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17" w:rsidRPr="00672005" w:rsidRDefault="00FD3E17" w:rsidP="00A6201A">
      <w:pPr>
        <w:keepNext/>
        <w:keepLines/>
        <w:jc w:val="center"/>
        <w:outlineLvl w:val="0"/>
        <w:rPr>
          <w:rFonts w:eastAsia="Arial Unicode MS"/>
          <w:b/>
          <w:sz w:val="28"/>
          <w:szCs w:val="28"/>
          <w:u w:color="000000"/>
          <w:lang w:val="ru-RU"/>
        </w:rPr>
      </w:pPr>
    </w:p>
    <w:p w:rsidR="00B22A8D" w:rsidRPr="00672005" w:rsidRDefault="00B22A8D" w:rsidP="00B4515B">
      <w:pPr>
        <w:spacing w:line="360" w:lineRule="auto"/>
        <w:ind w:left="11340"/>
        <w:jc w:val="center"/>
        <w:rPr>
          <w:sz w:val="28"/>
          <w:szCs w:val="20"/>
          <w:lang w:val="ru-RU" w:eastAsia="ru-RU"/>
        </w:rPr>
      </w:pPr>
      <w:r w:rsidRPr="00672005">
        <w:rPr>
          <w:sz w:val="28"/>
          <w:szCs w:val="20"/>
          <w:lang w:val="ru-RU" w:eastAsia="ru-RU"/>
        </w:rPr>
        <w:t>УТВЕРЖДЕН</w:t>
      </w:r>
    </w:p>
    <w:p w:rsidR="00B4515B" w:rsidRPr="00B4515B" w:rsidRDefault="00B4515B" w:rsidP="00B4515B">
      <w:pPr>
        <w:spacing w:line="360" w:lineRule="auto"/>
        <w:ind w:left="11340"/>
        <w:jc w:val="center"/>
        <w:rPr>
          <w:sz w:val="28"/>
          <w:szCs w:val="20"/>
          <w:lang w:val="ru-RU" w:eastAsia="ru-RU"/>
        </w:rPr>
      </w:pPr>
      <w:r w:rsidRPr="00B4515B">
        <w:rPr>
          <w:sz w:val="28"/>
          <w:szCs w:val="20"/>
          <w:lang w:val="ru-RU" w:eastAsia="ru-RU"/>
        </w:rPr>
        <w:t>Руководитель  Россельхознадзора</w:t>
      </w:r>
    </w:p>
    <w:p w:rsidR="00B4515B" w:rsidRDefault="00B4515B" w:rsidP="00B4515B">
      <w:pPr>
        <w:spacing w:line="360" w:lineRule="auto"/>
        <w:ind w:left="11340"/>
        <w:jc w:val="center"/>
        <w:rPr>
          <w:sz w:val="28"/>
          <w:szCs w:val="20"/>
          <w:lang w:val="ru-RU" w:eastAsia="ru-RU"/>
        </w:rPr>
      </w:pPr>
      <w:r w:rsidRPr="00B4515B">
        <w:rPr>
          <w:sz w:val="28"/>
          <w:szCs w:val="20"/>
          <w:lang w:val="ru-RU" w:eastAsia="ru-RU"/>
        </w:rPr>
        <w:t xml:space="preserve">        </w:t>
      </w:r>
      <w:r>
        <w:rPr>
          <w:sz w:val="28"/>
          <w:szCs w:val="20"/>
          <w:lang w:val="ru-RU" w:eastAsia="ru-RU"/>
        </w:rPr>
        <w:t xml:space="preserve">                       </w:t>
      </w:r>
      <w:r w:rsidRPr="00B4515B">
        <w:rPr>
          <w:sz w:val="28"/>
          <w:szCs w:val="20"/>
          <w:lang w:val="ru-RU" w:eastAsia="ru-RU"/>
        </w:rPr>
        <w:t xml:space="preserve"> С.А. Данкверт</w:t>
      </w:r>
    </w:p>
    <w:p w:rsidR="00B22A8D" w:rsidRPr="00672005" w:rsidRDefault="00B4515B" w:rsidP="00B4515B">
      <w:pPr>
        <w:spacing w:line="360" w:lineRule="auto"/>
        <w:ind w:left="11340"/>
        <w:rPr>
          <w:sz w:val="28"/>
          <w:szCs w:val="20"/>
          <w:lang w:val="ru-RU" w:eastAsia="ru-RU"/>
        </w:rPr>
      </w:pPr>
      <w:r>
        <w:rPr>
          <w:sz w:val="28"/>
          <w:szCs w:val="20"/>
          <w:lang w:val="ru-RU" w:eastAsia="ru-RU"/>
        </w:rPr>
        <w:t xml:space="preserve">  «____» </w:t>
      </w:r>
      <w:r w:rsidR="00B22A8D" w:rsidRPr="00672005">
        <w:rPr>
          <w:sz w:val="28"/>
          <w:szCs w:val="20"/>
          <w:lang w:val="ru-RU" w:eastAsia="ru-RU"/>
        </w:rPr>
        <w:t xml:space="preserve"> </w:t>
      </w:r>
      <w:r>
        <w:rPr>
          <w:sz w:val="28"/>
          <w:szCs w:val="20"/>
          <w:lang w:val="ru-RU" w:eastAsia="ru-RU"/>
        </w:rPr>
        <w:t>__</w:t>
      </w:r>
      <w:r w:rsidR="00B22A8D" w:rsidRPr="00672005">
        <w:rPr>
          <w:sz w:val="28"/>
          <w:szCs w:val="20"/>
          <w:lang w:val="ru-RU" w:eastAsia="ru-RU"/>
        </w:rPr>
        <w:t xml:space="preserve">____________ 2017 г. </w:t>
      </w:r>
    </w:p>
    <w:p w:rsidR="009B7DB7" w:rsidRPr="00672005" w:rsidRDefault="009B7DB7" w:rsidP="009B7DB7">
      <w:pPr>
        <w:keepNext/>
        <w:keepLines/>
        <w:ind w:left="10206"/>
        <w:jc w:val="center"/>
        <w:outlineLvl w:val="0"/>
        <w:rPr>
          <w:rFonts w:eastAsia="Arial Unicode MS"/>
          <w:b/>
          <w:sz w:val="28"/>
          <w:szCs w:val="28"/>
          <w:u w:color="000000"/>
          <w:lang w:val="ru-RU"/>
        </w:rPr>
      </w:pPr>
    </w:p>
    <w:p w:rsidR="009B7DB7" w:rsidRPr="00672005" w:rsidRDefault="009B7DB7" w:rsidP="00A6201A">
      <w:pPr>
        <w:keepNext/>
        <w:keepLines/>
        <w:jc w:val="center"/>
        <w:outlineLvl w:val="0"/>
        <w:rPr>
          <w:rFonts w:eastAsia="Arial Unicode MS"/>
          <w:b/>
          <w:sz w:val="28"/>
          <w:szCs w:val="28"/>
          <w:u w:color="000000"/>
          <w:lang w:val="ru-RU"/>
        </w:rPr>
      </w:pPr>
    </w:p>
    <w:p w:rsidR="009B7DB7" w:rsidRPr="00672005" w:rsidRDefault="009B7DB7" w:rsidP="009B7DB7">
      <w:pPr>
        <w:keepNext/>
        <w:keepLines/>
        <w:jc w:val="center"/>
        <w:outlineLvl w:val="0"/>
        <w:rPr>
          <w:rFonts w:eastAsia="Arial Unicode MS"/>
          <w:b/>
          <w:sz w:val="28"/>
          <w:szCs w:val="28"/>
          <w:u w:color="000000"/>
          <w:lang w:val="ru-RU"/>
        </w:rPr>
      </w:pPr>
      <w:r w:rsidRPr="00672005">
        <w:rPr>
          <w:rFonts w:eastAsia="Arial Unicode MS"/>
          <w:b/>
          <w:sz w:val="28"/>
          <w:szCs w:val="28"/>
          <w:u w:color="000000"/>
          <w:lang w:val="ru-RU"/>
        </w:rPr>
        <w:t xml:space="preserve">СВОДНЫЙ ПЛАН </w:t>
      </w:r>
    </w:p>
    <w:p w:rsidR="00B22A8D" w:rsidRPr="00672005" w:rsidRDefault="00B22A8D" w:rsidP="00A6201A">
      <w:pPr>
        <w:keepNext/>
        <w:keepLines/>
        <w:jc w:val="center"/>
        <w:outlineLvl w:val="0"/>
        <w:rPr>
          <w:rFonts w:eastAsia="Arial Unicode MS"/>
          <w:b/>
          <w:sz w:val="28"/>
          <w:szCs w:val="28"/>
          <w:u w:color="000000"/>
          <w:lang w:val="ru-RU"/>
        </w:rPr>
      </w:pPr>
      <w:r w:rsidRPr="00672005">
        <w:rPr>
          <w:rFonts w:eastAsia="Arial Unicode MS"/>
          <w:b/>
          <w:sz w:val="28"/>
          <w:szCs w:val="28"/>
          <w:u w:color="000000"/>
          <w:lang w:val="ru-RU"/>
        </w:rPr>
        <w:t xml:space="preserve">паспорта </w:t>
      </w:r>
      <w:r w:rsidR="00EC54D9" w:rsidRPr="00672005">
        <w:rPr>
          <w:rFonts w:eastAsia="Arial Unicode MS"/>
          <w:b/>
          <w:sz w:val="28"/>
          <w:szCs w:val="28"/>
          <w:u w:color="000000"/>
          <w:lang w:val="ru-RU"/>
        </w:rPr>
        <w:t xml:space="preserve">реализации проектов </w:t>
      </w:r>
      <w:r w:rsidR="00830271" w:rsidRPr="00672005">
        <w:rPr>
          <w:rFonts w:eastAsia="Arial Unicode MS"/>
          <w:b/>
          <w:sz w:val="28"/>
          <w:szCs w:val="28"/>
          <w:u w:color="000000"/>
          <w:lang w:val="ru-RU"/>
        </w:rPr>
        <w:t xml:space="preserve">по основному направлению стратегического развития Российской Федерации </w:t>
      </w:r>
    </w:p>
    <w:p w:rsidR="009B7DB7" w:rsidRPr="00672005" w:rsidRDefault="00EC54D9" w:rsidP="00A6201A">
      <w:pPr>
        <w:keepNext/>
        <w:keepLines/>
        <w:jc w:val="center"/>
        <w:outlineLvl w:val="0"/>
        <w:rPr>
          <w:rFonts w:eastAsia="Arial Unicode MS"/>
          <w:b/>
          <w:sz w:val="28"/>
          <w:szCs w:val="28"/>
          <w:u w:color="000000"/>
          <w:lang w:val="ru-RU"/>
        </w:rPr>
      </w:pPr>
      <w:r w:rsidRPr="00672005">
        <w:rPr>
          <w:rFonts w:eastAsia="Arial Unicode MS"/>
          <w:b/>
          <w:sz w:val="28"/>
          <w:szCs w:val="28"/>
          <w:u w:color="000000"/>
          <w:lang w:val="ru-RU"/>
        </w:rPr>
        <w:t xml:space="preserve">«Реформа контрольной и надзорной деятельности» </w:t>
      </w:r>
    </w:p>
    <w:p w:rsidR="004475BE" w:rsidRPr="00672005" w:rsidRDefault="00EC54D9" w:rsidP="00A6201A">
      <w:pPr>
        <w:keepNext/>
        <w:keepLines/>
        <w:jc w:val="center"/>
        <w:outlineLvl w:val="0"/>
        <w:rPr>
          <w:rFonts w:eastAsia="Arial Unicode MS"/>
          <w:b/>
          <w:sz w:val="28"/>
          <w:szCs w:val="28"/>
          <w:u w:color="000000"/>
          <w:lang w:val="ru-RU"/>
        </w:rPr>
      </w:pPr>
      <w:r w:rsidRPr="00672005">
        <w:rPr>
          <w:rFonts w:eastAsia="Arial Unicode MS"/>
          <w:b/>
          <w:sz w:val="28"/>
          <w:szCs w:val="28"/>
          <w:u w:color="000000"/>
          <w:lang w:val="ru-RU"/>
        </w:rPr>
        <w:t>в Федеральной служб</w:t>
      </w:r>
      <w:r w:rsidR="00BE1C41" w:rsidRPr="00672005">
        <w:rPr>
          <w:rFonts w:eastAsia="Arial Unicode MS"/>
          <w:b/>
          <w:sz w:val="28"/>
          <w:szCs w:val="28"/>
          <w:u w:color="000000"/>
          <w:lang w:val="ru-RU"/>
        </w:rPr>
        <w:t>е</w:t>
      </w:r>
      <w:r w:rsidRPr="00672005">
        <w:rPr>
          <w:rFonts w:eastAsia="Arial Unicode MS"/>
          <w:b/>
          <w:sz w:val="28"/>
          <w:szCs w:val="28"/>
          <w:u w:color="000000"/>
          <w:lang w:val="ru-RU"/>
        </w:rPr>
        <w:t xml:space="preserve"> по </w:t>
      </w:r>
      <w:r w:rsidR="00B56C6D" w:rsidRPr="00672005">
        <w:rPr>
          <w:rFonts w:eastAsia="Arial Unicode MS"/>
          <w:b/>
          <w:sz w:val="28"/>
          <w:szCs w:val="28"/>
          <w:u w:color="000000"/>
          <w:lang w:val="ru-RU"/>
        </w:rPr>
        <w:t>ветеринарному и фитосанитарному надзору</w:t>
      </w:r>
    </w:p>
    <w:p w:rsidR="004475BE" w:rsidRPr="00672005" w:rsidRDefault="004475BE" w:rsidP="00A6201A">
      <w:pPr>
        <w:keepNext/>
        <w:keepLines/>
        <w:jc w:val="center"/>
        <w:outlineLvl w:val="0"/>
        <w:rPr>
          <w:rFonts w:eastAsia="Arial Unicode MS"/>
          <w:b/>
          <w:sz w:val="28"/>
          <w:szCs w:val="28"/>
          <w:u w:color="000000"/>
          <w:lang w:val="ru-RU"/>
        </w:rPr>
      </w:pPr>
    </w:p>
    <w:p w:rsidR="00B22A8D" w:rsidRPr="00672005" w:rsidRDefault="00B22A8D" w:rsidP="00A6201A">
      <w:pPr>
        <w:keepNext/>
        <w:keepLines/>
        <w:jc w:val="center"/>
        <w:outlineLvl w:val="0"/>
        <w:rPr>
          <w:rFonts w:eastAsia="Arial Unicode MS"/>
          <w:b/>
          <w:sz w:val="28"/>
          <w:szCs w:val="28"/>
          <w:u w:color="000000"/>
          <w:lang w:val="ru-RU"/>
        </w:rPr>
      </w:pPr>
    </w:p>
    <w:tbl>
      <w:tblPr>
        <w:tblW w:w="15614" w:type="dxa"/>
        <w:jc w:val="center"/>
        <w:shd w:val="clear" w:color="auto" w:fill="FFFFFF"/>
        <w:tblLayout w:type="fixed"/>
        <w:tblCellMar>
          <w:left w:w="28" w:type="dxa"/>
          <w:right w:w="28" w:type="dxa"/>
        </w:tblCellMar>
        <w:tblLook w:val="04A0" w:firstRow="1" w:lastRow="0" w:firstColumn="1" w:lastColumn="0" w:noHBand="0" w:noVBand="1"/>
      </w:tblPr>
      <w:tblGrid>
        <w:gridCol w:w="2945"/>
        <w:gridCol w:w="12669"/>
      </w:tblGrid>
      <w:tr w:rsidR="00B22A8D" w:rsidRPr="00B4515B" w:rsidTr="00EF27D7">
        <w:trPr>
          <w:trHeight w:val="619"/>
          <w:jc w:val="center"/>
        </w:trPr>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B22A8D" w:rsidRPr="00672005" w:rsidRDefault="00B22A8D" w:rsidP="00A60B0F">
            <w:pPr>
              <w:spacing w:line="220" w:lineRule="auto"/>
              <w:rPr>
                <w:rFonts w:eastAsia="Arial Unicode MS"/>
                <w:sz w:val="26"/>
                <w:szCs w:val="26"/>
                <w:lang w:val="ru-RU"/>
              </w:rPr>
            </w:pPr>
            <w:r w:rsidRPr="00672005">
              <w:rPr>
                <w:rFonts w:eastAsia="Arial Unicode MS"/>
                <w:sz w:val="26"/>
                <w:szCs w:val="26"/>
                <w:lang w:val="ru-RU"/>
              </w:rPr>
              <w:t>Руководитель проекта</w:t>
            </w:r>
          </w:p>
        </w:tc>
        <w:tc>
          <w:tcPr>
            <w:tcW w:w="1266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EF27D7" w:rsidRPr="00672005" w:rsidRDefault="00EF27D7" w:rsidP="00A60B0F">
            <w:pPr>
              <w:rPr>
                <w:rFonts w:eastAsia="Arial Unicode MS"/>
                <w:sz w:val="26"/>
                <w:szCs w:val="26"/>
                <w:lang w:val="ru-RU"/>
              </w:rPr>
            </w:pPr>
          </w:p>
          <w:p w:rsidR="00B22A8D" w:rsidRPr="00672005" w:rsidRDefault="00B22A8D" w:rsidP="00A60B0F">
            <w:pPr>
              <w:rPr>
                <w:rFonts w:eastAsia="Arial Unicode MS"/>
                <w:sz w:val="26"/>
                <w:szCs w:val="26"/>
                <w:lang w:val="ru-RU"/>
              </w:rPr>
            </w:pPr>
            <w:r w:rsidRPr="00672005">
              <w:rPr>
                <w:rFonts w:eastAsia="Arial Unicode MS"/>
                <w:sz w:val="26"/>
                <w:szCs w:val="26"/>
                <w:lang w:val="ru-RU"/>
              </w:rPr>
              <w:t>С.А. Данкверт, Руководитель Федеральной службы по ветеринарному и фитосанитарному надзору</w:t>
            </w:r>
          </w:p>
          <w:p w:rsidR="00B22A8D" w:rsidRPr="00672005" w:rsidRDefault="00B22A8D" w:rsidP="00A60B0F">
            <w:pPr>
              <w:rPr>
                <w:lang w:val="ru-RU"/>
              </w:rPr>
            </w:pPr>
          </w:p>
        </w:tc>
      </w:tr>
      <w:tr w:rsidR="00B22A8D" w:rsidRPr="00B4515B" w:rsidTr="00EF27D7">
        <w:trPr>
          <w:trHeight w:val="619"/>
          <w:jc w:val="center"/>
        </w:trPr>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B22A8D" w:rsidRPr="00672005" w:rsidRDefault="00B22A8D">
            <w:pPr>
              <w:autoSpaceDE w:val="0"/>
              <w:autoSpaceDN w:val="0"/>
              <w:adjustRightInd w:val="0"/>
              <w:rPr>
                <w:sz w:val="26"/>
                <w:szCs w:val="26"/>
                <w:lang w:val="ru-RU" w:eastAsia="ru-RU"/>
              </w:rPr>
            </w:pPr>
            <w:r w:rsidRPr="00672005">
              <w:rPr>
                <w:sz w:val="26"/>
                <w:szCs w:val="26"/>
                <w:lang w:val="ru-RU" w:eastAsia="ru-RU"/>
              </w:rPr>
              <w:t>Администратор проекта</w:t>
            </w:r>
          </w:p>
        </w:tc>
        <w:tc>
          <w:tcPr>
            <w:tcW w:w="1266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B22A8D" w:rsidRPr="00672005" w:rsidRDefault="00B22A8D" w:rsidP="00B22A8D">
            <w:pPr>
              <w:rPr>
                <w:rFonts w:eastAsia="Arial Unicode MS"/>
                <w:sz w:val="26"/>
                <w:szCs w:val="26"/>
                <w:lang w:val="ru-RU"/>
              </w:rPr>
            </w:pPr>
            <w:r w:rsidRPr="00672005">
              <w:rPr>
                <w:rFonts w:eastAsia="Arial Unicode MS"/>
                <w:sz w:val="26"/>
                <w:szCs w:val="26"/>
                <w:lang w:val="ru-RU"/>
              </w:rPr>
              <w:t>Н.А. Власов, заместитель Руководителя Федеральной службы по ветеринарному и фитосанитарному надзору</w:t>
            </w:r>
          </w:p>
        </w:tc>
      </w:tr>
      <w:tr w:rsidR="00B22A8D" w:rsidRPr="00B4515B" w:rsidTr="00EF27D7">
        <w:trPr>
          <w:trHeight w:val="619"/>
          <w:jc w:val="center"/>
        </w:trPr>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B22A8D" w:rsidRPr="00672005" w:rsidRDefault="00B22A8D">
            <w:pPr>
              <w:autoSpaceDE w:val="0"/>
              <w:autoSpaceDN w:val="0"/>
              <w:adjustRightInd w:val="0"/>
              <w:rPr>
                <w:sz w:val="26"/>
                <w:szCs w:val="26"/>
                <w:lang w:val="ru-RU" w:eastAsia="ru-RU"/>
              </w:rPr>
            </w:pPr>
            <w:r w:rsidRPr="00672005">
              <w:rPr>
                <w:sz w:val="26"/>
                <w:szCs w:val="26"/>
                <w:lang w:val="ru-RU" w:eastAsia="ru-RU"/>
              </w:rPr>
              <w:t>Разработчик сводного плана</w:t>
            </w:r>
          </w:p>
        </w:tc>
        <w:tc>
          <w:tcPr>
            <w:tcW w:w="1266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B22A8D" w:rsidRPr="00672005" w:rsidRDefault="00B22A8D" w:rsidP="00A60B0F">
            <w:pPr>
              <w:rPr>
                <w:rFonts w:eastAsia="Arial Unicode MS"/>
                <w:sz w:val="26"/>
                <w:szCs w:val="26"/>
                <w:lang w:val="ru-RU"/>
              </w:rPr>
            </w:pPr>
            <w:r w:rsidRPr="00672005">
              <w:rPr>
                <w:rFonts w:eastAsia="Arial Unicode MS"/>
                <w:sz w:val="26"/>
                <w:szCs w:val="26"/>
                <w:lang w:val="ru-RU"/>
              </w:rPr>
              <w:t>А.В.Жаворонок, заместитель начальника Управления делами, государственной службы и правового обеспечения Федеральной службы по ветеринарному и фитосанитарному надзору</w:t>
            </w:r>
          </w:p>
        </w:tc>
      </w:tr>
    </w:tbl>
    <w:p w:rsidR="00645990" w:rsidRPr="00672005" w:rsidRDefault="00645990" w:rsidP="00645990">
      <w:pPr>
        <w:ind w:left="-3374" w:firstLine="3374"/>
        <w:outlineLvl w:val="0"/>
        <w:rPr>
          <w:rFonts w:eastAsia="Arial Unicode MS"/>
          <w:b/>
          <w:sz w:val="26"/>
          <w:szCs w:val="26"/>
          <w:lang w:val="ru-RU"/>
        </w:rPr>
      </w:pPr>
    </w:p>
    <w:p w:rsidR="00645990" w:rsidRPr="00672005" w:rsidRDefault="00645990" w:rsidP="00645990">
      <w:pPr>
        <w:ind w:left="-3374" w:firstLine="3374"/>
        <w:outlineLvl w:val="0"/>
        <w:rPr>
          <w:rFonts w:eastAsia="Arial Unicode MS"/>
          <w:b/>
          <w:sz w:val="26"/>
          <w:szCs w:val="26"/>
          <w:lang w:val="ru-RU"/>
        </w:rPr>
      </w:pPr>
    </w:p>
    <w:p w:rsidR="00AB40CF" w:rsidRPr="00672005" w:rsidRDefault="00B22A8D" w:rsidP="00645990">
      <w:pPr>
        <w:ind w:left="-3374" w:firstLine="3374"/>
        <w:jc w:val="center"/>
        <w:outlineLvl w:val="0"/>
        <w:rPr>
          <w:rFonts w:eastAsia="Arial Unicode MS"/>
          <w:b/>
          <w:sz w:val="26"/>
          <w:szCs w:val="26"/>
          <w:lang w:val="ru-RU"/>
        </w:rPr>
      </w:pPr>
      <w:r w:rsidRPr="00672005">
        <w:rPr>
          <w:rFonts w:eastAsia="Arial Unicode MS"/>
          <w:b/>
          <w:sz w:val="26"/>
          <w:szCs w:val="26"/>
          <w:lang w:val="ru-RU"/>
        </w:rPr>
        <w:t>1</w:t>
      </w:r>
      <w:r w:rsidR="00645990" w:rsidRPr="00672005">
        <w:rPr>
          <w:rFonts w:eastAsia="Arial Unicode MS"/>
          <w:b/>
          <w:sz w:val="26"/>
          <w:szCs w:val="26"/>
          <w:lang w:val="ru-RU"/>
        </w:rPr>
        <w:t xml:space="preserve">.  </w:t>
      </w:r>
      <w:r w:rsidR="00645990" w:rsidRPr="00672005">
        <w:rPr>
          <w:lang w:val="ru-RU"/>
        </w:rPr>
        <w:t xml:space="preserve"> </w:t>
      </w:r>
      <w:r w:rsidRPr="00672005">
        <w:rPr>
          <w:rFonts w:eastAsia="Arial Unicode MS"/>
          <w:b/>
          <w:sz w:val="26"/>
          <w:szCs w:val="26"/>
          <w:lang w:val="ru-RU"/>
        </w:rPr>
        <w:t>План приоритетн</w:t>
      </w:r>
      <w:r w:rsidR="00322F17" w:rsidRPr="00672005">
        <w:rPr>
          <w:rFonts w:eastAsia="Arial Unicode MS"/>
          <w:b/>
          <w:sz w:val="26"/>
          <w:szCs w:val="26"/>
          <w:lang w:val="ru-RU"/>
        </w:rPr>
        <w:t>ых</w:t>
      </w:r>
      <w:r w:rsidRPr="00672005">
        <w:rPr>
          <w:rFonts w:eastAsia="Arial Unicode MS"/>
          <w:b/>
          <w:sz w:val="26"/>
          <w:szCs w:val="26"/>
          <w:lang w:val="ru-RU"/>
        </w:rPr>
        <w:t xml:space="preserve"> проект</w:t>
      </w:r>
      <w:r w:rsidR="00322F17" w:rsidRPr="00672005">
        <w:rPr>
          <w:rFonts w:eastAsia="Arial Unicode MS"/>
          <w:b/>
          <w:sz w:val="26"/>
          <w:szCs w:val="26"/>
          <w:lang w:val="ru-RU"/>
        </w:rPr>
        <w:t>ов</w:t>
      </w:r>
      <w:r w:rsidRPr="00672005">
        <w:rPr>
          <w:rFonts w:eastAsia="Arial Unicode MS"/>
          <w:b/>
          <w:sz w:val="26"/>
          <w:szCs w:val="26"/>
          <w:lang w:val="ru-RU"/>
        </w:rPr>
        <w:t xml:space="preserve"> по контрольным точкам</w:t>
      </w:r>
    </w:p>
    <w:p w:rsidR="00134A9C" w:rsidRPr="00672005" w:rsidRDefault="00134A9C" w:rsidP="00645990">
      <w:pPr>
        <w:ind w:left="-3374" w:firstLine="3374"/>
        <w:jc w:val="center"/>
        <w:outlineLvl w:val="0"/>
        <w:rPr>
          <w:lang w:val="ru-RU"/>
        </w:rPr>
      </w:pPr>
    </w:p>
    <w:tbl>
      <w:tblPr>
        <w:tblpPr w:leftFromText="180" w:rightFromText="180" w:vertAnchor="text" w:horzAnchor="margin" w:tblpX="142" w:tblpY="187"/>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5954"/>
        <w:gridCol w:w="1701"/>
        <w:gridCol w:w="2126"/>
        <w:gridCol w:w="2268"/>
        <w:gridCol w:w="2126"/>
      </w:tblGrid>
      <w:tr w:rsidR="00672005" w:rsidRPr="00672005" w:rsidTr="00190FE6">
        <w:tc>
          <w:tcPr>
            <w:tcW w:w="1242" w:type="dxa"/>
            <w:vAlign w:val="center"/>
          </w:tcPr>
          <w:p w:rsidR="005601F5" w:rsidRPr="00672005" w:rsidRDefault="005601F5" w:rsidP="00190FE6">
            <w:pPr>
              <w:tabs>
                <w:tab w:val="left" w:pos="-284"/>
              </w:tabs>
              <w:jc w:val="center"/>
              <w:rPr>
                <w:rFonts w:eastAsia="Times"/>
                <w:lang w:eastAsia="ru-RU"/>
              </w:rPr>
            </w:pPr>
            <w:r w:rsidRPr="00672005">
              <w:rPr>
                <w:lang w:eastAsia="ru-RU"/>
              </w:rPr>
              <w:t>№ п/п</w:t>
            </w:r>
          </w:p>
        </w:tc>
        <w:tc>
          <w:tcPr>
            <w:tcW w:w="5954" w:type="dxa"/>
            <w:vAlign w:val="center"/>
          </w:tcPr>
          <w:p w:rsidR="005601F5" w:rsidRPr="00672005" w:rsidRDefault="005601F5" w:rsidP="00190FE6">
            <w:pPr>
              <w:jc w:val="center"/>
              <w:rPr>
                <w:rFonts w:eastAsia="Times"/>
                <w:lang w:val="ru-RU" w:eastAsia="ru-RU"/>
              </w:rPr>
            </w:pPr>
            <w:r w:rsidRPr="00672005">
              <w:rPr>
                <w:lang w:val="ru-RU" w:eastAsia="ru-RU"/>
              </w:rPr>
              <w:t>Наименование этапа, контрольной точки</w:t>
            </w:r>
          </w:p>
        </w:tc>
        <w:tc>
          <w:tcPr>
            <w:tcW w:w="1701" w:type="dxa"/>
            <w:vAlign w:val="center"/>
          </w:tcPr>
          <w:p w:rsidR="005601F5" w:rsidRPr="00672005" w:rsidRDefault="005601F5" w:rsidP="00190FE6">
            <w:pPr>
              <w:jc w:val="center"/>
              <w:rPr>
                <w:rFonts w:eastAsia="Times"/>
                <w:lang w:val="ru-RU" w:eastAsia="ru-RU"/>
              </w:rPr>
            </w:pPr>
            <w:r w:rsidRPr="00672005">
              <w:rPr>
                <w:lang w:eastAsia="ru-RU"/>
              </w:rPr>
              <w:t>Срок</w:t>
            </w:r>
          </w:p>
          <w:p w:rsidR="005601F5" w:rsidRPr="00672005" w:rsidRDefault="005601F5" w:rsidP="00190FE6">
            <w:pPr>
              <w:jc w:val="center"/>
              <w:rPr>
                <w:rFonts w:eastAsia="Times"/>
                <w:lang w:val="ru-RU" w:eastAsia="ru-RU"/>
              </w:rPr>
            </w:pPr>
          </w:p>
        </w:tc>
        <w:tc>
          <w:tcPr>
            <w:tcW w:w="2126" w:type="dxa"/>
            <w:vAlign w:val="center"/>
          </w:tcPr>
          <w:p w:rsidR="005601F5" w:rsidRPr="00672005" w:rsidRDefault="005601F5" w:rsidP="00190FE6">
            <w:pPr>
              <w:jc w:val="center"/>
              <w:rPr>
                <w:lang w:val="ru-RU" w:eastAsia="ru-RU"/>
              </w:rPr>
            </w:pPr>
            <w:r w:rsidRPr="00672005">
              <w:rPr>
                <w:lang w:val="ru-RU" w:eastAsia="ru-RU"/>
              </w:rPr>
              <w:t>Вид документа</w:t>
            </w:r>
          </w:p>
          <w:p w:rsidR="005601F5" w:rsidRPr="00672005" w:rsidRDefault="005601F5" w:rsidP="00190FE6">
            <w:pPr>
              <w:jc w:val="center"/>
              <w:rPr>
                <w:lang w:val="ru-RU" w:eastAsia="ru-RU"/>
              </w:rPr>
            </w:pPr>
            <w:r w:rsidRPr="00672005">
              <w:rPr>
                <w:lang w:val="ru-RU" w:eastAsia="ru-RU"/>
              </w:rPr>
              <w:t xml:space="preserve">и (или) результат </w:t>
            </w:r>
          </w:p>
        </w:tc>
        <w:tc>
          <w:tcPr>
            <w:tcW w:w="2268" w:type="dxa"/>
            <w:vAlign w:val="center"/>
          </w:tcPr>
          <w:p w:rsidR="005601F5" w:rsidRPr="00672005" w:rsidRDefault="005601F5" w:rsidP="00190FE6">
            <w:pPr>
              <w:jc w:val="center"/>
              <w:rPr>
                <w:lang w:eastAsia="ru-RU"/>
              </w:rPr>
            </w:pPr>
            <w:r w:rsidRPr="00672005">
              <w:rPr>
                <w:lang w:eastAsia="ru-RU"/>
              </w:rPr>
              <w:t>Ответственный</w:t>
            </w:r>
          </w:p>
          <w:p w:rsidR="005601F5" w:rsidRPr="00672005" w:rsidRDefault="005601F5" w:rsidP="00190FE6">
            <w:pPr>
              <w:jc w:val="center"/>
              <w:rPr>
                <w:lang w:val="ru-RU" w:eastAsia="ru-RU"/>
              </w:rPr>
            </w:pPr>
            <w:r w:rsidRPr="00672005">
              <w:rPr>
                <w:lang w:eastAsia="ru-RU"/>
              </w:rPr>
              <w:t>исполнитель</w:t>
            </w:r>
          </w:p>
          <w:p w:rsidR="005601F5" w:rsidRPr="00672005" w:rsidRDefault="005601F5" w:rsidP="00190FE6">
            <w:pPr>
              <w:ind w:right="665"/>
              <w:jc w:val="center"/>
              <w:rPr>
                <w:lang w:eastAsia="ru-RU"/>
              </w:rPr>
            </w:pPr>
          </w:p>
        </w:tc>
        <w:tc>
          <w:tcPr>
            <w:tcW w:w="2126" w:type="dxa"/>
            <w:vAlign w:val="center"/>
          </w:tcPr>
          <w:p w:rsidR="005601F5" w:rsidRPr="00672005" w:rsidRDefault="005601F5" w:rsidP="00190FE6">
            <w:pPr>
              <w:jc w:val="center"/>
              <w:rPr>
                <w:lang w:val="ru-RU" w:eastAsia="ru-RU"/>
              </w:rPr>
            </w:pPr>
            <w:r w:rsidRPr="00672005">
              <w:rPr>
                <w:lang w:val="ru-RU" w:eastAsia="ru-RU"/>
              </w:rPr>
              <w:t>Уровень контроля</w:t>
            </w:r>
          </w:p>
          <w:p w:rsidR="005601F5" w:rsidRPr="00672005" w:rsidRDefault="005601F5" w:rsidP="00190FE6">
            <w:pPr>
              <w:jc w:val="center"/>
              <w:rPr>
                <w:lang w:val="ru-RU" w:eastAsia="ru-RU"/>
              </w:rPr>
            </w:pPr>
          </w:p>
        </w:tc>
      </w:tr>
      <w:tr w:rsidR="00672005" w:rsidRPr="00B4515B" w:rsidTr="00190FE6">
        <w:trPr>
          <w:trHeight w:val="543"/>
        </w:trPr>
        <w:tc>
          <w:tcPr>
            <w:tcW w:w="15417" w:type="dxa"/>
            <w:gridSpan w:val="6"/>
            <w:vAlign w:val="center"/>
          </w:tcPr>
          <w:p w:rsidR="00DD561E" w:rsidRPr="00672005" w:rsidRDefault="00DD561E" w:rsidP="00190FE6">
            <w:pPr>
              <w:tabs>
                <w:tab w:val="left" w:pos="-284"/>
              </w:tabs>
              <w:jc w:val="center"/>
              <w:rPr>
                <w:lang w:val="ru-RU"/>
              </w:rPr>
            </w:pPr>
            <w:r w:rsidRPr="00672005">
              <w:rPr>
                <w:lang w:val="ru-RU"/>
              </w:rPr>
              <w:t>Общие организационные мероприятия по проектам</w:t>
            </w:r>
          </w:p>
        </w:tc>
      </w:tr>
      <w:tr w:rsidR="00672005" w:rsidRPr="00672005" w:rsidTr="00190FE6">
        <w:trPr>
          <w:trHeight w:val="543"/>
        </w:trPr>
        <w:tc>
          <w:tcPr>
            <w:tcW w:w="1242" w:type="dxa"/>
            <w:vAlign w:val="center"/>
          </w:tcPr>
          <w:p w:rsidR="00C954B8" w:rsidRPr="00672005" w:rsidRDefault="00C954B8"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C954B8" w:rsidRPr="00672005" w:rsidRDefault="00C954B8" w:rsidP="00190FE6">
            <w:pPr>
              <w:rPr>
                <w:b/>
                <w:sz w:val="26"/>
                <w:szCs w:val="26"/>
                <w:lang w:eastAsia="ru-RU"/>
              </w:rPr>
            </w:pPr>
            <w:r w:rsidRPr="00672005">
              <w:rPr>
                <w:sz w:val="26"/>
                <w:szCs w:val="26"/>
                <w:lang w:eastAsia="ru-RU"/>
              </w:rPr>
              <w:t xml:space="preserve">Паспорт </w:t>
            </w:r>
            <w:r w:rsidRPr="00672005">
              <w:rPr>
                <w:sz w:val="26"/>
                <w:szCs w:val="26"/>
                <w:lang w:val="ru-RU" w:eastAsia="ru-RU"/>
              </w:rPr>
              <w:t xml:space="preserve">проекта </w:t>
            </w:r>
            <w:r w:rsidRPr="00672005">
              <w:rPr>
                <w:sz w:val="26"/>
                <w:szCs w:val="26"/>
                <w:lang w:eastAsia="ru-RU"/>
              </w:rPr>
              <w:t xml:space="preserve"> утвержден</w:t>
            </w:r>
          </w:p>
        </w:tc>
        <w:tc>
          <w:tcPr>
            <w:tcW w:w="1701" w:type="dxa"/>
            <w:vAlign w:val="center"/>
          </w:tcPr>
          <w:p w:rsidR="00C954B8" w:rsidRPr="00672005" w:rsidRDefault="00C954B8" w:rsidP="00190FE6">
            <w:pPr>
              <w:ind w:left="33"/>
              <w:jc w:val="center"/>
              <w:rPr>
                <w:sz w:val="26"/>
                <w:szCs w:val="26"/>
                <w:lang w:val="ru-RU" w:eastAsia="ru-RU"/>
              </w:rPr>
            </w:pPr>
            <w:r w:rsidRPr="00672005">
              <w:rPr>
                <w:sz w:val="26"/>
                <w:szCs w:val="26"/>
                <w:lang w:val="ru-RU" w:eastAsia="ru-RU"/>
              </w:rPr>
              <w:t>21</w:t>
            </w:r>
            <w:r w:rsidRPr="00672005">
              <w:rPr>
                <w:sz w:val="26"/>
                <w:szCs w:val="26"/>
                <w:lang w:eastAsia="ru-RU"/>
              </w:rPr>
              <w:t>.</w:t>
            </w:r>
            <w:r w:rsidRPr="00672005">
              <w:rPr>
                <w:sz w:val="26"/>
                <w:szCs w:val="26"/>
                <w:lang w:val="ru-RU" w:eastAsia="ru-RU"/>
              </w:rPr>
              <w:t>0</w:t>
            </w:r>
            <w:r w:rsidRPr="00672005">
              <w:rPr>
                <w:sz w:val="26"/>
                <w:szCs w:val="26"/>
                <w:lang w:eastAsia="ru-RU"/>
              </w:rPr>
              <w:t>2.201</w:t>
            </w:r>
            <w:r w:rsidRPr="00672005">
              <w:rPr>
                <w:sz w:val="26"/>
                <w:szCs w:val="26"/>
                <w:lang w:val="ru-RU" w:eastAsia="ru-RU"/>
              </w:rPr>
              <w:t>7</w:t>
            </w:r>
          </w:p>
        </w:tc>
        <w:tc>
          <w:tcPr>
            <w:tcW w:w="2126" w:type="dxa"/>
          </w:tcPr>
          <w:p w:rsidR="00C954B8" w:rsidRPr="00672005" w:rsidRDefault="00C954B8" w:rsidP="00190FE6">
            <w:pPr>
              <w:ind w:left="34"/>
              <w:jc w:val="center"/>
              <w:rPr>
                <w:sz w:val="26"/>
                <w:szCs w:val="26"/>
                <w:lang w:val="ru-RU" w:eastAsia="ru-RU"/>
              </w:rPr>
            </w:pPr>
            <w:r w:rsidRPr="00672005">
              <w:rPr>
                <w:sz w:val="26"/>
                <w:szCs w:val="26"/>
                <w:lang w:val="ru-RU" w:eastAsia="ru-RU"/>
              </w:rPr>
              <w:t>Паспорт проекта</w:t>
            </w:r>
          </w:p>
        </w:tc>
        <w:tc>
          <w:tcPr>
            <w:tcW w:w="2268" w:type="dxa"/>
          </w:tcPr>
          <w:p w:rsidR="00C954B8" w:rsidRPr="00672005" w:rsidRDefault="00C954B8" w:rsidP="00190FE6">
            <w:pPr>
              <w:rPr>
                <w:lang w:val="ru-RU"/>
              </w:rPr>
            </w:pPr>
            <w:r w:rsidRPr="00672005">
              <w:rPr>
                <w:lang w:val="ru-RU"/>
              </w:rPr>
              <w:t>Н.А.Власов</w:t>
            </w:r>
            <w:r w:rsidR="00B72BB1" w:rsidRPr="00672005">
              <w:rPr>
                <w:lang w:val="ru-RU"/>
              </w:rPr>
              <w:t>,</w:t>
            </w:r>
            <w:r w:rsidRPr="00672005">
              <w:rPr>
                <w:lang w:val="ru-RU"/>
              </w:rPr>
              <w:t xml:space="preserve"> заместитель Руководителя Россельхознадзора</w:t>
            </w:r>
          </w:p>
        </w:tc>
        <w:tc>
          <w:tcPr>
            <w:tcW w:w="2126" w:type="dxa"/>
          </w:tcPr>
          <w:p w:rsidR="00C954B8" w:rsidRPr="00672005" w:rsidRDefault="00BB70E9" w:rsidP="00190FE6">
            <w:pPr>
              <w:ind w:left="34" w:right="33"/>
              <w:rPr>
                <w:lang w:val="ru-RU" w:eastAsia="ru-RU"/>
              </w:rPr>
            </w:pPr>
            <w:r w:rsidRPr="00672005">
              <w:rPr>
                <w:lang w:val="ru-RU" w:eastAsia="ru-RU"/>
              </w:rPr>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rPr>
                <w:b/>
                <w:sz w:val="26"/>
                <w:szCs w:val="26"/>
                <w:lang w:val="ru-RU" w:eastAsia="ru-RU"/>
              </w:rPr>
            </w:pPr>
            <w:r w:rsidRPr="00672005">
              <w:rPr>
                <w:sz w:val="26"/>
                <w:szCs w:val="26"/>
                <w:lang w:eastAsia="ru-RU"/>
              </w:rPr>
              <w:t xml:space="preserve">Подготовлен сводный план </w:t>
            </w:r>
            <w:r w:rsidRPr="00672005">
              <w:rPr>
                <w:sz w:val="26"/>
                <w:szCs w:val="26"/>
                <w:lang w:val="ru-RU" w:eastAsia="ru-RU"/>
              </w:rPr>
              <w:t>проекта</w:t>
            </w:r>
          </w:p>
        </w:tc>
        <w:tc>
          <w:tcPr>
            <w:tcW w:w="1701" w:type="dxa"/>
            <w:vAlign w:val="center"/>
          </w:tcPr>
          <w:p w:rsidR="00BB70E9" w:rsidRPr="00672005" w:rsidRDefault="00BB70E9" w:rsidP="00190FE6">
            <w:pPr>
              <w:ind w:left="33"/>
              <w:jc w:val="center"/>
              <w:rPr>
                <w:sz w:val="26"/>
                <w:szCs w:val="26"/>
                <w:lang w:val="ru-RU" w:eastAsia="ru-RU"/>
              </w:rPr>
            </w:pPr>
            <w:r w:rsidRPr="00672005">
              <w:rPr>
                <w:sz w:val="26"/>
                <w:szCs w:val="26"/>
                <w:lang w:val="ru-RU" w:eastAsia="ru-RU"/>
              </w:rPr>
              <w:t>31</w:t>
            </w:r>
            <w:r w:rsidRPr="00672005">
              <w:rPr>
                <w:sz w:val="26"/>
                <w:szCs w:val="26"/>
                <w:lang w:eastAsia="ru-RU"/>
              </w:rPr>
              <w:t>.</w:t>
            </w:r>
            <w:r w:rsidRPr="00672005">
              <w:rPr>
                <w:sz w:val="26"/>
                <w:szCs w:val="26"/>
                <w:lang w:val="ru-RU" w:eastAsia="ru-RU"/>
              </w:rPr>
              <w:t>03</w:t>
            </w:r>
            <w:r w:rsidRPr="00672005">
              <w:rPr>
                <w:sz w:val="26"/>
                <w:szCs w:val="26"/>
                <w:lang w:eastAsia="ru-RU"/>
              </w:rPr>
              <w:t>.201</w:t>
            </w:r>
            <w:r w:rsidRPr="00672005">
              <w:rPr>
                <w:sz w:val="26"/>
                <w:szCs w:val="26"/>
                <w:lang w:val="ru-RU" w:eastAsia="ru-RU"/>
              </w:rPr>
              <w:t>7</w:t>
            </w:r>
          </w:p>
        </w:tc>
        <w:tc>
          <w:tcPr>
            <w:tcW w:w="2126" w:type="dxa"/>
          </w:tcPr>
          <w:p w:rsidR="00BB70E9" w:rsidRPr="00672005" w:rsidRDefault="00BB70E9" w:rsidP="00190FE6">
            <w:pPr>
              <w:ind w:left="34"/>
              <w:jc w:val="center"/>
              <w:rPr>
                <w:sz w:val="26"/>
                <w:szCs w:val="26"/>
                <w:lang w:val="ru-RU" w:eastAsia="ru-RU"/>
              </w:rPr>
            </w:pPr>
            <w:r w:rsidRPr="00672005">
              <w:rPr>
                <w:sz w:val="26"/>
                <w:szCs w:val="26"/>
                <w:lang w:val="ru-RU" w:eastAsia="ru-RU"/>
              </w:rPr>
              <w:t>Сводный план</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Приоритетная программа, приоритетные проекты и ведомственный паспорт Службы доведены территориальным  органам Службы.</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28.02.2017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Направлены письма в территориальные органы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 xml:space="preserve">Опубликован на официальном сайте Службы доклад, представленный на заседании Итоговой коллегии Россельхознадзора с участием представителей общественных организаций и предпринимательского сообщества   о </w:t>
            </w:r>
            <w:proofErr w:type="gramStart"/>
            <w:r w:rsidRPr="00672005">
              <w:rPr>
                <w:rFonts w:eastAsia="Arial Unicode MS"/>
                <w:sz w:val="26"/>
                <w:szCs w:val="26"/>
                <w:lang w:val="ru-RU"/>
              </w:rPr>
              <w:t>результатах</w:t>
            </w:r>
            <w:proofErr w:type="gramEnd"/>
            <w:r w:rsidRPr="00672005">
              <w:rPr>
                <w:rFonts w:eastAsia="Arial Unicode MS"/>
                <w:sz w:val="26"/>
                <w:szCs w:val="26"/>
                <w:lang w:val="ru-RU"/>
              </w:rPr>
              <w:t xml:space="preserve">  выполненных в предыдущем году  мероприятий и планируемых в текущем году мероприятиях приоритетной программы «Реформа контрольной и надзорной деятельности» и приоритетных проектов.</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30.03.2017, далее - ежегодно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 xml:space="preserve">Доклад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Подготовлены и направлены в установленном порядке  предложения по разработке методики оценки уровня административной нагрузки</w:t>
            </w:r>
            <w:r w:rsidRPr="00672005">
              <w:rPr>
                <w:rFonts w:eastAsia="Arial Unicode MS"/>
                <w:sz w:val="26"/>
                <w:szCs w:val="26"/>
                <w:lang w:val="ru-RU"/>
              </w:rPr>
              <w:t xml:space="preserve"> в рамках Установленных видов контроля (надзора)</w:t>
            </w:r>
            <w:r w:rsidRPr="00672005">
              <w:rPr>
                <w:rStyle w:val="af8"/>
                <w:rFonts w:eastAsia="Arial Unicode MS"/>
                <w:sz w:val="26"/>
                <w:szCs w:val="26"/>
                <w:lang w:val="ru-RU"/>
              </w:rPr>
              <w:footnoteReference w:id="1"/>
            </w:r>
            <w:r w:rsidRPr="00672005">
              <w:rPr>
                <w:rFonts w:eastAsia="Arial Unicode MS"/>
                <w:sz w:val="26"/>
                <w:szCs w:val="26"/>
                <w:lang w:val="ru-RU"/>
              </w:rPr>
              <w:t xml:space="preserve"> </w:t>
            </w:r>
            <w:r w:rsidRPr="00672005">
              <w:rPr>
                <w:rFonts w:eastAsia="Times"/>
                <w:sz w:val="26"/>
                <w:szCs w:val="26"/>
                <w:lang w:val="ru-RU" w:eastAsia="ru-RU"/>
              </w:rPr>
              <w:t xml:space="preserve"> на организации и граждан, осуществляющих предпринимательскую деятельность</w:t>
            </w:r>
          </w:p>
        </w:tc>
        <w:tc>
          <w:tcPr>
            <w:tcW w:w="1701" w:type="dxa"/>
            <w:vAlign w:val="center"/>
          </w:tcPr>
          <w:p w:rsidR="00BB70E9" w:rsidRPr="00672005" w:rsidRDefault="00BB70E9" w:rsidP="00190FE6">
            <w:pPr>
              <w:ind w:left="33"/>
              <w:jc w:val="center"/>
              <w:rPr>
                <w:rFonts w:eastAsia="Times"/>
                <w:sz w:val="26"/>
                <w:szCs w:val="26"/>
                <w:lang w:eastAsia="ru-RU"/>
              </w:rPr>
            </w:pPr>
            <w:r w:rsidRPr="00672005">
              <w:rPr>
                <w:rFonts w:eastAsia="Times"/>
                <w:sz w:val="26"/>
                <w:szCs w:val="26"/>
                <w:lang w:eastAsia="ru-RU"/>
              </w:rPr>
              <w:t>01.06.2017</w:t>
            </w:r>
          </w:p>
        </w:tc>
        <w:tc>
          <w:tcPr>
            <w:tcW w:w="2126" w:type="dxa"/>
          </w:tcPr>
          <w:p w:rsidR="00BB70E9" w:rsidRPr="00672005" w:rsidRDefault="00BB70E9" w:rsidP="00190FE6">
            <w:pPr>
              <w:ind w:left="34"/>
              <w:jc w:val="center"/>
              <w:rPr>
                <w:rFonts w:eastAsia="Times"/>
                <w:lang w:val="ru-RU" w:eastAsia="ru-RU"/>
              </w:rPr>
            </w:pPr>
            <w:r w:rsidRPr="00672005">
              <w:rPr>
                <w:rFonts w:eastAsia="Times"/>
                <w:lang w:val="ru-RU" w:eastAsia="ru-RU"/>
              </w:rPr>
              <w:t>Направлены предложения по разработке методики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Подготовлены и направлены в установленном порядке  предложения по разработке методики оценки качества администрирования контрольно-надзорных функций</w:t>
            </w:r>
            <w:r w:rsidRPr="00672005">
              <w:rPr>
                <w:rFonts w:eastAsia="Arial Unicode MS"/>
                <w:sz w:val="26"/>
                <w:szCs w:val="26"/>
                <w:lang w:val="ru-RU"/>
              </w:rPr>
              <w:t xml:space="preserve"> в рамках Установленных </w:t>
            </w:r>
            <w:r w:rsidRPr="00672005">
              <w:rPr>
                <w:rFonts w:eastAsia="Arial Unicode MS"/>
                <w:sz w:val="26"/>
                <w:szCs w:val="26"/>
                <w:lang w:val="ru-RU"/>
              </w:rPr>
              <w:lastRenderedPageBreak/>
              <w:t>видов контроля (надзора)</w:t>
            </w:r>
          </w:p>
        </w:tc>
        <w:tc>
          <w:tcPr>
            <w:tcW w:w="1701" w:type="dxa"/>
            <w:vAlign w:val="center"/>
          </w:tcPr>
          <w:p w:rsidR="00BB70E9" w:rsidRPr="00672005" w:rsidRDefault="00BB70E9" w:rsidP="00190FE6">
            <w:pPr>
              <w:ind w:left="33"/>
              <w:jc w:val="center"/>
              <w:rPr>
                <w:rFonts w:eastAsia="Times"/>
                <w:sz w:val="26"/>
                <w:szCs w:val="26"/>
                <w:lang w:eastAsia="ru-RU"/>
              </w:rPr>
            </w:pPr>
            <w:r w:rsidRPr="00672005">
              <w:rPr>
                <w:rFonts w:eastAsia="Times"/>
                <w:sz w:val="26"/>
                <w:szCs w:val="26"/>
                <w:lang w:val="ru-RU" w:eastAsia="ru-RU"/>
              </w:rPr>
              <w:lastRenderedPageBreak/>
              <w:t>01</w:t>
            </w:r>
            <w:r w:rsidRPr="00672005">
              <w:rPr>
                <w:rFonts w:eastAsia="Times"/>
                <w:sz w:val="26"/>
                <w:szCs w:val="26"/>
                <w:lang w:eastAsia="ru-RU"/>
              </w:rPr>
              <w:t>.06.2017</w:t>
            </w:r>
          </w:p>
        </w:tc>
        <w:tc>
          <w:tcPr>
            <w:tcW w:w="2126" w:type="dxa"/>
          </w:tcPr>
          <w:p w:rsidR="00BB70E9" w:rsidRPr="00672005" w:rsidRDefault="00BB70E9" w:rsidP="00190FE6">
            <w:pPr>
              <w:ind w:left="34"/>
              <w:jc w:val="center"/>
              <w:rPr>
                <w:rFonts w:eastAsia="Times"/>
                <w:lang w:val="ru-RU" w:eastAsia="ru-RU"/>
              </w:rPr>
            </w:pPr>
            <w:r w:rsidRPr="00672005">
              <w:rPr>
                <w:rFonts w:eastAsia="Times"/>
                <w:lang w:val="ru-RU" w:eastAsia="ru-RU"/>
              </w:rPr>
              <w:t>Направлены предложения  по разработке методики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Оценка качества администрирования контрольно-надзорных функций Службы и ее территориальных органов</w:t>
            </w:r>
          </w:p>
          <w:p w:rsidR="00BB70E9" w:rsidRPr="00672005" w:rsidRDefault="00BB70E9" w:rsidP="00190FE6">
            <w:pPr>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Times"/>
                <w:sz w:val="26"/>
                <w:szCs w:val="26"/>
                <w:lang w:val="ru-RU" w:eastAsia="ru-RU"/>
              </w:rPr>
            </w:pPr>
            <w:r w:rsidRPr="00672005">
              <w:rPr>
                <w:rFonts w:eastAsia="Times"/>
                <w:sz w:val="26"/>
                <w:szCs w:val="26"/>
                <w:lang w:val="ru-RU" w:eastAsia="ru-RU"/>
              </w:rPr>
              <w:t>на ежегодной основе, не позднее 1 июля каждого года</w:t>
            </w:r>
          </w:p>
        </w:tc>
        <w:tc>
          <w:tcPr>
            <w:tcW w:w="2126" w:type="dxa"/>
          </w:tcPr>
          <w:p w:rsidR="00BB70E9" w:rsidRPr="00672005" w:rsidRDefault="00BB70E9" w:rsidP="00190FE6">
            <w:pPr>
              <w:ind w:left="34"/>
              <w:jc w:val="center"/>
              <w:rPr>
                <w:rFonts w:eastAsia="Times"/>
                <w:lang w:val="ru-RU" w:eastAsia="ru-RU"/>
              </w:rPr>
            </w:pPr>
            <w:r w:rsidRPr="00672005">
              <w:rPr>
                <w:rFonts w:eastAsia="Times"/>
                <w:lang w:val="ru-RU" w:eastAsia="ru-RU"/>
              </w:rPr>
              <w:t>Проведен анализ  качества администрирования, подготовлен доклад  с предложениями по его улучшению Руководителю Службы</w:t>
            </w:r>
          </w:p>
          <w:p w:rsidR="00BB70E9" w:rsidRPr="00672005" w:rsidRDefault="00BB70E9" w:rsidP="00190FE6">
            <w:pPr>
              <w:ind w:left="34"/>
              <w:jc w:val="center"/>
              <w:rPr>
                <w:rFonts w:eastAsia="Times"/>
                <w:lang w:val="ru-RU" w:eastAsia="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jc w:val="both"/>
              <w:outlineLvl w:val="0"/>
              <w:rPr>
                <w:sz w:val="26"/>
                <w:szCs w:val="26"/>
                <w:lang w:val="ru-RU"/>
              </w:rPr>
            </w:pPr>
            <w:r w:rsidRPr="00672005">
              <w:rPr>
                <w:sz w:val="26"/>
                <w:szCs w:val="26"/>
                <w:lang w:val="ru-RU"/>
              </w:rPr>
              <w:t>Опубликованы на официальном сайте Службы решения, принятые на заседаниях Общественного совета при Россельхознадзоре  с приглашением представителей  иных общественных организаций  и  предпринимательского сообщества, по рассмотренным проектам нормативных правовых  актов и иных  документов,  подготовленным  в рамках реализации мероприятий приоритетной программы.</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lang w:eastAsia="ru-RU"/>
              </w:rPr>
              <w:t>0</w:t>
            </w:r>
            <w:r w:rsidRPr="00672005">
              <w:rPr>
                <w:rFonts w:eastAsia="Arial Unicode MS"/>
                <w:sz w:val="26"/>
                <w:szCs w:val="26"/>
                <w:lang w:val="ru-RU" w:eastAsia="ru-RU"/>
              </w:rPr>
              <w:t>1.1</w:t>
            </w:r>
            <w:r w:rsidRPr="00672005">
              <w:rPr>
                <w:rFonts w:eastAsia="Arial Unicode MS"/>
                <w:sz w:val="26"/>
                <w:szCs w:val="26"/>
                <w:lang w:eastAsia="ru-RU"/>
              </w:rPr>
              <w:t>2</w:t>
            </w:r>
            <w:r w:rsidRPr="00672005">
              <w:rPr>
                <w:rFonts w:eastAsia="Arial Unicode MS"/>
                <w:sz w:val="26"/>
                <w:szCs w:val="26"/>
                <w:lang w:val="ru-RU" w:eastAsia="ru-RU"/>
              </w:rPr>
              <w:t>.2017, далее- ежегодно</w:t>
            </w:r>
          </w:p>
        </w:tc>
        <w:tc>
          <w:tcPr>
            <w:tcW w:w="2126" w:type="dxa"/>
          </w:tcPr>
          <w:p w:rsidR="00BB70E9" w:rsidRPr="00672005" w:rsidRDefault="00BB70E9" w:rsidP="00190FE6">
            <w:pPr>
              <w:ind w:left="34"/>
              <w:jc w:val="center"/>
              <w:rPr>
                <w:rFonts w:eastAsia="Arial Unicode MS"/>
                <w:lang w:eastAsia="ru-RU"/>
              </w:rPr>
            </w:pPr>
            <w:r w:rsidRPr="00672005">
              <w:rPr>
                <w:rFonts w:eastAsia="Arial Unicode MS"/>
                <w:lang w:eastAsia="ru-RU"/>
              </w:rPr>
              <w:t>Информация размещена на сайт</w:t>
            </w:r>
            <w:r w:rsidRPr="00672005">
              <w:rPr>
                <w:rFonts w:eastAsia="Arial Unicode MS"/>
                <w:lang w:val="ru-RU" w:eastAsia="ru-RU"/>
              </w:rPr>
              <w:t>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 xml:space="preserve">Территориальные органы Службы представили в Россельхознадзор доклад о  выполнении мероприятий Приоритетной программы, приоритетных проектов и ведомственного паспорта Службы. </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 xml:space="preserve">29.12.2017, далее </w:t>
            </w:r>
            <w:proofErr w:type="gramStart"/>
            <w:r w:rsidRPr="00672005">
              <w:rPr>
                <w:rFonts w:eastAsia="Arial Unicode MS"/>
                <w:sz w:val="26"/>
                <w:szCs w:val="26"/>
                <w:lang w:val="ru-RU"/>
              </w:rPr>
              <w:t>-е</w:t>
            </w:r>
            <w:proofErr w:type="gramEnd"/>
            <w:r w:rsidRPr="00672005">
              <w:rPr>
                <w:rFonts w:eastAsia="Arial Unicode MS"/>
                <w:sz w:val="26"/>
                <w:szCs w:val="26"/>
                <w:lang w:val="ru-RU"/>
              </w:rPr>
              <w:t>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Представлены доклады письмами территориальных органов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outlineLvl w:val="0"/>
              <w:rPr>
                <w:sz w:val="26"/>
                <w:szCs w:val="26"/>
                <w:lang w:val="ru-RU"/>
              </w:rPr>
            </w:pPr>
            <w:r w:rsidRPr="00672005">
              <w:rPr>
                <w:sz w:val="26"/>
                <w:szCs w:val="26"/>
                <w:lang w:val="ru-RU"/>
              </w:rPr>
              <w:t xml:space="preserve">Опубликован на официальном сайте Службы доклад заместителя  Руководителя Россельхознадзора на совместном заседании руководства Службы и Общественного совета при Россельхознадзоре  о выполненных мероприятиях приоритетной программы и приоритетных проектов  за текущий  год и  планируемые </w:t>
            </w:r>
            <w:r w:rsidRPr="00672005">
              <w:rPr>
                <w:sz w:val="26"/>
                <w:szCs w:val="26"/>
                <w:lang w:val="ru-RU"/>
              </w:rPr>
              <w:lastRenderedPageBreak/>
              <w:t xml:space="preserve">мероприятиях на следующий год.  </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lastRenderedPageBreak/>
              <w:t>29.12.2017, дале</w:t>
            </w:r>
            <w:proofErr w:type="gramStart"/>
            <w:r w:rsidRPr="00672005">
              <w:rPr>
                <w:rFonts w:eastAsia="Arial Unicode MS"/>
                <w:sz w:val="26"/>
                <w:szCs w:val="26"/>
                <w:lang w:val="ru-RU"/>
              </w:rPr>
              <w:t>е-</w:t>
            </w:r>
            <w:proofErr w:type="gramEnd"/>
            <w:r w:rsidRPr="00672005">
              <w:rPr>
                <w:rFonts w:eastAsia="Arial Unicode MS"/>
                <w:sz w:val="26"/>
                <w:szCs w:val="26"/>
                <w:lang w:val="ru-RU"/>
              </w:rPr>
              <w:t xml:space="preserve"> ежегодно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 xml:space="preserve">Доклад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rPr>
                <w:sz w:val="26"/>
                <w:szCs w:val="26"/>
                <w:lang w:val="ru-RU"/>
              </w:rPr>
            </w:pPr>
            <w:r w:rsidRPr="00672005">
              <w:rPr>
                <w:rFonts w:eastAsia="Times"/>
                <w:sz w:val="26"/>
                <w:szCs w:val="26"/>
                <w:lang w:val="ru-RU" w:eastAsia="ru-RU"/>
              </w:rPr>
              <w:t xml:space="preserve">Внедрен механизм общественного контроля реализации Россельхознадзором мероприятий приоритетной программы в отношении Ветеринарного надзора, Ветеринарного контроля на границе, Карантинного фитосанитарного контроля, Земельного надзора, </w:t>
            </w:r>
            <w:r w:rsidRPr="00672005">
              <w:rPr>
                <w:sz w:val="26"/>
                <w:szCs w:val="26"/>
                <w:lang w:val="ru-RU"/>
              </w:rPr>
              <w:t xml:space="preserve"> Надзора за лекарственными средствами, Надзора за пестицидами, Надзора за зерном</w:t>
            </w:r>
          </w:p>
          <w:p w:rsidR="00BB70E9" w:rsidRPr="00672005" w:rsidRDefault="00BB70E9" w:rsidP="00190FE6">
            <w:pPr>
              <w:jc w:val="both"/>
              <w:rPr>
                <w:rFonts w:eastAsia="Arial Unicode MS"/>
                <w:sz w:val="26"/>
                <w:szCs w:val="26"/>
                <w:lang w:val="ru-RU" w:eastAsia="ru-RU"/>
              </w:rPr>
            </w:pPr>
            <w:r w:rsidRPr="00672005">
              <w:rPr>
                <w:rFonts w:eastAsia="Times"/>
                <w:sz w:val="26"/>
                <w:szCs w:val="26"/>
                <w:lang w:val="ru-RU" w:eastAsia="ru-RU"/>
              </w:rPr>
              <w:t xml:space="preserve"> </w:t>
            </w:r>
            <w:proofErr w:type="gramStart"/>
            <w:r w:rsidRPr="00672005">
              <w:rPr>
                <w:rFonts w:eastAsia="Times"/>
                <w:sz w:val="26"/>
                <w:szCs w:val="26"/>
                <w:lang w:val="ru-RU" w:eastAsia="ru-RU"/>
              </w:rPr>
              <w:t xml:space="preserve">(итоги и задачи реализации программы и проекта, проекты разработанным правовых и иных актов рассмотрены Общественным советом при Россельхознадзоре, на заседаниях коллегии Службы с участием </w:t>
            </w:r>
            <w:r w:rsidRPr="00672005">
              <w:rPr>
                <w:rFonts w:eastAsia="Arial Unicode MS"/>
                <w:sz w:val="26"/>
                <w:szCs w:val="26"/>
                <w:lang w:val="ru-RU"/>
              </w:rPr>
              <w:t>представителей иных общественных организаций и предпринимательского сообщества</w:t>
            </w:r>
            <w:r w:rsidRPr="00672005">
              <w:rPr>
                <w:rFonts w:eastAsia="Times"/>
                <w:sz w:val="26"/>
                <w:szCs w:val="26"/>
                <w:lang w:val="ru-RU" w:eastAsia="ru-RU"/>
              </w:rPr>
              <w:t>).</w:t>
            </w:r>
            <w:proofErr w:type="gramEnd"/>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lang w:val="ru-RU" w:eastAsia="ru-RU"/>
              </w:rPr>
              <w:t>29.12.2017</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 xml:space="preserve">Организованы и проводятся мероприятия по общественному контролю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Службой приняты меры оперативного реагирования по всем случаям выявлений опасной и некачественной пищевой продукции, информация по которым была получена в рамках межведомственного взаимодействия с помощью разработанной Россельхознадзором системы раннего оповещения (ФГИС «Сирано») </w:t>
            </w:r>
            <w:proofErr w:type="gramStart"/>
            <w:r w:rsidRPr="00672005">
              <w:rPr>
                <w:rFonts w:eastAsia="Arial Unicode MS"/>
                <w:sz w:val="26"/>
                <w:szCs w:val="26"/>
                <w:u w:color="000000"/>
                <w:lang w:val="ru-RU" w:eastAsia="ru-RU"/>
              </w:rPr>
              <w:t>по</w:t>
            </w:r>
            <w:proofErr w:type="gramEnd"/>
            <w:r w:rsidRPr="00672005">
              <w:rPr>
                <w:rFonts w:eastAsia="Arial Unicode MS"/>
                <w:sz w:val="26"/>
                <w:szCs w:val="26"/>
                <w:u w:color="000000"/>
                <w:lang w:val="ru-RU" w:eastAsia="ru-RU"/>
              </w:rPr>
              <w:t>:</w:t>
            </w:r>
          </w:p>
          <w:p w:rsidR="00BB70E9" w:rsidRPr="00672005" w:rsidRDefault="00BB70E9" w:rsidP="00190FE6">
            <w:pPr>
              <w:jc w:val="both"/>
              <w:rPr>
                <w:rFonts w:eastAsia="Arial Unicode MS"/>
                <w:b/>
                <w:sz w:val="26"/>
                <w:szCs w:val="26"/>
                <w:u w:color="000000"/>
                <w:lang w:val="ru-RU" w:eastAsia="ru-RU"/>
              </w:rPr>
            </w:pPr>
            <w:r w:rsidRPr="00672005">
              <w:rPr>
                <w:rFonts w:eastAsia="Arial Unicode MS"/>
                <w:sz w:val="26"/>
                <w:szCs w:val="26"/>
                <w:u w:color="000000"/>
                <w:lang w:val="ru-RU" w:eastAsia="ru-RU"/>
              </w:rPr>
              <w:t>- привлечению нарушителей к ответственности за совершение административных и иных правонарушений,</w:t>
            </w:r>
          </w:p>
          <w:p w:rsidR="00BB70E9" w:rsidRPr="00672005" w:rsidRDefault="00BB70E9" w:rsidP="00190FE6">
            <w:pPr>
              <w:jc w:val="both"/>
              <w:rPr>
                <w:rFonts w:eastAsia="Arial Unicode MS"/>
                <w:b/>
                <w:sz w:val="26"/>
                <w:szCs w:val="26"/>
                <w:u w:color="000000"/>
                <w:lang w:val="ru-RU" w:eastAsia="ru-RU"/>
              </w:rPr>
            </w:pPr>
            <w:r w:rsidRPr="00672005">
              <w:rPr>
                <w:rFonts w:eastAsia="Arial Unicode MS"/>
                <w:sz w:val="26"/>
                <w:szCs w:val="26"/>
                <w:u w:color="000000"/>
                <w:lang w:val="ru-RU" w:eastAsia="ru-RU"/>
              </w:rPr>
              <w:t>- предотвращению причинения вреда;</w:t>
            </w:r>
          </w:p>
          <w:p w:rsidR="00BB70E9" w:rsidRPr="00672005" w:rsidRDefault="00BB70E9" w:rsidP="00190FE6">
            <w:pPr>
              <w:jc w:val="both"/>
              <w:rPr>
                <w:rFonts w:eastAsia="Arial Unicode MS"/>
                <w:sz w:val="26"/>
                <w:szCs w:val="26"/>
                <w:lang w:val="ru-RU" w:eastAsia="ru-RU"/>
              </w:rPr>
            </w:pPr>
            <w:r w:rsidRPr="00672005">
              <w:rPr>
                <w:rFonts w:eastAsia="Arial Unicode MS"/>
                <w:b/>
                <w:sz w:val="26"/>
                <w:szCs w:val="26"/>
                <w:u w:color="000000"/>
                <w:lang w:val="ru-RU" w:eastAsia="ru-RU"/>
              </w:rPr>
              <w:t xml:space="preserve">- </w:t>
            </w:r>
            <w:r w:rsidRPr="00672005">
              <w:rPr>
                <w:rFonts w:eastAsia="Arial Unicode MS"/>
                <w:sz w:val="26"/>
                <w:szCs w:val="26"/>
                <w:u w:color="000000"/>
                <w:lang w:val="ru-RU" w:eastAsia="ru-RU"/>
              </w:rPr>
              <w:t>приостановке реализации или принудительному отзыву этой продукции в установленном порядке.</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lang w:val="ru-RU" w:eastAsia="ru-RU"/>
              </w:rPr>
              <w:t>29.12.2017, далее - ежегодно</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Приняты или направлены по компетенции документы по фактам нарушений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 xml:space="preserve">Мониторинг оценки уровня административной нагрузки на организации и граждан, осуществляющих предпринимательскую деятельность, по результатам деятельности  </w:t>
            </w:r>
            <w:r w:rsidRPr="00672005">
              <w:rPr>
                <w:rFonts w:eastAsia="Times"/>
                <w:sz w:val="26"/>
                <w:szCs w:val="26"/>
                <w:lang w:val="ru-RU" w:eastAsia="ru-RU"/>
              </w:rPr>
              <w:lastRenderedPageBreak/>
              <w:t>Службы и ее территориальных органов</w:t>
            </w:r>
            <w:r w:rsidRPr="00672005">
              <w:rPr>
                <w:rFonts w:eastAsia="Arial Unicode MS"/>
                <w:sz w:val="26"/>
                <w:szCs w:val="26"/>
                <w:lang w:val="ru-RU"/>
              </w:rPr>
              <w:t xml:space="preserve"> в рамках Установленных видов контроля (надзора)</w:t>
            </w:r>
          </w:p>
          <w:p w:rsidR="00BB70E9" w:rsidRPr="00672005" w:rsidRDefault="00BB70E9" w:rsidP="00190FE6">
            <w:pPr>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Times"/>
                <w:sz w:val="26"/>
                <w:szCs w:val="26"/>
                <w:lang w:val="ru-RU" w:eastAsia="ru-RU"/>
              </w:rPr>
            </w:pPr>
            <w:r w:rsidRPr="00672005">
              <w:rPr>
                <w:rFonts w:eastAsia="Times"/>
                <w:sz w:val="26"/>
                <w:szCs w:val="26"/>
                <w:lang w:val="ru-RU" w:eastAsia="ru-RU"/>
              </w:rPr>
              <w:lastRenderedPageBreak/>
              <w:t xml:space="preserve">на ежегодной основе, не позднее 31 </w:t>
            </w:r>
            <w:r w:rsidRPr="00672005">
              <w:rPr>
                <w:rFonts w:eastAsia="Times"/>
                <w:sz w:val="26"/>
                <w:szCs w:val="26"/>
                <w:lang w:val="ru-RU" w:eastAsia="ru-RU"/>
              </w:rPr>
              <w:lastRenderedPageBreak/>
              <w:t>декабря каждого года</w:t>
            </w:r>
          </w:p>
        </w:tc>
        <w:tc>
          <w:tcPr>
            <w:tcW w:w="2126" w:type="dxa"/>
          </w:tcPr>
          <w:p w:rsidR="00BB70E9" w:rsidRPr="00672005" w:rsidRDefault="00BB70E9" w:rsidP="00190FE6">
            <w:pPr>
              <w:ind w:left="34"/>
              <w:jc w:val="center"/>
              <w:rPr>
                <w:rFonts w:eastAsia="Times"/>
                <w:lang w:val="ru-RU" w:eastAsia="ru-RU"/>
              </w:rPr>
            </w:pPr>
            <w:r w:rsidRPr="00672005">
              <w:rPr>
                <w:rFonts w:eastAsia="Times"/>
                <w:lang w:val="ru-RU" w:eastAsia="ru-RU"/>
              </w:rPr>
              <w:lastRenderedPageBreak/>
              <w:t>Проведен мониторинг и анализ административно</w:t>
            </w:r>
            <w:r w:rsidRPr="00672005">
              <w:rPr>
                <w:rFonts w:eastAsia="Times"/>
                <w:lang w:val="ru-RU" w:eastAsia="ru-RU"/>
              </w:rPr>
              <w:lastRenderedPageBreak/>
              <w:t xml:space="preserve">й нагрузки, подготовлен доклад  с предложениями по ее снижению Руководителю Службы </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 xml:space="preserve">Обеспечена организация взаимодействия  с ЕЭК по включению в право ЕАЭС положений по внедрению  </w:t>
            </w:r>
            <w:proofErr w:type="gramStart"/>
            <w:r w:rsidRPr="00672005">
              <w:rPr>
                <w:rFonts w:eastAsia="Arial Unicode MS"/>
                <w:sz w:val="26"/>
                <w:szCs w:val="26"/>
                <w:lang w:val="ru-RU"/>
              </w:rPr>
              <w:t>риск-ориентированного</w:t>
            </w:r>
            <w:proofErr w:type="gramEnd"/>
            <w:r w:rsidRPr="00672005">
              <w:rPr>
                <w:rFonts w:eastAsia="Arial Unicode MS"/>
                <w:sz w:val="26"/>
                <w:szCs w:val="26"/>
                <w:lang w:val="ru-RU"/>
              </w:rPr>
              <w:t xml:space="preserve"> подхода и пересмотру (сокращению) перечня обязательных требований, предъявляемых в ходе ветеринарного надзора (контроля), карантинного фитосанитарного контроля (надзора) </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29.12.2017, дале</w:t>
            </w:r>
            <w:proofErr w:type="gramStart"/>
            <w:r w:rsidRPr="00672005">
              <w:rPr>
                <w:rFonts w:eastAsia="Arial Unicode MS"/>
                <w:sz w:val="26"/>
                <w:szCs w:val="26"/>
                <w:lang w:val="ru-RU"/>
              </w:rPr>
              <w:t>е-</w:t>
            </w:r>
            <w:proofErr w:type="gramEnd"/>
            <w:r w:rsidRPr="00672005">
              <w:rPr>
                <w:rFonts w:eastAsia="Arial Unicode MS"/>
                <w:sz w:val="26"/>
                <w:szCs w:val="26"/>
                <w:lang w:val="ru-RU"/>
              </w:rPr>
              <w:t xml:space="preserve"> ежегодно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Направлены письма в территориальные органы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Приоритетная программа, приоритетные проекты и ведомственный паспорт Службы (с учетом их уточнения) доведены территориальным  органам Службы.</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15.02.2018, дале</w:t>
            </w:r>
            <w:proofErr w:type="gramStart"/>
            <w:r w:rsidRPr="00672005">
              <w:rPr>
                <w:rFonts w:eastAsia="Arial Unicode MS"/>
                <w:sz w:val="26"/>
                <w:szCs w:val="26"/>
                <w:lang w:val="ru-RU"/>
              </w:rPr>
              <w:t>е-</w:t>
            </w:r>
            <w:proofErr w:type="gramEnd"/>
            <w:r w:rsidRPr="00672005">
              <w:rPr>
                <w:rFonts w:eastAsia="Arial Unicode MS"/>
                <w:sz w:val="26"/>
                <w:szCs w:val="26"/>
                <w:lang w:val="ru-RU"/>
              </w:rPr>
              <w:t xml:space="preserve"> ежегодно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Направлены письма в территориальные органы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sz w:val="26"/>
                <w:szCs w:val="26"/>
                <w:lang w:val="ru-RU" w:eastAsia="ru-RU"/>
              </w:rPr>
            </w:pPr>
            <w:r w:rsidRPr="00672005">
              <w:rPr>
                <w:sz w:val="26"/>
                <w:szCs w:val="26"/>
                <w:lang w:val="ru-RU" w:eastAsia="ru-RU"/>
              </w:rPr>
              <w:t>Проект завершен (подготовлен итоговый отчет о реализации проекта)</w:t>
            </w:r>
          </w:p>
          <w:p w:rsidR="00BB70E9" w:rsidRPr="00672005" w:rsidRDefault="00BB70E9" w:rsidP="00190FE6">
            <w:pPr>
              <w:jc w:val="both"/>
              <w:rPr>
                <w:rFonts w:eastAsia="Times"/>
                <w:sz w:val="26"/>
                <w:szCs w:val="26"/>
                <w:lang w:val="ru-RU" w:eastAsia="ru-RU"/>
              </w:rPr>
            </w:pPr>
          </w:p>
          <w:p w:rsidR="00BB70E9" w:rsidRPr="00672005" w:rsidRDefault="00BB70E9" w:rsidP="00190FE6">
            <w:pPr>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Times"/>
                <w:sz w:val="26"/>
                <w:szCs w:val="26"/>
                <w:lang w:eastAsia="ru-RU"/>
              </w:rPr>
            </w:pPr>
            <w:r w:rsidRPr="00672005">
              <w:rPr>
                <w:rFonts w:eastAsia="Arial Unicode MS"/>
                <w:sz w:val="26"/>
                <w:szCs w:val="26"/>
                <w:lang w:eastAsia="ru-RU"/>
              </w:rPr>
              <w:t>31.12.2025</w:t>
            </w:r>
          </w:p>
        </w:tc>
        <w:tc>
          <w:tcPr>
            <w:tcW w:w="2126" w:type="dxa"/>
          </w:tcPr>
          <w:p w:rsidR="00BB70E9" w:rsidRPr="00672005" w:rsidRDefault="00BB70E9" w:rsidP="00190FE6">
            <w:pPr>
              <w:ind w:left="34"/>
              <w:jc w:val="center"/>
              <w:rPr>
                <w:rFonts w:eastAsia="Arial Unicode MS"/>
                <w:lang w:eastAsia="ru-RU"/>
              </w:rPr>
            </w:pPr>
            <w:r w:rsidRPr="00672005">
              <w:rPr>
                <w:rFonts w:eastAsia="Arial Unicode MS"/>
                <w:lang w:eastAsia="ru-RU"/>
              </w:rPr>
              <w:t>Подготовлен итоговый отчет</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190FE6">
        <w:trPr>
          <w:trHeight w:val="543"/>
        </w:trPr>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rPr>
                <w:b/>
                <w:sz w:val="26"/>
                <w:szCs w:val="26"/>
                <w:lang w:val="ru-RU" w:eastAsia="ru-RU"/>
              </w:rPr>
            </w:pPr>
            <w:r w:rsidRPr="00672005">
              <w:rPr>
                <w:b/>
                <w:sz w:val="26"/>
                <w:szCs w:val="26"/>
                <w:lang w:val="ru-RU" w:eastAsia="ru-RU"/>
              </w:rPr>
              <w:t xml:space="preserve">1. Внедрение </w:t>
            </w:r>
            <w:proofErr w:type="gramStart"/>
            <w:r w:rsidRPr="00672005">
              <w:rPr>
                <w:b/>
                <w:sz w:val="26"/>
                <w:szCs w:val="26"/>
                <w:lang w:val="ru-RU" w:eastAsia="ru-RU"/>
              </w:rPr>
              <w:t>риск-ориентированного</w:t>
            </w:r>
            <w:proofErr w:type="gramEnd"/>
            <w:r w:rsidRPr="00672005">
              <w:rPr>
                <w:b/>
                <w:sz w:val="26"/>
                <w:szCs w:val="26"/>
                <w:lang w:val="ru-RU" w:eastAsia="ru-RU"/>
              </w:rPr>
              <w:t xml:space="preserve"> подхода при осуществлении контрольно-надзорной деятельности</w:t>
            </w:r>
          </w:p>
        </w:tc>
        <w:tc>
          <w:tcPr>
            <w:tcW w:w="1701" w:type="dxa"/>
            <w:vAlign w:val="center"/>
          </w:tcPr>
          <w:p w:rsidR="00BB70E9" w:rsidRPr="00672005" w:rsidRDefault="00BB70E9" w:rsidP="00190FE6">
            <w:pPr>
              <w:ind w:left="33"/>
              <w:jc w:val="center"/>
              <w:rPr>
                <w:sz w:val="26"/>
                <w:szCs w:val="26"/>
                <w:lang w:val="ru-RU" w:eastAsia="ru-RU"/>
              </w:rPr>
            </w:pPr>
          </w:p>
        </w:tc>
        <w:tc>
          <w:tcPr>
            <w:tcW w:w="2126" w:type="dxa"/>
          </w:tcPr>
          <w:p w:rsidR="00BB70E9" w:rsidRPr="00672005" w:rsidRDefault="00BB70E9" w:rsidP="00190FE6">
            <w:pPr>
              <w:ind w:left="34"/>
              <w:jc w:val="center"/>
              <w:rPr>
                <w:lang w:val="ru-RU" w:eastAsia="ru-RU"/>
              </w:rPr>
            </w:pPr>
          </w:p>
        </w:tc>
        <w:tc>
          <w:tcPr>
            <w:tcW w:w="2268" w:type="dxa"/>
          </w:tcPr>
          <w:p w:rsidR="00BB70E9" w:rsidRPr="00672005" w:rsidRDefault="00BB70E9" w:rsidP="00190FE6">
            <w:pPr>
              <w:rPr>
                <w:lang w:val="ru-RU"/>
              </w:rPr>
            </w:pPr>
          </w:p>
        </w:tc>
        <w:tc>
          <w:tcPr>
            <w:tcW w:w="2126" w:type="dxa"/>
          </w:tcPr>
          <w:p w:rsidR="00BB70E9" w:rsidRPr="00672005" w:rsidRDefault="00BB70E9" w:rsidP="00190FE6">
            <w:pPr>
              <w:rPr>
                <w:lang w:val="ru-RU"/>
              </w:rPr>
            </w:pPr>
          </w:p>
        </w:tc>
      </w:tr>
      <w:tr w:rsidR="00672005" w:rsidRPr="00EB6A62" w:rsidTr="00190FE6">
        <w:tc>
          <w:tcPr>
            <w:tcW w:w="15417" w:type="dxa"/>
            <w:gridSpan w:val="6"/>
            <w:vAlign w:val="center"/>
          </w:tcPr>
          <w:p w:rsidR="00BB70E9" w:rsidRPr="00672005" w:rsidRDefault="00BB70E9" w:rsidP="00190FE6">
            <w:pPr>
              <w:tabs>
                <w:tab w:val="left" w:pos="-284"/>
              </w:tabs>
              <w:jc w:val="center"/>
              <w:rPr>
                <w:lang w:val="ru-RU"/>
              </w:rPr>
            </w:pPr>
            <w:r w:rsidRPr="00672005">
              <w:rPr>
                <w:rFonts w:eastAsia="Arial Unicode MS"/>
                <w:sz w:val="26"/>
                <w:szCs w:val="26"/>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Обеспечено участие  сотрудников Службы  в  проведенной  Минэкономразвития России  первой стратегической (проектной) сессии </w:t>
            </w:r>
          </w:p>
        </w:tc>
        <w:tc>
          <w:tcPr>
            <w:tcW w:w="1701" w:type="dxa"/>
          </w:tcPr>
          <w:p w:rsidR="00BB70E9" w:rsidRPr="00672005" w:rsidRDefault="00BB70E9" w:rsidP="00190FE6">
            <w:pPr>
              <w:spacing w:line="240" w:lineRule="atLeast"/>
              <w:jc w:val="center"/>
            </w:pPr>
            <w:r w:rsidRPr="00672005">
              <w:t>30 апреля 2017 г.</w:t>
            </w:r>
          </w:p>
        </w:tc>
        <w:tc>
          <w:tcPr>
            <w:tcW w:w="2126" w:type="dxa"/>
          </w:tcPr>
          <w:p w:rsidR="00BB70E9" w:rsidRPr="00672005" w:rsidRDefault="00BB70E9" w:rsidP="00190FE6">
            <w:pPr>
              <w:spacing w:line="240" w:lineRule="atLeast"/>
              <w:rPr>
                <w:lang w:val="ru-RU"/>
              </w:rPr>
            </w:pPr>
            <w:r w:rsidRPr="00672005">
              <w:rPr>
                <w:lang w:val="ru-RU"/>
              </w:rPr>
              <w:t xml:space="preserve">Доклад об участии в стратегической сессии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Обеспечено участие  сотрудников Службы  в  проведенной  Минэкономразвития России второй стратегической (проектной) сессии </w:t>
            </w:r>
          </w:p>
        </w:tc>
        <w:tc>
          <w:tcPr>
            <w:tcW w:w="1701" w:type="dxa"/>
          </w:tcPr>
          <w:p w:rsidR="00BB70E9" w:rsidRPr="00672005" w:rsidRDefault="00BB70E9" w:rsidP="00190FE6">
            <w:pPr>
              <w:spacing w:line="240" w:lineRule="atLeast"/>
              <w:jc w:val="center"/>
            </w:pPr>
            <w:r w:rsidRPr="00672005">
              <w:t>31 июля 2017 г.</w:t>
            </w:r>
          </w:p>
        </w:tc>
        <w:tc>
          <w:tcPr>
            <w:tcW w:w="2126" w:type="dxa"/>
          </w:tcPr>
          <w:p w:rsidR="00BB70E9" w:rsidRPr="00672005" w:rsidRDefault="00BB70E9" w:rsidP="00190FE6">
            <w:pPr>
              <w:rPr>
                <w:lang w:val="ru-RU"/>
              </w:rPr>
            </w:pPr>
            <w:r w:rsidRPr="00672005">
              <w:rPr>
                <w:lang w:val="ru-RU"/>
              </w:rPr>
              <w:t xml:space="preserve">Доклад об участии в стратегической сессии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Обеспечено участие  сотрудников Службы  в  проведенной  Минэкономразвития России  третьей стратегической (проектной) сессии </w:t>
            </w:r>
          </w:p>
        </w:tc>
        <w:tc>
          <w:tcPr>
            <w:tcW w:w="1701" w:type="dxa"/>
          </w:tcPr>
          <w:p w:rsidR="00BB70E9" w:rsidRPr="00672005" w:rsidRDefault="00BB70E9" w:rsidP="00190FE6">
            <w:pPr>
              <w:spacing w:line="240" w:lineRule="atLeast"/>
              <w:jc w:val="center"/>
            </w:pPr>
            <w:r w:rsidRPr="00672005">
              <w:t>30 сентября 2017 г.</w:t>
            </w:r>
          </w:p>
        </w:tc>
        <w:tc>
          <w:tcPr>
            <w:tcW w:w="2126" w:type="dxa"/>
          </w:tcPr>
          <w:p w:rsidR="00BB70E9" w:rsidRPr="00672005" w:rsidRDefault="00BB70E9" w:rsidP="00190FE6">
            <w:pPr>
              <w:rPr>
                <w:lang w:val="ru-RU"/>
              </w:rPr>
            </w:pPr>
            <w:r w:rsidRPr="00672005">
              <w:rPr>
                <w:lang w:val="ru-RU"/>
              </w:rPr>
              <w:t xml:space="preserve">Доклад об участии в стратегической сессии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Обеспечено участие  сотрудников Службы  в  проведенной  Минэкономразвития России  четвертой стратегической (проектной) сессии </w:t>
            </w:r>
          </w:p>
        </w:tc>
        <w:tc>
          <w:tcPr>
            <w:tcW w:w="1701" w:type="dxa"/>
          </w:tcPr>
          <w:p w:rsidR="00BB70E9" w:rsidRPr="00672005" w:rsidRDefault="00BB70E9" w:rsidP="00190FE6">
            <w:pPr>
              <w:spacing w:line="240" w:lineRule="atLeast"/>
              <w:jc w:val="center"/>
            </w:pPr>
            <w:r w:rsidRPr="00672005">
              <w:t>30 ноября 2017 г.</w:t>
            </w:r>
          </w:p>
        </w:tc>
        <w:tc>
          <w:tcPr>
            <w:tcW w:w="2126" w:type="dxa"/>
          </w:tcPr>
          <w:p w:rsidR="00BB70E9" w:rsidRPr="00672005" w:rsidRDefault="00BB70E9" w:rsidP="00190FE6">
            <w:pPr>
              <w:rPr>
                <w:lang w:val="ru-RU"/>
              </w:rPr>
            </w:pPr>
            <w:r w:rsidRPr="00672005">
              <w:rPr>
                <w:lang w:val="ru-RU"/>
              </w:rPr>
              <w:t xml:space="preserve">Доклад об участии в стратегической сессии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5417" w:type="dxa"/>
            <w:gridSpan w:val="6"/>
            <w:vAlign w:val="center"/>
          </w:tcPr>
          <w:p w:rsidR="00BB70E9" w:rsidRPr="00672005" w:rsidRDefault="00BB70E9" w:rsidP="00190FE6">
            <w:pPr>
              <w:tabs>
                <w:tab w:val="left" w:pos="-284"/>
              </w:tabs>
              <w:jc w:val="center"/>
              <w:rPr>
                <w:rFonts w:eastAsia="Arial Unicode MS"/>
                <w:sz w:val="26"/>
                <w:szCs w:val="26"/>
                <w:lang w:val="ru-RU" w:eastAsia="ru-RU"/>
              </w:rPr>
            </w:pPr>
            <w:r w:rsidRPr="00672005">
              <w:rPr>
                <w:rFonts w:eastAsia="Arial Unicode MS"/>
                <w:sz w:val="26"/>
                <w:szCs w:val="26"/>
                <w:lang w:val="ru-RU" w:eastAsia="ru-RU"/>
              </w:rPr>
              <w:t>Установление категорий и критериев риска по видам контроля</w:t>
            </w:r>
          </w:p>
        </w:tc>
      </w:tr>
      <w:tr w:rsidR="00693837" w:rsidRPr="00693837" w:rsidTr="00190FE6">
        <w:tc>
          <w:tcPr>
            <w:tcW w:w="1242" w:type="dxa"/>
            <w:vAlign w:val="center"/>
          </w:tcPr>
          <w:p w:rsidR="00693837" w:rsidRPr="00672005" w:rsidRDefault="00693837" w:rsidP="00693837">
            <w:pPr>
              <w:numPr>
                <w:ilvl w:val="1"/>
                <w:numId w:val="2"/>
              </w:numPr>
              <w:tabs>
                <w:tab w:val="left" w:pos="-284"/>
              </w:tabs>
              <w:ind w:left="0" w:firstLine="0"/>
              <w:contextualSpacing/>
              <w:jc w:val="center"/>
              <w:rPr>
                <w:sz w:val="26"/>
                <w:szCs w:val="26"/>
                <w:lang w:val="ru-RU"/>
              </w:rPr>
            </w:pPr>
          </w:p>
        </w:tc>
        <w:tc>
          <w:tcPr>
            <w:tcW w:w="5954" w:type="dxa"/>
          </w:tcPr>
          <w:p w:rsidR="00693837" w:rsidRPr="00314200" w:rsidRDefault="00693837" w:rsidP="00693837">
            <w:pPr>
              <w:spacing w:line="240" w:lineRule="atLeast"/>
              <w:rPr>
                <w:highlight w:val="yellow"/>
                <w:lang w:val="ru-RU"/>
              </w:rPr>
            </w:pPr>
            <w:r w:rsidRPr="00314200">
              <w:rPr>
                <w:highlight w:val="yellow"/>
                <w:lang w:val="ru-RU"/>
              </w:rPr>
              <w:t>Россельхознадзором (по согласованию с Минсельхозом России) представлены предложения по установлению критериев и категорий риска со статическими и иными сведениями, характеризующими вред охраняемым законом ценностям</w:t>
            </w:r>
          </w:p>
        </w:tc>
        <w:tc>
          <w:tcPr>
            <w:tcW w:w="1701" w:type="dxa"/>
          </w:tcPr>
          <w:p w:rsidR="00693837" w:rsidRPr="00314200" w:rsidRDefault="00693837" w:rsidP="00693837">
            <w:pPr>
              <w:rPr>
                <w:highlight w:val="yellow"/>
                <w:lang w:val="ru-RU"/>
              </w:rPr>
            </w:pPr>
            <w:r w:rsidRPr="00314200">
              <w:rPr>
                <w:highlight w:val="yellow"/>
              </w:rPr>
              <w:t>10</w:t>
            </w:r>
            <w:r w:rsidRPr="00314200">
              <w:rPr>
                <w:highlight w:val="yellow"/>
                <w:lang w:val="ru-RU"/>
              </w:rPr>
              <w:t xml:space="preserve"> февраля </w:t>
            </w:r>
            <w:r w:rsidRPr="00314200">
              <w:rPr>
                <w:highlight w:val="yellow"/>
              </w:rPr>
              <w:t>2017</w:t>
            </w:r>
            <w:r w:rsidRPr="00314200">
              <w:rPr>
                <w:highlight w:val="yellow"/>
                <w:lang w:val="ru-RU"/>
              </w:rPr>
              <w:t xml:space="preserve"> г.</w:t>
            </w:r>
          </w:p>
        </w:tc>
        <w:tc>
          <w:tcPr>
            <w:tcW w:w="2126" w:type="dxa"/>
          </w:tcPr>
          <w:p w:rsidR="00693837" w:rsidRPr="00314200" w:rsidRDefault="00693837" w:rsidP="00693837">
            <w:pPr>
              <w:rPr>
                <w:highlight w:val="yellow"/>
                <w:lang w:val="ru-RU"/>
              </w:rPr>
            </w:pPr>
            <w:r w:rsidRPr="00314200">
              <w:rPr>
                <w:highlight w:val="yellow"/>
                <w:lang w:val="ru-RU"/>
              </w:rPr>
              <w:t xml:space="preserve">Предложения по установлению критериев и категорий риска </w:t>
            </w:r>
          </w:p>
        </w:tc>
        <w:tc>
          <w:tcPr>
            <w:tcW w:w="2268" w:type="dxa"/>
          </w:tcPr>
          <w:p w:rsidR="00693837" w:rsidRPr="00314200" w:rsidRDefault="00693837" w:rsidP="00693837">
            <w:pPr>
              <w:rPr>
                <w:highlight w:val="yellow"/>
                <w:lang w:val="ru-RU"/>
              </w:rPr>
            </w:pPr>
            <w:r w:rsidRPr="00314200">
              <w:rPr>
                <w:highlight w:val="yellow"/>
                <w:lang w:val="ru-RU"/>
              </w:rPr>
              <w:t>Н.А.Власов, заместитель Руководителя Россельхознадзора</w:t>
            </w:r>
          </w:p>
        </w:tc>
        <w:tc>
          <w:tcPr>
            <w:tcW w:w="2126" w:type="dxa"/>
          </w:tcPr>
          <w:p w:rsidR="00693837" w:rsidRPr="00672005" w:rsidRDefault="00693837" w:rsidP="00693837">
            <w:r w:rsidRPr="00314200">
              <w:rPr>
                <w:highlight w:val="yellow"/>
              </w:rPr>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сотрудников Службы в совещании в Минэкономразвития России  по установлению категорий и критериев риска по видам контроля (надзора)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 марта 2017 г.</w:t>
            </w:r>
          </w:p>
        </w:tc>
        <w:tc>
          <w:tcPr>
            <w:tcW w:w="2126" w:type="dxa"/>
          </w:tcPr>
          <w:p w:rsidR="00BB70E9" w:rsidRPr="00672005" w:rsidRDefault="00BB70E9" w:rsidP="00190FE6">
            <w:pPr>
              <w:spacing w:line="240" w:lineRule="atLeast"/>
              <w:rPr>
                <w:lang w:val="ru-RU"/>
              </w:rPr>
            </w:pPr>
            <w:r w:rsidRPr="00672005">
              <w:rPr>
                <w:lang w:val="ru-RU"/>
              </w:rPr>
              <w:t>Доклад об участии руководителю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представлены сведения о размере ущерба, который за прошлый период пришелся на каждую категорию риска в разрезе видов контроля (надзора) с указанием способов (методики) их получения и расчета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28 апреля 2017 г.</w:t>
            </w:r>
          </w:p>
        </w:tc>
        <w:tc>
          <w:tcPr>
            <w:tcW w:w="2126" w:type="dxa"/>
          </w:tcPr>
          <w:p w:rsidR="00BB70E9" w:rsidRPr="00672005" w:rsidRDefault="00BB70E9" w:rsidP="00190FE6">
            <w:pPr>
              <w:spacing w:line="240" w:lineRule="atLeast"/>
            </w:pPr>
            <w:r w:rsidRPr="00672005">
              <w:t>Отчет размещен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tabs>
                <w:tab w:val="left" w:pos="262"/>
              </w:tabs>
              <w:ind w:left="33" w:right="126"/>
              <w:contextualSpacing/>
              <w:jc w:val="both"/>
              <w:rPr>
                <w:rFonts w:eastAsia="Arial Unicode MS"/>
                <w:sz w:val="26"/>
                <w:szCs w:val="26"/>
                <w:lang w:val="ru-RU"/>
              </w:rPr>
            </w:pPr>
            <w:r w:rsidRPr="00672005">
              <w:rPr>
                <w:rFonts w:eastAsia="Arial Unicode MS"/>
                <w:sz w:val="26"/>
                <w:szCs w:val="26"/>
                <w:lang w:val="ru-RU"/>
              </w:rPr>
              <w:t>Обеспечено согласование с Минсельхозом России  и утверждение категорий риска (классов опасности) и критериев отнесения к ним объектов</w:t>
            </w:r>
          </w:p>
          <w:p w:rsidR="00BB70E9" w:rsidRPr="00672005" w:rsidRDefault="00BB70E9" w:rsidP="00190FE6">
            <w:pPr>
              <w:tabs>
                <w:tab w:val="left" w:pos="262"/>
              </w:tabs>
              <w:ind w:left="33" w:right="126"/>
              <w:contextualSpacing/>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6</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Подготвлены и направлены предложения в Министерство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190FE6">
        <w:tc>
          <w:tcPr>
            <w:tcW w:w="15417" w:type="dxa"/>
            <w:gridSpan w:val="6"/>
            <w:vAlign w:val="center"/>
          </w:tcPr>
          <w:p w:rsidR="00BB70E9" w:rsidRPr="00672005" w:rsidRDefault="00BB70E9" w:rsidP="00190FE6">
            <w:pPr>
              <w:tabs>
                <w:tab w:val="left" w:pos="-284"/>
              </w:tabs>
              <w:jc w:val="center"/>
              <w:rPr>
                <w:rFonts w:eastAsia="Arial Unicode MS"/>
                <w:sz w:val="26"/>
                <w:szCs w:val="26"/>
                <w:lang w:val="ru-RU" w:eastAsia="ru-RU"/>
              </w:rPr>
            </w:pPr>
            <w:r w:rsidRPr="00672005">
              <w:rPr>
                <w:rFonts w:eastAsia="Arial Unicode MS"/>
                <w:sz w:val="26"/>
                <w:szCs w:val="26"/>
                <w:lang w:val="ru-RU" w:eastAsia="ru-RU"/>
              </w:rPr>
              <w:t xml:space="preserve">Обеспечено принятие нормативных правовых актов, внедряющих </w:t>
            </w:r>
            <w:proofErr w:type="gramStart"/>
            <w:r w:rsidRPr="00672005">
              <w:rPr>
                <w:rFonts w:eastAsia="Arial Unicode MS"/>
                <w:sz w:val="26"/>
                <w:szCs w:val="26"/>
                <w:lang w:val="ru-RU" w:eastAsia="ru-RU"/>
              </w:rPr>
              <w:t>риск-ориентированный</w:t>
            </w:r>
            <w:proofErr w:type="gramEnd"/>
            <w:r w:rsidRPr="00672005">
              <w:rPr>
                <w:rFonts w:eastAsia="Arial Unicode MS"/>
                <w:sz w:val="26"/>
                <w:szCs w:val="26"/>
                <w:lang w:val="ru-RU" w:eastAsia="ru-RU"/>
              </w:rPr>
              <w:t xml:space="preserve"> подход</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Обеспечено применение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 (приняты постановления Правительства Российской Федерации)</w:t>
            </w:r>
          </w:p>
          <w:p w:rsidR="00BB70E9" w:rsidRPr="00672005" w:rsidRDefault="00BB70E9" w:rsidP="00190FE6">
            <w:pPr>
              <w:jc w:val="both"/>
              <w:rPr>
                <w:rFonts w:eastAsia="Arial Unicode MS"/>
                <w:sz w:val="26"/>
                <w:szCs w:val="26"/>
                <w:lang w:val="ru-RU" w:eastAsia="ru-RU"/>
              </w:rPr>
            </w:pP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rPr>
                <w:lang w:val="ru-RU"/>
              </w:rPr>
            </w:pPr>
            <w:r w:rsidRPr="00672005">
              <w:rPr>
                <w:lang w:val="ru-RU"/>
              </w:rPr>
              <w:lastRenderedPageBreak/>
              <w:t xml:space="preserve">    </w:t>
            </w:r>
          </w:p>
          <w:p w:rsidR="00BB70E9" w:rsidRPr="00672005" w:rsidRDefault="00BB70E9" w:rsidP="00190FE6">
            <w:pPr>
              <w:ind w:left="33"/>
            </w:pPr>
            <w:r w:rsidRPr="00672005">
              <w:rPr>
                <w:lang w:val="ru-RU"/>
              </w:rPr>
              <w:t xml:space="preserve">   </w:t>
            </w:r>
            <w:r w:rsidRPr="00672005">
              <w:t>30.0</w:t>
            </w:r>
            <w:r w:rsidRPr="00672005">
              <w:rPr>
                <w:lang w:val="ru-RU"/>
              </w:rPr>
              <w:t>5</w:t>
            </w:r>
            <w:r w:rsidRPr="00672005">
              <w:t>.2017</w:t>
            </w:r>
          </w:p>
        </w:tc>
        <w:tc>
          <w:tcPr>
            <w:tcW w:w="2126" w:type="dxa"/>
            <w:vAlign w:val="center"/>
          </w:tcPr>
          <w:p w:rsidR="00BB70E9" w:rsidRPr="00672005" w:rsidRDefault="00BB70E9" w:rsidP="00190FE6">
            <w:pPr>
              <w:rPr>
                <w:lang w:val="ru-RU"/>
              </w:rPr>
            </w:pPr>
            <w:r w:rsidRPr="00672005">
              <w:rPr>
                <w:lang w:val="ru-RU"/>
              </w:rPr>
              <w:t>Приняты постановления Правительства Российской Федерации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3"/>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(по согласованию с Минсельхозом России) подготовлены предложения по проектам постановлений Правительства Российской Федерации об установлении категорий и критериев риска по видам контроля (надзора)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9 марта 2017 г.</w:t>
            </w:r>
          </w:p>
        </w:tc>
        <w:tc>
          <w:tcPr>
            <w:tcW w:w="2126" w:type="dxa"/>
          </w:tcPr>
          <w:p w:rsidR="00BB70E9" w:rsidRPr="00672005" w:rsidRDefault="00BB70E9" w:rsidP="00190FE6">
            <w:pPr>
              <w:spacing w:line="240" w:lineRule="atLeast"/>
              <w:rPr>
                <w:lang w:val="ru-RU"/>
              </w:rPr>
            </w:pPr>
            <w:r w:rsidRPr="00672005">
              <w:rPr>
                <w:lang w:val="ru-RU"/>
              </w:rPr>
              <w:t>Предложения по проектам постановлений Правительства Российской Федерации размещены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3"/>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Проведено совещание по доработке проектов постановлений Правительства Российской Федерации, устанавливающих критерии и категории риска по видам контроля (надзора), с участием представителей Минсельхоза России, ЭРГ, ОДС</w:t>
            </w:r>
          </w:p>
          <w:p w:rsidR="00BB70E9" w:rsidRPr="00672005" w:rsidRDefault="00BB70E9" w:rsidP="00190FE6">
            <w:pPr>
              <w:spacing w:line="240" w:lineRule="exact"/>
              <w:rPr>
                <w:lang w:val="ru-RU"/>
              </w:rPr>
            </w:pPr>
          </w:p>
        </w:tc>
        <w:tc>
          <w:tcPr>
            <w:tcW w:w="1701" w:type="dxa"/>
          </w:tcPr>
          <w:p w:rsidR="00BB70E9" w:rsidRPr="00672005" w:rsidRDefault="00BB70E9" w:rsidP="00190FE6">
            <w:pPr>
              <w:spacing w:line="240" w:lineRule="atLeast"/>
              <w:jc w:val="center"/>
            </w:pPr>
            <w:r w:rsidRPr="00672005">
              <w:t>23 марта 2017 г.</w:t>
            </w:r>
          </w:p>
        </w:tc>
        <w:tc>
          <w:tcPr>
            <w:tcW w:w="2126" w:type="dxa"/>
          </w:tcPr>
          <w:p w:rsidR="00BB70E9" w:rsidRPr="00672005" w:rsidRDefault="00BB70E9" w:rsidP="00190FE6">
            <w:pPr>
              <w:spacing w:line="240" w:lineRule="atLeast"/>
            </w:pPr>
            <w:r w:rsidRPr="00672005">
              <w:t>Отчет руководителю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3"/>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Минсельхозом России проекты постановлений Правительства Российской Федерации, устанавливающие критерии и категории риска по видам контроля (надзора), направлены для получения заключения Минюста России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10 апреля 2017 г.</w:t>
            </w:r>
          </w:p>
        </w:tc>
        <w:tc>
          <w:tcPr>
            <w:tcW w:w="2126" w:type="dxa"/>
          </w:tcPr>
          <w:p w:rsidR="00BB70E9" w:rsidRPr="00672005" w:rsidRDefault="00BB70E9" w:rsidP="00190FE6">
            <w:pPr>
              <w:spacing w:line="240" w:lineRule="atLeast"/>
              <w:rPr>
                <w:lang w:val="ru-RU"/>
              </w:rPr>
            </w:pPr>
            <w:r w:rsidRPr="00672005">
              <w:rPr>
                <w:lang w:val="ru-RU"/>
              </w:rPr>
              <w:t>Проекты постановлений Правительства Российской Федерации направлены в Минюст России, размещены в АИСПД</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3"/>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Проекты постановлений Правительства Российской Федерации, устанавливающие категории и критерии риска, внесены Минсельхозом России на рассмотрение Проектного комитета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28 апреля 2017 г.</w:t>
            </w:r>
          </w:p>
        </w:tc>
        <w:tc>
          <w:tcPr>
            <w:tcW w:w="2126" w:type="dxa"/>
          </w:tcPr>
          <w:p w:rsidR="00BB70E9" w:rsidRPr="00672005" w:rsidRDefault="00BB70E9" w:rsidP="00190FE6">
            <w:pPr>
              <w:spacing w:line="240" w:lineRule="atLeast"/>
              <w:rPr>
                <w:lang w:val="ru-RU"/>
              </w:rPr>
            </w:pPr>
            <w:r w:rsidRPr="00672005">
              <w:rPr>
                <w:lang w:val="ru-RU"/>
              </w:rPr>
              <w:t>Проекты постановлений Правительства Российской Федерации направлены в Проектный комитет, размещены в АИСПД</w:t>
            </w:r>
          </w:p>
        </w:tc>
        <w:tc>
          <w:tcPr>
            <w:tcW w:w="2268" w:type="dxa"/>
          </w:tcPr>
          <w:p w:rsidR="00BB70E9" w:rsidRPr="00672005" w:rsidRDefault="00BB70E9" w:rsidP="00190FE6">
            <w:pPr>
              <w:spacing w:line="240" w:lineRule="atLeast"/>
              <w:rPr>
                <w:lang w:val="ru-RU"/>
              </w:rPr>
            </w:pPr>
            <w:r w:rsidRPr="00672005">
              <w:rPr>
                <w:lang w:val="ru-RU"/>
              </w:rPr>
              <w:t>И.В.Лебедев, заместитель Министра Минсельхоза России</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3"/>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Принято постановление Правительства Российской Федерации, устанавливающее категории и критерии </w:t>
            </w:r>
            <w:r w:rsidRPr="00672005">
              <w:rPr>
                <w:lang w:val="ru-RU"/>
              </w:rPr>
              <w:lastRenderedPageBreak/>
              <w:t>риска, осуществляемым Россельхознадзором</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lastRenderedPageBreak/>
              <w:t>31 мая 2017 г.</w:t>
            </w:r>
          </w:p>
        </w:tc>
        <w:tc>
          <w:tcPr>
            <w:tcW w:w="2126" w:type="dxa"/>
          </w:tcPr>
          <w:p w:rsidR="00BB70E9" w:rsidRPr="00672005" w:rsidRDefault="00BB70E9" w:rsidP="00190FE6">
            <w:pPr>
              <w:spacing w:line="240" w:lineRule="atLeast"/>
            </w:pPr>
            <w:r w:rsidRPr="00672005">
              <w:t xml:space="preserve">Постановление Правительства </w:t>
            </w:r>
            <w:r w:rsidRPr="00672005">
              <w:lastRenderedPageBreak/>
              <w:t>Российской Федерации</w:t>
            </w:r>
          </w:p>
        </w:tc>
        <w:tc>
          <w:tcPr>
            <w:tcW w:w="2268" w:type="dxa"/>
          </w:tcPr>
          <w:p w:rsidR="00BB70E9" w:rsidRPr="00672005" w:rsidRDefault="00BB70E9" w:rsidP="00190FE6">
            <w:pPr>
              <w:spacing w:line="240" w:lineRule="atLeast"/>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EB6A62" w:rsidTr="00190FE6">
        <w:tc>
          <w:tcPr>
            <w:tcW w:w="15417" w:type="dxa"/>
            <w:gridSpan w:val="6"/>
            <w:vAlign w:val="center"/>
          </w:tcPr>
          <w:p w:rsidR="00190FE6" w:rsidRPr="00672005" w:rsidRDefault="00190FE6" w:rsidP="00190FE6">
            <w:pPr>
              <w:tabs>
                <w:tab w:val="left" w:pos="-284"/>
              </w:tabs>
              <w:jc w:val="center"/>
              <w:rPr>
                <w:lang w:val="ru-RU"/>
              </w:rPr>
            </w:pPr>
            <w:r w:rsidRPr="00672005">
              <w:rPr>
                <w:rFonts w:eastAsia="Arial Unicode MS"/>
                <w:sz w:val="26"/>
                <w:szCs w:val="26"/>
                <w:lang w:val="ru-RU" w:eastAsia="ru-RU"/>
              </w:rPr>
              <w:lastRenderedPageBreak/>
              <w:t xml:space="preserve">Обеспечено внедрение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 на границе</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Проведено категорирование хозяйствующих субъектов, осуществляющих импорт водных биологических ресурсов и продукции из них, по уровню риска</w:t>
            </w:r>
            <w:r w:rsidRPr="00672005">
              <w:rPr>
                <w:rFonts w:eastAsia="Arial Unicode MS"/>
                <w:sz w:val="26"/>
                <w:szCs w:val="26"/>
                <w:lang w:val="ru-RU"/>
              </w:rPr>
              <w:t xml:space="preserve"> для осуществления Ветеринарного контроля на границе</w:t>
            </w:r>
            <w:r w:rsidRPr="00672005">
              <w:rPr>
                <w:rFonts w:eastAsia="Arial Unicode MS"/>
                <w:sz w:val="26"/>
                <w:szCs w:val="26"/>
                <w:lang w:val="ru-RU" w:eastAsia="ru-RU"/>
              </w:rPr>
              <w:t>.</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5</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реестр</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Обеспечено внедрение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 при осуществлении </w:t>
            </w:r>
            <w:r w:rsidRPr="00672005">
              <w:rPr>
                <w:rFonts w:eastAsia="Arial Unicode MS"/>
                <w:sz w:val="26"/>
                <w:szCs w:val="26"/>
                <w:lang w:val="ru-RU"/>
              </w:rPr>
              <w:t xml:space="preserve"> Ветеринарного контроля на границе</w:t>
            </w:r>
            <w:r w:rsidRPr="00672005">
              <w:rPr>
                <w:rFonts w:eastAsia="Arial Unicode MS"/>
                <w:sz w:val="26"/>
                <w:szCs w:val="26"/>
                <w:lang w:val="ru-RU" w:eastAsia="ru-RU"/>
              </w:rPr>
              <w:t xml:space="preserve"> водных биологических ресурсов на российском участке таможенной границы Евразийского экономического союза в пунктах пропуска Большой порт Санкт-Петербург и морской порт Балтийск, и  местах полного таможенного оформления.</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6</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Используется </w:t>
            </w:r>
            <w:proofErr w:type="gramStart"/>
            <w:r w:rsidRPr="00672005">
              <w:rPr>
                <w:rFonts w:eastAsia="Arial Unicode MS"/>
                <w:u w:color="000000"/>
                <w:lang w:val="ru-RU" w:eastAsia="ru-RU"/>
              </w:rPr>
              <w:t>риск-ориентированный</w:t>
            </w:r>
            <w:proofErr w:type="gramEnd"/>
            <w:r w:rsidRPr="00672005">
              <w:rPr>
                <w:rFonts w:eastAsia="Arial Unicode MS"/>
                <w:u w:color="000000"/>
                <w:lang w:val="ru-RU" w:eastAsia="ru-RU"/>
              </w:rPr>
              <w:t xml:space="preserve"> подход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Проведено категорирование хозяйствующих субъектов, осуществляющих импорт  подконтрольной Россельхознадзору продукции по уровню риска</w:t>
            </w:r>
            <w:r w:rsidRPr="00672005">
              <w:rPr>
                <w:rFonts w:eastAsia="Arial Unicode MS"/>
                <w:sz w:val="26"/>
                <w:szCs w:val="26"/>
                <w:lang w:val="ru-RU"/>
              </w:rPr>
              <w:t xml:space="preserve"> для осуществления Ветеринарного контроля на границе</w:t>
            </w:r>
            <w:r w:rsidRPr="00672005">
              <w:rPr>
                <w:rFonts w:eastAsia="Arial Unicode MS"/>
                <w:sz w:val="26"/>
                <w:szCs w:val="26"/>
                <w:lang w:val="ru-RU" w:eastAsia="ru-RU"/>
              </w:rPr>
              <w:t xml:space="preserve">, информация публична и доступна </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6</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реестр</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lang w:val="ru-RU"/>
              </w:rPr>
            </w:pPr>
            <w:proofErr w:type="gramStart"/>
            <w:r w:rsidRPr="00672005">
              <w:rPr>
                <w:lang w:val="ru-RU"/>
              </w:rPr>
              <w:t>Внедрен риск-ориентированный подход при проведении контрольно-надзорных мероприятий в рамках Ветеринарного контроля на границе и Карантинного фитосанитарного контроля в отношении хозяйствующих субъектов, осуществляющих ввоз подконтрольных Россельхознадзору товаров, на основе заложенных рисков в информационных системах при двустороннем межведомственном обмене информацией  между Россельхознадзором и ФТС России о результатах проведенного ветеринарного и карантинного фитосанитарного видов надзора на внешней границе Таможенного Союза и  местах полного</w:t>
            </w:r>
            <w:proofErr w:type="gramEnd"/>
            <w:r w:rsidRPr="00672005">
              <w:rPr>
                <w:lang w:val="ru-RU"/>
              </w:rPr>
              <w:t xml:space="preserve"> таможенного оформления</w:t>
            </w:r>
          </w:p>
          <w:p w:rsidR="00BB70E9" w:rsidRPr="00672005" w:rsidRDefault="00BB70E9" w:rsidP="00190FE6">
            <w:pPr>
              <w:jc w:val="both"/>
              <w:rPr>
                <w:lang w:val="ru-RU"/>
              </w:rPr>
            </w:pPr>
          </w:p>
        </w:tc>
        <w:tc>
          <w:tcPr>
            <w:tcW w:w="1701" w:type="dxa"/>
          </w:tcPr>
          <w:p w:rsidR="00BB70E9" w:rsidRPr="00672005" w:rsidRDefault="00BB70E9" w:rsidP="00190FE6">
            <w:pPr>
              <w:ind w:left="33"/>
              <w:jc w:val="center"/>
            </w:pPr>
            <w:r w:rsidRPr="00672005">
              <w:rPr>
                <w:lang w:val="ru-RU"/>
              </w:rPr>
              <w:lastRenderedPageBreak/>
              <w:t>30</w:t>
            </w:r>
            <w:r w:rsidRPr="00672005">
              <w:t>.1</w:t>
            </w:r>
            <w:r w:rsidRPr="00672005">
              <w:rPr>
                <w:lang w:val="ru-RU"/>
              </w:rPr>
              <w:t>0</w:t>
            </w:r>
            <w:r w:rsidRPr="00672005">
              <w:t>.2017</w:t>
            </w:r>
          </w:p>
        </w:tc>
        <w:tc>
          <w:tcPr>
            <w:tcW w:w="2126" w:type="dxa"/>
          </w:tcPr>
          <w:p w:rsidR="00BB70E9" w:rsidRPr="00672005" w:rsidRDefault="00BB70E9" w:rsidP="00190FE6">
            <w:pPr>
              <w:jc w:val="both"/>
              <w:rPr>
                <w:lang w:val="ru-RU"/>
              </w:rPr>
            </w:pPr>
            <w:r w:rsidRPr="00672005">
              <w:rPr>
                <w:lang w:val="ru-RU"/>
              </w:rPr>
              <w:t xml:space="preserve">Применяется </w:t>
            </w:r>
            <w:proofErr w:type="gramStart"/>
            <w:r w:rsidRPr="00672005">
              <w:rPr>
                <w:lang w:val="ru-RU"/>
              </w:rPr>
              <w:t>риск-ориентированный</w:t>
            </w:r>
            <w:proofErr w:type="gramEnd"/>
            <w:r w:rsidRPr="00672005">
              <w:rPr>
                <w:lang w:val="ru-RU"/>
              </w:rPr>
              <w:t xml:space="preserve"> подход на границе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190FE6" w:rsidRPr="00672005" w:rsidRDefault="00190FE6" w:rsidP="00190FE6">
            <w:pPr>
              <w:jc w:val="center"/>
              <w:rPr>
                <w:lang w:val="ru-RU"/>
              </w:rPr>
            </w:pPr>
            <w:r w:rsidRPr="00672005">
              <w:rPr>
                <w:rFonts w:eastAsia="Arial Unicode MS"/>
                <w:sz w:val="26"/>
                <w:szCs w:val="26"/>
                <w:lang w:val="ru-RU" w:eastAsia="ru-RU"/>
              </w:rPr>
              <w:lastRenderedPageBreak/>
              <w:t>Достижение системой управления рисками Службы 1-го и 2-го уровней зрелости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По всем Установленным видам контроля (надзора) на основании Базовой модели определения категории риска (класса опасности) Службой: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сформированы исчерпывающие реестры подконтрольных объектов, с использованием ведомственных информационных систем, внедрена модель поддержания указанных реестров в актуальном состоянии,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установлены категории риска (классы опасности) и критерии отнесения к ним объектов,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подконтрольные объекты в полном объеме распределены по категориям риска (классам опасности),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информация публична и доступна (достигнут 1-й уровень зрелости)</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.07.2017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Подготвлены реестры, информация размещена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4"/>
              </w:numPr>
              <w:tabs>
                <w:tab w:val="left" w:pos="-284"/>
              </w:tabs>
              <w:ind w:hanging="716"/>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представлена информация по видам контроля (надзора) о количестве и структуре поднадзорных объектов, используемых информационных системах (решениях) для ведения реестров, готовности к распределению объектов по категориям риска (классам опасности)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20 марта 2017 г.</w:t>
            </w:r>
          </w:p>
        </w:tc>
        <w:tc>
          <w:tcPr>
            <w:tcW w:w="2126" w:type="dxa"/>
          </w:tcPr>
          <w:p w:rsidR="00BB70E9" w:rsidRPr="00672005" w:rsidRDefault="00BB70E9" w:rsidP="00190FE6">
            <w:pPr>
              <w:spacing w:line="240" w:lineRule="atLeast"/>
            </w:pPr>
            <w:r w:rsidRPr="00672005">
              <w:t>Информация размещена в АИСПД</w:t>
            </w:r>
          </w:p>
        </w:tc>
        <w:tc>
          <w:tcPr>
            <w:tcW w:w="2268" w:type="dxa"/>
          </w:tcPr>
          <w:p w:rsidR="00BB70E9" w:rsidRPr="00672005" w:rsidRDefault="00BB70E9" w:rsidP="00190FE6">
            <w:pPr>
              <w:spacing w:line="240" w:lineRule="atLeast"/>
              <w:rPr>
                <w:lang w:val="ru-RU"/>
              </w:rPr>
            </w:pPr>
            <w:r w:rsidRPr="00672005">
              <w:rPr>
                <w:lang w:val="ru-RU"/>
              </w:rPr>
              <w:t>Т.В.Балагула, начальник управления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4"/>
              </w:numPr>
              <w:tabs>
                <w:tab w:val="left" w:pos="-284"/>
              </w:tabs>
              <w:ind w:hanging="716"/>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разработан и реализован комплекс мероприятий, позволяющий обеспечить распределение подконтрольных объектов по категориям риска (классам опасности) до 31</w:t>
            </w:r>
            <w:r w:rsidRPr="00672005">
              <w:t> </w:t>
            </w:r>
            <w:r w:rsidRPr="00672005">
              <w:rPr>
                <w:lang w:val="ru-RU"/>
              </w:rPr>
              <w:t>июля 2017</w:t>
            </w:r>
            <w:r w:rsidRPr="00672005">
              <w:t> </w:t>
            </w:r>
            <w:r w:rsidRPr="00672005">
              <w:rPr>
                <w:lang w:val="ru-RU"/>
              </w:rPr>
              <w:t>г. (при необходимости), предоставлена информация о достижении ведомственными системами управления рисками 1-го уровня зрелости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15 июля 2017 г.</w:t>
            </w:r>
          </w:p>
        </w:tc>
        <w:tc>
          <w:tcPr>
            <w:tcW w:w="2126" w:type="dxa"/>
          </w:tcPr>
          <w:p w:rsidR="00BB70E9" w:rsidRPr="00672005" w:rsidRDefault="00BB70E9" w:rsidP="00190FE6">
            <w:pPr>
              <w:spacing w:line="240" w:lineRule="atLeast"/>
            </w:pPr>
            <w:r w:rsidRPr="00672005">
              <w:t>Информация размещена в АИСПД</w:t>
            </w:r>
          </w:p>
        </w:tc>
        <w:tc>
          <w:tcPr>
            <w:tcW w:w="2268" w:type="dxa"/>
          </w:tcPr>
          <w:p w:rsidR="00BB70E9" w:rsidRPr="00672005" w:rsidRDefault="00BB70E9" w:rsidP="00190FE6">
            <w:pPr>
              <w:spacing w:line="240" w:lineRule="atLeast"/>
              <w:rPr>
                <w:lang w:val="ru-RU"/>
              </w:rPr>
            </w:pPr>
            <w:r w:rsidRPr="00672005">
              <w:rPr>
                <w:lang w:val="ru-RU"/>
              </w:rPr>
              <w:t>Т.В.Балагула, начальник управления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4"/>
              </w:numPr>
              <w:tabs>
                <w:tab w:val="left" w:pos="-284"/>
              </w:tabs>
              <w:ind w:hanging="716"/>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Россельхознадзором подконтрольные объекты по видам контроля (надзора) в полном объеме </w:t>
            </w:r>
            <w:r w:rsidRPr="00672005">
              <w:rPr>
                <w:lang w:val="ru-RU"/>
              </w:rPr>
              <w:lastRenderedPageBreak/>
              <w:t>распределены по категориям риска (классам опасности)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lastRenderedPageBreak/>
              <w:t>31 июля 2017 г.</w:t>
            </w:r>
          </w:p>
        </w:tc>
        <w:tc>
          <w:tcPr>
            <w:tcW w:w="2126" w:type="dxa"/>
          </w:tcPr>
          <w:p w:rsidR="00BB70E9" w:rsidRPr="00672005" w:rsidRDefault="00BB70E9" w:rsidP="00190FE6">
            <w:pPr>
              <w:spacing w:line="240" w:lineRule="atLeast"/>
            </w:pPr>
            <w:r w:rsidRPr="00672005">
              <w:t xml:space="preserve">Информация размещена в </w:t>
            </w:r>
            <w:r w:rsidRPr="00672005">
              <w:lastRenderedPageBreak/>
              <w:t xml:space="preserve">АИСПД </w:t>
            </w:r>
          </w:p>
        </w:tc>
        <w:tc>
          <w:tcPr>
            <w:tcW w:w="2268" w:type="dxa"/>
          </w:tcPr>
          <w:p w:rsidR="00BB70E9" w:rsidRPr="00672005" w:rsidRDefault="00BB70E9" w:rsidP="00190FE6">
            <w:pPr>
              <w:spacing w:line="240" w:lineRule="atLeast"/>
              <w:rPr>
                <w:lang w:val="ru-RU"/>
              </w:rPr>
            </w:pPr>
            <w:r w:rsidRPr="00672005">
              <w:rPr>
                <w:lang w:val="ru-RU"/>
              </w:rPr>
              <w:lastRenderedPageBreak/>
              <w:t xml:space="preserve">Т.В.Балагула, начальник </w:t>
            </w:r>
            <w:r w:rsidRPr="00672005">
              <w:rPr>
                <w:lang w:val="ru-RU"/>
              </w:rPr>
              <w:lastRenderedPageBreak/>
              <w:t>управления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По 10% видов контроля (надзора) – т.е. </w:t>
            </w:r>
            <w:r w:rsidRPr="00672005">
              <w:rPr>
                <w:lang w:val="ru-RU"/>
              </w:rPr>
              <w:t xml:space="preserve"> в</w:t>
            </w:r>
            <w:r w:rsidRPr="00672005">
              <w:rPr>
                <w:rFonts w:eastAsia="Arial Unicode MS"/>
                <w:sz w:val="26"/>
                <w:szCs w:val="26"/>
                <w:u w:color="000000"/>
                <w:lang w:val="ru-RU" w:eastAsia="ru-RU"/>
              </w:rPr>
              <w:t xml:space="preserve"> отношении  Ветеринарного надзора, Ветеринарного контроля на границе   сформирована система сбора объективных данных, позволяющая вести учет причиненного вреда и характеристик поведения подконтрольных субъектов, определены индикаторы риска (для внеплановых проверок) и показатели для внедрения "динамической модели"</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.0</w:t>
            </w:r>
            <w:r w:rsidRPr="00672005">
              <w:rPr>
                <w:rFonts w:eastAsia="Arial Unicode MS"/>
                <w:sz w:val="26"/>
                <w:szCs w:val="26"/>
                <w:u w:color="000000"/>
                <w:lang w:val="ru-RU" w:eastAsia="ru-RU"/>
              </w:rPr>
              <w:t>7</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Утверждены показатели, сформирована система сбора данных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Определены подходы для формирования системы сбора объективных данных,  определения индикаторов риска (для внеплановых проверок) и показателей для внедрения «динамической модели»</w:t>
            </w:r>
          </w:p>
          <w:p w:rsidR="00BB70E9" w:rsidRPr="00672005" w:rsidRDefault="00BB70E9" w:rsidP="00190FE6">
            <w:pPr>
              <w:jc w:val="both"/>
              <w:rPr>
                <w:rFonts w:eastAsia="Arial Unicode MS"/>
                <w:sz w:val="26"/>
                <w:szCs w:val="26"/>
                <w:u w:color="000000"/>
                <w:lang w:val="ru-RU" w:eastAsia="ru-RU"/>
              </w:rPr>
            </w:pPr>
          </w:p>
        </w:tc>
        <w:tc>
          <w:tcPr>
            <w:tcW w:w="1701" w:type="dxa"/>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val="ru-RU" w:eastAsia="ru-RU"/>
              </w:rPr>
              <w:t>15</w:t>
            </w:r>
            <w:r w:rsidRPr="00672005">
              <w:rPr>
                <w:rFonts w:eastAsia="Arial Unicode MS"/>
                <w:sz w:val="26"/>
                <w:szCs w:val="26"/>
                <w:u w:color="000000"/>
                <w:lang w:eastAsia="ru-RU"/>
              </w:rPr>
              <w:t>.0</w:t>
            </w:r>
            <w:r w:rsidRPr="00672005">
              <w:rPr>
                <w:rFonts w:eastAsia="Arial Unicode MS"/>
                <w:sz w:val="26"/>
                <w:szCs w:val="26"/>
                <w:u w:color="000000"/>
                <w:lang w:val="ru-RU" w:eastAsia="ru-RU"/>
              </w:rPr>
              <w:t>9</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Определены основные требования и критерии формирования динамической модели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Внедрен </w:t>
            </w:r>
            <w:proofErr w:type="gramStart"/>
            <w:r w:rsidRPr="00672005">
              <w:rPr>
                <w:rFonts w:eastAsia="Arial Unicode MS"/>
                <w:sz w:val="26"/>
                <w:szCs w:val="26"/>
                <w:lang w:val="ru-RU" w:eastAsia="ru-RU"/>
              </w:rPr>
              <w:t>риск-ориентированный</w:t>
            </w:r>
            <w:proofErr w:type="gramEnd"/>
            <w:r w:rsidRPr="00672005">
              <w:rPr>
                <w:rFonts w:eastAsia="Arial Unicode MS"/>
                <w:sz w:val="26"/>
                <w:szCs w:val="26"/>
                <w:lang w:val="ru-RU" w:eastAsia="ru-RU"/>
              </w:rPr>
              <w:t xml:space="preserve"> подход при проведении контрольно-надзорных мероприятий в  рамках Установленных видов контроля (надзора).</w:t>
            </w:r>
          </w:p>
          <w:p w:rsidR="00BB70E9" w:rsidRPr="00672005" w:rsidRDefault="00BB70E9" w:rsidP="00190FE6">
            <w:pPr>
              <w:jc w:val="both"/>
              <w:rPr>
                <w:rFonts w:eastAsia="Arial Unicode MS"/>
                <w:sz w:val="26"/>
                <w:szCs w:val="26"/>
                <w:lang w:val="ru-RU" w:eastAsia="ru-RU"/>
              </w:rPr>
            </w:pPr>
          </w:p>
        </w:tc>
        <w:tc>
          <w:tcPr>
            <w:tcW w:w="1701" w:type="dxa"/>
          </w:tcPr>
          <w:p w:rsidR="00BB70E9" w:rsidRPr="00672005" w:rsidRDefault="00BB70E9" w:rsidP="00190FE6">
            <w:pPr>
              <w:ind w:left="33"/>
            </w:pPr>
            <w:r w:rsidRPr="00672005">
              <w:t>29.12.2017</w:t>
            </w:r>
          </w:p>
        </w:tc>
        <w:tc>
          <w:tcPr>
            <w:tcW w:w="2126" w:type="dxa"/>
          </w:tcPr>
          <w:p w:rsidR="00BB70E9" w:rsidRPr="00672005" w:rsidRDefault="00BB70E9" w:rsidP="00190FE6">
            <w:pPr>
              <w:rPr>
                <w:lang w:val="ru-RU"/>
              </w:rPr>
            </w:pPr>
            <w:r w:rsidRPr="00672005">
              <w:rPr>
                <w:lang w:val="ru-RU"/>
              </w:rPr>
              <w:t xml:space="preserve">Применяется </w:t>
            </w:r>
            <w:proofErr w:type="gramStart"/>
            <w:r w:rsidRPr="00672005">
              <w:rPr>
                <w:lang w:val="ru-RU"/>
              </w:rPr>
              <w:t>риск-ориентированный</w:t>
            </w:r>
            <w:proofErr w:type="gramEnd"/>
            <w:r w:rsidRPr="00672005">
              <w:rPr>
                <w:lang w:val="ru-RU"/>
              </w:rPr>
              <w:t xml:space="preserve"> подход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5526FA">
        <w:tc>
          <w:tcPr>
            <w:tcW w:w="15417" w:type="dxa"/>
            <w:gridSpan w:val="6"/>
          </w:tcPr>
          <w:p w:rsidR="00190FE6" w:rsidRPr="00672005" w:rsidRDefault="00190FE6" w:rsidP="00190FE6">
            <w:pPr>
              <w:jc w:val="center"/>
              <w:rPr>
                <w:lang w:val="ru-RU"/>
              </w:rPr>
            </w:pPr>
            <w:r w:rsidRPr="00672005">
              <w:rPr>
                <w:rFonts w:eastAsia="Arial Unicode MS"/>
                <w:sz w:val="26"/>
                <w:szCs w:val="26"/>
                <w:lang w:val="ru-RU" w:eastAsia="ru-RU"/>
              </w:rPr>
              <w:t xml:space="preserve">Планы проверок  основаны на применении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w:t>
            </w:r>
          </w:p>
        </w:tc>
      </w:tr>
      <w:tr w:rsidR="00672005" w:rsidRPr="00672005" w:rsidTr="00190FE6">
        <w:trPr>
          <w:trHeight w:val="1171"/>
        </w:trPr>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Планы проверок  территориальными органами Службы на 2018 год основаны на применении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w:t>
            </w:r>
          </w:p>
          <w:p w:rsidR="00BB70E9" w:rsidRPr="00672005" w:rsidRDefault="00BB70E9" w:rsidP="00190FE6">
            <w:pPr>
              <w:jc w:val="both"/>
              <w:rPr>
                <w:rFonts w:eastAsia="Arial Unicode MS"/>
                <w:sz w:val="26"/>
                <w:szCs w:val="26"/>
                <w:lang w:val="ru-RU" w:eastAsia="ru-RU"/>
              </w:rPr>
            </w:pPr>
          </w:p>
          <w:p w:rsidR="00BB70E9" w:rsidRPr="00672005" w:rsidRDefault="00BB70E9" w:rsidP="00190FE6">
            <w:pPr>
              <w:jc w:val="both"/>
              <w:rPr>
                <w:rFonts w:eastAsia="Arial Unicode MS"/>
                <w:sz w:val="26"/>
                <w:szCs w:val="26"/>
                <w:lang w:val="ru-RU" w:eastAsia="ru-RU"/>
              </w:rPr>
            </w:pPr>
          </w:p>
        </w:tc>
        <w:tc>
          <w:tcPr>
            <w:tcW w:w="1701" w:type="dxa"/>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25</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p>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план</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pStyle w:val="a7"/>
              <w:numPr>
                <w:ilvl w:val="0"/>
                <w:numId w:val="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Утверждены планы проверок территориальных органов Россельхознадзора на основании </w:t>
            </w:r>
            <w:proofErr w:type="gramStart"/>
            <w:r w:rsidRPr="00672005">
              <w:rPr>
                <w:lang w:val="ru-RU"/>
              </w:rPr>
              <w:t>риск-ориентированного</w:t>
            </w:r>
            <w:proofErr w:type="gramEnd"/>
            <w:r w:rsidRPr="00672005">
              <w:rPr>
                <w:lang w:val="ru-RU"/>
              </w:rPr>
              <w:t xml:space="preserve"> подхода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15 ноября 2017 г.</w:t>
            </w:r>
          </w:p>
        </w:tc>
        <w:tc>
          <w:tcPr>
            <w:tcW w:w="2126" w:type="dxa"/>
          </w:tcPr>
          <w:p w:rsidR="00BB70E9" w:rsidRPr="00672005" w:rsidRDefault="00BB70E9" w:rsidP="00190FE6">
            <w:pPr>
              <w:spacing w:line="240" w:lineRule="atLeast"/>
            </w:pPr>
            <w:r w:rsidRPr="00672005">
              <w:t>Информация размещена в АИСПД</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pStyle w:val="a7"/>
              <w:numPr>
                <w:ilvl w:val="0"/>
                <w:numId w:val="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представлены сведения в разрезе видов контроля (надзора), участвующих в проекте, о доле плановых проверок, которые приходятся на каждую из категорий риска (на основании утвержденные ежегодных планов проведения плановых проверок)</w:t>
            </w:r>
          </w:p>
          <w:p w:rsidR="00BB70E9" w:rsidRPr="00672005" w:rsidRDefault="00BB70E9" w:rsidP="00190FE6">
            <w:pPr>
              <w:spacing w:line="240" w:lineRule="exact"/>
              <w:rPr>
                <w:lang w:val="ru-RU"/>
              </w:rPr>
            </w:pPr>
          </w:p>
        </w:tc>
        <w:tc>
          <w:tcPr>
            <w:tcW w:w="1701" w:type="dxa"/>
          </w:tcPr>
          <w:p w:rsidR="00BB70E9" w:rsidRPr="00672005" w:rsidRDefault="00BB70E9" w:rsidP="00190FE6">
            <w:pPr>
              <w:spacing w:line="240" w:lineRule="atLeast"/>
              <w:jc w:val="center"/>
            </w:pPr>
            <w:r w:rsidRPr="00672005">
              <w:t>1 декабря 2017 г.</w:t>
            </w:r>
          </w:p>
        </w:tc>
        <w:tc>
          <w:tcPr>
            <w:tcW w:w="2126" w:type="dxa"/>
          </w:tcPr>
          <w:p w:rsidR="00BB70E9" w:rsidRPr="00672005" w:rsidRDefault="00BB70E9" w:rsidP="00190FE6">
            <w:pPr>
              <w:spacing w:line="240" w:lineRule="atLeast"/>
              <w:rPr>
                <w:lang w:val="ru-RU"/>
              </w:rPr>
            </w:pPr>
            <w:r w:rsidRPr="00672005">
              <w:rPr>
                <w:lang w:val="ru-RU"/>
              </w:rPr>
              <w:t>Отчет о доле плановых проверок, приходящихся на каждую из категорий риска, в разрезе видов контроля (надзора) размещен в АИСПД</w:t>
            </w:r>
          </w:p>
        </w:tc>
        <w:tc>
          <w:tcPr>
            <w:tcW w:w="2268" w:type="dxa"/>
          </w:tcPr>
          <w:p w:rsidR="00BB70E9" w:rsidRPr="00672005" w:rsidRDefault="00BB70E9" w:rsidP="00190FE6">
            <w:pPr>
              <w:spacing w:line="240" w:lineRule="atLeast"/>
              <w:rPr>
                <w:lang w:val="ru-RU"/>
              </w:rPr>
            </w:pPr>
            <w:r w:rsidRPr="00672005">
              <w:rPr>
                <w:lang w:val="ru-RU"/>
              </w:rPr>
              <w:t>Т.В.Балагула, начальник управления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2456"/>
        </w:trPr>
        <w:tc>
          <w:tcPr>
            <w:tcW w:w="1242" w:type="dxa"/>
          </w:tcPr>
          <w:p w:rsidR="00BB70E9" w:rsidRPr="00672005" w:rsidRDefault="00BB70E9" w:rsidP="00AC01DD">
            <w:pPr>
              <w:pStyle w:val="a7"/>
              <w:numPr>
                <w:ilvl w:val="0"/>
                <w:numId w:val="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p>
          <w:p w:rsidR="00BB70E9" w:rsidRPr="00672005" w:rsidRDefault="00BB70E9" w:rsidP="00190FE6">
            <w:pPr>
              <w:jc w:val="both"/>
              <w:rPr>
                <w:rFonts w:eastAsia="Arial Unicode MS"/>
                <w:i/>
                <w:sz w:val="26"/>
                <w:szCs w:val="26"/>
                <w:lang w:val="ru-RU" w:eastAsia="ru-RU"/>
              </w:rPr>
            </w:pPr>
            <w:r w:rsidRPr="00672005">
              <w:rPr>
                <w:lang w:val="ru-RU"/>
              </w:rPr>
              <w:t xml:space="preserve">Россельхознадзором проведена самостоятельная оценка  в разрезе видов контроля (надзора) достижения значения показателя  - </w:t>
            </w:r>
            <w:r w:rsidRPr="00672005">
              <w:rPr>
                <w:rFonts w:eastAsia="Arial Unicode MS"/>
                <w:i/>
                <w:sz w:val="26"/>
                <w:szCs w:val="26"/>
                <w:lang w:val="ru-RU" w:eastAsia="ru-RU"/>
              </w:rPr>
              <w:t xml:space="preserve"> «В отношении 10% подконтрольных субъектов увеличилась периодичность проведения плановых </w:t>
            </w:r>
          </w:p>
          <w:p w:rsidR="00BB70E9" w:rsidRPr="00672005" w:rsidRDefault="00BB70E9" w:rsidP="00190FE6">
            <w:pPr>
              <w:spacing w:line="240" w:lineRule="atLeast"/>
              <w:rPr>
                <w:i/>
                <w:lang w:val="ru-RU"/>
              </w:rPr>
            </w:pPr>
            <w:proofErr w:type="gramStart"/>
            <w:r w:rsidRPr="00672005">
              <w:rPr>
                <w:rFonts w:eastAsia="Arial Unicode MS"/>
                <w:i/>
                <w:sz w:val="26"/>
                <w:szCs w:val="26"/>
                <w:lang w:val="ru-RU" w:eastAsia="ru-RU"/>
              </w:rPr>
              <w:t>проверок</w:t>
            </w:r>
            <w:proofErr w:type="gramEnd"/>
            <w:r w:rsidRPr="00672005">
              <w:rPr>
                <w:rFonts w:eastAsia="Arial Unicode MS"/>
                <w:i/>
                <w:sz w:val="26"/>
                <w:szCs w:val="26"/>
                <w:lang w:val="ru-RU" w:eastAsia="ru-RU"/>
              </w:rPr>
              <w:t xml:space="preserve"> или </w:t>
            </w:r>
            <w:proofErr w:type="gramStart"/>
            <w:r w:rsidRPr="00672005">
              <w:rPr>
                <w:rFonts w:eastAsia="Arial Unicode MS"/>
                <w:i/>
                <w:sz w:val="26"/>
                <w:szCs w:val="26"/>
                <w:lang w:val="ru-RU" w:eastAsia="ru-RU"/>
              </w:rPr>
              <w:t>которые</w:t>
            </w:r>
            <w:proofErr w:type="gramEnd"/>
            <w:r w:rsidRPr="00672005">
              <w:rPr>
                <w:rFonts w:eastAsia="Arial Unicode MS"/>
                <w:i/>
                <w:sz w:val="26"/>
                <w:szCs w:val="26"/>
                <w:lang w:val="ru-RU" w:eastAsia="ru-RU"/>
              </w:rPr>
              <w:t xml:space="preserve"> были освобождены от проведения плановых проверок».</w:t>
            </w:r>
          </w:p>
          <w:p w:rsidR="00BB70E9" w:rsidRPr="00672005" w:rsidRDefault="00BB70E9" w:rsidP="00190FE6">
            <w:pPr>
              <w:spacing w:line="240" w:lineRule="atLeast"/>
              <w:rPr>
                <w:lang w:val="ru-RU"/>
              </w:rPr>
            </w:pP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 декабря 2017 г.</w:t>
            </w:r>
          </w:p>
        </w:tc>
        <w:tc>
          <w:tcPr>
            <w:tcW w:w="2126" w:type="dxa"/>
          </w:tcPr>
          <w:p w:rsidR="00BB70E9" w:rsidRPr="00672005" w:rsidRDefault="00BB70E9" w:rsidP="00190FE6">
            <w:pPr>
              <w:spacing w:line="240" w:lineRule="atLeast"/>
              <w:rPr>
                <w:lang w:val="ru-RU"/>
              </w:rPr>
            </w:pPr>
            <w:r w:rsidRPr="00672005">
              <w:rPr>
                <w:lang w:val="ru-RU"/>
              </w:rPr>
              <w:t>Отчет согласно методике о достижении показателя размещен в АИСПД</w:t>
            </w:r>
          </w:p>
        </w:tc>
        <w:tc>
          <w:tcPr>
            <w:tcW w:w="2268" w:type="dxa"/>
          </w:tcPr>
          <w:p w:rsidR="00BB70E9" w:rsidRPr="00672005" w:rsidRDefault="00BB70E9" w:rsidP="00190FE6">
            <w:pPr>
              <w:spacing w:line="240" w:lineRule="atLeast"/>
              <w:rPr>
                <w:lang w:val="ru-RU"/>
              </w:rPr>
            </w:pPr>
            <w:r w:rsidRPr="00672005">
              <w:rPr>
                <w:lang w:val="ru-RU"/>
              </w:rPr>
              <w:t>Т.В.Балагула, начальник управления</w:t>
            </w:r>
          </w:p>
          <w:p w:rsidR="00BB70E9" w:rsidRPr="00672005" w:rsidRDefault="00BB70E9" w:rsidP="00190FE6">
            <w:pPr>
              <w:spacing w:line="240" w:lineRule="atLeast"/>
              <w:rPr>
                <w:lang w:val="ru-RU"/>
              </w:rPr>
            </w:pPr>
            <w:r w:rsidRPr="00672005">
              <w:rPr>
                <w:lang w:val="ru-RU"/>
              </w:rPr>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pStyle w:val="a7"/>
              <w:numPr>
                <w:ilvl w:val="0"/>
                <w:numId w:val="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План проверок Россельхознадзора сформирован на основании </w:t>
            </w:r>
            <w:proofErr w:type="gramStart"/>
            <w:r w:rsidRPr="00672005">
              <w:rPr>
                <w:lang w:val="ru-RU"/>
              </w:rPr>
              <w:t>риск-ориентированного</w:t>
            </w:r>
            <w:proofErr w:type="gramEnd"/>
            <w:r w:rsidRPr="00672005">
              <w:rPr>
                <w:lang w:val="ru-RU"/>
              </w:rPr>
              <w:t xml:space="preserve"> подхода</w:t>
            </w:r>
          </w:p>
        </w:tc>
        <w:tc>
          <w:tcPr>
            <w:tcW w:w="1701" w:type="dxa"/>
          </w:tcPr>
          <w:p w:rsidR="00BB70E9" w:rsidRPr="00672005" w:rsidRDefault="00BB70E9" w:rsidP="00190FE6">
            <w:pPr>
              <w:spacing w:line="240" w:lineRule="atLeast"/>
              <w:jc w:val="center"/>
            </w:pPr>
            <w:r w:rsidRPr="00672005">
              <w:t>15 декабря 2017 г.</w:t>
            </w:r>
          </w:p>
        </w:tc>
        <w:tc>
          <w:tcPr>
            <w:tcW w:w="2126" w:type="dxa"/>
          </w:tcPr>
          <w:p w:rsidR="00BB70E9" w:rsidRPr="00672005" w:rsidRDefault="00BB70E9" w:rsidP="00190FE6">
            <w:pPr>
              <w:spacing w:line="240" w:lineRule="atLeast"/>
            </w:pPr>
            <w:r w:rsidRPr="00672005">
              <w:t>Информация размещена в АИСПД</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p w:rsidR="00BB70E9" w:rsidRPr="00672005" w:rsidRDefault="00BB70E9" w:rsidP="00190FE6">
            <w:pPr>
              <w:spacing w:line="240" w:lineRule="atLeast"/>
              <w:rPr>
                <w:lang w:val="ru-RU"/>
              </w:rPr>
            </w:pP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Плановые проверки на 2019 год в отношении всех Установленных видов контроля (надзора) основаны на применении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 (на основании плана проверок)</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29</w:t>
            </w:r>
            <w:r w:rsidRPr="00672005">
              <w:rPr>
                <w:rFonts w:eastAsia="Arial Unicode MS"/>
                <w:sz w:val="26"/>
                <w:szCs w:val="26"/>
                <w:u w:color="000000"/>
                <w:lang w:eastAsia="ru-RU"/>
              </w:rPr>
              <w:t>.12.2018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Утверждены планы проверок на 2019 год на основе РОП</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tcPr>
          <w:p w:rsidR="00736866" w:rsidRPr="00672005" w:rsidRDefault="00736866" w:rsidP="00736866">
            <w:pPr>
              <w:jc w:val="center"/>
              <w:rPr>
                <w:lang w:val="ru-RU"/>
              </w:rPr>
            </w:pPr>
            <w:r w:rsidRPr="00672005">
              <w:rPr>
                <w:rFonts w:eastAsia="Arial Unicode MS"/>
                <w:sz w:val="26"/>
                <w:szCs w:val="26"/>
                <w:u w:color="000000"/>
                <w:lang w:val="ru-RU" w:eastAsia="ru-RU"/>
              </w:rPr>
              <w:t>Обеспечено внедрение в Службе Стандарта зрелости  системы управления рисками,</w:t>
            </w:r>
            <w:r w:rsidRPr="00672005">
              <w:rPr>
                <w:lang w:val="ru-RU"/>
              </w:rPr>
              <w:t xml:space="preserve"> </w:t>
            </w:r>
            <w:r w:rsidRPr="00672005">
              <w:rPr>
                <w:rFonts w:eastAsia="Arial Unicode MS"/>
                <w:sz w:val="26"/>
                <w:szCs w:val="26"/>
                <w:u w:color="000000"/>
                <w:lang w:val="ru-RU" w:eastAsia="ru-RU"/>
              </w:rPr>
              <w:t>предусматривающего четыре уровня зрелости</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По всем Установленным видам контроля (надзора) утверждены индикаторы рисков (для внеплановых проверок) и показатели для внедрения </w:t>
            </w:r>
            <w:r w:rsidRPr="00672005">
              <w:rPr>
                <w:rFonts w:eastAsia="Arial Unicode MS"/>
                <w:sz w:val="26"/>
                <w:szCs w:val="26"/>
                <w:u w:color="000000"/>
                <w:lang w:val="ru-RU" w:eastAsia="ru-RU"/>
              </w:rPr>
              <w:lastRenderedPageBreak/>
              <w:t>"динамической модели"</w:t>
            </w:r>
          </w:p>
          <w:p w:rsidR="00BB70E9" w:rsidRPr="00672005" w:rsidRDefault="00BB70E9" w:rsidP="00190FE6">
            <w:pPr>
              <w:jc w:val="both"/>
              <w:rPr>
                <w:rFonts w:eastAsia="Arial Unicode MS"/>
                <w:sz w:val="26"/>
                <w:szCs w:val="26"/>
                <w:lang w:val="ru-RU" w:eastAsia="ru-RU"/>
              </w:rPr>
            </w:pPr>
          </w:p>
        </w:tc>
        <w:tc>
          <w:tcPr>
            <w:tcW w:w="1701" w:type="dxa"/>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lastRenderedPageBreak/>
              <w:t>22</w:t>
            </w:r>
            <w:r w:rsidRPr="00672005">
              <w:rPr>
                <w:rFonts w:eastAsia="Arial Unicode MS"/>
                <w:sz w:val="26"/>
                <w:szCs w:val="26"/>
                <w:u w:color="000000"/>
                <w:lang w:eastAsia="ru-RU"/>
              </w:rPr>
              <w:t>.06.2018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Приказ </w:t>
            </w:r>
          </w:p>
        </w:tc>
        <w:tc>
          <w:tcPr>
            <w:tcW w:w="2268" w:type="dxa"/>
          </w:tcPr>
          <w:p w:rsidR="00BB70E9" w:rsidRPr="00672005" w:rsidRDefault="00BB70E9" w:rsidP="00190FE6">
            <w:pPr>
              <w:rPr>
                <w:lang w:val="ru-RU"/>
              </w:rPr>
            </w:pPr>
            <w:r w:rsidRPr="00672005">
              <w:rPr>
                <w:lang w:val="ru-RU"/>
              </w:rPr>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Times"/>
                <w:sz w:val="26"/>
                <w:szCs w:val="26"/>
                <w:lang w:val="ru-RU" w:eastAsia="ru-RU"/>
              </w:rPr>
            </w:pPr>
            <w:r w:rsidRPr="00672005">
              <w:rPr>
                <w:rFonts w:eastAsia="Arial Unicode MS"/>
                <w:sz w:val="26"/>
                <w:szCs w:val="26"/>
                <w:lang w:val="ru-RU"/>
              </w:rPr>
              <w:t>По 75% видам контроля (надзора) -  т.е.  в отношении Ветеринарного надзора, Ветеринарного контроля на границе, Карантинного фитосанитарного контроля, Земельного надзора, Надзора за лекарственными средствами</w:t>
            </w:r>
            <w:r w:rsidRPr="00672005">
              <w:rPr>
                <w:rFonts w:eastAsia="Times"/>
                <w:sz w:val="26"/>
                <w:szCs w:val="26"/>
                <w:lang w:val="ru-RU" w:eastAsia="ru-RU"/>
              </w:rPr>
              <w:t>:</w:t>
            </w:r>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 xml:space="preserve">- сформирована система сбора объективных данных, позволяющая вести учет причиненного вреда в автоматическом режиме, </w:t>
            </w:r>
          </w:p>
          <w:p w:rsidR="00BB70E9" w:rsidRPr="00672005" w:rsidRDefault="00BB70E9" w:rsidP="00190FE6">
            <w:pPr>
              <w:jc w:val="both"/>
              <w:rPr>
                <w:rFonts w:eastAsia="Arial Unicode MS"/>
                <w:sz w:val="26"/>
                <w:szCs w:val="26"/>
                <w:lang w:val="ru-RU"/>
              </w:rPr>
            </w:pPr>
            <w:r w:rsidRPr="00672005">
              <w:rPr>
                <w:rFonts w:eastAsia="Arial Unicode MS"/>
                <w:sz w:val="26"/>
                <w:szCs w:val="26"/>
                <w:lang w:val="ru-RU"/>
              </w:rPr>
              <w:t>- внедрена модель актуализации индикаторов риска и показателей для "динамической модели" в зависимости от изменений профилей риска (достигнут 2-й уровень зрелости)</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.07.2018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Сформирована система в ИС Службы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vAlign w:val="center"/>
          </w:tcPr>
          <w:p w:rsidR="00BB70E9" w:rsidRPr="00672005" w:rsidRDefault="00BB70E9" w:rsidP="00190FE6">
            <w:pPr>
              <w:jc w:val="both"/>
              <w:rPr>
                <w:rFonts w:eastAsia="Times"/>
                <w:sz w:val="26"/>
                <w:szCs w:val="26"/>
                <w:lang w:val="ru-RU" w:eastAsia="ru-RU"/>
              </w:rPr>
            </w:pPr>
            <w:r w:rsidRPr="00672005">
              <w:rPr>
                <w:rFonts w:eastAsia="Arial Unicode MS"/>
                <w:sz w:val="26"/>
                <w:szCs w:val="26"/>
                <w:lang w:val="ru-RU"/>
              </w:rPr>
              <w:t>В отношении Надзора за пестицидами, Надзора за зерном</w:t>
            </w:r>
            <w:r w:rsidRPr="00672005">
              <w:rPr>
                <w:rFonts w:eastAsia="Times"/>
                <w:sz w:val="26"/>
                <w:szCs w:val="26"/>
                <w:lang w:val="ru-RU" w:eastAsia="ru-RU"/>
              </w:rPr>
              <w:t>:</w:t>
            </w:r>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 xml:space="preserve">- сформирована система сбора объективных данных, позволяющая вести учет причиненного вреда в автоматическом режиме, </w:t>
            </w:r>
          </w:p>
          <w:p w:rsidR="00BB70E9" w:rsidRPr="00672005" w:rsidRDefault="00BB70E9" w:rsidP="00190FE6">
            <w:pPr>
              <w:jc w:val="both"/>
              <w:rPr>
                <w:rFonts w:eastAsia="Arial Unicode MS"/>
                <w:sz w:val="26"/>
                <w:szCs w:val="26"/>
                <w:lang w:val="ru-RU"/>
              </w:rPr>
            </w:pPr>
            <w:r w:rsidRPr="00672005">
              <w:rPr>
                <w:rFonts w:eastAsia="Arial Unicode MS"/>
                <w:sz w:val="26"/>
                <w:szCs w:val="26"/>
                <w:lang w:val="ru-RU"/>
              </w:rPr>
              <w:t>- внедрена модель актуализации индикаторов риска и показателей для "динамической модели" в зависимости от изменений профилей риска (достигнут 2-й уровень зрелости)</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0</w:t>
            </w:r>
            <w:r w:rsidRPr="00672005">
              <w:rPr>
                <w:rFonts w:eastAsia="Arial Unicode MS"/>
                <w:sz w:val="26"/>
                <w:szCs w:val="26"/>
                <w:u w:color="000000"/>
                <w:lang w:eastAsia="ru-RU"/>
              </w:rPr>
              <w:t>1.0</w:t>
            </w:r>
            <w:r w:rsidRPr="00672005">
              <w:rPr>
                <w:rFonts w:eastAsia="Arial Unicode MS"/>
                <w:sz w:val="26"/>
                <w:szCs w:val="26"/>
                <w:u w:color="000000"/>
                <w:lang w:val="ru-RU" w:eastAsia="ru-RU"/>
              </w:rPr>
              <w:t>8</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Сформирована система в ИС Службы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rPr>
              <w:t xml:space="preserve">По 10% видов контроля (надзора) - т.е.  в отношении Ветеринарного надзора внедрена система регулярной переоценки </w:t>
            </w:r>
            <w:r w:rsidRPr="00672005">
              <w:rPr>
                <w:rFonts w:eastAsia="Arial Unicode MS"/>
                <w:sz w:val="26"/>
                <w:szCs w:val="26"/>
                <w:lang w:val="ru-RU" w:eastAsia="ru-RU"/>
              </w:rPr>
              <w:t>рисков в зависимости от фактического распределения ущерба по категориям риска (классам опасности), в том числе с использованием массивов больших данных (Big Data), с учетом рекомендаций ОЭСР (достигнут 3-й уровень зрелости)</w:t>
            </w:r>
          </w:p>
          <w:p w:rsidR="00BB70E9" w:rsidRPr="00672005" w:rsidRDefault="00BB70E9" w:rsidP="00190FE6">
            <w:pPr>
              <w:jc w:val="both"/>
              <w:rPr>
                <w:rFonts w:eastAsia="Arial Unicode MS"/>
                <w:sz w:val="26"/>
                <w:szCs w:val="26"/>
                <w:lang w:val="ru-RU" w:eastAsia="ru-RU"/>
              </w:rPr>
            </w:pPr>
          </w:p>
        </w:tc>
        <w:tc>
          <w:tcPr>
            <w:tcW w:w="1701" w:type="dxa"/>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lang w:val="ru-RU" w:eastAsia="ru-RU"/>
              </w:rPr>
              <w:lastRenderedPageBreak/>
              <w:t>23</w:t>
            </w:r>
            <w:r w:rsidRPr="00672005">
              <w:rPr>
                <w:rFonts w:eastAsia="Arial Unicode MS"/>
                <w:sz w:val="26"/>
                <w:szCs w:val="26"/>
                <w:lang w:eastAsia="ru-RU"/>
              </w:rPr>
              <w:t>.11.2018</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Применяется система переоценки рисков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contextualSpacing/>
              <w:jc w:val="both"/>
              <w:rPr>
                <w:rFonts w:eastAsia="Arial Unicode MS"/>
                <w:sz w:val="26"/>
                <w:szCs w:val="26"/>
                <w:u w:color="000000"/>
                <w:lang w:val="ru-RU" w:eastAsia="ru-RU"/>
              </w:rPr>
            </w:pPr>
            <w:r w:rsidRPr="00672005">
              <w:rPr>
                <w:rFonts w:eastAsia="Arial Unicode MS"/>
                <w:sz w:val="26"/>
                <w:szCs w:val="26"/>
                <w:u w:color="000000"/>
                <w:lang w:val="ru-RU" w:eastAsia="ru-RU"/>
              </w:rPr>
              <w:t>По 5% видов контроля (надзора) –</w:t>
            </w:r>
            <w:r w:rsidRPr="00672005">
              <w:rPr>
                <w:rFonts w:eastAsia="Arial Unicode MS"/>
                <w:sz w:val="26"/>
                <w:szCs w:val="26"/>
                <w:lang w:val="ru-RU"/>
              </w:rPr>
              <w:t xml:space="preserve"> т.е.  </w:t>
            </w:r>
            <w:r w:rsidRPr="00672005">
              <w:rPr>
                <w:rFonts w:eastAsia="Arial Unicode MS"/>
                <w:sz w:val="26"/>
                <w:szCs w:val="26"/>
                <w:u w:color="000000"/>
                <w:lang w:val="ru-RU" w:eastAsia="ru-RU"/>
              </w:rPr>
              <w:t xml:space="preserve"> </w:t>
            </w:r>
            <w:r w:rsidRPr="00672005">
              <w:rPr>
                <w:lang w:val="ru-RU"/>
              </w:rPr>
              <w:t xml:space="preserve">по </w:t>
            </w:r>
            <w:r w:rsidRPr="00672005">
              <w:rPr>
                <w:rFonts w:eastAsia="Arial Unicode MS"/>
                <w:sz w:val="26"/>
                <w:szCs w:val="26"/>
                <w:u w:color="000000"/>
                <w:lang w:val="ru-RU" w:eastAsia="ru-RU"/>
              </w:rPr>
              <w:t>Ветеринарному надзору  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p w:rsidR="00BB70E9" w:rsidRPr="00672005" w:rsidRDefault="00BB70E9" w:rsidP="00190FE6">
            <w:pPr>
              <w:tabs>
                <w:tab w:val="left" w:pos="262"/>
              </w:tabs>
              <w:ind w:left="16"/>
              <w:contextualSpacing/>
              <w:jc w:val="both"/>
              <w:rPr>
                <w:rFonts w:eastAsia="Arial Unicode MS"/>
                <w:sz w:val="26"/>
                <w:szCs w:val="26"/>
                <w:u w:color="000000"/>
                <w:lang w:val="ru-RU" w:eastAsia="ru-RU"/>
              </w:rPr>
            </w:pPr>
          </w:p>
        </w:tc>
        <w:tc>
          <w:tcPr>
            <w:tcW w:w="1701" w:type="dxa"/>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lang w:val="ru-RU" w:eastAsia="ru-RU"/>
              </w:rPr>
              <w:t>23</w:t>
            </w:r>
            <w:r w:rsidRPr="00672005">
              <w:rPr>
                <w:rFonts w:eastAsia="Arial Unicode MS"/>
                <w:sz w:val="26"/>
                <w:szCs w:val="26"/>
                <w:lang w:eastAsia="ru-RU"/>
              </w:rPr>
              <w:t>.11.2018</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Применяется система переоценки рисков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По Установленным видам контроля (надзора) внедрена модель управления категориями риска (классами опасности) на основе учета вероятности причинения вреда, данных статистики, внешних факторов и истории взаимодействия с поднадзорными субъектами (динамическая модель)</w:t>
            </w:r>
          </w:p>
          <w:p w:rsidR="00BB70E9" w:rsidRPr="00672005" w:rsidRDefault="00BB70E9" w:rsidP="00190FE6">
            <w:pPr>
              <w:jc w:val="both"/>
              <w:rPr>
                <w:rFonts w:eastAsia="Arial Unicode MS"/>
                <w:sz w:val="26"/>
                <w:szCs w:val="26"/>
                <w:lang w:val="ru-RU" w:eastAsia="ru-RU"/>
              </w:rPr>
            </w:pPr>
          </w:p>
        </w:tc>
        <w:tc>
          <w:tcPr>
            <w:tcW w:w="1701" w:type="dxa"/>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t>31.</w:t>
            </w:r>
            <w:r w:rsidRPr="00672005">
              <w:rPr>
                <w:rFonts w:eastAsia="Arial Unicode MS"/>
                <w:sz w:val="26"/>
                <w:szCs w:val="26"/>
                <w:u w:color="000000"/>
                <w:lang w:val="ru-RU" w:eastAsia="ru-RU"/>
              </w:rPr>
              <w:t>12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Применяется модель управления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rPr>
          <w:trHeight w:val="2967"/>
        </w:trPr>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proofErr w:type="gramStart"/>
            <w:r w:rsidRPr="00672005">
              <w:rPr>
                <w:sz w:val="26"/>
                <w:szCs w:val="26"/>
                <w:lang w:val="ru-RU"/>
              </w:rPr>
              <w:t>По всем Установленным видам контроля (надзора) сформирована система сбора объективных данных, позволяющая вести учет причиненного вреда в автоматическом режиме, внедрена модель актуализации индикаторов риска и показателей для "динамической модели" в зависимости от изменений профилей риска, внедрена "динамическая модель" управления рисками (достигнут 2-й уровень зрелости)</w:t>
            </w:r>
            <w:proofErr w:type="gramEnd"/>
          </w:p>
        </w:tc>
        <w:tc>
          <w:tcPr>
            <w:tcW w:w="1701" w:type="dxa"/>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t>31.</w:t>
            </w:r>
            <w:r w:rsidRPr="00672005">
              <w:rPr>
                <w:rFonts w:eastAsia="Arial Unicode MS"/>
                <w:sz w:val="26"/>
                <w:szCs w:val="26"/>
                <w:u w:color="000000"/>
                <w:lang w:val="ru-RU" w:eastAsia="ru-RU"/>
              </w:rPr>
              <w:t>12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Сформированы с ИС Службы соответствующие модули, применяется динамическая модель управления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proofErr w:type="gramStart"/>
            <w:r w:rsidRPr="00672005">
              <w:rPr>
                <w:rFonts w:eastAsia="Arial Unicode MS"/>
                <w:sz w:val="26"/>
                <w:szCs w:val="26"/>
                <w:lang w:val="ru-RU"/>
              </w:rPr>
              <w:t xml:space="preserve">По 75% видов контроля (надзора) -  т.е.    Ветеринарному контролю на границе, Карантинному фитосанитарному контролю, Земельному надзор, Надзору за лекарственными средствами внедрена система регулярной переоценки </w:t>
            </w:r>
            <w:r w:rsidRPr="00672005">
              <w:rPr>
                <w:rFonts w:eastAsia="Arial Unicode MS"/>
                <w:sz w:val="26"/>
                <w:szCs w:val="26"/>
                <w:lang w:val="ru-RU" w:eastAsia="ru-RU"/>
              </w:rPr>
              <w:t xml:space="preserve">рисков в зависимости от фактического распределения ущерба по категориям риска (классам опасности), в том числе с использованием </w:t>
            </w:r>
            <w:r w:rsidRPr="00672005">
              <w:rPr>
                <w:rFonts w:eastAsia="Arial Unicode MS"/>
                <w:sz w:val="26"/>
                <w:szCs w:val="26"/>
                <w:lang w:val="ru-RU" w:eastAsia="ru-RU"/>
              </w:rPr>
              <w:lastRenderedPageBreak/>
              <w:t>массивов больших данных (Big Data), с учетом рекомендаций ОЭСР (достигнут 3-й уровень зрелости)</w:t>
            </w:r>
            <w:proofErr w:type="gramEnd"/>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lastRenderedPageBreak/>
              <w:t>24</w:t>
            </w:r>
            <w:r w:rsidRPr="00672005">
              <w:rPr>
                <w:rFonts w:eastAsia="Arial Unicode MS"/>
                <w:sz w:val="26"/>
                <w:szCs w:val="26"/>
                <w:u w:color="000000"/>
                <w:lang w:eastAsia="ru-RU"/>
              </w:rPr>
              <w:t>.07.2019</w:t>
            </w:r>
          </w:p>
        </w:tc>
        <w:tc>
          <w:tcPr>
            <w:tcW w:w="2126" w:type="dxa"/>
          </w:tcPr>
          <w:p w:rsidR="00BB70E9" w:rsidRPr="00672005" w:rsidRDefault="00BB70E9" w:rsidP="00190FE6">
            <w:pPr>
              <w:ind w:left="34"/>
              <w:jc w:val="center"/>
              <w:rPr>
                <w:rFonts w:eastAsia="Arial Unicode MS"/>
                <w:u w:color="000000"/>
                <w:lang w:eastAsia="ru-RU"/>
              </w:rPr>
            </w:pPr>
            <w:r w:rsidRPr="00672005">
              <w:rPr>
                <w:rFonts w:eastAsia="Arial Unicode MS"/>
                <w:u w:color="000000"/>
                <w:lang w:eastAsia="ru-RU"/>
              </w:rPr>
              <w:t>Применяется система переоценки рисков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По 10% видов контроля (надзора) -</w:t>
            </w:r>
            <w:r w:rsidRPr="00672005">
              <w:rPr>
                <w:rFonts w:eastAsia="Arial Unicode MS"/>
                <w:sz w:val="26"/>
                <w:szCs w:val="26"/>
                <w:lang w:val="ru-RU"/>
              </w:rPr>
              <w:t xml:space="preserve"> т.е.  </w:t>
            </w:r>
            <w:r w:rsidRPr="00672005">
              <w:rPr>
                <w:rFonts w:eastAsia="Arial Unicode MS"/>
                <w:sz w:val="26"/>
                <w:szCs w:val="26"/>
                <w:lang w:val="ru-RU" w:eastAsia="ru-RU"/>
              </w:rPr>
              <w:t xml:space="preserve">  </w:t>
            </w:r>
            <w:r w:rsidRPr="00672005">
              <w:rPr>
                <w:rFonts w:eastAsia="Arial Unicode MS"/>
                <w:sz w:val="26"/>
                <w:szCs w:val="26"/>
                <w:lang w:val="ru-RU"/>
              </w:rPr>
              <w:t xml:space="preserve"> Ветеринарному контролю на границе  </w:t>
            </w:r>
            <w:r w:rsidRPr="00672005">
              <w:rPr>
                <w:rFonts w:eastAsia="Arial Unicode MS"/>
                <w:sz w:val="26"/>
                <w:szCs w:val="26"/>
                <w:lang w:val="ru-RU" w:eastAsia="ru-RU"/>
              </w:rPr>
              <w:t>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22</w:t>
            </w:r>
            <w:r w:rsidRPr="00672005">
              <w:rPr>
                <w:rFonts w:eastAsia="Arial Unicode MS"/>
                <w:sz w:val="26"/>
                <w:szCs w:val="26"/>
                <w:u w:color="000000"/>
                <w:lang w:eastAsia="ru-RU"/>
              </w:rPr>
              <w:t>.11.2019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Применяются межведомственные карты рисков, проводятся сопоставления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rPr>
            </w:pPr>
            <w:r w:rsidRPr="00672005">
              <w:rPr>
                <w:rFonts w:eastAsia="Arial Unicode MS"/>
                <w:sz w:val="26"/>
                <w:szCs w:val="26"/>
                <w:lang w:val="ru-RU"/>
              </w:rPr>
              <w:t>По всем Установленным видам контроля (надзора) 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массивов больших данных (Big Data), с учетом рекомендаций ОЭСР (достигнут 3-й уровень зрелости)</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w:t>
            </w:r>
            <w:r w:rsidRPr="00672005">
              <w:rPr>
                <w:rFonts w:eastAsia="Arial Unicode MS"/>
                <w:sz w:val="26"/>
                <w:szCs w:val="26"/>
                <w:u w:color="000000"/>
                <w:lang w:eastAsia="ru-RU"/>
              </w:rPr>
              <w:t>3.</w:t>
            </w:r>
            <w:r w:rsidRPr="00672005">
              <w:rPr>
                <w:rFonts w:eastAsia="Arial Unicode MS"/>
                <w:sz w:val="26"/>
                <w:szCs w:val="26"/>
                <w:u w:color="000000"/>
                <w:lang w:val="ru-RU" w:eastAsia="ru-RU"/>
              </w:rPr>
              <w:t>07</w:t>
            </w:r>
            <w:r w:rsidRPr="00672005">
              <w:rPr>
                <w:rFonts w:eastAsia="Arial Unicode MS"/>
                <w:sz w:val="26"/>
                <w:szCs w:val="26"/>
                <w:u w:color="000000"/>
                <w:lang w:eastAsia="ru-RU"/>
              </w:rPr>
              <w:t>.2020</w:t>
            </w:r>
          </w:p>
        </w:tc>
        <w:tc>
          <w:tcPr>
            <w:tcW w:w="2126" w:type="dxa"/>
          </w:tcPr>
          <w:p w:rsidR="00BB70E9" w:rsidRPr="00672005" w:rsidRDefault="00BB70E9" w:rsidP="00190FE6">
            <w:pPr>
              <w:ind w:left="34"/>
              <w:jc w:val="center"/>
              <w:rPr>
                <w:rFonts w:eastAsia="Arial Unicode MS"/>
                <w:u w:color="000000"/>
                <w:lang w:eastAsia="ru-RU"/>
              </w:rPr>
            </w:pPr>
            <w:r w:rsidRPr="00672005">
              <w:rPr>
                <w:rFonts w:eastAsia="Arial Unicode MS"/>
                <w:u w:color="000000"/>
                <w:lang w:eastAsia="ru-RU"/>
              </w:rPr>
              <w:t>Применяется система переоценки рисков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rPr>
            </w:pPr>
            <w:r w:rsidRPr="00672005">
              <w:rPr>
                <w:rFonts w:eastAsia="Arial Unicode MS"/>
                <w:sz w:val="26"/>
                <w:szCs w:val="26"/>
                <w:lang w:val="ru-RU"/>
              </w:rPr>
              <w:t>По 75% видов контроля (надзора) –  т.е.  Карантинному фитосанитарному контролю, Земельному надзору, Надзору за лекарственными средствами 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.11.2020</w:t>
            </w:r>
          </w:p>
          <w:p w:rsidR="00BB70E9" w:rsidRPr="00672005" w:rsidRDefault="00BB70E9" w:rsidP="00190FE6">
            <w:pPr>
              <w:ind w:left="33"/>
              <w:jc w:val="center"/>
              <w:rPr>
                <w:rFonts w:eastAsia="Arial Unicode MS"/>
                <w:sz w:val="26"/>
                <w:szCs w:val="26"/>
                <w:u w:color="000000"/>
                <w:lang w:eastAsia="ru-RU"/>
              </w:rPr>
            </w:pP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Применяются межведомственные карты рисков, проводятся сопоставления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rPr>
              <w:t xml:space="preserve">В отношении </w:t>
            </w:r>
            <w:r w:rsidRPr="00672005">
              <w:rPr>
                <w:rFonts w:eastAsia="Arial Unicode MS"/>
                <w:sz w:val="26"/>
                <w:szCs w:val="26"/>
                <w:lang w:val="ru-RU" w:eastAsia="ru-RU"/>
              </w:rPr>
              <w:t>всех</w:t>
            </w:r>
            <w:r w:rsidRPr="00672005">
              <w:rPr>
                <w:sz w:val="26"/>
                <w:szCs w:val="26"/>
                <w:lang w:val="ru-RU"/>
              </w:rPr>
              <w:t xml:space="preserve"> Установленных видов контроля (надзора) </w:t>
            </w:r>
            <w:r w:rsidRPr="00672005">
              <w:rPr>
                <w:rFonts w:eastAsia="Arial Unicode MS"/>
                <w:sz w:val="26"/>
                <w:szCs w:val="26"/>
                <w:lang w:val="ru-RU" w:eastAsia="ru-RU"/>
              </w:rPr>
              <w:t>внедрены межведомственные карты рисков, проводятся международные сопоставления эффективности систем управления рисками (достигнут 4-й уровень зрелости)</w:t>
            </w:r>
          </w:p>
          <w:p w:rsidR="00BB70E9" w:rsidRDefault="00BB70E9" w:rsidP="00190FE6">
            <w:pPr>
              <w:jc w:val="both"/>
              <w:rPr>
                <w:rFonts w:eastAsia="Arial Unicode MS"/>
                <w:sz w:val="26"/>
                <w:szCs w:val="26"/>
                <w:lang w:val="ru-RU" w:eastAsia="ru-RU"/>
              </w:rPr>
            </w:pPr>
          </w:p>
          <w:p w:rsidR="00C43E54" w:rsidRPr="00672005" w:rsidRDefault="00C43E54"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09</w:t>
            </w:r>
            <w:r w:rsidRPr="00672005">
              <w:rPr>
                <w:rFonts w:eastAsia="Arial Unicode MS"/>
                <w:sz w:val="26"/>
                <w:szCs w:val="26"/>
                <w:u w:color="000000"/>
                <w:lang w:eastAsia="ru-RU"/>
              </w:rPr>
              <w:t>.202</w:t>
            </w:r>
            <w:r w:rsidRPr="00672005">
              <w:rPr>
                <w:rFonts w:eastAsia="Arial Unicode MS"/>
                <w:sz w:val="26"/>
                <w:szCs w:val="26"/>
                <w:u w:color="000000"/>
                <w:lang w:val="ru-RU" w:eastAsia="ru-RU"/>
              </w:rPr>
              <w:t>5</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Применяются межведомственные карты рисков, проводятся сопоставления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736866" w:rsidRPr="00672005" w:rsidRDefault="00736866" w:rsidP="00736866">
            <w:pPr>
              <w:jc w:val="center"/>
              <w:rPr>
                <w:lang w:val="ru-RU"/>
              </w:rPr>
            </w:pPr>
            <w:r w:rsidRPr="00672005">
              <w:rPr>
                <w:rFonts w:eastAsia="Arial Unicode MS"/>
                <w:sz w:val="26"/>
                <w:szCs w:val="26"/>
                <w:lang w:val="ru-RU" w:eastAsia="ru-RU"/>
              </w:rPr>
              <w:lastRenderedPageBreak/>
              <w:t>В Службе работает система "умного" государственного регулирования</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В Службе работает система "умного" государственного регулирования, позволяющая на основе мониторинга и анализа результатов применения </w:t>
            </w:r>
            <w:proofErr w:type="gramStart"/>
            <w:r w:rsidRPr="00672005">
              <w:rPr>
                <w:rFonts w:eastAsia="Arial Unicode MS"/>
                <w:sz w:val="26"/>
                <w:szCs w:val="26"/>
                <w:lang w:val="ru-RU" w:eastAsia="ru-RU"/>
              </w:rPr>
              <w:t>риск-ориентированного</w:t>
            </w:r>
            <w:proofErr w:type="gramEnd"/>
            <w:r w:rsidRPr="00672005">
              <w:rPr>
                <w:rFonts w:eastAsia="Arial Unicode MS"/>
                <w:sz w:val="26"/>
                <w:szCs w:val="26"/>
                <w:lang w:val="ru-RU" w:eastAsia="ru-RU"/>
              </w:rPr>
              <w:t xml:space="preserve">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управленческие решения</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23</w:t>
            </w:r>
            <w:r w:rsidRPr="00672005">
              <w:rPr>
                <w:rFonts w:eastAsia="Arial Unicode MS"/>
                <w:sz w:val="26"/>
                <w:szCs w:val="26"/>
                <w:u w:color="000000"/>
              </w:rPr>
              <w:t>.09.2025</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Применяется в Службе указанная аналитическая система государственного регулирования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242" w:type="dxa"/>
            <w:vAlign w:val="center"/>
          </w:tcPr>
          <w:p w:rsidR="00BB70E9" w:rsidRPr="00672005" w:rsidRDefault="00BB70E9" w:rsidP="00AC01DD">
            <w:pPr>
              <w:numPr>
                <w:ilvl w:val="0"/>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b/>
                <w:sz w:val="26"/>
                <w:szCs w:val="26"/>
                <w:lang w:val="ru-RU" w:eastAsia="ru-RU"/>
              </w:rPr>
            </w:pPr>
            <w:r w:rsidRPr="00672005">
              <w:rPr>
                <w:b/>
                <w:sz w:val="26"/>
                <w:szCs w:val="26"/>
                <w:lang w:val="ru-RU" w:eastAsia="ru-RU"/>
              </w:rPr>
              <w:t>2. Внедрение системы оценки результативности и эффективности контрольно-надзорной деятельности</w:t>
            </w:r>
          </w:p>
        </w:tc>
        <w:tc>
          <w:tcPr>
            <w:tcW w:w="1701" w:type="dxa"/>
            <w:vAlign w:val="center"/>
          </w:tcPr>
          <w:p w:rsidR="00BB70E9" w:rsidRPr="00672005" w:rsidRDefault="00BB70E9" w:rsidP="00190FE6">
            <w:pPr>
              <w:ind w:left="33"/>
              <w:jc w:val="center"/>
              <w:rPr>
                <w:sz w:val="26"/>
                <w:szCs w:val="26"/>
                <w:lang w:val="ru-RU" w:eastAsia="ru-RU"/>
              </w:rPr>
            </w:pPr>
          </w:p>
        </w:tc>
        <w:tc>
          <w:tcPr>
            <w:tcW w:w="2126" w:type="dxa"/>
          </w:tcPr>
          <w:p w:rsidR="00BB70E9" w:rsidRPr="00672005" w:rsidRDefault="00BB70E9" w:rsidP="00190FE6">
            <w:pPr>
              <w:ind w:left="34"/>
              <w:jc w:val="center"/>
              <w:rPr>
                <w:lang w:val="ru-RU" w:eastAsia="ru-RU"/>
              </w:rPr>
            </w:pPr>
          </w:p>
        </w:tc>
        <w:tc>
          <w:tcPr>
            <w:tcW w:w="2268" w:type="dxa"/>
          </w:tcPr>
          <w:p w:rsidR="00BB70E9" w:rsidRPr="00672005" w:rsidRDefault="00BB70E9" w:rsidP="00190FE6">
            <w:pPr>
              <w:rPr>
                <w:lang w:val="ru-RU"/>
              </w:rPr>
            </w:pPr>
          </w:p>
        </w:tc>
        <w:tc>
          <w:tcPr>
            <w:tcW w:w="2126" w:type="dxa"/>
          </w:tcPr>
          <w:p w:rsidR="00BB70E9" w:rsidRPr="00672005" w:rsidRDefault="00BB70E9" w:rsidP="00190FE6">
            <w:pPr>
              <w:rPr>
                <w:lang w:val="ru-RU"/>
              </w:rPr>
            </w:pPr>
          </w:p>
        </w:tc>
      </w:tr>
      <w:tr w:rsidR="00672005" w:rsidRPr="00B4515B" w:rsidTr="005526FA">
        <w:tc>
          <w:tcPr>
            <w:tcW w:w="15417" w:type="dxa"/>
            <w:gridSpan w:val="6"/>
            <w:vAlign w:val="center"/>
          </w:tcPr>
          <w:p w:rsidR="005F2640" w:rsidRPr="00672005" w:rsidRDefault="005F2640" w:rsidP="005F2640">
            <w:pPr>
              <w:jc w:val="center"/>
              <w:rPr>
                <w:lang w:val="ru-RU"/>
              </w:rPr>
            </w:pPr>
            <w:r w:rsidRPr="00672005">
              <w:rPr>
                <w:rFonts w:eastAsia="Arial Unicode MS"/>
                <w:sz w:val="26"/>
                <w:szCs w:val="26"/>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сотрудников Службы в семинаре с представителями контрольно-надзорных органов о ходе реализации проекта</w:t>
            </w:r>
          </w:p>
        </w:tc>
        <w:tc>
          <w:tcPr>
            <w:tcW w:w="1701" w:type="dxa"/>
          </w:tcPr>
          <w:p w:rsidR="00BB70E9" w:rsidRPr="00672005" w:rsidRDefault="00BB70E9" w:rsidP="00190FE6">
            <w:pPr>
              <w:spacing w:line="240" w:lineRule="atLeast"/>
              <w:jc w:val="center"/>
            </w:pPr>
            <w:r w:rsidRPr="00672005">
              <w:t xml:space="preserve">2 мая </w:t>
            </w:r>
          </w:p>
          <w:p w:rsidR="00BB70E9" w:rsidRPr="00672005" w:rsidRDefault="00BB70E9" w:rsidP="00190FE6">
            <w:pPr>
              <w:spacing w:line="240" w:lineRule="atLeast"/>
              <w:jc w:val="center"/>
            </w:pPr>
            <w:r w:rsidRPr="00672005">
              <w:t>2017 г.</w:t>
            </w:r>
          </w:p>
        </w:tc>
        <w:tc>
          <w:tcPr>
            <w:tcW w:w="2126" w:type="dxa"/>
          </w:tcPr>
          <w:p w:rsidR="00BB70E9" w:rsidRPr="00672005" w:rsidRDefault="00BB70E9" w:rsidP="00190FE6">
            <w:pPr>
              <w:spacing w:line="240" w:lineRule="atLeast"/>
              <w:rPr>
                <w:lang w:val="ru-RU"/>
              </w:rPr>
            </w:pPr>
            <w:r w:rsidRPr="00672005">
              <w:rPr>
                <w:lang w:val="ru-RU"/>
              </w:rPr>
              <w:t xml:space="preserve">Доклад об участии в  семинаре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Обеспечено участие  сотрудников Службы в семинаре с представителями контрольно-надзорных органов о ходе реализации проекта</w:t>
            </w:r>
          </w:p>
        </w:tc>
        <w:tc>
          <w:tcPr>
            <w:tcW w:w="1701" w:type="dxa"/>
          </w:tcPr>
          <w:p w:rsidR="00BB70E9" w:rsidRPr="00672005" w:rsidRDefault="00BB70E9" w:rsidP="00190FE6">
            <w:pPr>
              <w:spacing w:line="240" w:lineRule="atLeast"/>
              <w:jc w:val="center"/>
            </w:pPr>
            <w:r w:rsidRPr="00672005">
              <w:t>28 июля 2017 г.</w:t>
            </w:r>
          </w:p>
        </w:tc>
        <w:tc>
          <w:tcPr>
            <w:tcW w:w="2126" w:type="dxa"/>
          </w:tcPr>
          <w:p w:rsidR="00BB70E9" w:rsidRPr="00672005" w:rsidRDefault="00BB70E9" w:rsidP="00190FE6">
            <w:pPr>
              <w:rPr>
                <w:lang w:val="ru-RU"/>
              </w:rPr>
            </w:pPr>
            <w:r w:rsidRPr="00672005">
              <w:rPr>
                <w:lang w:val="ru-RU"/>
              </w:rPr>
              <w:t xml:space="preserve">Доклад об участии в  семинаре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Обеспечено участие  сотрудников Службы в семинаре с представителями контрольно-надзорных органов о ходе реализации проекта</w:t>
            </w:r>
          </w:p>
        </w:tc>
        <w:tc>
          <w:tcPr>
            <w:tcW w:w="1701" w:type="dxa"/>
          </w:tcPr>
          <w:p w:rsidR="00BB70E9" w:rsidRPr="00672005" w:rsidRDefault="00BB70E9" w:rsidP="00190FE6">
            <w:pPr>
              <w:spacing w:line="240" w:lineRule="atLeast"/>
              <w:jc w:val="center"/>
            </w:pPr>
            <w:r w:rsidRPr="00672005">
              <w:t>27 октября 2017 г.</w:t>
            </w:r>
          </w:p>
        </w:tc>
        <w:tc>
          <w:tcPr>
            <w:tcW w:w="2126" w:type="dxa"/>
          </w:tcPr>
          <w:p w:rsidR="00BB70E9" w:rsidRPr="00672005" w:rsidRDefault="00BB70E9" w:rsidP="00190FE6">
            <w:pPr>
              <w:rPr>
                <w:lang w:val="ru-RU"/>
              </w:rPr>
            </w:pPr>
            <w:r w:rsidRPr="00672005">
              <w:rPr>
                <w:lang w:val="ru-RU"/>
              </w:rPr>
              <w:t xml:space="preserve">Доклад об участии в  семинаре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lang w:val="ru-RU"/>
              </w:rPr>
              <w:t>Актуализация Базовой модели определения показателей результативности и эффективности контрольно-надзорной деятельности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Представлены в Минэкономразвития России предложения по показателям результативности контрольно-надзорной деятельности группы "А" по видам контроля (надзора) согласно Базовой модели определения показателей результативности и эффективности контрольно-надзорной деятельности, </w:t>
            </w:r>
            <w:r w:rsidRPr="00672005">
              <w:rPr>
                <w:lang w:val="ru-RU"/>
              </w:rPr>
              <w:lastRenderedPageBreak/>
              <w:t>утвержденной распоряжением Правительства Российской Федерации от 17</w:t>
            </w:r>
            <w:r w:rsidRPr="00672005">
              <w:t> </w:t>
            </w:r>
            <w:r w:rsidRPr="00672005">
              <w:rPr>
                <w:lang w:val="ru-RU"/>
              </w:rPr>
              <w:t>мая 2016</w:t>
            </w:r>
            <w:r w:rsidRPr="00672005">
              <w:t> </w:t>
            </w:r>
            <w:r w:rsidRPr="00672005">
              <w:rPr>
                <w:lang w:val="ru-RU"/>
              </w:rPr>
              <w:t>г. №</w:t>
            </w:r>
            <w:r w:rsidRPr="00672005">
              <w:t> </w:t>
            </w:r>
            <w:r w:rsidRPr="00672005">
              <w:rPr>
                <w:lang w:val="ru-RU"/>
              </w:rPr>
              <w:t>934-р (далее - Базовая модель)</w:t>
            </w:r>
          </w:p>
          <w:p w:rsidR="00BB70E9" w:rsidRPr="00672005" w:rsidRDefault="00BB70E9" w:rsidP="00190FE6">
            <w:pPr>
              <w:spacing w:line="240" w:lineRule="atLeast"/>
              <w:rPr>
                <w:lang w:val="ru-RU"/>
              </w:rPr>
            </w:pP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lastRenderedPageBreak/>
              <w:t>10 февраля 2017 г.</w:t>
            </w:r>
          </w:p>
        </w:tc>
        <w:tc>
          <w:tcPr>
            <w:tcW w:w="2126" w:type="dxa"/>
          </w:tcPr>
          <w:p w:rsidR="00BB70E9" w:rsidRPr="00672005" w:rsidRDefault="00BB70E9" w:rsidP="00190FE6">
            <w:pPr>
              <w:spacing w:line="240" w:lineRule="atLeast"/>
              <w:rPr>
                <w:lang w:val="ru-RU"/>
              </w:rPr>
            </w:pPr>
            <w:r w:rsidRPr="00672005">
              <w:rPr>
                <w:lang w:val="ru-RU"/>
              </w:rPr>
              <w:t xml:space="preserve">Письмо с предложениями по показателям результативности контрольно-надзорной </w:t>
            </w:r>
            <w:r w:rsidRPr="00672005">
              <w:rPr>
                <w:lang w:val="ru-RU"/>
              </w:rPr>
              <w:lastRenderedPageBreak/>
              <w:t xml:space="preserve">деятельности группы "А" согласно Базовой модели </w:t>
            </w:r>
          </w:p>
        </w:tc>
        <w:tc>
          <w:tcPr>
            <w:tcW w:w="2268" w:type="dxa"/>
          </w:tcPr>
          <w:p w:rsidR="00BB70E9" w:rsidRPr="00672005" w:rsidRDefault="00BB70E9" w:rsidP="00190FE6">
            <w:pPr>
              <w:spacing w:line="240" w:lineRule="atLeast"/>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Проведено рабочее совещание в Минэкономразвития России по представленным показателям результативности контрольно-надзорной деятельности группы "А" </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22 февраля 2017 г.</w:t>
            </w:r>
          </w:p>
        </w:tc>
        <w:tc>
          <w:tcPr>
            <w:tcW w:w="2126" w:type="dxa"/>
          </w:tcPr>
          <w:p w:rsidR="00BB70E9" w:rsidRPr="00672005" w:rsidRDefault="00BB70E9" w:rsidP="00190FE6">
            <w:pPr>
              <w:spacing w:line="240" w:lineRule="atLeast"/>
            </w:pPr>
            <w:r w:rsidRPr="00672005">
              <w:t>Отчет руководителю проекта</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Направленный Минэкономразвития России проект распоряжения согласован Россельхознадзором</w:t>
            </w:r>
          </w:p>
        </w:tc>
        <w:tc>
          <w:tcPr>
            <w:tcW w:w="1701" w:type="dxa"/>
          </w:tcPr>
          <w:p w:rsidR="00BB70E9" w:rsidRPr="00672005" w:rsidRDefault="00BB70E9" w:rsidP="00190FE6">
            <w:pPr>
              <w:spacing w:line="240" w:lineRule="atLeast"/>
              <w:jc w:val="center"/>
            </w:pPr>
            <w:r w:rsidRPr="00672005">
              <w:t>27 февраля 2017 г.</w:t>
            </w:r>
          </w:p>
        </w:tc>
        <w:tc>
          <w:tcPr>
            <w:tcW w:w="2126" w:type="dxa"/>
          </w:tcPr>
          <w:p w:rsidR="00BB70E9" w:rsidRPr="00672005" w:rsidRDefault="00BB70E9" w:rsidP="00190FE6">
            <w:pPr>
              <w:spacing w:line="240" w:lineRule="atLeast"/>
              <w:rPr>
                <w:lang w:val="ru-RU"/>
              </w:rPr>
            </w:pPr>
            <w:r w:rsidRPr="00672005">
              <w:rPr>
                <w:lang w:val="ru-RU"/>
              </w:rPr>
              <w:t>Письмо о согласовании проекта распоряжения</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p w:rsidR="00BB70E9" w:rsidRPr="00672005" w:rsidRDefault="00BB70E9" w:rsidP="00190FE6">
            <w:pPr>
              <w:spacing w:line="240" w:lineRule="atLeast"/>
              <w:rPr>
                <w:lang w:val="ru-RU"/>
              </w:rPr>
            </w:pP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Представлены доработанные по итогам проведенного совещания показатели результативности контрольно-надзорной деятельности группы "А" по видам контроля (надзора)</w:t>
            </w:r>
          </w:p>
        </w:tc>
        <w:tc>
          <w:tcPr>
            <w:tcW w:w="1701" w:type="dxa"/>
          </w:tcPr>
          <w:p w:rsidR="00BB70E9" w:rsidRPr="00672005" w:rsidRDefault="00BB70E9" w:rsidP="00190FE6">
            <w:pPr>
              <w:spacing w:line="240" w:lineRule="atLeast"/>
              <w:jc w:val="center"/>
            </w:pPr>
            <w:r w:rsidRPr="00672005">
              <w:t>1 марта 2017 г.</w:t>
            </w:r>
          </w:p>
        </w:tc>
        <w:tc>
          <w:tcPr>
            <w:tcW w:w="2126" w:type="dxa"/>
          </w:tcPr>
          <w:p w:rsidR="00BB70E9" w:rsidRPr="00672005" w:rsidRDefault="00BB70E9" w:rsidP="00190FE6">
            <w:pPr>
              <w:spacing w:line="240" w:lineRule="atLeast"/>
              <w:rPr>
                <w:lang w:val="ru-RU"/>
              </w:rPr>
            </w:pPr>
            <w:r w:rsidRPr="00672005">
              <w:rPr>
                <w:lang w:val="ru-RU"/>
              </w:rPr>
              <w:t>В АИСПД размещены доработанные показатели результатив</w:t>
            </w:r>
            <w:r w:rsidRPr="00672005">
              <w:rPr>
                <w:lang w:val="ru-RU"/>
              </w:rPr>
              <w:softHyphen/>
              <w:t xml:space="preserve">ности контрольно-надзорной деятельности </w:t>
            </w:r>
          </w:p>
          <w:p w:rsidR="00BB70E9" w:rsidRPr="00672005" w:rsidRDefault="00BB70E9" w:rsidP="00190FE6">
            <w:pPr>
              <w:spacing w:line="240" w:lineRule="atLeast"/>
            </w:pPr>
            <w:r w:rsidRPr="00672005">
              <w:t>группы "А"</w:t>
            </w:r>
          </w:p>
          <w:p w:rsidR="00BB70E9" w:rsidRPr="00672005" w:rsidRDefault="00BB70E9" w:rsidP="00190FE6">
            <w:pPr>
              <w:spacing w:line="240" w:lineRule="atLeast"/>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p w:rsidR="00BB70E9" w:rsidRPr="00672005" w:rsidRDefault="00BB70E9" w:rsidP="00190FE6">
            <w:pPr>
              <w:spacing w:line="240" w:lineRule="atLeast"/>
              <w:rPr>
                <w:lang w:val="ru-RU"/>
              </w:rPr>
            </w:pP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Проведено рабочее совещание по представленным показателям результативности контрольно-надзорной деятельности группы "А" с Россельхознадзором</w:t>
            </w:r>
          </w:p>
          <w:p w:rsidR="00BB70E9" w:rsidRPr="00672005" w:rsidRDefault="00BB70E9" w:rsidP="00190FE6">
            <w:pPr>
              <w:spacing w:line="240" w:lineRule="atLeast"/>
              <w:rPr>
                <w:lang w:val="ru-RU"/>
              </w:rPr>
            </w:pPr>
          </w:p>
          <w:p w:rsidR="00BB70E9" w:rsidRPr="00672005" w:rsidRDefault="00BB70E9" w:rsidP="00190FE6">
            <w:pPr>
              <w:spacing w:line="240" w:lineRule="atLeast"/>
              <w:rPr>
                <w:lang w:val="ru-RU"/>
              </w:rPr>
            </w:pP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13 марта 2017 г.</w:t>
            </w:r>
          </w:p>
        </w:tc>
        <w:tc>
          <w:tcPr>
            <w:tcW w:w="2126" w:type="dxa"/>
          </w:tcPr>
          <w:p w:rsidR="00BB70E9" w:rsidRPr="00672005" w:rsidRDefault="00BB70E9" w:rsidP="00190FE6">
            <w:pPr>
              <w:spacing w:line="240" w:lineRule="atLeast"/>
            </w:pPr>
            <w:r w:rsidRPr="00672005">
              <w:t>Отчет руководителю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Представлены доработанные по итогам проведенного совещания показателями результативности контрольно-надзорной деятельности группы "А"</w:t>
            </w:r>
          </w:p>
        </w:tc>
        <w:tc>
          <w:tcPr>
            <w:tcW w:w="1701" w:type="dxa"/>
          </w:tcPr>
          <w:p w:rsidR="00BB70E9" w:rsidRPr="00672005" w:rsidRDefault="00BB70E9" w:rsidP="00190FE6">
            <w:pPr>
              <w:spacing w:line="240" w:lineRule="atLeast"/>
              <w:jc w:val="center"/>
            </w:pPr>
            <w:r w:rsidRPr="00672005">
              <w:t>20 марта 2017 г.</w:t>
            </w:r>
          </w:p>
        </w:tc>
        <w:tc>
          <w:tcPr>
            <w:tcW w:w="2126" w:type="dxa"/>
          </w:tcPr>
          <w:p w:rsidR="00BB70E9" w:rsidRPr="00672005" w:rsidRDefault="00BB70E9" w:rsidP="00190FE6">
            <w:pPr>
              <w:spacing w:line="240" w:lineRule="atLeast"/>
              <w:rPr>
                <w:lang w:val="ru-RU"/>
              </w:rPr>
            </w:pPr>
            <w:r w:rsidRPr="00672005">
              <w:rPr>
                <w:lang w:val="ru-RU"/>
              </w:rPr>
              <w:t>В АИСПД размещены доработанные показатели результатив</w:t>
            </w:r>
            <w:r w:rsidRPr="00672005">
              <w:rPr>
                <w:lang w:val="ru-RU"/>
              </w:rPr>
              <w:softHyphen/>
              <w:t xml:space="preserve">ности </w:t>
            </w:r>
            <w:r w:rsidRPr="00672005">
              <w:rPr>
                <w:lang w:val="ru-RU"/>
              </w:rPr>
              <w:lastRenderedPageBreak/>
              <w:t xml:space="preserve">контрольно-надзорной деятельности </w:t>
            </w:r>
          </w:p>
          <w:p w:rsidR="00BB70E9" w:rsidRPr="00672005" w:rsidRDefault="00BB70E9" w:rsidP="00190FE6">
            <w:pPr>
              <w:spacing w:line="240" w:lineRule="atLeast"/>
            </w:pPr>
            <w:r w:rsidRPr="00672005">
              <w:t>группы "А"</w:t>
            </w:r>
          </w:p>
          <w:p w:rsidR="00BB70E9" w:rsidRPr="00672005" w:rsidRDefault="00BB70E9" w:rsidP="00190FE6">
            <w:pPr>
              <w:spacing w:line="240" w:lineRule="atLeast"/>
            </w:pP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Проведено рабочее совещание по представленным показателям результативности контрольно-надзорной деятельности группы "А" с Россельхознадзором</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23 марта 2017 г.</w:t>
            </w:r>
          </w:p>
        </w:tc>
        <w:tc>
          <w:tcPr>
            <w:tcW w:w="2126" w:type="dxa"/>
          </w:tcPr>
          <w:p w:rsidR="00BB70E9" w:rsidRPr="00672005" w:rsidRDefault="00BB70E9" w:rsidP="00190FE6">
            <w:pPr>
              <w:spacing w:line="240" w:lineRule="atLeast"/>
            </w:pPr>
            <w:r w:rsidRPr="00672005">
              <w:t>Отчет руководителю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Представлены предложения в Минэкономразвития России по актуализации Базовой модели определения показателей результативности и эффективности контрольно-надзорной деятельности</w:t>
            </w: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lang w:val="ru-RU" w:eastAsia="ru-RU"/>
              </w:rPr>
              <w:t>27</w:t>
            </w:r>
            <w:r w:rsidRPr="00672005">
              <w:rPr>
                <w:rFonts w:eastAsia="Arial Unicode MS"/>
                <w:sz w:val="26"/>
                <w:szCs w:val="26"/>
                <w:lang w:eastAsia="ru-RU"/>
              </w:rPr>
              <w:t>.0</w:t>
            </w:r>
            <w:r w:rsidRPr="00672005">
              <w:rPr>
                <w:rFonts w:eastAsia="Arial Unicode MS"/>
                <w:sz w:val="26"/>
                <w:szCs w:val="26"/>
                <w:lang w:val="ru-RU" w:eastAsia="ru-RU"/>
              </w:rPr>
              <w:t>3</w:t>
            </w:r>
            <w:r w:rsidRPr="00672005">
              <w:rPr>
                <w:rFonts w:eastAsia="Arial Unicode MS"/>
                <w:sz w:val="26"/>
                <w:szCs w:val="26"/>
                <w:lang w:eastAsia="ru-RU"/>
              </w:rPr>
              <w:t>.201</w:t>
            </w:r>
            <w:r w:rsidRPr="00672005">
              <w:rPr>
                <w:rFonts w:eastAsia="Arial Unicode MS"/>
                <w:sz w:val="26"/>
                <w:szCs w:val="26"/>
                <w:lang w:val="ru-RU" w:eastAsia="ru-RU"/>
              </w:rPr>
              <w:t>7</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Определены значения показателей, направлено письмо в Минэкономразвития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Представлены в Минэкономразвития России доработанные по итогам проведенного совещания показатели результативности и эффективности контрольно-надзорной деятельности группы "А", а также группы "Б" и "В" по видам контроля (надзора)</w:t>
            </w:r>
          </w:p>
        </w:tc>
        <w:tc>
          <w:tcPr>
            <w:tcW w:w="1701" w:type="dxa"/>
          </w:tcPr>
          <w:p w:rsidR="00BB70E9" w:rsidRPr="00672005" w:rsidRDefault="00BB70E9" w:rsidP="00190FE6">
            <w:pPr>
              <w:spacing w:line="240" w:lineRule="atLeast"/>
              <w:jc w:val="center"/>
            </w:pPr>
            <w:r w:rsidRPr="00672005">
              <w:t>14 апреля 2017 г.</w:t>
            </w:r>
          </w:p>
        </w:tc>
        <w:tc>
          <w:tcPr>
            <w:tcW w:w="2126" w:type="dxa"/>
          </w:tcPr>
          <w:p w:rsidR="00BB70E9" w:rsidRPr="00672005" w:rsidRDefault="00BB70E9" w:rsidP="00190FE6">
            <w:pPr>
              <w:spacing w:line="240" w:lineRule="atLeast"/>
              <w:rPr>
                <w:lang w:val="ru-RU"/>
              </w:rPr>
            </w:pPr>
            <w:r w:rsidRPr="00672005">
              <w:rPr>
                <w:lang w:val="ru-RU"/>
              </w:rPr>
              <w:t>В АИСПД размещены доработанные показатели результатив</w:t>
            </w:r>
            <w:r w:rsidRPr="00672005">
              <w:rPr>
                <w:lang w:val="ru-RU"/>
              </w:rPr>
              <w:softHyphen/>
              <w:t xml:space="preserve">ности и эффективности контрольно-надзорной деятельности </w:t>
            </w:r>
          </w:p>
          <w:p w:rsidR="00BB70E9" w:rsidRPr="00672005" w:rsidRDefault="00BB70E9" w:rsidP="00190FE6">
            <w:pPr>
              <w:spacing w:line="240" w:lineRule="atLeast"/>
              <w:rPr>
                <w:lang w:val="ru-RU"/>
              </w:rPr>
            </w:pPr>
            <w:r w:rsidRPr="00672005">
              <w:rPr>
                <w:lang w:val="ru-RU"/>
              </w:rPr>
              <w:t>группы "А", а также группы "Б" и "В"</w:t>
            </w:r>
          </w:p>
          <w:p w:rsidR="00BB70E9" w:rsidRPr="00672005" w:rsidRDefault="00BB70E9" w:rsidP="00190FE6">
            <w:pPr>
              <w:spacing w:line="240" w:lineRule="atLeast"/>
              <w:rPr>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Проведено рабочее в Минэкономразвития России совещание по представленным показателям результативности и эффективности контрольно-надзорной деятельности группы "А", а также группы "Б" и "В"</w:t>
            </w:r>
          </w:p>
          <w:p w:rsidR="00BB70E9" w:rsidRDefault="00BB70E9" w:rsidP="00190FE6">
            <w:pPr>
              <w:spacing w:line="240" w:lineRule="atLeast"/>
              <w:rPr>
                <w:lang w:val="ru-RU"/>
              </w:rPr>
            </w:pPr>
          </w:p>
          <w:p w:rsidR="00C43E54" w:rsidRPr="00672005" w:rsidRDefault="00C43E54"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27 апреля 2017 г.</w:t>
            </w:r>
          </w:p>
        </w:tc>
        <w:tc>
          <w:tcPr>
            <w:tcW w:w="2126" w:type="dxa"/>
          </w:tcPr>
          <w:p w:rsidR="00BB70E9" w:rsidRPr="00672005" w:rsidRDefault="00BB70E9" w:rsidP="00190FE6">
            <w:pPr>
              <w:spacing w:line="240" w:lineRule="atLeast"/>
            </w:pPr>
            <w:r w:rsidRPr="00672005">
              <w:t xml:space="preserve">Отчет руководителю проекта </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Уточнение целевых значений основных показателей проекта (</w:t>
            </w:r>
            <w:r w:rsidRPr="00672005">
              <w:rPr>
                <w:sz w:val="26"/>
                <w:szCs w:val="26"/>
                <w:lang w:val="ru-RU"/>
              </w:rPr>
              <w:t>с</w:t>
            </w:r>
            <w:r w:rsidRPr="00672005">
              <w:rPr>
                <w:rFonts w:eastAsia="Times"/>
                <w:sz w:val="26"/>
                <w:szCs w:val="26"/>
                <w:lang w:val="ru-RU" w:eastAsia="ru-RU"/>
              </w:rPr>
              <w:t>нижение смертности и заболеваемости животных, количества случаев причинения вреда растениям, землям сельскохозяйственного назначения, почвам по контролируемым видам рисков)</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lang w:eastAsia="ru-RU"/>
              </w:rPr>
              <w:t>30.0</w:t>
            </w:r>
            <w:r w:rsidRPr="00672005">
              <w:rPr>
                <w:rFonts w:eastAsia="Arial Unicode MS"/>
                <w:sz w:val="26"/>
                <w:szCs w:val="26"/>
                <w:lang w:val="ru-RU" w:eastAsia="ru-RU"/>
              </w:rPr>
              <w:t>4</w:t>
            </w:r>
            <w:r w:rsidRPr="00672005">
              <w:rPr>
                <w:rFonts w:eastAsia="Arial Unicode MS"/>
                <w:sz w:val="26"/>
                <w:szCs w:val="26"/>
                <w:lang w:eastAsia="ru-RU"/>
              </w:rPr>
              <w:t>.201</w:t>
            </w:r>
            <w:r w:rsidRPr="00672005">
              <w:rPr>
                <w:rFonts w:eastAsia="Arial Unicode MS"/>
                <w:sz w:val="26"/>
                <w:szCs w:val="26"/>
                <w:lang w:val="ru-RU" w:eastAsia="ru-RU"/>
              </w:rPr>
              <w:t>7</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Определены значения показателей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Представлены доработанные по итогам проведенного совещания показателями результативности и эффективности контрольно-надзорной деятельности группы "А" с целевыми значениями на 2018 год, а также группы "Б" и "В"</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 xml:space="preserve">25 мая </w:t>
            </w:r>
          </w:p>
          <w:p w:rsidR="00BB70E9" w:rsidRPr="00672005" w:rsidRDefault="00BB70E9" w:rsidP="00190FE6">
            <w:pPr>
              <w:spacing w:line="240" w:lineRule="atLeast"/>
              <w:jc w:val="center"/>
            </w:pPr>
            <w:r w:rsidRPr="00672005">
              <w:t>2017 г.</w:t>
            </w:r>
          </w:p>
        </w:tc>
        <w:tc>
          <w:tcPr>
            <w:tcW w:w="2126" w:type="dxa"/>
          </w:tcPr>
          <w:p w:rsidR="00BB70E9" w:rsidRPr="00672005" w:rsidRDefault="00BB70E9" w:rsidP="00190FE6">
            <w:pPr>
              <w:spacing w:line="240" w:lineRule="atLeast"/>
              <w:rPr>
                <w:lang w:val="ru-RU"/>
              </w:rPr>
            </w:pPr>
            <w:r w:rsidRPr="00672005">
              <w:rPr>
                <w:lang w:val="ru-RU"/>
              </w:rPr>
              <w:t xml:space="preserve">В АИСПД размещены доработанные показатели результативности и эффективности </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Подготовлены предложения по механизмам </w:t>
            </w:r>
            <w:proofErr w:type="gramStart"/>
            <w:r w:rsidRPr="00672005">
              <w:rPr>
                <w:lang w:val="ru-RU"/>
              </w:rPr>
              <w:t>контроля за</w:t>
            </w:r>
            <w:proofErr w:type="gramEnd"/>
            <w:r w:rsidRPr="00672005">
              <w:rPr>
                <w:lang w:val="ru-RU"/>
              </w:rPr>
              <w:t xml:space="preserve"> достижением показателей результативности и эффективности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 xml:space="preserve">8 июня </w:t>
            </w:r>
          </w:p>
          <w:p w:rsidR="00BB70E9" w:rsidRPr="00672005" w:rsidRDefault="00BB70E9" w:rsidP="00190FE6">
            <w:pPr>
              <w:spacing w:line="240" w:lineRule="atLeast"/>
              <w:jc w:val="center"/>
            </w:pPr>
            <w:r w:rsidRPr="00672005">
              <w:t>2017 г.</w:t>
            </w:r>
          </w:p>
        </w:tc>
        <w:tc>
          <w:tcPr>
            <w:tcW w:w="2126" w:type="dxa"/>
          </w:tcPr>
          <w:p w:rsidR="00BB70E9" w:rsidRPr="00672005" w:rsidRDefault="00BB70E9" w:rsidP="00190FE6">
            <w:pPr>
              <w:spacing w:line="240" w:lineRule="atLeast"/>
            </w:pPr>
            <w:r w:rsidRPr="00672005">
              <w:t>Доклад в проектный комитет</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Обсуждены в Минэкономразвития России совместно с Общественно-деловым советом и Экспертным советом приоритетной </w:t>
            </w:r>
            <w:proofErr w:type="gramStart"/>
            <w:r w:rsidRPr="00672005">
              <w:rPr>
                <w:lang w:val="ru-RU"/>
              </w:rPr>
              <w:t>программы</w:t>
            </w:r>
            <w:proofErr w:type="gramEnd"/>
            <w:r w:rsidRPr="00672005">
              <w:rPr>
                <w:lang w:val="ru-RU"/>
              </w:rPr>
              <w:t xml:space="preserve"> представленные показатели результативности группы "А" и их целевым значениями на 2018</w:t>
            </w:r>
            <w:r w:rsidRPr="00672005">
              <w:t> </w:t>
            </w:r>
            <w:r w:rsidRPr="00672005">
              <w:rPr>
                <w:lang w:val="ru-RU"/>
              </w:rPr>
              <w:t>г., а также механизмы контроля за достижением показателей результативности и эффективности</w:t>
            </w:r>
          </w:p>
        </w:tc>
        <w:tc>
          <w:tcPr>
            <w:tcW w:w="1701" w:type="dxa"/>
          </w:tcPr>
          <w:p w:rsidR="00BB70E9" w:rsidRPr="00672005" w:rsidRDefault="00BB70E9" w:rsidP="00190FE6">
            <w:pPr>
              <w:spacing w:line="240" w:lineRule="atLeast"/>
              <w:jc w:val="center"/>
            </w:pPr>
            <w:r w:rsidRPr="00672005">
              <w:t>15 июня 2017 г.</w:t>
            </w:r>
          </w:p>
        </w:tc>
        <w:tc>
          <w:tcPr>
            <w:tcW w:w="2126" w:type="dxa"/>
          </w:tcPr>
          <w:p w:rsidR="00BB70E9" w:rsidRPr="00672005" w:rsidRDefault="00BB70E9" w:rsidP="00190FE6">
            <w:pPr>
              <w:spacing w:line="240" w:lineRule="atLeast"/>
              <w:rPr>
                <w:lang w:val="ru-RU"/>
              </w:rPr>
            </w:pPr>
            <w:r w:rsidRPr="00672005">
              <w:rPr>
                <w:lang w:val="ru-RU"/>
              </w:rPr>
              <w:t>Обеспечено участие в совщании</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Представлены в Минэкономразвития России доработанные по итогам проведенного совещания показатели результативности и эффективности контрольно-надзорной деятельности группы "А" с целевыми значениями на 2018 год, а также группы "Б" и "В", а также предложения по разработке межведомственных показателей результативности по видам контроля (надзора)</w:t>
            </w:r>
          </w:p>
          <w:p w:rsidR="00BB70E9" w:rsidRPr="00672005" w:rsidRDefault="00BB70E9" w:rsidP="00190FE6">
            <w:pPr>
              <w:spacing w:line="240" w:lineRule="exact"/>
              <w:rPr>
                <w:lang w:val="ru-RU"/>
              </w:rPr>
            </w:pPr>
          </w:p>
        </w:tc>
        <w:tc>
          <w:tcPr>
            <w:tcW w:w="1701" w:type="dxa"/>
          </w:tcPr>
          <w:p w:rsidR="00BB70E9" w:rsidRPr="00672005" w:rsidRDefault="00BB70E9" w:rsidP="00190FE6">
            <w:pPr>
              <w:spacing w:line="240" w:lineRule="atLeast"/>
              <w:jc w:val="center"/>
            </w:pPr>
            <w:r w:rsidRPr="00672005">
              <w:t>29 июня 2017 г.</w:t>
            </w:r>
          </w:p>
        </w:tc>
        <w:tc>
          <w:tcPr>
            <w:tcW w:w="2126" w:type="dxa"/>
          </w:tcPr>
          <w:p w:rsidR="00BB70E9" w:rsidRPr="00672005" w:rsidRDefault="00BB70E9" w:rsidP="00190FE6">
            <w:pPr>
              <w:spacing w:line="240" w:lineRule="atLeast"/>
              <w:rPr>
                <w:lang w:val="ru-RU"/>
              </w:rPr>
            </w:pPr>
            <w:r w:rsidRPr="00672005">
              <w:rPr>
                <w:lang w:val="ru-RU"/>
              </w:rPr>
              <w:t>В АИСПД размещены доработанные показатели результатив</w:t>
            </w:r>
            <w:r w:rsidRPr="00672005">
              <w:rPr>
                <w:lang w:val="ru-RU"/>
              </w:rPr>
              <w:softHyphen/>
              <w:t xml:space="preserve">ности и эффективности, в том числе межведомственные </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В Экспертный совет приоритетной программы и Общественно-деловой совет программы направлены показатели результативности и эффективности по </w:t>
            </w:r>
            <w:r w:rsidRPr="00672005">
              <w:rPr>
                <w:lang w:val="ru-RU"/>
              </w:rPr>
              <w:lastRenderedPageBreak/>
              <w:t>видам контроля (надзора) с целевыми значениями на 2018 г. и прогнозными на 2019-2020</w:t>
            </w:r>
            <w:r w:rsidRPr="00672005">
              <w:t> </w:t>
            </w:r>
            <w:r w:rsidRPr="00672005">
              <w:rPr>
                <w:lang w:val="ru-RU"/>
              </w:rPr>
              <w:t xml:space="preserve">гг. на заключение </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lastRenderedPageBreak/>
              <w:t>29 июня 2017 г.</w:t>
            </w:r>
          </w:p>
        </w:tc>
        <w:tc>
          <w:tcPr>
            <w:tcW w:w="2126" w:type="dxa"/>
          </w:tcPr>
          <w:p w:rsidR="00BB70E9" w:rsidRPr="00672005" w:rsidRDefault="00BB70E9" w:rsidP="00190FE6">
            <w:pPr>
              <w:spacing w:line="240" w:lineRule="atLeast"/>
              <w:rPr>
                <w:lang w:val="ru-RU"/>
              </w:rPr>
            </w:pPr>
            <w:r w:rsidRPr="00672005">
              <w:rPr>
                <w:lang w:val="ru-RU"/>
              </w:rPr>
              <w:t xml:space="preserve">Письмо в Экспертный совет приоритетной </w:t>
            </w:r>
            <w:r w:rsidRPr="00672005">
              <w:rPr>
                <w:lang w:val="ru-RU"/>
              </w:rPr>
              <w:lastRenderedPageBreak/>
              <w:t xml:space="preserve">программы и Общественно-деловой совет </w:t>
            </w:r>
          </w:p>
        </w:tc>
        <w:tc>
          <w:tcPr>
            <w:tcW w:w="2268" w:type="dxa"/>
          </w:tcPr>
          <w:p w:rsidR="00BB70E9" w:rsidRPr="00672005" w:rsidRDefault="00BB70E9" w:rsidP="00190FE6">
            <w:pPr>
              <w:spacing w:line="240" w:lineRule="atLeast"/>
              <w:rPr>
                <w:lang w:val="ru-RU"/>
              </w:rPr>
            </w:pPr>
            <w:r w:rsidRPr="00672005">
              <w:rPr>
                <w:lang w:val="ru-RU"/>
              </w:rPr>
              <w:lastRenderedPageBreak/>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Представлены в Проектный комитет согласованные Общественно-деловым советом программы, Экспертным советом показатели результативности и эффективности по видам контроля (надзора) с целевыми значениями на 2018 г. и прогнозными на 2019 - 2020 гг., и предложения по механизмам </w:t>
            </w:r>
            <w:proofErr w:type="gramStart"/>
            <w:r w:rsidRPr="00672005">
              <w:rPr>
                <w:lang w:val="ru-RU"/>
              </w:rPr>
              <w:t>контроля за</w:t>
            </w:r>
            <w:proofErr w:type="gramEnd"/>
            <w:r w:rsidRPr="00672005">
              <w:rPr>
                <w:lang w:val="ru-RU"/>
              </w:rPr>
              <w:t xml:space="preserve"> достижением показателей результативности и эффективности, </w:t>
            </w:r>
          </w:p>
          <w:p w:rsidR="00BB70E9" w:rsidRPr="00672005" w:rsidRDefault="00BB70E9" w:rsidP="00190FE6">
            <w:pPr>
              <w:spacing w:line="240" w:lineRule="atLeast"/>
              <w:rPr>
                <w:lang w:val="ru-RU"/>
              </w:rPr>
            </w:pPr>
            <w:r w:rsidRPr="00672005">
              <w:rPr>
                <w:lang w:val="ru-RU"/>
              </w:rPr>
              <w:t>а также предложения по разработке межведомственных показателей результативности по видам контроля (надзора)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20 июля 2017 г.</w:t>
            </w:r>
          </w:p>
        </w:tc>
        <w:tc>
          <w:tcPr>
            <w:tcW w:w="2126" w:type="dxa"/>
          </w:tcPr>
          <w:p w:rsidR="00BB70E9" w:rsidRPr="00672005" w:rsidRDefault="00BB70E9" w:rsidP="00190FE6">
            <w:pPr>
              <w:spacing w:line="240" w:lineRule="atLeast"/>
            </w:pPr>
            <w:r w:rsidRPr="00672005">
              <w:t>Письмо в Проектный комитет</w:t>
            </w:r>
          </w:p>
        </w:tc>
        <w:tc>
          <w:tcPr>
            <w:tcW w:w="2268" w:type="dxa"/>
          </w:tcPr>
          <w:p w:rsidR="00BB70E9" w:rsidRPr="00672005" w:rsidRDefault="00BB70E9" w:rsidP="00190FE6">
            <w:pPr>
              <w:spacing w:line="240" w:lineRule="atLeast"/>
              <w:rPr>
                <w:lang w:val="ru-RU"/>
              </w:rPr>
            </w:pPr>
            <w:r w:rsidRPr="00672005">
              <w:rPr>
                <w:lang w:val="ru-RU"/>
              </w:rPr>
              <w:t xml:space="preserve">Н.А.Власов, заместитель руководителя Россельхознадзора </w:t>
            </w:r>
          </w:p>
        </w:tc>
        <w:tc>
          <w:tcPr>
            <w:tcW w:w="2126" w:type="dxa"/>
          </w:tcPr>
          <w:p w:rsidR="00BB70E9" w:rsidRPr="00672005" w:rsidRDefault="00BB70E9" w:rsidP="00190FE6">
            <w:r w:rsidRPr="00672005">
              <w:t>Руководитель проекта</w:t>
            </w:r>
          </w:p>
        </w:tc>
      </w:tr>
      <w:tr w:rsidR="00672005" w:rsidRPr="00B4515B" w:rsidTr="00190FE6">
        <w:tc>
          <w:tcPr>
            <w:tcW w:w="15417" w:type="dxa"/>
            <w:gridSpan w:val="6"/>
            <w:vAlign w:val="center"/>
          </w:tcPr>
          <w:p w:rsidR="00BB70E9" w:rsidRPr="00672005" w:rsidRDefault="00BB70E9" w:rsidP="00190FE6">
            <w:pPr>
              <w:tabs>
                <w:tab w:val="left" w:pos="-284"/>
              </w:tabs>
              <w:jc w:val="center"/>
              <w:rPr>
                <w:lang w:val="ru-RU"/>
              </w:rPr>
            </w:pPr>
            <w:r w:rsidRPr="00672005">
              <w:rPr>
                <w:rFonts w:eastAsia="Arial Unicode MS"/>
                <w:sz w:val="26"/>
                <w:szCs w:val="26"/>
                <w:lang w:val="ru-RU"/>
              </w:rPr>
              <w:t>Разработка и утверждение приказом Службы показателей результативности и эффективности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Подготовлен и представлен на заключение проект приказа Службы, предусматривающий утверждение перечней и значений показателей результативности и эффективности по видам контроля (надзора) для центрального аппарата и территориальных подразделений Службы с целевыми значениями на 2018 г. и прогнозными на 2019 - 2020</w:t>
            </w:r>
            <w:r w:rsidRPr="00672005">
              <w:t> </w:t>
            </w:r>
            <w:r w:rsidRPr="00672005">
              <w:rPr>
                <w:lang w:val="ru-RU"/>
              </w:rPr>
              <w:t xml:space="preserve">гг., и определение механизмов </w:t>
            </w:r>
            <w:proofErr w:type="gramStart"/>
            <w:r w:rsidRPr="00672005">
              <w:rPr>
                <w:lang w:val="ru-RU"/>
              </w:rPr>
              <w:t>контроля за</w:t>
            </w:r>
            <w:proofErr w:type="gramEnd"/>
            <w:r w:rsidRPr="00672005">
              <w:rPr>
                <w:lang w:val="ru-RU"/>
              </w:rPr>
              <w:t xml:space="preserve"> достижением показателей результативности и эффективности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30 августа 2017 г.</w:t>
            </w:r>
          </w:p>
        </w:tc>
        <w:tc>
          <w:tcPr>
            <w:tcW w:w="2126" w:type="dxa"/>
          </w:tcPr>
          <w:p w:rsidR="00BB70E9" w:rsidRPr="00672005" w:rsidRDefault="00BB70E9" w:rsidP="00190FE6">
            <w:pPr>
              <w:spacing w:line="240" w:lineRule="atLeast"/>
            </w:pPr>
            <w:r w:rsidRPr="00672005">
              <w:t>Письмо в Минэкономразвития России</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Проведение рабочего совещания по представленному проекту приказа Службы, предусматривающему утверждение перечней и значений показателей результативности и эффективности для центрального аппарата и территориальных подразделений Службы;</w:t>
            </w:r>
          </w:p>
          <w:p w:rsidR="00BB70E9" w:rsidRPr="00672005" w:rsidRDefault="00BB70E9" w:rsidP="00190FE6">
            <w:pPr>
              <w:spacing w:line="240" w:lineRule="atLeast"/>
              <w:rPr>
                <w:lang w:val="ru-RU"/>
              </w:rPr>
            </w:pPr>
            <w:r w:rsidRPr="00672005">
              <w:rPr>
                <w:lang w:val="ru-RU"/>
              </w:rPr>
              <w:t xml:space="preserve">определение механизмов </w:t>
            </w:r>
            <w:proofErr w:type="gramStart"/>
            <w:r w:rsidRPr="00672005">
              <w:rPr>
                <w:lang w:val="ru-RU"/>
              </w:rPr>
              <w:t>контроля за</w:t>
            </w:r>
            <w:proofErr w:type="gramEnd"/>
            <w:r w:rsidRPr="00672005">
              <w:rPr>
                <w:lang w:val="ru-RU"/>
              </w:rPr>
              <w:t xml:space="preserve"> достижением показателей результативности и эффективности</w:t>
            </w:r>
          </w:p>
          <w:p w:rsidR="00BB70E9" w:rsidRPr="00672005" w:rsidRDefault="00BB70E9" w:rsidP="00190FE6">
            <w:pPr>
              <w:spacing w:line="240" w:lineRule="atLeast"/>
            </w:pPr>
            <w:r w:rsidRPr="00672005">
              <w:t>(при необходимости)</w:t>
            </w:r>
          </w:p>
          <w:p w:rsidR="00BB70E9" w:rsidRDefault="00BB70E9" w:rsidP="00190FE6">
            <w:pPr>
              <w:spacing w:line="240" w:lineRule="atLeast"/>
              <w:rPr>
                <w:lang w:val="ru-RU"/>
              </w:rPr>
            </w:pPr>
          </w:p>
          <w:p w:rsidR="00C43E54" w:rsidRPr="00C43E54" w:rsidRDefault="00C43E54"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13 сентября 2017 г.</w:t>
            </w:r>
          </w:p>
        </w:tc>
        <w:tc>
          <w:tcPr>
            <w:tcW w:w="2126" w:type="dxa"/>
          </w:tcPr>
          <w:p w:rsidR="00BB70E9" w:rsidRPr="00672005" w:rsidRDefault="00BB70E9" w:rsidP="00190FE6">
            <w:pPr>
              <w:spacing w:line="240" w:lineRule="atLeast"/>
              <w:rPr>
                <w:lang w:val="ru-RU"/>
              </w:rPr>
            </w:pPr>
            <w:r w:rsidRPr="00672005">
              <w:rPr>
                <w:lang w:val="ru-RU"/>
              </w:rPr>
              <w:t>Отчет руководителю проекта (при необходимости)</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Принятие приказа, предусматривающего утверждение перечней и значения показателей результативности и эффективности для центрального аппарата и территориальных подразделений Службы;</w:t>
            </w:r>
          </w:p>
          <w:p w:rsidR="00BB70E9" w:rsidRPr="00672005" w:rsidRDefault="00BB70E9" w:rsidP="00190FE6">
            <w:pPr>
              <w:spacing w:line="240" w:lineRule="atLeast"/>
              <w:rPr>
                <w:lang w:val="ru-RU"/>
              </w:rPr>
            </w:pPr>
            <w:r w:rsidRPr="00672005">
              <w:rPr>
                <w:lang w:val="ru-RU"/>
              </w:rPr>
              <w:t xml:space="preserve">определение механизмов </w:t>
            </w:r>
            <w:proofErr w:type="gramStart"/>
            <w:r w:rsidRPr="00672005">
              <w:rPr>
                <w:lang w:val="ru-RU"/>
              </w:rPr>
              <w:t>контроля за</w:t>
            </w:r>
            <w:proofErr w:type="gramEnd"/>
            <w:r w:rsidRPr="00672005">
              <w:rPr>
                <w:lang w:val="ru-RU"/>
              </w:rPr>
              <w:t xml:space="preserve"> достижением показателей результативности и эффективности</w:t>
            </w:r>
          </w:p>
          <w:p w:rsidR="00BB70E9" w:rsidRPr="00672005" w:rsidRDefault="00BB70E9" w:rsidP="00190FE6">
            <w:pPr>
              <w:spacing w:line="240" w:lineRule="exact"/>
              <w:rPr>
                <w:lang w:val="ru-RU"/>
              </w:rPr>
            </w:pPr>
          </w:p>
        </w:tc>
        <w:tc>
          <w:tcPr>
            <w:tcW w:w="1701" w:type="dxa"/>
          </w:tcPr>
          <w:p w:rsidR="00BB70E9" w:rsidRPr="00672005" w:rsidRDefault="00BB70E9" w:rsidP="00190FE6">
            <w:pPr>
              <w:spacing w:line="240" w:lineRule="atLeast"/>
              <w:jc w:val="center"/>
            </w:pPr>
            <w:r w:rsidRPr="00672005">
              <w:t>16 октября 2017 г.</w:t>
            </w:r>
          </w:p>
        </w:tc>
        <w:tc>
          <w:tcPr>
            <w:tcW w:w="2126" w:type="dxa"/>
          </w:tcPr>
          <w:p w:rsidR="00BB70E9" w:rsidRPr="00672005" w:rsidRDefault="00BB70E9" w:rsidP="00190FE6">
            <w:pPr>
              <w:spacing w:line="240" w:lineRule="atLeast"/>
            </w:pPr>
            <w:r w:rsidRPr="00672005">
              <w:t>Приказ Россельхознадзора</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Разработаны и утверждены приказом Службы показатели результативности и эффективности по Установленным видам контроля (надзора):</w:t>
            </w:r>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 утверждены перечни и значения показателей 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w:t>
            </w:r>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 xml:space="preserve">- определены механизмы </w:t>
            </w:r>
            <w:proofErr w:type="gramStart"/>
            <w:r w:rsidRPr="00672005">
              <w:rPr>
                <w:rFonts w:eastAsia="Arial Unicode MS"/>
                <w:sz w:val="26"/>
                <w:szCs w:val="26"/>
                <w:lang w:val="ru-RU"/>
              </w:rPr>
              <w:t>контроля за</w:t>
            </w:r>
            <w:proofErr w:type="gramEnd"/>
            <w:r w:rsidRPr="00672005">
              <w:rPr>
                <w:rFonts w:eastAsia="Arial Unicode MS"/>
                <w:sz w:val="26"/>
                <w:szCs w:val="26"/>
                <w:lang w:val="ru-RU"/>
              </w:rPr>
              <w:t xml:space="preserve"> достижением показателей результативности и эффективности;</w:t>
            </w:r>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-утверждены показатели результативности и эффективности для центрального аппарата и территориальных органов Службы;</w:t>
            </w:r>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 обеспечена публичность и доступность показателей результативности и эффективности и их значений</w:t>
            </w:r>
          </w:p>
          <w:p w:rsidR="00BB70E9" w:rsidRPr="00672005" w:rsidRDefault="00BB70E9" w:rsidP="00190FE6">
            <w:pPr>
              <w:ind w:left="33"/>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lang w:val="ru-RU" w:eastAsia="ru-RU"/>
              </w:rPr>
              <w:t>24</w:t>
            </w:r>
            <w:r w:rsidRPr="00672005">
              <w:rPr>
                <w:rFonts w:eastAsia="Arial Unicode MS"/>
                <w:sz w:val="26"/>
                <w:szCs w:val="26"/>
                <w:lang w:eastAsia="ru-RU"/>
              </w:rPr>
              <w:t>.10.2017</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Приказ, размещена информация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Обеспечена публичность и доступность показателей результативности и эффективности по видам контроля (надзора) и их значений</w:t>
            </w:r>
          </w:p>
        </w:tc>
        <w:tc>
          <w:tcPr>
            <w:tcW w:w="1701" w:type="dxa"/>
          </w:tcPr>
          <w:p w:rsidR="00BB70E9" w:rsidRPr="00672005" w:rsidRDefault="00BB70E9" w:rsidP="00190FE6">
            <w:pPr>
              <w:spacing w:line="240" w:lineRule="atLeast"/>
              <w:jc w:val="center"/>
            </w:pPr>
            <w:r w:rsidRPr="00672005">
              <w:t>26 октября 2017 г.</w:t>
            </w:r>
          </w:p>
        </w:tc>
        <w:tc>
          <w:tcPr>
            <w:tcW w:w="2126" w:type="dxa"/>
          </w:tcPr>
          <w:p w:rsidR="00BB70E9" w:rsidRPr="00672005" w:rsidRDefault="00BB70E9" w:rsidP="00190FE6">
            <w:pPr>
              <w:spacing w:line="240" w:lineRule="atLeast"/>
              <w:rPr>
                <w:lang w:val="ru-RU"/>
              </w:rPr>
            </w:pPr>
            <w:r w:rsidRPr="00672005">
              <w:rPr>
                <w:lang w:val="ru-RU"/>
              </w:rPr>
              <w:t>Размещение в АИСПД информации об опубликовании приказов с указанием ссылки в сети Интернет и копии приказов</w:t>
            </w:r>
          </w:p>
          <w:p w:rsidR="00BB70E9" w:rsidRPr="00672005" w:rsidRDefault="00BB70E9" w:rsidP="00190FE6">
            <w:pPr>
              <w:spacing w:line="240" w:lineRule="atLeast"/>
              <w:rPr>
                <w:lang w:val="ru-RU"/>
              </w:rPr>
            </w:pP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314200" w:rsidRPr="00672005" w:rsidTr="00190FE6">
        <w:tc>
          <w:tcPr>
            <w:tcW w:w="1242" w:type="dxa"/>
            <w:vAlign w:val="center"/>
          </w:tcPr>
          <w:p w:rsidR="00314200" w:rsidRPr="00672005" w:rsidRDefault="00314200" w:rsidP="00AC01DD">
            <w:pPr>
              <w:numPr>
                <w:ilvl w:val="1"/>
                <w:numId w:val="2"/>
              </w:numPr>
              <w:tabs>
                <w:tab w:val="left" w:pos="-284"/>
              </w:tabs>
              <w:ind w:left="0" w:firstLine="0"/>
              <w:contextualSpacing/>
              <w:jc w:val="center"/>
              <w:rPr>
                <w:sz w:val="26"/>
                <w:szCs w:val="26"/>
                <w:lang w:val="ru-RU"/>
              </w:rPr>
            </w:pPr>
          </w:p>
        </w:tc>
        <w:tc>
          <w:tcPr>
            <w:tcW w:w="5954" w:type="dxa"/>
          </w:tcPr>
          <w:p w:rsidR="00314200" w:rsidRPr="00314200" w:rsidRDefault="00314200" w:rsidP="006251BE">
            <w:pPr>
              <w:rPr>
                <w:highlight w:val="yellow"/>
                <w:lang w:val="ru-RU"/>
              </w:rPr>
            </w:pPr>
            <w:r w:rsidRPr="00314200">
              <w:rPr>
                <w:highlight w:val="yellow"/>
                <w:lang w:val="ru-RU"/>
              </w:rPr>
              <w:t xml:space="preserve">Утверждены показатели результативности и эффективности по видам контроля (надзора)  </w:t>
            </w:r>
            <w:r w:rsidRPr="00314200">
              <w:rPr>
                <w:highlight w:val="yellow"/>
                <w:lang w:val="ru-RU"/>
              </w:rPr>
              <w:lastRenderedPageBreak/>
              <w:t>Россельхознадзора</w:t>
            </w:r>
          </w:p>
        </w:tc>
        <w:tc>
          <w:tcPr>
            <w:tcW w:w="1701" w:type="dxa"/>
          </w:tcPr>
          <w:p w:rsidR="00314200" w:rsidRPr="00314200" w:rsidRDefault="00314200" w:rsidP="006251BE">
            <w:pPr>
              <w:jc w:val="center"/>
              <w:rPr>
                <w:highlight w:val="yellow"/>
              </w:rPr>
            </w:pPr>
            <w:r w:rsidRPr="00314200">
              <w:rPr>
                <w:highlight w:val="yellow"/>
              </w:rPr>
              <w:lastRenderedPageBreak/>
              <w:t>31</w:t>
            </w:r>
            <w:r w:rsidRPr="00314200">
              <w:rPr>
                <w:highlight w:val="yellow"/>
                <w:lang w:val="ru-RU"/>
              </w:rPr>
              <w:t xml:space="preserve"> </w:t>
            </w:r>
            <w:r w:rsidRPr="00314200">
              <w:rPr>
                <w:highlight w:val="yellow"/>
              </w:rPr>
              <w:t>октября 2017 г.</w:t>
            </w:r>
          </w:p>
        </w:tc>
        <w:tc>
          <w:tcPr>
            <w:tcW w:w="2126" w:type="dxa"/>
          </w:tcPr>
          <w:p w:rsidR="00314200" w:rsidRPr="00314200" w:rsidRDefault="00314200" w:rsidP="006251BE">
            <w:pPr>
              <w:rPr>
                <w:sz w:val="22"/>
                <w:szCs w:val="22"/>
                <w:highlight w:val="yellow"/>
              </w:rPr>
            </w:pPr>
            <w:proofErr w:type="spellStart"/>
            <w:r w:rsidRPr="00314200">
              <w:rPr>
                <w:sz w:val="22"/>
                <w:szCs w:val="22"/>
                <w:highlight w:val="yellow"/>
              </w:rPr>
              <w:t>Приказы</w:t>
            </w:r>
            <w:proofErr w:type="spellEnd"/>
            <w:r w:rsidRPr="00314200">
              <w:rPr>
                <w:sz w:val="22"/>
                <w:szCs w:val="22"/>
                <w:highlight w:val="yellow"/>
              </w:rPr>
              <w:t xml:space="preserve"> Россельхознадзора</w:t>
            </w:r>
          </w:p>
        </w:tc>
        <w:tc>
          <w:tcPr>
            <w:tcW w:w="2268" w:type="dxa"/>
          </w:tcPr>
          <w:p w:rsidR="00314200" w:rsidRPr="00314200" w:rsidRDefault="00314200" w:rsidP="006251BE">
            <w:pPr>
              <w:rPr>
                <w:b/>
                <w:highlight w:val="yellow"/>
                <w:lang w:val="ru-RU"/>
              </w:rPr>
            </w:pPr>
            <w:r w:rsidRPr="00314200">
              <w:rPr>
                <w:highlight w:val="yellow"/>
                <w:lang w:val="ru-RU"/>
              </w:rPr>
              <w:t>Н.А.</w:t>
            </w:r>
            <w:r w:rsidRPr="00314200">
              <w:rPr>
                <w:highlight w:val="yellow"/>
              </w:rPr>
              <w:t> </w:t>
            </w:r>
            <w:r w:rsidRPr="00314200">
              <w:rPr>
                <w:highlight w:val="yellow"/>
                <w:lang w:val="ru-RU"/>
              </w:rPr>
              <w:t xml:space="preserve">Власов, заместитель </w:t>
            </w:r>
            <w:r w:rsidRPr="00314200">
              <w:rPr>
                <w:highlight w:val="yellow"/>
                <w:lang w:val="ru-RU"/>
              </w:rPr>
              <w:lastRenderedPageBreak/>
              <w:t>руководителя Россельхознадзора</w:t>
            </w:r>
          </w:p>
        </w:tc>
        <w:tc>
          <w:tcPr>
            <w:tcW w:w="2126" w:type="dxa"/>
          </w:tcPr>
          <w:p w:rsidR="00314200" w:rsidRPr="00314200" w:rsidRDefault="00314200" w:rsidP="006251BE">
            <w:r w:rsidRPr="00314200">
              <w:rPr>
                <w:highlight w:val="yellow"/>
              </w:rPr>
              <w:lastRenderedPageBreak/>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rPr>
              <w:lastRenderedPageBreak/>
              <w:t>Разработка Стандарта зрелости управления результативностью и эффективностью контрольно-надзорной деятельности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Представлены предложения в Минэкономразвития России по разработке Стандарта зрелости управления результативностью и эффективностью контрольно-надзорной деятельности</w:t>
            </w:r>
          </w:p>
          <w:p w:rsidR="00BB70E9" w:rsidRPr="00672005" w:rsidRDefault="00BB70E9" w:rsidP="00190FE6">
            <w:pPr>
              <w:pStyle w:val="a7"/>
              <w:ind w:left="0"/>
              <w:jc w:val="both"/>
              <w:outlineLvl w:val="0"/>
              <w:rPr>
                <w:rFonts w:eastAsia="Arial Unicode MS"/>
                <w:sz w:val="26"/>
                <w:szCs w:val="26"/>
                <w:lang w:val="ru-RU"/>
              </w:rPr>
            </w:pPr>
          </w:p>
          <w:p w:rsidR="00BB70E9" w:rsidRPr="00672005" w:rsidRDefault="00BB70E9" w:rsidP="00190FE6">
            <w:pPr>
              <w:pStyle w:val="a7"/>
              <w:ind w:left="33"/>
              <w:jc w:val="both"/>
              <w:outlineLvl w:val="0"/>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lang w:val="ru-RU" w:eastAsia="ru-RU"/>
              </w:rPr>
              <w:t>15</w:t>
            </w:r>
            <w:r w:rsidRPr="00672005">
              <w:rPr>
                <w:rFonts w:eastAsia="Arial Unicode MS"/>
                <w:sz w:val="26"/>
                <w:szCs w:val="26"/>
                <w:lang w:eastAsia="ru-RU"/>
              </w:rPr>
              <w:t>.</w:t>
            </w:r>
            <w:r w:rsidRPr="00672005">
              <w:rPr>
                <w:rFonts w:eastAsia="Arial Unicode MS"/>
                <w:sz w:val="26"/>
                <w:szCs w:val="26"/>
                <w:lang w:val="ru-RU" w:eastAsia="ru-RU"/>
              </w:rPr>
              <w:t>10</w:t>
            </w:r>
            <w:r w:rsidRPr="00672005">
              <w:rPr>
                <w:rFonts w:eastAsia="Arial Unicode MS"/>
                <w:sz w:val="26"/>
                <w:szCs w:val="26"/>
                <w:lang w:eastAsia="ru-RU"/>
              </w:rPr>
              <w:t>.201</w:t>
            </w:r>
            <w:r w:rsidRPr="00672005">
              <w:rPr>
                <w:rFonts w:eastAsia="Arial Unicode MS"/>
                <w:sz w:val="26"/>
                <w:szCs w:val="26"/>
                <w:lang w:val="ru-RU" w:eastAsia="ru-RU"/>
              </w:rPr>
              <w:t>7</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Направлено письмо в Минэкономразвития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rPr>
              <w:t>Разработка модели рейтингования (сравнения) по уровню зрелости системы управления результативностью и эффективностью</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33"/>
              <w:jc w:val="both"/>
              <w:outlineLvl w:val="0"/>
              <w:rPr>
                <w:rFonts w:eastAsia="Arial Unicode MS"/>
                <w:sz w:val="26"/>
                <w:szCs w:val="26"/>
                <w:lang w:val="ru-RU"/>
              </w:rPr>
            </w:pPr>
            <w:r w:rsidRPr="00672005">
              <w:rPr>
                <w:rFonts w:eastAsia="Arial Unicode MS"/>
                <w:sz w:val="26"/>
                <w:szCs w:val="26"/>
                <w:lang w:val="ru-RU"/>
              </w:rPr>
              <w:t>Представлены предложения в Минэкономразвития России по разработке  модели рейтингования по уровню зрелости системы управления результативностью и эффективностью</w:t>
            </w:r>
          </w:p>
          <w:p w:rsidR="00BB70E9" w:rsidRPr="00672005" w:rsidRDefault="00BB70E9" w:rsidP="00190FE6">
            <w:pPr>
              <w:pStyle w:val="a7"/>
              <w:ind w:left="33"/>
              <w:jc w:val="both"/>
              <w:outlineLvl w:val="0"/>
              <w:rPr>
                <w:rFonts w:eastAsia="Arial Unicode MS"/>
                <w:sz w:val="26"/>
                <w:szCs w:val="26"/>
                <w:lang w:val="ru-RU"/>
              </w:rPr>
            </w:pPr>
          </w:p>
          <w:p w:rsidR="00BB70E9" w:rsidRPr="00672005" w:rsidRDefault="00BB70E9" w:rsidP="00190FE6">
            <w:pPr>
              <w:pStyle w:val="a7"/>
              <w:ind w:left="33"/>
              <w:jc w:val="both"/>
              <w:outlineLvl w:val="0"/>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lang w:val="ru-RU" w:eastAsia="ru-RU"/>
              </w:rPr>
              <w:t>15</w:t>
            </w:r>
            <w:r w:rsidRPr="00672005">
              <w:rPr>
                <w:rFonts w:eastAsia="Arial Unicode MS"/>
                <w:sz w:val="26"/>
                <w:szCs w:val="26"/>
                <w:lang w:eastAsia="ru-RU"/>
              </w:rPr>
              <w:t>.</w:t>
            </w:r>
            <w:r w:rsidRPr="00672005">
              <w:rPr>
                <w:rFonts w:eastAsia="Arial Unicode MS"/>
                <w:sz w:val="26"/>
                <w:szCs w:val="26"/>
                <w:lang w:val="ru-RU" w:eastAsia="ru-RU"/>
              </w:rPr>
              <w:t>10</w:t>
            </w:r>
            <w:r w:rsidRPr="00672005">
              <w:rPr>
                <w:rFonts w:eastAsia="Arial Unicode MS"/>
                <w:sz w:val="26"/>
                <w:szCs w:val="26"/>
                <w:lang w:eastAsia="ru-RU"/>
              </w:rPr>
              <w:t>.201</w:t>
            </w:r>
            <w:r w:rsidRPr="00672005">
              <w:rPr>
                <w:rFonts w:eastAsia="Arial Unicode MS"/>
                <w:sz w:val="26"/>
                <w:szCs w:val="26"/>
                <w:lang w:val="ru-RU" w:eastAsia="ru-RU"/>
              </w:rPr>
              <w:t>7</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Направлено письмо в Минэкономразвития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rPr>
              <w:t>Проверка достоверности, полноты и точности источников первичных данных</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в  установочном совещании  по подходам к проверке достоверности, полноты и точности источников первичных данных, используемых при расчете показателей результативности и эффективности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15 марта 2017 г.</w:t>
            </w:r>
          </w:p>
        </w:tc>
        <w:tc>
          <w:tcPr>
            <w:tcW w:w="2126" w:type="dxa"/>
          </w:tcPr>
          <w:p w:rsidR="00BB70E9" w:rsidRPr="00672005" w:rsidRDefault="00BB70E9" w:rsidP="00190FE6">
            <w:pPr>
              <w:spacing w:line="240" w:lineRule="atLeast"/>
              <w:rPr>
                <w:lang w:val="ru-RU"/>
              </w:rPr>
            </w:pPr>
            <w:r w:rsidRPr="00672005">
              <w:rPr>
                <w:lang w:val="ru-RU"/>
              </w:rPr>
              <w:t>Доклад об участии в совещании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Подготовлены подходы к проверке достоверности, полноты и точности источников первичных данных по видам контроля (надзора)</w:t>
            </w:r>
          </w:p>
        </w:tc>
        <w:tc>
          <w:tcPr>
            <w:tcW w:w="1701" w:type="dxa"/>
          </w:tcPr>
          <w:p w:rsidR="00BB70E9" w:rsidRPr="00672005" w:rsidRDefault="00BB70E9" w:rsidP="00190FE6">
            <w:pPr>
              <w:spacing w:line="240" w:lineRule="atLeast"/>
              <w:jc w:val="center"/>
            </w:pPr>
            <w:r w:rsidRPr="00672005">
              <w:t>24 марта 2017 г.</w:t>
            </w:r>
          </w:p>
        </w:tc>
        <w:tc>
          <w:tcPr>
            <w:tcW w:w="2126" w:type="dxa"/>
          </w:tcPr>
          <w:p w:rsidR="00BB70E9" w:rsidRPr="00672005" w:rsidRDefault="00BB70E9" w:rsidP="00190FE6">
            <w:pPr>
              <w:spacing w:line="240" w:lineRule="atLeast"/>
              <w:rPr>
                <w:lang w:val="ru-RU"/>
              </w:rPr>
            </w:pPr>
            <w:r w:rsidRPr="00672005">
              <w:rPr>
                <w:lang w:val="ru-RU"/>
              </w:rPr>
              <w:t xml:space="preserve">Письмо в Экспертный совет и Аналитический центр при Правительстве Российской Федерации с предложениями по видам контроля (надзора) по которым в 2017 г. </w:t>
            </w:r>
            <w:r w:rsidRPr="00672005">
              <w:rPr>
                <w:lang w:val="ru-RU"/>
              </w:rPr>
              <w:lastRenderedPageBreak/>
              <w:t xml:space="preserve">будет проведена проверка достоверности, полноты и точности источников первичных данных </w:t>
            </w:r>
          </w:p>
          <w:p w:rsidR="00BB70E9" w:rsidRPr="00672005" w:rsidRDefault="00BB70E9" w:rsidP="00190FE6">
            <w:pPr>
              <w:spacing w:line="240" w:lineRule="atLeast"/>
              <w:rPr>
                <w:lang w:val="ru-RU"/>
              </w:rPr>
            </w:pP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в обсуждении в  Аналитическом центре при Правительстве Российской Федерации предложений по включению видов контроля (надзора) в перечень видов, по которым будет проведена проверка достоверности, полноты и точности источников первичных данных в 2017 г.</w:t>
            </w:r>
          </w:p>
        </w:tc>
        <w:tc>
          <w:tcPr>
            <w:tcW w:w="1701" w:type="dxa"/>
          </w:tcPr>
          <w:p w:rsidR="00BB70E9" w:rsidRPr="00672005" w:rsidRDefault="00BB70E9" w:rsidP="00190FE6">
            <w:pPr>
              <w:spacing w:line="240" w:lineRule="atLeast"/>
              <w:jc w:val="center"/>
            </w:pPr>
            <w:r w:rsidRPr="00672005">
              <w:t>20 апреля 2017 г.</w:t>
            </w:r>
          </w:p>
        </w:tc>
        <w:tc>
          <w:tcPr>
            <w:tcW w:w="2126" w:type="dxa"/>
          </w:tcPr>
          <w:p w:rsidR="00BB70E9" w:rsidRPr="00672005" w:rsidRDefault="00BB70E9" w:rsidP="00190FE6">
            <w:pPr>
              <w:spacing w:line="240" w:lineRule="atLeast"/>
            </w:pPr>
            <w:r w:rsidRPr="00672005">
              <w:t xml:space="preserve">Отчет о проведении совещания </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По видам контроля (надзора), определенным Проектным комитетом, проведена проверка достоверности, полноты и точности источников первичных данных, используемых при расчете показателей эффективности и результативности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20 декабря 2017 г.</w:t>
            </w:r>
          </w:p>
        </w:tc>
        <w:tc>
          <w:tcPr>
            <w:tcW w:w="2126" w:type="dxa"/>
          </w:tcPr>
          <w:p w:rsidR="00BB70E9" w:rsidRPr="00672005" w:rsidRDefault="00BB70E9" w:rsidP="00190FE6">
            <w:pPr>
              <w:spacing w:line="240" w:lineRule="atLeast"/>
              <w:rPr>
                <w:lang w:val="ru-RU"/>
              </w:rPr>
            </w:pPr>
            <w:r w:rsidRPr="00672005">
              <w:rPr>
                <w:lang w:val="ru-RU"/>
              </w:rPr>
              <w:t>Информация  об итогах проверки направлена  в Аналитический центр при Правительстве Российской Федерации</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sz w:val="26"/>
                <w:szCs w:val="26"/>
                <w:lang w:val="ru-RU"/>
              </w:rPr>
            </w:pPr>
            <w:r w:rsidRPr="00672005">
              <w:rPr>
                <w:rFonts w:eastAsia="Arial Unicode MS"/>
                <w:sz w:val="26"/>
                <w:szCs w:val="26"/>
                <w:lang w:val="ru-RU"/>
              </w:rPr>
              <w:t>В отношении Земельного надзора</w:t>
            </w:r>
            <w:r w:rsidRPr="00672005">
              <w:rPr>
                <w:sz w:val="26"/>
                <w:szCs w:val="26"/>
                <w:lang w:val="ru-RU"/>
              </w:rPr>
              <w:t xml:space="preserve">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с использованием информационной системы Службы.</w:t>
            </w:r>
          </w:p>
          <w:p w:rsidR="00BB70E9" w:rsidRPr="00672005" w:rsidRDefault="00BB70E9" w:rsidP="00190FE6">
            <w:pPr>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val="ru-RU"/>
              </w:rPr>
            </w:pPr>
            <w:r w:rsidRPr="00672005">
              <w:rPr>
                <w:rFonts w:eastAsia="Arial Unicode MS"/>
                <w:sz w:val="26"/>
                <w:szCs w:val="26"/>
              </w:rPr>
              <w:t>3</w:t>
            </w:r>
            <w:r w:rsidRPr="00672005">
              <w:rPr>
                <w:rFonts w:eastAsia="Arial Unicode MS"/>
                <w:sz w:val="26"/>
                <w:szCs w:val="26"/>
                <w:lang w:val="ru-RU"/>
              </w:rPr>
              <w:t>1</w:t>
            </w:r>
            <w:r w:rsidRPr="00672005">
              <w:rPr>
                <w:rFonts w:eastAsia="Arial Unicode MS"/>
                <w:sz w:val="26"/>
                <w:szCs w:val="26"/>
              </w:rPr>
              <w:t>.</w:t>
            </w:r>
            <w:r w:rsidRPr="00672005">
              <w:rPr>
                <w:rFonts w:eastAsia="Arial Unicode MS"/>
                <w:sz w:val="26"/>
                <w:szCs w:val="26"/>
                <w:lang w:val="ru-RU"/>
              </w:rPr>
              <w:t>12</w:t>
            </w:r>
            <w:r w:rsidRPr="00672005">
              <w:rPr>
                <w:rFonts w:eastAsia="Arial Unicode MS"/>
                <w:sz w:val="26"/>
                <w:szCs w:val="26"/>
              </w:rPr>
              <w:t>.201</w:t>
            </w:r>
            <w:r w:rsidRPr="00672005">
              <w:rPr>
                <w:rFonts w:eastAsia="Arial Unicode MS"/>
                <w:sz w:val="26"/>
                <w:szCs w:val="26"/>
                <w:lang w:val="ru-RU"/>
              </w:rPr>
              <w:t>7</w:t>
            </w:r>
          </w:p>
        </w:tc>
        <w:tc>
          <w:tcPr>
            <w:tcW w:w="2126" w:type="dxa"/>
          </w:tcPr>
          <w:p w:rsidR="00BB70E9" w:rsidRPr="00672005" w:rsidRDefault="00BB70E9" w:rsidP="00190FE6">
            <w:pPr>
              <w:ind w:left="34"/>
              <w:jc w:val="center"/>
              <w:rPr>
                <w:rFonts w:eastAsia="Arial Unicode MS"/>
                <w:lang w:val="ru-RU"/>
              </w:rPr>
            </w:pPr>
            <w:r w:rsidRPr="00672005">
              <w:rPr>
                <w:rFonts w:eastAsia="Arial Unicode MS"/>
                <w:lang w:val="ru-RU"/>
              </w:rPr>
              <w:t>Уточнены расчеты показателей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Уточнение целевых значений основных показателей проектов (снижение количества случаев причинения вреда жизни, здоровью животным, растениям, объектам окружающей среды по контролируемым видам рисков)</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lang w:eastAsia="ru-RU"/>
              </w:rPr>
              <w:lastRenderedPageBreak/>
              <w:t>30.03.2018</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Уточнены значения показателей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sz w:val="26"/>
                <w:szCs w:val="26"/>
                <w:lang w:val="ru-RU"/>
              </w:rPr>
            </w:pPr>
            <w:r w:rsidRPr="00672005">
              <w:rPr>
                <w:sz w:val="26"/>
                <w:szCs w:val="26"/>
                <w:lang w:val="ru-RU"/>
              </w:rPr>
              <w:t>В отношении Ветеринарного надзора, Ветеринарного  контроля на границе, Карантинного фитосанитарного контроля, Надзора за лекарственными средствами, Надзора за пестицидами, Надзора за зерном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w:t>
            </w:r>
          </w:p>
          <w:p w:rsidR="00BB70E9" w:rsidRPr="00672005" w:rsidRDefault="00BB70E9" w:rsidP="00190FE6">
            <w:pPr>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rPr>
            </w:pPr>
            <w:r w:rsidRPr="00672005">
              <w:rPr>
                <w:rFonts w:eastAsia="Arial Unicode MS"/>
                <w:sz w:val="26"/>
                <w:szCs w:val="26"/>
                <w:lang w:val="ru-RU"/>
              </w:rPr>
              <w:t>23</w:t>
            </w:r>
            <w:r w:rsidRPr="00672005">
              <w:rPr>
                <w:rFonts w:eastAsia="Arial Unicode MS"/>
                <w:sz w:val="26"/>
                <w:szCs w:val="26"/>
              </w:rPr>
              <w:t>.04.2018</w:t>
            </w:r>
          </w:p>
        </w:tc>
        <w:tc>
          <w:tcPr>
            <w:tcW w:w="2126" w:type="dxa"/>
          </w:tcPr>
          <w:p w:rsidR="00BB70E9" w:rsidRPr="00672005" w:rsidRDefault="00BB70E9" w:rsidP="00190FE6">
            <w:pPr>
              <w:ind w:left="34"/>
              <w:jc w:val="center"/>
              <w:rPr>
                <w:rFonts w:eastAsia="Arial Unicode MS"/>
                <w:lang w:val="ru-RU"/>
              </w:rPr>
            </w:pPr>
            <w:r w:rsidRPr="00672005">
              <w:rPr>
                <w:rFonts w:eastAsia="Arial Unicode MS"/>
                <w:lang w:val="ru-RU"/>
              </w:rPr>
              <w:t>Уточнен расчет показателей и формулы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rFonts w:eastAsia="Times"/>
                <w:sz w:val="26"/>
                <w:szCs w:val="26"/>
                <w:lang w:val="ru-RU" w:eastAsia="ru-RU"/>
              </w:rPr>
            </w:pPr>
            <w:r w:rsidRPr="00672005">
              <w:rPr>
                <w:rFonts w:eastAsia="Times"/>
                <w:sz w:val="26"/>
                <w:szCs w:val="26"/>
                <w:lang w:val="ru-RU" w:eastAsia="ru-RU"/>
              </w:rPr>
              <w:t>Информация о достижении и (или) недостижении показателей результативности</w:t>
            </w:r>
          </w:p>
          <w:p w:rsidR="00A2713F" w:rsidRPr="00672005" w:rsidRDefault="00A2713F" w:rsidP="00A2713F">
            <w:pPr>
              <w:jc w:val="center"/>
              <w:rPr>
                <w:lang w:val="ru-RU"/>
              </w:rPr>
            </w:pPr>
            <w:r w:rsidRPr="00672005">
              <w:rPr>
                <w:rFonts w:eastAsia="Times"/>
                <w:sz w:val="26"/>
                <w:szCs w:val="26"/>
                <w:lang w:val="ru-RU" w:eastAsia="ru-RU"/>
              </w:rPr>
              <w:t>и эффективности является основой для принятия управленческих решений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rPr>
            </w:pPr>
            <w:r w:rsidRPr="00672005">
              <w:rPr>
                <w:rFonts w:eastAsia="Times"/>
                <w:sz w:val="26"/>
                <w:szCs w:val="26"/>
                <w:lang w:val="ru-RU" w:eastAsia="ru-RU"/>
              </w:rPr>
              <w:t xml:space="preserve">В отношении </w:t>
            </w:r>
            <w:r w:rsidRPr="00672005">
              <w:rPr>
                <w:rFonts w:eastAsia="Arial Unicode MS"/>
                <w:sz w:val="26"/>
                <w:szCs w:val="26"/>
                <w:lang w:val="ru-RU"/>
              </w:rPr>
              <w:t xml:space="preserve"> Земельного надзора и Ветеринарного надзора, Ветеринарного  контроля на границе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Службе, в системах мотивации сотрудников, распределения ресурсов, планирования и проведения контрольно-надзорных мероприятий Службы.</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lang w:val="ru-RU" w:eastAsia="ru-RU"/>
              </w:rPr>
              <w:t>23</w:t>
            </w:r>
            <w:r w:rsidRPr="00672005">
              <w:rPr>
                <w:rFonts w:eastAsia="Arial Unicode MS"/>
                <w:sz w:val="26"/>
                <w:szCs w:val="26"/>
                <w:lang w:eastAsia="ru-RU"/>
              </w:rPr>
              <w:t>.11.2018</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Решения принимаются на основе указанных сведений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rPr>
              <w:t>Обеспечение принятия нормативных правовых актов, позволяющих принимать управленческие решения в зависимости от достижения показателей результативности и эффективности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spacing w:line="276" w:lineRule="auto"/>
              <w:ind w:left="16" w:right="126"/>
              <w:jc w:val="both"/>
              <w:rPr>
                <w:sz w:val="26"/>
                <w:szCs w:val="26"/>
                <w:lang w:val="ru-RU"/>
              </w:rPr>
            </w:pPr>
            <w:r w:rsidRPr="00672005">
              <w:rPr>
                <w:rFonts w:eastAsia="Arial Unicode MS"/>
                <w:sz w:val="26"/>
                <w:szCs w:val="26"/>
                <w:lang w:val="ru-RU"/>
              </w:rPr>
              <w:t xml:space="preserve">В Службе и территориальных органах обеспечено принятие правовых актов, позволяющих принимать управленческие решения в зависимости от достижения показателей результативности и эффективности осуществления </w:t>
            </w:r>
            <w:r w:rsidRPr="00672005">
              <w:rPr>
                <w:sz w:val="26"/>
                <w:szCs w:val="26"/>
                <w:lang w:val="ru-RU"/>
              </w:rPr>
              <w:t xml:space="preserve">Установленных видов контроля </w:t>
            </w:r>
            <w:r w:rsidRPr="00672005">
              <w:rPr>
                <w:sz w:val="26"/>
                <w:szCs w:val="26"/>
                <w:lang w:val="ru-RU"/>
              </w:rPr>
              <w:lastRenderedPageBreak/>
              <w:t xml:space="preserve">(надзора) </w:t>
            </w:r>
          </w:p>
          <w:p w:rsidR="00BB70E9" w:rsidRPr="00672005" w:rsidRDefault="00BB70E9" w:rsidP="00190FE6">
            <w:pPr>
              <w:pStyle w:val="a7"/>
              <w:tabs>
                <w:tab w:val="left" w:pos="262"/>
              </w:tabs>
              <w:spacing w:line="276" w:lineRule="auto"/>
              <w:ind w:left="16" w:right="126"/>
              <w:jc w:val="both"/>
              <w:rPr>
                <w:sz w:val="26"/>
                <w:szCs w:val="26"/>
                <w:lang w:val="ru-RU"/>
              </w:rPr>
            </w:pPr>
            <w:r w:rsidRPr="00672005">
              <w:rPr>
                <w:sz w:val="26"/>
                <w:szCs w:val="26"/>
                <w:lang w:val="ru-RU"/>
              </w:rPr>
              <w:t xml:space="preserve">(в том числе, Службой подготовлены и направлены в Минсельхоз России предложения по принятию соответствующих </w:t>
            </w:r>
            <w:r w:rsidRPr="00672005">
              <w:rPr>
                <w:rFonts w:eastAsia="Arial Unicode MS"/>
                <w:sz w:val="26"/>
                <w:szCs w:val="26"/>
                <w:lang w:val="ru-RU"/>
              </w:rPr>
              <w:t>нормативных правовых актов</w:t>
            </w:r>
            <w:r w:rsidRPr="00672005">
              <w:rPr>
                <w:sz w:val="26"/>
                <w:szCs w:val="26"/>
                <w:lang w:val="ru-RU"/>
              </w:rPr>
              <w:t>)</w:t>
            </w:r>
          </w:p>
          <w:p w:rsidR="00BB70E9" w:rsidRPr="00672005" w:rsidRDefault="00BB70E9" w:rsidP="00190FE6">
            <w:pPr>
              <w:pStyle w:val="a7"/>
              <w:ind w:left="0"/>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lang w:val="ru-RU" w:eastAsia="ru-RU"/>
              </w:rPr>
              <w:lastRenderedPageBreak/>
              <w:t>23</w:t>
            </w:r>
            <w:r w:rsidRPr="00672005">
              <w:rPr>
                <w:rFonts w:eastAsia="Arial Unicode MS"/>
                <w:sz w:val="26"/>
                <w:szCs w:val="26"/>
                <w:lang w:eastAsia="ru-RU"/>
              </w:rPr>
              <w:t>.11.2018</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 xml:space="preserve">Приказы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sz w:val="26"/>
                <w:szCs w:val="26"/>
                <w:lang w:val="ru-RU"/>
              </w:rPr>
              <w:lastRenderedPageBreak/>
              <w:t>Разработка общих требований к управлению контрольно-надзорными органами, включая переход на принципы "умного регулирования"</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33"/>
              <w:jc w:val="both"/>
              <w:outlineLvl w:val="0"/>
              <w:rPr>
                <w:sz w:val="26"/>
                <w:szCs w:val="26"/>
                <w:lang w:val="ru-RU"/>
              </w:rPr>
            </w:pPr>
            <w:r w:rsidRPr="00672005">
              <w:rPr>
                <w:sz w:val="26"/>
                <w:szCs w:val="26"/>
                <w:lang w:val="ru-RU"/>
              </w:rPr>
              <w:t>Представлены предложения в Минэкономразвития России по разработке на основе практики внедрения в Службе Стандарта зрелости управления результативностью и эффективностью контрольно-надзорной деятельности общих требований к управлению контрольно-надзорными органами, включая переход на принципы "умного регулирования"</w:t>
            </w:r>
          </w:p>
          <w:p w:rsidR="00BB70E9" w:rsidRPr="00672005" w:rsidRDefault="00BB70E9" w:rsidP="00190FE6">
            <w:pPr>
              <w:pStyle w:val="a7"/>
              <w:ind w:left="33"/>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lang w:val="ru-RU" w:eastAsia="ru-RU"/>
              </w:rPr>
              <w:t>23</w:t>
            </w:r>
            <w:r w:rsidRPr="00672005">
              <w:rPr>
                <w:rFonts w:eastAsia="Arial Unicode MS"/>
                <w:sz w:val="26"/>
                <w:szCs w:val="26"/>
                <w:lang w:eastAsia="ru-RU"/>
              </w:rPr>
              <w:t>.11.2018</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 xml:space="preserve">Письмо в Минэкономразвития России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Times"/>
                <w:sz w:val="26"/>
                <w:szCs w:val="26"/>
                <w:lang w:val="ru-RU" w:eastAsia="ru-RU"/>
              </w:rPr>
              <w:t>Обеспечена автоматизация расчета показателей результативности и эффективности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 в информационной системе Службы в части Установленных видов контроля (надзора)</w:t>
            </w:r>
          </w:p>
          <w:p w:rsidR="00BB70E9" w:rsidRPr="00672005" w:rsidRDefault="00BB70E9" w:rsidP="00190FE6">
            <w:pPr>
              <w:tabs>
                <w:tab w:val="left" w:pos="262"/>
              </w:tabs>
              <w:ind w:left="16" w:right="126"/>
              <w:contextualSpacing/>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w:t>
            </w:r>
            <w:r w:rsidRPr="00672005">
              <w:rPr>
                <w:rFonts w:eastAsia="Arial Unicode MS"/>
                <w:sz w:val="26"/>
                <w:szCs w:val="26"/>
                <w:u w:color="000000"/>
                <w:lang w:val="ru-RU" w:eastAsia="ru-RU"/>
              </w:rPr>
              <w:t>1</w:t>
            </w:r>
            <w:r w:rsidRPr="00672005">
              <w:rPr>
                <w:rFonts w:eastAsia="Arial Unicode MS"/>
                <w:sz w:val="26"/>
                <w:szCs w:val="26"/>
                <w:u w:color="000000"/>
                <w:lang w:eastAsia="ru-RU"/>
              </w:rPr>
              <w:t>.201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Расчет показателей автоматизирован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rFonts w:eastAsia="Times"/>
                <w:sz w:val="26"/>
                <w:szCs w:val="26"/>
                <w:lang w:val="ru-RU" w:eastAsia="ru-RU"/>
              </w:rPr>
            </w:pPr>
            <w:r w:rsidRPr="00672005">
              <w:rPr>
                <w:rFonts w:eastAsia="Times"/>
                <w:sz w:val="26"/>
                <w:szCs w:val="26"/>
                <w:lang w:val="ru-RU" w:eastAsia="ru-RU"/>
              </w:rPr>
              <w:t>Информация о достижении и (или) недостижении показателей результативности и эффективности</w:t>
            </w:r>
          </w:p>
          <w:p w:rsidR="00A2713F" w:rsidRPr="00672005" w:rsidRDefault="00A2713F" w:rsidP="00A2713F">
            <w:pPr>
              <w:jc w:val="center"/>
              <w:rPr>
                <w:lang w:val="ru-RU"/>
              </w:rPr>
            </w:pPr>
            <w:r w:rsidRPr="00672005">
              <w:rPr>
                <w:rFonts w:eastAsia="Times"/>
                <w:sz w:val="26"/>
                <w:szCs w:val="26"/>
                <w:lang w:val="ru-RU" w:eastAsia="ru-RU"/>
              </w:rPr>
              <w:t>является основой для принятия управленческих решений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 xml:space="preserve">По всем Установленным видам контроля (надзора)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w:t>
            </w:r>
            <w:r w:rsidRPr="00672005">
              <w:rPr>
                <w:rFonts w:eastAsia="Times"/>
                <w:sz w:val="26"/>
                <w:szCs w:val="26"/>
                <w:lang w:val="ru-RU" w:eastAsia="ru-RU"/>
              </w:rPr>
              <w:lastRenderedPageBreak/>
              <w:t>системах мотивации сотрудников, распределения ресурсов, планирования и проведения контрольно-надзорных мероприятий</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lang w:val="ru-RU" w:eastAsia="ru-RU"/>
              </w:rPr>
              <w:lastRenderedPageBreak/>
              <w:t>23</w:t>
            </w:r>
            <w:r w:rsidRPr="00672005">
              <w:rPr>
                <w:rFonts w:eastAsia="Arial Unicode MS"/>
                <w:sz w:val="26"/>
                <w:szCs w:val="26"/>
                <w:lang w:eastAsia="ru-RU"/>
              </w:rPr>
              <w:t>.11.201</w:t>
            </w:r>
            <w:r w:rsidRPr="00672005">
              <w:rPr>
                <w:rFonts w:eastAsia="Arial Unicode MS"/>
                <w:sz w:val="26"/>
                <w:szCs w:val="26"/>
                <w:lang w:val="ru-RU" w:eastAsia="ru-RU"/>
              </w:rPr>
              <w:t>9, далее - ежегодно</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Решения принимаются на основе указанных показателей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rPr>
              <w:lastRenderedPageBreak/>
              <w:t>Разработка общих требований к управлению Службой, включая переход на принципы "умного регулирования"</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 xml:space="preserve">Формулирование и регламентация  в Службе принципов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w:t>
            </w:r>
            <w:proofErr w:type="gramStart"/>
            <w:r w:rsidRPr="00672005">
              <w:rPr>
                <w:rFonts w:eastAsia="Arial Unicode MS"/>
                <w:sz w:val="26"/>
                <w:szCs w:val="26"/>
                <w:lang w:val="ru-RU"/>
              </w:rPr>
              <w:t>риск-ориентированности</w:t>
            </w:r>
            <w:proofErr w:type="gramEnd"/>
          </w:p>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(представление предложений по нормативному правовому регулированию данного вопроса в Минсельхоз России)</w:t>
            </w:r>
          </w:p>
          <w:p w:rsidR="00BB70E9" w:rsidRPr="00672005" w:rsidRDefault="00BB70E9" w:rsidP="00190FE6">
            <w:pPr>
              <w:ind w:left="33"/>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rPr>
            </w:pPr>
            <w:r w:rsidRPr="00672005">
              <w:rPr>
                <w:rFonts w:eastAsia="Arial Unicode MS"/>
                <w:sz w:val="26"/>
                <w:szCs w:val="26"/>
                <w:u w:color="000000"/>
                <w:lang w:val="ru-RU"/>
              </w:rPr>
              <w:t>23</w:t>
            </w:r>
            <w:r w:rsidRPr="00672005">
              <w:rPr>
                <w:rFonts w:eastAsia="Arial Unicode MS"/>
                <w:sz w:val="26"/>
                <w:szCs w:val="26"/>
                <w:u w:color="000000"/>
              </w:rPr>
              <w:t>.11.2020</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Проведен анализ и подготовлен доклад Руководителю Службы.</w:t>
            </w:r>
          </w:p>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Представлены предложения в Министерство.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eastAsia="ru-RU"/>
              </w:rPr>
              <w:t>Расширение сфер применения механизма управления изменениями результативностью и эффективностью</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В отношении  Земельного надзора и Ветеринарного надзора,  Ветеринарного  контроля на границе  внедрен механизм управления изменениями результативностью и эффективностью, их  использование в процессе стратегического планирования, проводится международное сопоставление показателей</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rPr>
            </w:pPr>
            <w:r w:rsidRPr="00672005">
              <w:rPr>
                <w:rFonts w:eastAsia="Arial Unicode MS"/>
                <w:sz w:val="26"/>
                <w:szCs w:val="26"/>
                <w:u w:color="000000"/>
                <w:lang w:val="ru-RU"/>
              </w:rPr>
              <w:t>23</w:t>
            </w:r>
            <w:r w:rsidRPr="00672005">
              <w:rPr>
                <w:rFonts w:eastAsia="Arial Unicode MS"/>
                <w:sz w:val="26"/>
                <w:szCs w:val="26"/>
                <w:u w:color="000000"/>
              </w:rPr>
              <w:t>.11.2020</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Внедрен механизм управления изменениями и подготовлен доклад Руководителю Службы.</w:t>
            </w:r>
          </w:p>
          <w:p w:rsidR="00BB70E9" w:rsidRPr="00672005" w:rsidRDefault="00BB70E9" w:rsidP="00190FE6">
            <w:pPr>
              <w:ind w:left="34"/>
              <w:jc w:val="center"/>
              <w:rPr>
                <w:rFonts w:eastAsia="Arial Unicode MS"/>
                <w:u w:color="000000"/>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eastAsia="ru-RU"/>
              </w:rPr>
              <w:t>Рейтинг-2022 по уровню зрелости системы управления результативностью и эффективностью</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Представлены предложения в Минэкономразвития России по включению в рейтинг-2022 критериев на соответствие принципам "умного регулирования" по всем Установленным видам контроля (надзора)</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rPr>
            </w:pPr>
            <w:r w:rsidRPr="00672005">
              <w:rPr>
                <w:rFonts w:eastAsia="Arial Unicode MS"/>
                <w:sz w:val="26"/>
                <w:szCs w:val="26"/>
                <w:u w:color="000000"/>
                <w:lang w:val="ru-RU"/>
              </w:rPr>
              <w:t>15</w:t>
            </w:r>
            <w:r w:rsidRPr="00672005">
              <w:rPr>
                <w:rFonts w:eastAsia="Arial Unicode MS"/>
                <w:sz w:val="26"/>
                <w:szCs w:val="26"/>
                <w:u w:color="000000"/>
              </w:rPr>
              <w:t>.11.202</w:t>
            </w:r>
            <w:r w:rsidRPr="00672005">
              <w:rPr>
                <w:rFonts w:eastAsia="Arial Unicode MS"/>
                <w:sz w:val="26"/>
                <w:szCs w:val="26"/>
                <w:u w:color="000000"/>
                <w:lang w:val="ru-RU"/>
              </w:rPr>
              <w:t>2</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Проведен анализ и подготовлен доклад Руководителю Службы.</w:t>
            </w:r>
          </w:p>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 xml:space="preserve">Представлены предложения в </w:t>
            </w:r>
            <w:r w:rsidRPr="00672005">
              <w:rPr>
                <w:rFonts w:eastAsia="Arial Unicode MS"/>
                <w:u w:color="000000"/>
                <w:lang w:val="ru-RU"/>
              </w:rPr>
              <w:lastRenderedPageBreak/>
              <w:t>Минэкономразвития России</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eastAsia="ru-RU"/>
              </w:rPr>
              <w:lastRenderedPageBreak/>
              <w:t xml:space="preserve">Создание и внедрение модели </w:t>
            </w:r>
            <w:r w:rsidRPr="00672005">
              <w:rPr>
                <w:lang w:val="ru-RU"/>
              </w:rPr>
              <w:t xml:space="preserve"> </w:t>
            </w:r>
            <w:r w:rsidRPr="00672005">
              <w:rPr>
                <w:rFonts w:eastAsia="Arial Unicode MS"/>
                <w:sz w:val="26"/>
                <w:szCs w:val="26"/>
                <w:lang w:val="ru-RU" w:eastAsia="ru-RU"/>
              </w:rPr>
              <w:t>распределения или перераспределения полномочий и финансирования на основании результативности и эффективности деятельности территориальных органов Службы</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Разработана модель внедрения положений и нормативов распределения или перераспределения полномочий и финансирования на основании результативности и эффективности деятельности территориальных органов Службы (представлены предложения в Минсельхоз России по данному вопросу)</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rPr>
            </w:pPr>
            <w:r w:rsidRPr="00672005">
              <w:rPr>
                <w:rFonts w:eastAsia="Arial Unicode MS"/>
                <w:sz w:val="26"/>
                <w:szCs w:val="26"/>
                <w:u w:color="000000"/>
                <w:lang w:val="ru-RU"/>
              </w:rPr>
              <w:t>23</w:t>
            </w:r>
            <w:r w:rsidRPr="00672005">
              <w:rPr>
                <w:rFonts w:eastAsia="Arial Unicode MS"/>
                <w:sz w:val="26"/>
                <w:szCs w:val="26"/>
                <w:u w:color="000000"/>
              </w:rPr>
              <w:t>.11.202</w:t>
            </w:r>
            <w:r w:rsidRPr="00672005">
              <w:rPr>
                <w:rFonts w:eastAsia="Arial Unicode MS"/>
                <w:sz w:val="26"/>
                <w:szCs w:val="26"/>
                <w:u w:color="000000"/>
                <w:lang w:val="ru-RU"/>
              </w:rPr>
              <w:t>3</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 xml:space="preserve">Проведен анализ и доклад Руководителю Службы. </w:t>
            </w:r>
          </w:p>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Представлены предложения в Министерство. Изданы приказы.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территориальных органов Службы </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.11.2025</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Издан приказ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242" w:type="dxa"/>
            <w:vAlign w:val="center"/>
          </w:tcPr>
          <w:p w:rsidR="00BB70E9" w:rsidRPr="00672005" w:rsidRDefault="00BB70E9" w:rsidP="00AC01DD">
            <w:pPr>
              <w:pStyle w:val="a7"/>
              <w:numPr>
                <w:ilvl w:val="0"/>
                <w:numId w:val="2"/>
              </w:numPr>
              <w:tabs>
                <w:tab w:val="left" w:pos="-284"/>
              </w:tabs>
              <w:ind w:left="0" w:firstLine="0"/>
              <w:jc w:val="center"/>
              <w:rPr>
                <w:sz w:val="26"/>
                <w:szCs w:val="26"/>
                <w:lang w:val="ru-RU"/>
              </w:rPr>
            </w:pPr>
          </w:p>
        </w:tc>
        <w:tc>
          <w:tcPr>
            <w:tcW w:w="5954" w:type="dxa"/>
          </w:tcPr>
          <w:p w:rsidR="00BB70E9" w:rsidRPr="00672005" w:rsidRDefault="0008533D" w:rsidP="00190FE6">
            <w:pPr>
              <w:jc w:val="both"/>
              <w:rPr>
                <w:rFonts w:eastAsia="Arial Unicode MS"/>
                <w:sz w:val="26"/>
                <w:szCs w:val="26"/>
                <w:u w:color="000000"/>
                <w:lang w:val="ru-RU" w:eastAsia="ru-RU"/>
              </w:rPr>
            </w:pPr>
            <w:r>
              <w:rPr>
                <w:b/>
                <w:sz w:val="26"/>
                <w:szCs w:val="26"/>
                <w:lang w:val="ru-RU" w:eastAsia="ru-RU"/>
              </w:rPr>
              <w:t xml:space="preserve">3. </w:t>
            </w:r>
            <w:r w:rsidR="00BB70E9" w:rsidRPr="00672005">
              <w:rPr>
                <w:b/>
                <w:sz w:val="26"/>
                <w:szCs w:val="26"/>
                <w:lang w:val="ru-RU" w:eastAsia="ru-RU"/>
              </w:rPr>
              <w:t>Систематизация, сокращение количества и актуализация обязательных требований</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p>
        </w:tc>
        <w:tc>
          <w:tcPr>
            <w:tcW w:w="2126" w:type="dxa"/>
          </w:tcPr>
          <w:p w:rsidR="00BB70E9" w:rsidRPr="00672005" w:rsidRDefault="00BB70E9" w:rsidP="00190FE6">
            <w:pPr>
              <w:ind w:left="34"/>
              <w:jc w:val="center"/>
              <w:rPr>
                <w:rFonts w:eastAsia="Arial Unicode MS"/>
                <w:u w:color="000000"/>
                <w:lang w:val="ru-RU" w:eastAsia="ru-RU"/>
              </w:rPr>
            </w:pPr>
          </w:p>
        </w:tc>
        <w:tc>
          <w:tcPr>
            <w:tcW w:w="2268" w:type="dxa"/>
          </w:tcPr>
          <w:p w:rsidR="00BB70E9" w:rsidRPr="00672005" w:rsidRDefault="00BB70E9" w:rsidP="00190FE6">
            <w:pPr>
              <w:rPr>
                <w:lang w:val="ru-RU"/>
              </w:rPr>
            </w:pPr>
          </w:p>
        </w:tc>
        <w:tc>
          <w:tcPr>
            <w:tcW w:w="2126" w:type="dxa"/>
          </w:tcPr>
          <w:p w:rsidR="00BB70E9" w:rsidRPr="00672005" w:rsidRDefault="00BB70E9" w:rsidP="00190FE6">
            <w:pPr>
              <w:rPr>
                <w:lang w:val="ru-RU"/>
              </w:rPr>
            </w:pPr>
          </w:p>
        </w:tc>
      </w:tr>
      <w:tr w:rsidR="00672005" w:rsidRPr="00B4515B" w:rsidTr="005526FA">
        <w:tc>
          <w:tcPr>
            <w:tcW w:w="15417" w:type="dxa"/>
            <w:gridSpan w:val="6"/>
            <w:vAlign w:val="center"/>
          </w:tcPr>
          <w:p w:rsidR="00A2713F" w:rsidRPr="00672005" w:rsidRDefault="00A2713F" w:rsidP="00A2713F">
            <w:pPr>
              <w:jc w:val="center"/>
              <w:rPr>
                <w:lang w:val="ru-RU"/>
              </w:rPr>
            </w:pPr>
            <w:r w:rsidRPr="00672005">
              <w:rPr>
                <w:rFonts w:eastAsia="Arial Unicode MS"/>
                <w:sz w:val="26"/>
                <w:szCs w:val="26"/>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В Службе создана  рабочая  группа по реализации проекта «Систематизация, сокращение количества и актуализация обязательных требований» </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28</w:t>
            </w:r>
            <w:r w:rsidRPr="00672005">
              <w:rPr>
                <w:rFonts w:eastAsia="Arial Unicode MS"/>
                <w:sz w:val="26"/>
                <w:szCs w:val="26"/>
                <w:u w:color="000000"/>
                <w:lang w:eastAsia="ru-RU"/>
              </w:rPr>
              <w:t>.0</w:t>
            </w:r>
            <w:r w:rsidRPr="00672005">
              <w:rPr>
                <w:rFonts w:eastAsia="Arial Unicode MS"/>
                <w:sz w:val="26"/>
                <w:szCs w:val="26"/>
                <w:u w:color="000000"/>
                <w:lang w:val="ru-RU" w:eastAsia="ru-RU"/>
              </w:rPr>
              <w:t>2</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Приказ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 xml:space="preserve">Актуализация сводного плана по проекту </w:t>
            </w:r>
            <w:r w:rsidRPr="00672005">
              <w:rPr>
                <w:lang w:val="ru-RU"/>
              </w:rPr>
              <w:br/>
              <w:t>на 2017</w:t>
            </w:r>
            <w:r w:rsidRPr="00672005">
              <w:t> </w:t>
            </w:r>
            <w:r w:rsidRPr="00672005">
              <w:rPr>
                <w:lang w:val="ru-RU"/>
              </w:rPr>
              <w:t>год</w:t>
            </w:r>
          </w:p>
        </w:tc>
        <w:tc>
          <w:tcPr>
            <w:tcW w:w="1701" w:type="dxa"/>
          </w:tcPr>
          <w:p w:rsidR="00BB70E9" w:rsidRPr="00672005" w:rsidRDefault="00BB70E9" w:rsidP="00190FE6">
            <w:pPr>
              <w:spacing w:after="120" w:line="240" w:lineRule="atLeast"/>
              <w:jc w:val="center"/>
            </w:pPr>
            <w:r w:rsidRPr="00672005">
              <w:t>30 июня 2017 г.</w:t>
            </w:r>
          </w:p>
        </w:tc>
        <w:tc>
          <w:tcPr>
            <w:tcW w:w="2126" w:type="dxa"/>
          </w:tcPr>
          <w:p w:rsidR="00BB70E9" w:rsidRPr="00672005" w:rsidRDefault="00BB70E9" w:rsidP="00190FE6">
            <w:pPr>
              <w:spacing w:after="120" w:line="240" w:lineRule="atLeast"/>
            </w:pPr>
            <w:r w:rsidRPr="00672005">
              <w:t>Уточненный сводный план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Default="00BB70E9" w:rsidP="00190FE6">
            <w:pPr>
              <w:spacing w:after="120" w:line="240" w:lineRule="atLeast"/>
              <w:rPr>
                <w:lang w:val="ru-RU"/>
              </w:rPr>
            </w:pPr>
            <w:r w:rsidRPr="00672005">
              <w:rPr>
                <w:lang w:val="ru-RU"/>
              </w:rPr>
              <w:t xml:space="preserve">Актуализация сводного плана по проекту </w:t>
            </w:r>
            <w:r w:rsidRPr="00672005">
              <w:rPr>
                <w:lang w:val="ru-RU"/>
              </w:rPr>
              <w:br/>
              <w:t>на 2018</w:t>
            </w:r>
            <w:r w:rsidRPr="00672005">
              <w:t> </w:t>
            </w:r>
            <w:r w:rsidRPr="00672005">
              <w:rPr>
                <w:lang w:val="ru-RU"/>
              </w:rPr>
              <w:t>год</w:t>
            </w:r>
          </w:p>
          <w:p w:rsidR="00C43E54" w:rsidRDefault="00C43E54" w:rsidP="00190FE6">
            <w:pPr>
              <w:spacing w:after="120" w:line="240" w:lineRule="atLeast"/>
              <w:rPr>
                <w:lang w:val="ru-RU"/>
              </w:rPr>
            </w:pPr>
          </w:p>
          <w:p w:rsidR="00C43E54" w:rsidRPr="00672005" w:rsidRDefault="00C43E54" w:rsidP="00190FE6">
            <w:pPr>
              <w:spacing w:after="120" w:line="240" w:lineRule="atLeast"/>
              <w:rPr>
                <w:lang w:val="ru-RU"/>
              </w:rPr>
            </w:pPr>
          </w:p>
        </w:tc>
        <w:tc>
          <w:tcPr>
            <w:tcW w:w="1701" w:type="dxa"/>
          </w:tcPr>
          <w:p w:rsidR="00BB70E9" w:rsidRPr="00672005" w:rsidRDefault="00BB70E9" w:rsidP="00190FE6">
            <w:pPr>
              <w:spacing w:after="120" w:line="240" w:lineRule="atLeast"/>
              <w:jc w:val="center"/>
            </w:pPr>
            <w:r w:rsidRPr="00672005">
              <w:t>1 декабря 2017 г.</w:t>
            </w:r>
          </w:p>
        </w:tc>
        <w:tc>
          <w:tcPr>
            <w:tcW w:w="2126" w:type="dxa"/>
          </w:tcPr>
          <w:p w:rsidR="00BB70E9" w:rsidRPr="00672005" w:rsidRDefault="00BB70E9" w:rsidP="00190FE6">
            <w:pPr>
              <w:spacing w:after="120" w:line="240" w:lineRule="atLeast"/>
            </w:pPr>
            <w:r w:rsidRPr="00672005">
              <w:t>Уточненный сводный план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5526FA">
        <w:tc>
          <w:tcPr>
            <w:tcW w:w="15417" w:type="dxa"/>
            <w:gridSpan w:val="6"/>
            <w:vAlign w:val="center"/>
          </w:tcPr>
          <w:p w:rsidR="00A2713F" w:rsidRPr="00672005" w:rsidRDefault="00A2713F" w:rsidP="00A2713F">
            <w:pPr>
              <w:jc w:val="center"/>
              <w:rPr>
                <w:rFonts w:eastAsia="Arial Unicode MS"/>
                <w:sz w:val="26"/>
                <w:szCs w:val="26"/>
                <w:u w:color="000000"/>
                <w:lang w:val="ru-RU" w:eastAsia="ru-RU"/>
              </w:rPr>
            </w:pPr>
            <w:r w:rsidRPr="00672005">
              <w:rPr>
                <w:rFonts w:eastAsia="Arial Unicode MS"/>
                <w:sz w:val="26"/>
                <w:szCs w:val="26"/>
                <w:u w:color="000000"/>
                <w:lang w:val="ru-RU" w:eastAsia="ru-RU"/>
              </w:rPr>
              <w:lastRenderedPageBreak/>
              <w:t>Установлены исчерпывающие перечни нормативных правовых актов, содержащих обязательные требования,</w:t>
            </w:r>
          </w:p>
          <w:p w:rsidR="00A2713F" w:rsidRPr="00672005" w:rsidRDefault="00A2713F" w:rsidP="00A2713F">
            <w:pPr>
              <w:jc w:val="center"/>
              <w:rPr>
                <w:lang w:val="ru-RU"/>
              </w:rPr>
            </w:pPr>
            <w:r w:rsidRPr="00672005">
              <w:rPr>
                <w:rFonts w:eastAsia="Arial Unicode MS"/>
                <w:sz w:val="26"/>
                <w:szCs w:val="26"/>
                <w:u w:color="000000"/>
                <w:lang w:val="ru-RU" w:eastAsia="ru-RU"/>
              </w:rPr>
              <w:t xml:space="preserve">по всем видам контроля (надзора) и </w:t>
            </w:r>
            <w:proofErr w:type="gramStart"/>
            <w:r w:rsidRPr="00672005">
              <w:rPr>
                <w:rFonts w:eastAsia="Arial Unicode MS"/>
                <w:sz w:val="26"/>
                <w:szCs w:val="26"/>
                <w:u w:color="000000"/>
                <w:lang w:val="ru-RU" w:eastAsia="ru-RU"/>
              </w:rPr>
              <w:t>размещены</w:t>
            </w:r>
            <w:proofErr w:type="gramEnd"/>
            <w:r w:rsidRPr="00672005">
              <w:rPr>
                <w:rFonts w:eastAsia="Arial Unicode MS"/>
                <w:sz w:val="26"/>
                <w:szCs w:val="26"/>
                <w:u w:color="000000"/>
                <w:lang w:val="ru-RU" w:eastAsia="ru-RU"/>
              </w:rPr>
              <w:t xml:space="preserve"> на сайтах</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Службой утверждены и размещены на официальном сайте исчерпывающие перечни нормативных правовых актов, содержащих обязательные требования по всем видам контроля (надзора) </w:t>
            </w:r>
          </w:p>
          <w:p w:rsidR="00BB70E9" w:rsidRPr="00672005" w:rsidRDefault="00BB70E9" w:rsidP="00190FE6">
            <w:pPr>
              <w:jc w:val="both"/>
              <w:rPr>
                <w:rFonts w:eastAsia="Arial Unicode MS"/>
                <w:sz w:val="26"/>
                <w:szCs w:val="26"/>
                <w:u w:color="000000"/>
                <w:lang w:val="ru-RU" w:eastAsia="ru-RU"/>
              </w:rPr>
            </w:pP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27</w:t>
            </w:r>
            <w:r w:rsidRPr="00672005">
              <w:rPr>
                <w:rFonts w:eastAsia="Arial Unicode MS"/>
                <w:sz w:val="26"/>
                <w:szCs w:val="26"/>
                <w:u w:color="000000"/>
                <w:lang w:eastAsia="ru-RU"/>
              </w:rPr>
              <w:t>.0</w:t>
            </w:r>
            <w:r w:rsidRPr="00672005">
              <w:rPr>
                <w:rFonts w:eastAsia="Arial Unicode MS"/>
                <w:sz w:val="26"/>
                <w:szCs w:val="26"/>
                <w:u w:color="000000"/>
                <w:lang w:val="ru-RU" w:eastAsia="ru-RU"/>
              </w:rPr>
              <w:t>2</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Информация размещена </w:t>
            </w:r>
            <w:proofErr w:type="gramStart"/>
            <w:r w:rsidRPr="00672005">
              <w:rPr>
                <w:rFonts w:eastAsia="Arial Unicode MS"/>
                <w:u w:color="000000"/>
                <w:lang w:val="ru-RU" w:eastAsia="ru-RU"/>
              </w:rPr>
              <w:t>сайте</w:t>
            </w:r>
            <w:proofErr w:type="gramEnd"/>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6"/>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Россельхознадзором подготовлены перечни нормативных правовых актов, содержащих обязательные требования</w:t>
            </w:r>
          </w:p>
        </w:tc>
        <w:tc>
          <w:tcPr>
            <w:tcW w:w="1701" w:type="dxa"/>
          </w:tcPr>
          <w:p w:rsidR="00BB70E9" w:rsidRPr="00672005" w:rsidRDefault="00BB70E9" w:rsidP="00190FE6">
            <w:pPr>
              <w:spacing w:after="120" w:line="240" w:lineRule="atLeast"/>
              <w:jc w:val="center"/>
            </w:pPr>
            <w:r w:rsidRPr="00672005">
              <w:t>9 января 2017 г.</w:t>
            </w:r>
          </w:p>
        </w:tc>
        <w:tc>
          <w:tcPr>
            <w:tcW w:w="2126" w:type="dxa"/>
          </w:tcPr>
          <w:p w:rsidR="00BB70E9" w:rsidRPr="00672005" w:rsidRDefault="00BB70E9" w:rsidP="00190FE6">
            <w:pPr>
              <w:spacing w:after="120" w:line="240" w:lineRule="atLeast"/>
              <w:rPr>
                <w:lang w:val="ru-RU"/>
              </w:rPr>
            </w:pPr>
            <w:r w:rsidRPr="00672005">
              <w:rPr>
                <w:lang w:val="ru-RU"/>
              </w:rPr>
              <w:t>Проекты перечней нормативных правовых актов</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6"/>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Обеспечено общественное обсуждение проектов перечней нормативных правовых актов</w:t>
            </w:r>
          </w:p>
        </w:tc>
        <w:tc>
          <w:tcPr>
            <w:tcW w:w="1701" w:type="dxa"/>
          </w:tcPr>
          <w:p w:rsidR="00BB70E9" w:rsidRPr="00672005" w:rsidRDefault="00BB70E9" w:rsidP="00190FE6">
            <w:pPr>
              <w:spacing w:after="120" w:line="240" w:lineRule="atLeast"/>
              <w:jc w:val="center"/>
            </w:pPr>
            <w:r w:rsidRPr="00672005">
              <w:t>25 января 2017 г.</w:t>
            </w:r>
          </w:p>
        </w:tc>
        <w:tc>
          <w:tcPr>
            <w:tcW w:w="2126" w:type="dxa"/>
          </w:tcPr>
          <w:p w:rsidR="00BB70E9" w:rsidRPr="00672005" w:rsidRDefault="00BB70E9" w:rsidP="00190FE6">
            <w:pPr>
              <w:spacing w:after="120" w:line="240" w:lineRule="atLeast"/>
              <w:rPr>
                <w:lang w:val="ru-RU"/>
              </w:rPr>
            </w:pPr>
            <w:r w:rsidRPr="00672005">
              <w:rPr>
                <w:lang w:val="ru-RU"/>
              </w:rPr>
              <w:t>Проекты перечней нормативных правовых актов</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6"/>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 xml:space="preserve">Перечни нормативных правовых актов, содержащих обязательные требования, утверждены Службой </w:t>
            </w:r>
          </w:p>
        </w:tc>
        <w:tc>
          <w:tcPr>
            <w:tcW w:w="1701" w:type="dxa"/>
          </w:tcPr>
          <w:p w:rsidR="00BB70E9" w:rsidRPr="00672005" w:rsidRDefault="00BB70E9" w:rsidP="00190FE6">
            <w:pPr>
              <w:spacing w:after="120" w:line="240" w:lineRule="atLeast"/>
              <w:jc w:val="center"/>
            </w:pPr>
            <w:r w:rsidRPr="00672005">
              <w:t>1 февраля 2017 г.</w:t>
            </w:r>
          </w:p>
        </w:tc>
        <w:tc>
          <w:tcPr>
            <w:tcW w:w="2126" w:type="dxa"/>
          </w:tcPr>
          <w:p w:rsidR="00BB70E9" w:rsidRPr="00672005" w:rsidRDefault="00BB70E9" w:rsidP="00190FE6">
            <w:pPr>
              <w:spacing w:after="120" w:line="240" w:lineRule="atLeast"/>
              <w:rPr>
                <w:lang w:val="ru-RU"/>
              </w:rPr>
            </w:pPr>
            <w:r w:rsidRPr="00672005">
              <w:rPr>
                <w:lang w:val="ru-RU"/>
              </w:rPr>
              <w:t>Перечни актов утверждены руководителем федерального органа исполнительной власти или и.о. руководителя федерального органа исполнительной власти</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6"/>
              </w:numPr>
              <w:tabs>
                <w:tab w:val="left" w:pos="-284"/>
              </w:tabs>
              <w:ind w:hanging="720"/>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Перечни нормативных правовых актов, содержащих обязательные требования, размещены на официальных сайтах федеральных органов исполнительной власти в сети "Интернет"</w:t>
            </w:r>
          </w:p>
        </w:tc>
        <w:tc>
          <w:tcPr>
            <w:tcW w:w="1701" w:type="dxa"/>
          </w:tcPr>
          <w:p w:rsidR="00BB70E9" w:rsidRPr="00672005" w:rsidRDefault="00BB70E9" w:rsidP="00190FE6">
            <w:pPr>
              <w:spacing w:after="100" w:line="240" w:lineRule="atLeast"/>
              <w:jc w:val="center"/>
            </w:pPr>
            <w:r w:rsidRPr="00672005">
              <w:t>20 февраля 2017 г.</w:t>
            </w:r>
          </w:p>
        </w:tc>
        <w:tc>
          <w:tcPr>
            <w:tcW w:w="2126" w:type="dxa"/>
          </w:tcPr>
          <w:p w:rsidR="00BB70E9" w:rsidRPr="00672005" w:rsidRDefault="00BB70E9" w:rsidP="00190FE6">
            <w:pPr>
              <w:spacing w:after="100" w:line="240" w:lineRule="atLeast"/>
              <w:rPr>
                <w:lang w:val="ru-RU"/>
              </w:rPr>
            </w:pPr>
            <w:r w:rsidRPr="00672005">
              <w:rPr>
                <w:lang w:val="ru-RU"/>
              </w:rPr>
              <w:t>Отчеты о размещении перечней размещены в</w:t>
            </w:r>
            <w:r w:rsidRPr="00672005">
              <w:t> </w:t>
            </w:r>
            <w:r w:rsidRPr="00672005">
              <w:rPr>
                <w:lang w:val="ru-RU"/>
              </w:rPr>
              <w:t>АИСПД</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Внедрен механизм актуализации сформированных перечней нормативных правовых актов на постоянной основе в случае принятия новых нормативных правовых актов, содержащих обязательные требования</w:t>
            </w:r>
          </w:p>
        </w:tc>
        <w:tc>
          <w:tcPr>
            <w:tcW w:w="1701" w:type="dxa"/>
          </w:tcPr>
          <w:p w:rsidR="00BB70E9" w:rsidRPr="00672005" w:rsidRDefault="00BB70E9" w:rsidP="00190FE6">
            <w:pPr>
              <w:spacing w:after="120" w:line="240" w:lineRule="atLeast"/>
              <w:jc w:val="center"/>
            </w:pPr>
            <w:r w:rsidRPr="00672005">
              <w:t>20 марта 2017 г.</w:t>
            </w:r>
          </w:p>
        </w:tc>
        <w:tc>
          <w:tcPr>
            <w:tcW w:w="2126" w:type="dxa"/>
          </w:tcPr>
          <w:p w:rsidR="00BB70E9" w:rsidRPr="00672005" w:rsidRDefault="00BB70E9" w:rsidP="00190FE6">
            <w:pPr>
              <w:spacing w:after="120" w:line="240" w:lineRule="atLeast"/>
            </w:pPr>
            <w:r w:rsidRPr="00672005">
              <w:t>Отчет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8117B4" w:rsidRPr="00672005" w:rsidRDefault="008117B4" w:rsidP="008117B4">
            <w:pPr>
              <w:jc w:val="center"/>
              <w:rPr>
                <w:rFonts w:eastAsia="Arial Unicode MS"/>
                <w:sz w:val="26"/>
                <w:szCs w:val="26"/>
                <w:u w:color="000000"/>
                <w:lang w:val="ru-RU"/>
              </w:rPr>
            </w:pPr>
            <w:r w:rsidRPr="00672005">
              <w:rPr>
                <w:rFonts w:eastAsia="Arial Unicode MS"/>
                <w:sz w:val="26"/>
                <w:szCs w:val="26"/>
                <w:u w:color="000000"/>
                <w:lang w:val="ru-RU"/>
              </w:rPr>
              <w:t>Обеспечено внесение изменений в положения о видах контроля (надзора), предусматривающих обязательность применения проверочных листов</w:t>
            </w:r>
          </w:p>
          <w:p w:rsidR="008117B4" w:rsidRPr="00672005" w:rsidRDefault="008117B4" w:rsidP="008117B4">
            <w:pPr>
              <w:jc w:val="center"/>
              <w:rPr>
                <w:lang w:val="ru-RU"/>
              </w:rPr>
            </w:pPr>
            <w:r w:rsidRPr="00672005">
              <w:rPr>
                <w:rFonts w:eastAsia="Arial Unicode MS"/>
                <w:sz w:val="26"/>
                <w:szCs w:val="26"/>
                <w:u w:color="000000"/>
                <w:lang w:val="ru-RU"/>
              </w:rPr>
              <w:t>при осуществлении контрольно-надзорных мероприятий по всем видам контроля (надзора)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rPr>
              <w:t xml:space="preserve">Обеспечено внесение изменений в положения </w:t>
            </w:r>
            <w:r w:rsidRPr="00672005">
              <w:rPr>
                <w:rFonts w:eastAsia="Arial Unicode MS"/>
                <w:sz w:val="26"/>
                <w:szCs w:val="26"/>
                <w:u w:color="000000"/>
                <w:lang w:val="ru-RU" w:eastAsia="ru-RU"/>
              </w:rPr>
              <w:t>об Установленных видах контроля (надзора),</w:t>
            </w:r>
            <w:r w:rsidRPr="00672005">
              <w:rPr>
                <w:rFonts w:eastAsia="Arial Unicode MS"/>
                <w:sz w:val="26"/>
                <w:szCs w:val="26"/>
                <w:u w:color="000000"/>
                <w:lang w:val="ru-RU"/>
              </w:rPr>
              <w:t xml:space="preserve"> предусматривающих обязательность использования проверочных листов</w:t>
            </w:r>
            <w:r w:rsidRPr="00672005">
              <w:rPr>
                <w:rFonts w:eastAsia="Arial Unicode MS"/>
                <w:sz w:val="26"/>
                <w:szCs w:val="26"/>
                <w:u w:color="000000"/>
                <w:lang w:val="ru-RU" w:eastAsia="ru-RU"/>
              </w:rPr>
              <w:t xml:space="preserve"> </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30.03.2017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Постановление Правительства Российской Федерации.</w:t>
            </w:r>
          </w:p>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Обеспечена подготовка и внесение в Правительство Российской Федерации соответствующих проектов нормативных правовых актов.</w:t>
            </w:r>
          </w:p>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 </w:t>
            </w:r>
            <w:r w:rsidRPr="00672005">
              <w:rPr>
                <w:lang w:val="ru-RU"/>
              </w:rPr>
              <w:t xml:space="preserve">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7"/>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Россельхознадзором обеспечена подготовка проектов постановлений Правительства Российской Федерации, вносящих изменения в положения о видах контроля (надзора), порядки организации и проведения отдельных видов государственного контроля (надзора) (далее - проекты постановлений)</w:t>
            </w:r>
          </w:p>
        </w:tc>
        <w:tc>
          <w:tcPr>
            <w:tcW w:w="1701" w:type="dxa"/>
          </w:tcPr>
          <w:p w:rsidR="00BB70E9" w:rsidRPr="00672005" w:rsidRDefault="00BB70E9" w:rsidP="00190FE6">
            <w:pPr>
              <w:spacing w:after="120" w:line="240" w:lineRule="atLeast"/>
              <w:jc w:val="center"/>
            </w:pPr>
            <w:r w:rsidRPr="00672005">
              <w:t>3 марта 2017 г.</w:t>
            </w:r>
          </w:p>
        </w:tc>
        <w:tc>
          <w:tcPr>
            <w:tcW w:w="2126" w:type="dxa"/>
          </w:tcPr>
          <w:p w:rsidR="00BB70E9" w:rsidRPr="00672005" w:rsidRDefault="00BB70E9" w:rsidP="00190FE6">
            <w:pPr>
              <w:spacing w:after="120" w:line="240" w:lineRule="atLeast"/>
              <w:rPr>
                <w:lang w:val="ru-RU"/>
              </w:rPr>
            </w:pPr>
            <w:r w:rsidRPr="00672005">
              <w:rPr>
                <w:lang w:val="ru-RU"/>
              </w:rPr>
              <w:t xml:space="preserve">Предложения по вопросу внесения изменений с текстами соответствующих проектов постановлений Правительства Российской Федерации направлены в Минсельхоз России и размещены в </w:t>
            </w:r>
            <w:r w:rsidRPr="00672005">
              <w:rPr>
                <w:lang w:val="ru-RU"/>
              </w:rPr>
              <w:lastRenderedPageBreak/>
              <w:t>АИСПД</w:t>
            </w:r>
          </w:p>
        </w:tc>
        <w:tc>
          <w:tcPr>
            <w:tcW w:w="2268" w:type="dxa"/>
          </w:tcPr>
          <w:p w:rsidR="00BB70E9" w:rsidRPr="00672005" w:rsidRDefault="00BB70E9" w:rsidP="00190FE6">
            <w:pPr>
              <w:spacing w:after="120" w:line="240" w:lineRule="atLeast"/>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7"/>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Проекты постановлений направлены на согласование в Минэкономразвития России, Минюст России и иные органы государственной власти (при необходимости) и размещены для проведения независимой антикоррупционной экспертизы</w:t>
            </w:r>
          </w:p>
        </w:tc>
        <w:tc>
          <w:tcPr>
            <w:tcW w:w="1701" w:type="dxa"/>
          </w:tcPr>
          <w:p w:rsidR="00BB70E9" w:rsidRPr="00672005" w:rsidRDefault="00BB70E9" w:rsidP="00190FE6">
            <w:pPr>
              <w:spacing w:after="120" w:line="240" w:lineRule="atLeast"/>
              <w:jc w:val="center"/>
            </w:pPr>
            <w:r w:rsidRPr="00672005">
              <w:t>10 марта 2017 г.</w:t>
            </w:r>
          </w:p>
        </w:tc>
        <w:tc>
          <w:tcPr>
            <w:tcW w:w="2126" w:type="dxa"/>
          </w:tcPr>
          <w:p w:rsidR="00BB70E9" w:rsidRPr="00672005" w:rsidRDefault="00BB70E9" w:rsidP="00190FE6">
            <w:pPr>
              <w:spacing w:after="120" w:line="240" w:lineRule="atLeast"/>
              <w:rPr>
                <w:lang w:val="ru-RU"/>
              </w:rPr>
            </w:pPr>
            <w:r w:rsidRPr="00672005">
              <w:rPr>
                <w:lang w:val="ru-RU"/>
              </w:rPr>
              <w:t>Проекты постановлений Правительства Российской Федерации и отчеты о направлении их на согласование размещены в</w:t>
            </w:r>
            <w:r w:rsidRPr="00672005">
              <w:t> </w:t>
            </w:r>
            <w:r w:rsidRPr="00672005">
              <w:rPr>
                <w:lang w:val="ru-RU"/>
              </w:rPr>
              <w:t>АИСПД</w:t>
            </w:r>
          </w:p>
        </w:tc>
        <w:tc>
          <w:tcPr>
            <w:tcW w:w="2268" w:type="dxa"/>
          </w:tcPr>
          <w:p w:rsidR="00BB70E9" w:rsidRPr="00672005" w:rsidRDefault="00BB70E9" w:rsidP="00190FE6">
            <w:pPr>
              <w:spacing w:after="120" w:line="240" w:lineRule="atLeast"/>
              <w:rPr>
                <w:lang w:val="ru-RU"/>
              </w:rPr>
            </w:pPr>
            <w:r w:rsidRPr="00672005">
              <w:rPr>
                <w:lang w:val="ru-RU"/>
              </w:rPr>
              <w:t xml:space="preserve">Минсельхоз России </w:t>
            </w:r>
            <w:r w:rsidRPr="00672005">
              <w:rPr>
                <w:lang w:val="ru-RU"/>
              </w:rPr>
              <w:br/>
              <w:t>(По согласованию)</w:t>
            </w:r>
          </w:p>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7"/>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Проведены совещания по проектам постановлений (при наличии разногласий)</w:t>
            </w:r>
          </w:p>
        </w:tc>
        <w:tc>
          <w:tcPr>
            <w:tcW w:w="1701" w:type="dxa"/>
          </w:tcPr>
          <w:p w:rsidR="00BB70E9" w:rsidRPr="00672005" w:rsidRDefault="00BB70E9" w:rsidP="00190FE6">
            <w:pPr>
              <w:spacing w:after="120" w:line="240" w:lineRule="atLeast"/>
              <w:jc w:val="center"/>
            </w:pPr>
            <w:r w:rsidRPr="00672005">
              <w:t>28 марта 2017 г.</w:t>
            </w:r>
          </w:p>
        </w:tc>
        <w:tc>
          <w:tcPr>
            <w:tcW w:w="2126" w:type="dxa"/>
          </w:tcPr>
          <w:p w:rsidR="00BB70E9" w:rsidRPr="00672005" w:rsidRDefault="00BB70E9" w:rsidP="00190FE6">
            <w:pPr>
              <w:spacing w:after="120" w:line="240" w:lineRule="atLeast"/>
              <w:rPr>
                <w:lang w:val="ru-RU"/>
              </w:rPr>
            </w:pPr>
            <w:r w:rsidRPr="00672005">
              <w:rPr>
                <w:lang w:val="ru-RU"/>
              </w:rPr>
              <w:t>Отчет о результатах согласования размещен в</w:t>
            </w:r>
            <w:r w:rsidRPr="00672005">
              <w:t> </w:t>
            </w:r>
            <w:r w:rsidRPr="00672005">
              <w:rPr>
                <w:lang w:val="ru-RU"/>
              </w:rPr>
              <w:t>АИСПД</w:t>
            </w:r>
          </w:p>
        </w:tc>
        <w:tc>
          <w:tcPr>
            <w:tcW w:w="2268" w:type="dxa"/>
          </w:tcPr>
          <w:p w:rsidR="00BB70E9" w:rsidRPr="00672005" w:rsidRDefault="00BB70E9" w:rsidP="00190FE6">
            <w:pPr>
              <w:spacing w:after="120" w:line="240" w:lineRule="atLeast"/>
              <w:rPr>
                <w:lang w:val="ru-RU"/>
              </w:rPr>
            </w:pPr>
            <w:r w:rsidRPr="00672005">
              <w:rPr>
                <w:lang w:val="ru-RU"/>
              </w:rPr>
              <w:t xml:space="preserve">Минсельхоз России </w:t>
            </w:r>
            <w:r w:rsidRPr="00672005">
              <w:rPr>
                <w:lang w:val="ru-RU"/>
              </w:rPr>
              <w:br/>
              <w:t>(По согласованию)</w:t>
            </w:r>
          </w:p>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7"/>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Проекты постановлений направлены в</w:t>
            </w:r>
            <w:r w:rsidRPr="00672005">
              <w:t> </w:t>
            </w:r>
            <w:r w:rsidRPr="00672005">
              <w:rPr>
                <w:lang w:val="ru-RU"/>
              </w:rPr>
              <w:t>Проектный комитет</w:t>
            </w:r>
          </w:p>
        </w:tc>
        <w:tc>
          <w:tcPr>
            <w:tcW w:w="1701" w:type="dxa"/>
          </w:tcPr>
          <w:p w:rsidR="00BB70E9" w:rsidRPr="00672005" w:rsidRDefault="00BB70E9" w:rsidP="00190FE6">
            <w:pPr>
              <w:spacing w:after="120" w:line="240" w:lineRule="atLeast"/>
              <w:jc w:val="center"/>
            </w:pPr>
            <w:r w:rsidRPr="00672005">
              <w:t>10 апреля 2017 г.</w:t>
            </w:r>
          </w:p>
        </w:tc>
        <w:tc>
          <w:tcPr>
            <w:tcW w:w="2126" w:type="dxa"/>
          </w:tcPr>
          <w:p w:rsidR="00BB70E9" w:rsidRPr="00672005" w:rsidRDefault="00BB70E9" w:rsidP="00190FE6">
            <w:pPr>
              <w:spacing w:after="120" w:line="240" w:lineRule="atLeast"/>
              <w:rPr>
                <w:lang w:val="ru-RU"/>
              </w:rPr>
            </w:pPr>
            <w:r w:rsidRPr="00672005">
              <w:rPr>
                <w:lang w:val="ru-RU"/>
              </w:rPr>
              <w:t>Письмо о направлении постановления в Проектный комитет размещено в АИСПД</w:t>
            </w:r>
          </w:p>
        </w:tc>
        <w:tc>
          <w:tcPr>
            <w:tcW w:w="2268" w:type="dxa"/>
          </w:tcPr>
          <w:p w:rsidR="00BB70E9" w:rsidRPr="00672005" w:rsidRDefault="00BB70E9" w:rsidP="00190FE6">
            <w:pPr>
              <w:spacing w:after="120" w:line="240" w:lineRule="atLeast"/>
              <w:rPr>
                <w:lang w:val="ru-RU"/>
              </w:rPr>
            </w:pPr>
            <w:r w:rsidRPr="00672005">
              <w:rPr>
                <w:lang w:val="ru-RU"/>
              </w:rPr>
              <w:t xml:space="preserve">Минсельхоз России </w:t>
            </w:r>
            <w:r w:rsidRPr="00672005">
              <w:rPr>
                <w:lang w:val="ru-RU"/>
              </w:rPr>
              <w:br/>
              <w:t>(По согласованию)</w:t>
            </w:r>
          </w:p>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4D4977" w:rsidRPr="00672005" w:rsidRDefault="004D4977" w:rsidP="004D4977">
            <w:pPr>
              <w:jc w:val="center"/>
              <w:rPr>
                <w:rFonts w:eastAsia="Arial Unicode MS"/>
                <w:sz w:val="26"/>
                <w:szCs w:val="26"/>
                <w:u w:color="000000"/>
                <w:lang w:val="ru-RU" w:eastAsia="ru-RU"/>
              </w:rPr>
            </w:pPr>
            <w:r w:rsidRPr="00672005">
              <w:rPr>
                <w:rFonts w:eastAsia="Arial Unicode MS"/>
                <w:sz w:val="26"/>
                <w:szCs w:val="26"/>
                <w:u w:color="000000"/>
                <w:lang w:val="ru-RU" w:eastAsia="ru-RU"/>
              </w:rPr>
              <w:t>Обеспечено принятие правового акта, определяющего порядок систематической оценки эффективности обязательных требований</w:t>
            </w:r>
          </w:p>
          <w:p w:rsidR="004D4977" w:rsidRPr="00672005" w:rsidRDefault="004D4977" w:rsidP="004D4977">
            <w:pPr>
              <w:jc w:val="center"/>
              <w:rPr>
                <w:rFonts w:eastAsia="Arial Unicode MS"/>
                <w:sz w:val="26"/>
                <w:szCs w:val="26"/>
                <w:u w:color="000000"/>
                <w:lang w:val="ru-RU" w:eastAsia="ru-RU"/>
              </w:rPr>
            </w:pPr>
            <w:r w:rsidRPr="00672005">
              <w:rPr>
                <w:rFonts w:eastAsia="Arial Unicode MS"/>
                <w:sz w:val="26"/>
                <w:szCs w:val="26"/>
                <w:u w:color="000000"/>
                <w:lang w:val="ru-RU" w:eastAsia="ru-RU"/>
              </w:rPr>
              <w:t>с учетом установленных общих требований и реализуется соответствующий механизм</w:t>
            </w:r>
          </w:p>
          <w:p w:rsidR="004D4977" w:rsidRPr="00672005" w:rsidRDefault="004D4977" w:rsidP="004D4977">
            <w:pPr>
              <w:jc w:val="center"/>
              <w:rPr>
                <w:lang w:val="ru-RU"/>
              </w:rPr>
            </w:pP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Службой обеспечено принятие правового акта, определяющего порядок систематической оценки эффективности обязательных </w:t>
            </w:r>
            <w:proofErr w:type="gramStart"/>
            <w:r w:rsidRPr="00672005">
              <w:rPr>
                <w:rFonts w:eastAsia="Arial Unicode MS"/>
                <w:sz w:val="26"/>
                <w:szCs w:val="26"/>
                <w:u w:color="000000"/>
                <w:lang w:val="ru-RU" w:eastAsia="ru-RU"/>
              </w:rPr>
              <w:t>требований</w:t>
            </w:r>
            <w:proofErr w:type="gramEnd"/>
            <w:r w:rsidRPr="00672005">
              <w:rPr>
                <w:rFonts w:eastAsia="Arial Unicode MS"/>
                <w:sz w:val="26"/>
                <w:szCs w:val="26"/>
                <w:u w:color="000000"/>
                <w:lang w:val="ru-RU" w:eastAsia="ru-RU"/>
              </w:rPr>
              <w:t xml:space="preserve"> с учетом установленных Минюстом России общих требований и реализуется соответствующий механизм</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30.03.2017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Приказ</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8"/>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ind w:left="-85" w:right="-85"/>
              <w:rPr>
                <w:lang w:val="ru-RU"/>
              </w:rPr>
            </w:pPr>
            <w:r w:rsidRPr="00672005">
              <w:rPr>
                <w:lang w:val="ru-RU"/>
              </w:rPr>
              <w:t>Обеспечена подготовка проектов правовых актов, определяющие порядок систематической оценки эффективности обязательных требований с учетом установленных общих требований на основании методики, подготовленной Минюстом России</w:t>
            </w:r>
          </w:p>
        </w:tc>
        <w:tc>
          <w:tcPr>
            <w:tcW w:w="1701" w:type="dxa"/>
          </w:tcPr>
          <w:p w:rsidR="00BB70E9" w:rsidRPr="00672005" w:rsidRDefault="00BB70E9" w:rsidP="00190FE6">
            <w:pPr>
              <w:spacing w:after="120" w:line="240" w:lineRule="atLeast"/>
              <w:jc w:val="center"/>
            </w:pPr>
            <w:r w:rsidRPr="00672005">
              <w:t>20 марта 2017 г.</w:t>
            </w:r>
          </w:p>
        </w:tc>
        <w:tc>
          <w:tcPr>
            <w:tcW w:w="2126" w:type="dxa"/>
          </w:tcPr>
          <w:p w:rsidR="00BB70E9" w:rsidRPr="00672005" w:rsidRDefault="00BB70E9" w:rsidP="00190FE6">
            <w:pPr>
              <w:spacing w:after="120" w:line="240" w:lineRule="atLeast"/>
              <w:rPr>
                <w:lang w:val="ru-RU"/>
              </w:rPr>
            </w:pPr>
            <w:r w:rsidRPr="00672005">
              <w:rPr>
                <w:lang w:val="ru-RU"/>
              </w:rPr>
              <w:t>Проекты правовых актов размещены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8"/>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ind w:left="-85" w:right="-85"/>
              <w:rPr>
                <w:lang w:val="ru-RU"/>
              </w:rPr>
            </w:pPr>
            <w:r w:rsidRPr="00672005">
              <w:rPr>
                <w:lang w:val="ru-RU"/>
              </w:rPr>
              <w:t>Обеспечено принятие правового  акта, определяющего порядок систематической оценки эффективности обязательных требований с учетом установленных общих требований на основании методики, подготовленной Минюстом России</w:t>
            </w:r>
          </w:p>
        </w:tc>
        <w:tc>
          <w:tcPr>
            <w:tcW w:w="1701" w:type="dxa"/>
          </w:tcPr>
          <w:p w:rsidR="00BB70E9" w:rsidRPr="00672005" w:rsidRDefault="00BB70E9" w:rsidP="00190FE6">
            <w:pPr>
              <w:spacing w:after="120" w:line="240" w:lineRule="atLeast"/>
              <w:jc w:val="center"/>
            </w:pPr>
            <w:r w:rsidRPr="00672005">
              <w:t>27 марта 2017 г.</w:t>
            </w:r>
          </w:p>
        </w:tc>
        <w:tc>
          <w:tcPr>
            <w:tcW w:w="2126" w:type="dxa"/>
          </w:tcPr>
          <w:p w:rsidR="00BB70E9" w:rsidRPr="00672005" w:rsidRDefault="00BB70E9" w:rsidP="00190FE6">
            <w:pPr>
              <w:spacing w:after="120" w:line="240" w:lineRule="atLeast"/>
              <w:rPr>
                <w:lang w:val="ru-RU"/>
              </w:rPr>
            </w:pPr>
            <w:r w:rsidRPr="00672005">
              <w:rPr>
                <w:lang w:val="ru-RU"/>
              </w:rPr>
              <w:t>Правовой акт, определяющий порядок систематической оценки эффективности обязательных требований размещены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8"/>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ind w:left="-85" w:right="-85"/>
              <w:rPr>
                <w:lang w:val="ru-RU"/>
              </w:rPr>
            </w:pPr>
            <w:r w:rsidRPr="00672005">
              <w:rPr>
                <w:lang w:val="ru-RU"/>
              </w:rPr>
              <w:t>Службой  реализуется механизм систематической оценки эффективности обязательных требований с учетом установленных общих требований</w:t>
            </w:r>
          </w:p>
        </w:tc>
        <w:tc>
          <w:tcPr>
            <w:tcW w:w="1701" w:type="dxa"/>
          </w:tcPr>
          <w:p w:rsidR="00BB70E9" w:rsidRPr="00672005" w:rsidRDefault="00BB70E9" w:rsidP="00190FE6">
            <w:pPr>
              <w:spacing w:after="120" w:line="240" w:lineRule="atLeast"/>
              <w:jc w:val="center"/>
            </w:pPr>
            <w:r w:rsidRPr="00672005">
              <w:t>30 марта 2017 г.</w:t>
            </w:r>
          </w:p>
        </w:tc>
        <w:tc>
          <w:tcPr>
            <w:tcW w:w="2126" w:type="dxa"/>
          </w:tcPr>
          <w:p w:rsidR="00BB70E9" w:rsidRPr="00672005" w:rsidRDefault="00BB70E9" w:rsidP="00190FE6">
            <w:pPr>
              <w:spacing w:after="120" w:line="240" w:lineRule="atLeast"/>
            </w:pPr>
            <w:r w:rsidRPr="00672005">
              <w:t>Отчет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C3133A" w:rsidRPr="00672005" w:rsidRDefault="00C3133A" w:rsidP="00C3133A">
            <w:pPr>
              <w:jc w:val="center"/>
              <w:rPr>
                <w:lang w:val="ru-RU"/>
              </w:rPr>
            </w:pPr>
            <w:r w:rsidRPr="00672005">
              <w:rPr>
                <w:sz w:val="26"/>
                <w:szCs w:val="26"/>
                <w:lang w:val="ru-RU"/>
              </w:rPr>
              <w:t>Приняты меры по оптимизации неэффективных и избыточных обязательных требований (включая их отмену и актуализацию), а также по актуализации соответствующих нормативных правовых актов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sz w:val="26"/>
                <w:szCs w:val="26"/>
                <w:lang w:val="ru-RU"/>
              </w:rPr>
            </w:pPr>
            <w:r w:rsidRPr="00672005">
              <w:rPr>
                <w:sz w:val="26"/>
                <w:szCs w:val="26"/>
                <w:lang w:val="ru-RU"/>
              </w:rPr>
              <w:t xml:space="preserve">В Службе и ее территориальных органах проводится анализ нормативно-правовых актов, устанавливающих обязательные требования,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 для целей их оптимизации, включая отмену неэффективных и избыточных </w:t>
            </w:r>
          </w:p>
          <w:p w:rsidR="00BB70E9" w:rsidRPr="00672005" w:rsidRDefault="00BB70E9" w:rsidP="00190FE6">
            <w:pPr>
              <w:ind w:left="33"/>
              <w:jc w:val="both"/>
              <w:rPr>
                <w:sz w:val="26"/>
                <w:szCs w:val="26"/>
                <w:lang w:val="ru-RU"/>
              </w:rPr>
            </w:pPr>
          </w:p>
          <w:p w:rsidR="00BB70E9" w:rsidRPr="00672005" w:rsidRDefault="00BB70E9" w:rsidP="00190FE6">
            <w:pPr>
              <w:ind w:left="33"/>
              <w:jc w:val="both"/>
              <w:rPr>
                <w:rFonts w:eastAsia="Arial Unicode MS"/>
                <w:sz w:val="26"/>
                <w:szCs w:val="26"/>
                <w:u w:color="000000"/>
                <w:lang w:val="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08</w:t>
            </w:r>
            <w:r w:rsidRPr="00672005">
              <w:rPr>
                <w:rFonts w:eastAsia="Arial Unicode MS"/>
                <w:sz w:val="26"/>
                <w:szCs w:val="26"/>
                <w:u w:color="000000"/>
              </w:rPr>
              <w:t>.06.2017</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 xml:space="preserve">Проведен анализ </w:t>
            </w:r>
            <w:r w:rsidRPr="00672005">
              <w:rPr>
                <w:sz w:val="26"/>
                <w:szCs w:val="26"/>
                <w:lang w:val="ru-RU"/>
              </w:rPr>
              <w:t xml:space="preserve"> нормативно-правовых актов</w:t>
            </w:r>
            <w:r w:rsidRPr="00672005">
              <w:rPr>
                <w:rFonts w:eastAsia="Arial Unicode MS"/>
                <w:u w:color="000000"/>
                <w:lang w:val="ru-RU"/>
              </w:rPr>
              <w:t xml:space="preserve">  и обеспечено </w:t>
            </w:r>
            <w:r w:rsidRPr="00672005">
              <w:rPr>
                <w:lang w:val="ru-RU"/>
              </w:rPr>
              <w:t xml:space="preserve"> внесение изменений в </w:t>
            </w:r>
            <w:r w:rsidRPr="00672005">
              <w:rPr>
                <w:rFonts w:eastAsia="Arial Unicode MS"/>
                <w:u w:color="000000"/>
                <w:lang w:val="ru-RU"/>
              </w:rPr>
              <w:t xml:space="preserve">нормативно-правовые акты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9"/>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ind w:left="-85" w:right="-85"/>
              <w:rPr>
                <w:lang w:val="ru-RU"/>
              </w:rPr>
            </w:pPr>
            <w:r w:rsidRPr="00672005">
              <w:rPr>
                <w:lang w:val="ru-RU"/>
              </w:rPr>
              <w:t xml:space="preserve">Проведен анализ нормативно-правовых актов, устанавливающих обязательные требования, и оценка </w:t>
            </w:r>
            <w:r w:rsidRPr="00672005">
              <w:rPr>
                <w:lang w:val="ru-RU"/>
              </w:rPr>
              <w:lastRenderedPageBreak/>
              <w:t xml:space="preserve">эффективности обязательных требований и подготовлены предложения по отмене или актуализации обязательных требований, в том числе основанные на внедренном механизме систематической оценке обязательных требований и работе экспертных групп </w:t>
            </w:r>
            <w:r w:rsidRPr="00672005">
              <w:rPr>
                <w:lang w:val="ru-RU"/>
              </w:rPr>
              <w:br/>
              <w:t>при Минюсте России по пересмотру обязательных требований</w:t>
            </w:r>
          </w:p>
        </w:tc>
        <w:tc>
          <w:tcPr>
            <w:tcW w:w="1701" w:type="dxa"/>
          </w:tcPr>
          <w:p w:rsidR="00BB70E9" w:rsidRPr="00672005" w:rsidRDefault="00BB70E9" w:rsidP="00190FE6">
            <w:pPr>
              <w:spacing w:after="120" w:line="240" w:lineRule="atLeast"/>
              <w:jc w:val="center"/>
            </w:pPr>
            <w:r w:rsidRPr="00672005">
              <w:lastRenderedPageBreak/>
              <w:t xml:space="preserve">21 апреля </w:t>
            </w:r>
            <w:r w:rsidRPr="00672005">
              <w:lastRenderedPageBreak/>
              <w:t>2017 г.</w:t>
            </w:r>
          </w:p>
        </w:tc>
        <w:tc>
          <w:tcPr>
            <w:tcW w:w="2126" w:type="dxa"/>
          </w:tcPr>
          <w:p w:rsidR="00BB70E9" w:rsidRPr="00672005" w:rsidRDefault="00BB70E9" w:rsidP="00190FE6">
            <w:pPr>
              <w:spacing w:after="120" w:line="240" w:lineRule="atLeast"/>
            </w:pPr>
            <w:r w:rsidRPr="00672005">
              <w:lastRenderedPageBreak/>
              <w:t>Предложения в Минэкономразвит</w:t>
            </w:r>
            <w:r w:rsidRPr="00672005">
              <w:lastRenderedPageBreak/>
              <w:t>ия России</w:t>
            </w:r>
          </w:p>
        </w:tc>
        <w:tc>
          <w:tcPr>
            <w:tcW w:w="2268" w:type="dxa"/>
          </w:tcPr>
          <w:p w:rsidR="00BB70E9" w:rsidRPr="00672005" w:rsidRDefault="00BB70E9" w:rsidP="00190FE6">
            <w:pPr>
              <w:spacing w:after="120" w:line="240" w:lineRule="atLeast"/>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B4515B" w:rsidTr="005526FA">
        <w:tc>
          <w:tcPr>
            <w:tcW w:w="15417" w:type="dxa"/>
            <w:gridSpan w:val="6"/>
            <w:vAlign w:val="center"/>
          </w:tcPr>
          <w:p w:rsidR="008D0BAE" w:rsidRPr="00672005" w:rsidRDefault="008D0BAE" w:rsidP="008D0BAE">
            <w:pPr>
              <w:jc w:val="center"/>
              <w:rPr>
                <w:lang w:val="ru-RU"/>
              </w:rPr>
            </w:pPr>
            <w:r w:rsidRPr="00672005">
              <w:rPr>
                <w:rFonts w:eastAsia="Arial Unicode MS"/>
                <w:sz w:val="26"/>
                <w:szCs w:val="26"/>
                <w:u w:color="000000"/>
                <w:lang w:val="ru-RU" w:eastAsia="ru-RU"/>
              </w:rPr>
              <w:lastRenderedPageBreak/>
              <w:t>Внедрено использование проверочных листов, содержащих обязательные требования, по всем видам контроля (надзора)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Службой в рамках компетенции обеспечено принятие правовых актов, закрепляющих использование территориальными органами Службы проверочных листов в ходе проверочных мероприятий по Установленным видам контроля (надзора)</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31</w:t>
            </w:r>
            <w:r w:rsidRPr="00672005">
              <w:rPr>
                <w:rFonts w:eastAsia="Arial Unicode MS"/>
                <w:sz w:val="26"/>
                <w:szCs w:val="26"/>
                <w:u w:color="000000"/>
                <w:lang w:eastAsia="ru-RU"/>
              </w:rPr>
              <w:t>.0</w:t>
            </w:r>
            <w:r w:rsidRPr="00672005">
              <w:rPr>
                <w:rFonts w:eastAsia="Arial Unicode MS"/>
                <w:sz w:val="26"/>
                <w:szCs w:val="26"/>
                <w:u w:color="000000"/>
                <w:lang w:val="ru-RU" w:eastAsia="ru-RU"/>
              </w:rPr>
              <w:t>8</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Приказ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0"/>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Россельхознадзором в соответствии с изменениями, внесенными в положения о</w:t>
            </w:r>
            <w:r w:rsidRPr="00672005">
              <w:t> </w:t>
            </w:r>
            <w:r w:rsidRPr="00672005">
              <w:rPr>
                <w:lang w:val="ru-RU"/>
              </w:rPr>
              <w:t>видах контроля (надзора) и порядки организации и проведения отдельных видов государственного контроля (надзора), показателями приоритетного проекта подготовлены планы внедрения проверочных листов, определяющие сферы применения проверочных листов и сроки подготовки проверочных листов</w:t>
            </w:r>
          </w:p>
        </w:tc>
        <w:tc>
          <w:tcPr>
            <w:tcW w:w="1701" w:type="dxa"/>
          </w:tcPr>
          <w:p w:rsidR="00BB70E9" w:rsidRPr="00672005" w:rsidRDefault="00BB70E9" w:rsidP="00190FE6">
            <w:pPr>
              <w:spacing w:after="120" w:line="240" w:lineRule="atLeast"/>
              <w:jc w:val="center"/>
            </w:pPr>
            <w:r w:rsidRPr="00672005">
              <w:t>10 мая 2017 г.</w:t>
            </w:r>
          </w:p>
        </w:tc>
        <w:tc>
          <w:tcPr>
            <w:tcW w:w="2126" w:type="dxa"/>
          </w:tcPr>
          <w:p w:rsidR="00BB70E9" w:rsidRPr="00672005" w:rsidRDefault="00BB70E9" w:rsidP="00190FE6">
            <w:pPr>
              <w:spacing w:after="120" w:line="240" w:lineRule="atLeast"/>
            </w:pPr>
            <w:r w:rsidRPr="00672005">
              <w:t>Планы размещены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0"/>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Россельхознадзором подготовлены формы проверочных листов в соответствии с общими требованиями к разработке и утверждению проверочных листов (списку контрольных вопросов), утвержденными постановлением Правительства Российской Федерации, и</w:t>
            </w:r>
            <w:r w:rsidRPr="00672005">
              <w:t> </w:t>
            </w:r>
            <w:r w:rsidRPr="00672005">
              <w:rPr>
                <w:lang w:val="ru-RU"/>
              </w:rPr>
              <w:t>утвержденным планом внедрения</w:t>
            </w:r>
          </w:p>
        </w:tc>
        <w:tc>
          <w:tcPr>
            <w:tcW w:w="1701" w:type="dxa"/>
          </w:tcPr>
          <w:p w:rsidR="00BB70E9" w:rsidRPr="00672005" w:rsidRDefault="00BB70E9" w:rsidP="00190FE6">
            <w:pPr>
              <w:spacing w:after="120" w:line="240" w:lineRule="atLeast"/>
              <w:jc w:val="center"/>
            </w:pPr>
            <w:r w:rsidRPr="00672005">
              <w:t>14 июля 2017 г.</w:t>
            </w:r>
          </w:p>
        </w:tc>
        <w:tc>
          <w:tcPr>
            <w:tcW w:w="2126" w:type="dxa"/>
          </w:tcPr>
          <w:p w:rsidR="00BB70E9" w:rsidRPr="00672005" w:rsidRDefault="00BB70E9" w:rsidP="00190FE6">
            <w:pPr>
              <w:spacing w:after="120" w:line="240" w:lineRule="atLeast"/>
              <w:rPr>
                <w:lang w:val="ru-RU"/>
              </w:rPr>
            </w:pPr>
            <w:r w:rsidRPr="00672005">
              <w:rPr>
                <w:lang w:val="ru-RU"/>
              </w:rPr>
              <w:t>Проекты форм проверочных листов размещены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0"/>
              </w:numPr>
              <w:tabs>
                <w:tab w:val="left" w:pos="-284"/>
              </w:tabs>
              <w:ind w:hanging="720"/>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Проекты правовых актов, утверждающие формы проверочных листов размещены для общественного обсуждения на Федеральном портале проектов нормативных правовых актов</w:t>
            </w:r>
          </w:p>
        </w:tc>
        <w:tc>
          <w:tcPr>
            <w:tcW w:w="1701" w:type="dxa"/>
          </w:tcPr>
          <w:p w:rsidR="00BB70E9" w:rsidRPr="00672005" w:rsidRDefault="00BB70E9" w:rsidP="00190FE6">
            <w:pPr>
              <w:spacing w:after="100" w:line="240" w:lineRule="atLeast"/>
              <w:jc w:val="center"/>
            </w:pPr>
            <w:r w:rsidRPr="00672005">
              <w:t>28 июля 2017 г.</w:t>
            </w:r>
          </w:p>
        </w:tc>
        <w:tc>
          <w:tcPr>
            <w:tcW w:w="2126" w:type="dxa"/>
          </w:tcPr>
          <w:p w:rsidR="00BB70E9" w:rsidRPr="00672005" w:rsidRDefault="00BB70E9" w:rsidP="00190FE6">
            <w:pPr>
              <w:spacing w:after="100" w:line="240" w:lineRule="atLeast"/>
            </w:pPr>
            <w:r w:rsidRPr="00672005">
              <w:t>Отчет размещен в АИСПД</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0"/>
              </w:numPr>
              <w:tabs>
                <w:tab w:val="left" w:pos="-284"/>
              </w:tabs>
              <w:ind w:hanging="720"/>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Проекты правовых актов, утверждающие формы </w:t>
            </w:r>
            <w:r w:rsidRPr="00672005">
              <w:rPr>
                <w:lang w:val="ru-RU"/>
              </w:rPr>
              <w:lastRenderedPageBreak/>
              <w:t>проверочных листов доработаны по результатам общественного обсуждения</w:t>
            </w:r>
          </w:p>
        </w:tc>
        <w:tc>
          <w:tcPr>
            <w:tcW w:w="1701" w:type="dxa"/>
          </w:tcPr>
          <w:p w:rsidR="00BB70E9" w:rsidRPr="00672005" w:rsidRDefault="00BB70E9" w:rsidP="00190FE6">
            <w:r w:rsidRPr="00672005">
              <w:lastRenderedPageBreak/>
              <w:t xml:space="preserve">14 августа </w:t>
            </w:r>
            <w:r w:rsidRPr="00672005">
              <w:lastRenderedPageBreak/>
              <w:t>2017 г.</w:t>
            </w:r>
          </w:p>
        </w:tc>
        <w:tc>
          <w:tcPr>
            <w:tcW w:w="2126" w:type="dxa"/>
          </w:tcPr>
          <w:p w:rsidR="00BB70E9" w:rsidRPr="00672005" w:rsidRDefault="00BB70E9" w:rsidP="00190FE6">
            <w:r w:rsidRPr="00672005">
              <w:lastRenderedPageBreak/>
              <w:t xml:space="preserve">Отчет размещен в </w:t>
            </w:r>
            <w:r w:rsidRPr="00672005">
              <w:lastRenderedPageBreak/>
              <w:t>АИСПД</w:t>
            </w:r>
          </w:p>
        </w:tc>
        <w:tc>
          <w:tcPr>
            <w:tcW w:w="2268" w:type="dxa"/>
          </w:tcPr>
          <w:p w:rsidR="00BB70E9" w:rsidRPr="00672005" w:rsidRDefault="00BB70E9" w:rsidP="00190FE6">
            <w:pPr>
              <w:rPr>
                <w:lang w:val="ru-RU"/>
              </w:rPr>
            </w:pPr>
            <w:r w:rsidRPr="00672005">
              <w:rPr>
                <w:lang w:val="ru-RU"/>
              </w:rPr>
              <w:lastRenderedPageBreak/>
              <w:t xml:space="preserve">Н.А.Власов, </w:t>
            </w:r>
            <w:r w:rsidRPr="00672005">
              <w:rPr>
                <w:lang w:val="ru-RU"/>
              </w:rPr>
              <w:lastRenderedPageBreak/>
              <w:t>заместитель Руководителя Россельхознадзора</w:t>
            </w:r>
          </w:p>
        </w:tc>
        <w:tc>
          <w:tcPr>
            <w:tcW w:w="2126" w:type="dxa"/>
          </w:tcPr>
          <w:p w:rsidR="00BB70E9" w:rsidRPr="00672005" w:rsidRDefault="00BB70E9" w:rsidP="00190FE6">
            <w:r w:rsidRPr="00672005">
              <w:lastRenderedPageBreak/>
              <w:t xml:space="preserve">Руководитель </w:t>
            </w:r>
            <w:r w:rsidRPr="00672005">
              <w:lastRenderedPageBreak/>
              <w:t>проекта</w:t>
            </w:r>
          </w:p>
        </w:tc>
      </w:tr>
      <w:tr w:rsidR="00672005" w:rsidRPr="00672005" w:rsidTr="00190FE6">
        <w:tc>
          <w:tcPr>
            <w:tcW w:w="1242" w:type="dxa"/>
            <w:vAlign w:val="center"/>
          </w:tcPr>
          <w:p w:rsidR="00BB70E9" w:rsidRPr="00672005" w:rsidRDefault="00BB70E9" w:rsidP="00AC01DD">
            <w:pPr>
              <w:pStyle w:val="a7"/>
              <w:numPr>
                <w:ilvl w:val="0"/>
                <w:numId w:val="10"/>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Формы проверочных листов утверждены правовыми актами соответствующих Федеральных органов исполнительной власти</w:t>
            </w:r>
          </w:p>
        </w:tc>
        <w:tc>
          <w:tcPr>
            <w:tcW w:w="1701" w:type="dxa"/>
          </w:tcPr>
          <w:p w:rsidR="00BB70E9" w:rsidRPr="00672005" w:rsidRDefault="00BB70E9" w:rsidP="00190FE6">
            <w:pPr>
              <w:spacing w:after="120" w:line="240" w:lineRule="atLeast"/>
              <w:jc w:val="center"/>
            </w:pPr>
            <w:r w:rsidRPr="00672005">
              <w:t>30 сентября 2017 г.</w:t>
            </w:r>
          </w:p>
        </w:tc>
        <w:tc>
          <w:tcPr>
            <w:tcW w:w="2126" w:type="dxa"/>
          </w:tcPr>
          <w:p w:rsidR="00BB70E9" w:rsidRPr="00672005" w:rsidRDefault="00BB70E9" w:rsidP="00190FE6">
            <w:pPr>
              <w:spacing w:after="120" w:line="240" w:lineRule="atLeast"/>
              <w:rPr>
                <w:lang w:val="ru-RU"/>
              </w:rPr>
            </w:pPr>
            <w:r w:rsidRPr="00672005">
              <w:rPr>
                <w:lang w:val="ru-RU"/>
              </w:rPr>
              <w:t xml:space="preserve">Правовые акты, которыми утверждаются формы проверочных листов; </w:t>
            </w:r>
            <w:r w:rsidRPr="00672005">
              <w:rPr>
                <w:lang w:val="ru-RU"/>
              </w:rPr>
              <w:br/>
              <w:t>отчет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sz w:val="26"/>
                <w:szCs w:val="26"/>
                <w:lang w:val="ru-RU"/>
              </w:rPr>
            </w:pPr>
            <w:proofErr w:type="gramStart"/>
            <w:r w:rsidRPr="00672005">
              <w:rPr>
                <w:rFonts w:eastAsia="Arial Unicode MS"/>
                <w:sz w:val="26"/>
                <w:szCs w:val="26"/>
                <w:lang w:val="ru-RU"/>
              </w:rPr>
              <w:t>Обеспечено</w:t>
            </w:r>
            <w:r w:rsidRPr="00672005">
              <w:rPr>
                <w:rFonts w:eastAsia="Arial Unicode MS"/>
                <w:sz w:val="26"/>
                <w:szCs w:val="26"/>
                <w:u w:color="000000"/>
                <w:lang w:val="ru-RU"/>
              </w:rPr>
              <w:t xml:space="preserve"> принятие нормативного правового акта, закрепляющего использование проверочных листов в ходе проверочных мероприятий по Установленным видам контроля (надзора), содержащим исчерпывающие перечни наиболее значимых </w:t>
            </w:r>
            <w:r w:rsidRPr="00672005">
              <w:rPr>
                <w:sz w:val="26"/>
                <w:szCs w:val="26"/>
                <w:lang w:val="ru-RU"/>
              </w:rPr>
              <w:t>с точки зрения недопущения возникновения угрозы причинения вреда, а также угрозы чрезвычайных ситуаций природного характера</w:t>
            </w:r>
            <w:proofErr w:type="gramEnd"/>
          </w:p>
          <w:p w:rsidR="00BB70E9" w:rsidRPr="00672005" w:rsidRDefault="00BB70E9" w:rsidP="00190FE6">
            <w:pPr>
              <w:ind w:left="33"/>
              <w:jc w:val="both"/>
              <w:rPr>
                <w:rFonts w:eastAsia="Arial Unicode MS"/>
                <w:sz w:val="26"/>
                <w:szCs w:val="26"/>
                <w:u w:color="000000"/>
                <w:lang w:val="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24</w:t>
            </w:r>
            <w:r w:rsidRPr="00672005">
              <w:rPr>
                <w:rFonts w:eastAsia="Arial Unicode MS"/>
                <w:sz w:val="26"/>
                <w:szCs w:val="26"/>
                <w:u w:color="000000"/>
              </w:rPr>
              <w:t>.10.2018</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Приказ</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sz w:val="26"/>
                <w:szCs w:val="26"/>
                <w:lang w:val="ru-RU"/>
              </w:rPr>
            </w:pPr>
            <w:r w:rsidRPr="00672005">
              <w:rPr>
                <w:rFonts w:eastAsia="Arial Unicode MS"/>
                <w:sz w:val="26"/>
                <w:szCs w:val="26"/>
                <w:u w:color="000000"/>
                <w:lang w:val="ru-RU" w:eastAsia="ru-RU"/>
              </w:rPr>
              <w:t xml:space="preserve">Территориальными органами Службы </w:t>
            </w:r>
            <w:r w:rsidRPr="00672005">
              <w:rPr>
                <w:rFonts w:eastAsia="Arial Unicode MS"/>
                <w:sz w:val="26"/>
                <w:szCs w:val="26"/>
                <w:u w:color="000000"/>
                <w:lang w:val="ru-RU"/>
              </w:rPr>
              <w:t>внедрено использование проверочных листов</w:t>
            </w:r>
            <w:r w:rsidRPr="00672005">
              <w:rPr>
                <w:rFonts w:eastAsia="Arial Unicode MS"/>
                <w:sz w:val="26"/>
                <w:szCs w:val="26"/>
                <w:u w:color="000000"/>
                <w:lang w:val="ru-RU" w:eastAsia="ru-RU"/>
              </w:rPr>
              <w:t xml:space="preserve"> при осуществлении Установленных видов контроля (надзора)</w:t>
            </w:r>
            <w:r w:rsidRPr="00672005">
              <w:rPr>
                <w:rFonts w:eastAsia="Arial Unicode MS"/>
                <w:sz w:val="26"/>
                <w:szCs w:val="26"/>
                <w:u w:color="000000"/>
                <w:lang w:val="ru-RU"/>
              </w:rPr>
              <w:t>, содержащих исчерпывающий перечень обязательных требований, наиболее значимых,</w:t>
            </w:r>
            <w:r w:rsidRPr="00672005">
              <w:rPr>
                <w:sz w:val="26"/>
                <w:szCs w:val="26"/>
                <w:lang w:val="ru-RU"/>
              </w:rPr>
              <w:t xml:space="preserve"> с точки </w:t>
            </w:r>
            <w:proofErr w:type="gramStart"/>
            <w:r w:rsidRPr="00672005">
              <w:rPr>
                <w:sz w:val="26"/>
                <w:szCs w:val="26"/>
                <w:lang w:val="ru-RU"/>
              </w:rPr>
              <w:t>зрения недопущения возникновения угрозы причинения</w:t>
            </w:r>
            <w:proofErr w:type="gramEnd"/>
            <w:r w:rsidRPr="00672005">
              <w:rPr>
                <w:sz w:val="26"/>
                <w:szCs w:val="26"/>
                <w:lang w:val="ru-RU"/>
              </w:rPr>
              <w:t xml:space="preserve"> вреда, а также угрозы чрезвычайных ситуаций природного характера по всем  видам контроля (надзора)</w:t>
            </w:r>
          </w:p>
          <w:p w:rsidR="00BB70E9" w:rsidRPr="00672005" w:rsidRDefault="00BB70E9" w:rsidP="00190FE6">
            <w:pPr>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w:t>
            </w:r>
            <w:r w:rsidRPr="00672005">
              <w:rPr>
                <w:rFonts w:eastAsia="Arial Unicode MS"/>
                <w:sz w:val="26"/>
                <w:szCs w:val="26"/>
                <w:u w:color="000000"/>
                <w:lang w:val="ru-RU" w:eastAsia="ru-RU"/>
              </w:rPr>
              <w:t xml:space="preserve">20 </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Применяются проверочные листы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764852" w:rsidRPr="00672005" w:rsidRDefault="00764852" w:rsidP="00764852">
            <w:pPr>
              <w:jc w:val="center"/>
              <w:rPr>
                <w:lang w:val="ru-RU"/>
              </w:rPr>
            </w:pPr>
            <w:r w:rsidRPr="00672005">
              <w:rPr>
                <w:rFonts w:eastAsia="Arial Unicode MS"/>
                <w:sz w:val="26"/>
                <w:szCs w:val="26"/>
                <w:u w:color="000000"/>
                <w:lang w:val="ru-RU"/>
              </w:rPr>
              <w:t>Проведена систематизация (выборка) обязательных требований по отдельным видам контроля (надзора) в соответствии с подготовленной методикой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jc w:val="both"/>
              <w:rPr>
                <w:rFonts w:eastAsia="Arial Unicode MS"/>
                <w:sz w:val="26"/>
                <w:szCs w:val="26"/>
                <w:u w:color="000000"/>
                <w:lang w:val="ru-RU"/>
              </w:rPr>
            </w:pPr>
            <w:r w:rsidRPr="00672005">
              <w:rPr>
                <w:rFonts w:eastAsia="Arial Unicode MS"/>
                <w:sz w:val="26"/>
                <w:szCs w:val="26"/>
                <w:u w:color="000000"/>
                <w:lang w:val="ru-RU"/>
              </w:rPr>
              <w:t xml:space="preserve">Проведена систематизация (выборка) обязательных требований в соответствии с </w:t>
            </w:r>
            <w:r w:rsidRPr="00672005">
              <w:rPr>
                <w:rFonts w:eastAsia="Arial Unicode MS"/>
                <w:sz w:val="26"/>
                <w:szCs w:val="26"/>
                <w:u w:color="000000"/>
                <w:lang w:val="ru-RU"/>
              </w:rPr>
              <w:lastRenderedPageBreak/>
              <w:t xml:space="preserve">подготовленной  Минюстом России методикой </w:t>
            </w:r>
          </w:p>
          <w:p w:rsidR="00BB70E9" w:rsidRPr="00672005" w:rsidRDefault="00BB70E9" w:rsidP="00190FE6">
            <w:pPr>
              <w:tabs>
                <w:tab w:val="left" w:pos="262"/>
              </w:tabs>
              <w:ind w:left="33"/>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val="ru-RU"/>
              </w:rPr>
            </w:pPr>
            <w:r w:rsidRPr="00672005">
              <w:rPr>
                <w:rFonts w:eastAsia="Arial Unicode MS"/>
                <w:sz w:val="26"/>
                <w:szCs w:val="26"/>
                <w:u w:color="000000"/>
                <w:lang w:val="ru-RU"/>
              </w:rPr>
              <w:lastRenderedPageBreak/>
              <w:t>24</w:t>
            </w:r>
            <w:r w:rsidRPr="00672005">
              <w:rPr>
                <w:rFonts w:eastAsia="Arial Unicode MS"/>
                <w:sz w:val="26"/>
                <w:szCs w:val="26"/>
                <w:u w:color="000000"/>
              </w:rPr>
              <w:t>.</w:t>
            </w:r>
            <w:r w:rsidRPr="00672005">
              <w:rPr>
                <w:rFonts w:eastAsia="Arial Unicode MS"/>
                <w:sz w:val="26"/>
                <w:szCs w:val="26"/>
                <w:u w:color="000000"/>
                <w:lang w:val="ru-RU"/>
              </w:rPr>
              <w:t>10</w:t>
            </w:r>
            <w:r w:rsidRPr="00672005">
              <w:rPr>
                <w:rFonts w:eastAsia="Arial Unicode MS"/>
                <w:sz w:val="26"/>
                <w:szCs w:val="26"/>
                <w:u w:color="000000"/>
              </w:rPr>
              <w:t>.201</w:t>
            </w:r>
            <w:r w:rsidRPr="00672005">
              <w:rPr>
                <w:rFonts w:eastAsia="Arial Unicode MS"/>
                <w:sz w:val="26"/>
                <w:szCs w:val="26"/>
                <w:u w:color="000000"/>
                <w:lang w:val="ru-RU"/>
              </w:rPr>
              <w:t>7</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 xml:space="preserve">Проведен анализ и систематизация </w:t>
            </w:r>
            <w:r w:rsidRPr="00672005">
              <w:rPr>
                <w:rFonts w:eastAsia="Arial Unicode MS"/>
                <w:sz w:val="26"/>
                <w:szCs w:val="26"/>
                <w:u w:color="000000"/>
                <w:lang w:val="ru-RU"/>
              </w:rPr>
              <w:t xml:space="preserve"> </w:t>
            </w:r>
            <w:r w:rsidRPr="00672005">
              <w:rPr>
                <w:rFonts w:eastAsia="Arial Unicode MS"/>
                <w:sz w:val="26"/>
                <w:szCs w:val="26"/>
                <w:u w:color="000000"/>
                <w:lang w:val="ru-RU"/>
              </w:rPr>
              <w:lastRenderedPageBreak/>
              <w:t>обязательных</w:t>
            </w:r>
            <w:r w:rsidRPr="00672005">
              <w:rPr>
                <w:rFonts w:eastAsia="Arial Unicode MS"/>
                <w:u w:color="000000"/>
                <w:lang w:val="ru-RU"/>
              </w:rPr>
              <w:t xml:space="preserve"> требований.</w:t>
            </w:r>
          </w:p>
          <w:p w:rsidR="00BB70E9" w:rsidRPr="00672005" w:rsidRDefault="00BB70E9" w:rsidP="00190FE6">
            <w:pPr>
              <w:ind w:left="34"/>
              <w:jc w:val="center"/>
              <w:rPr>
                <w:rFonts w:eastAsia="Arial Unicode MS"/>
                <w:u w:color="000000"/>
                <w:lang w:val="ru-RU"/>
              </w:rPr>
            </w:pP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1"/>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ind w:left="-85" w:right="-85"/>
              <w:rPr>
                <w:lang w:val="ru-RU"/>
              </w:rPr>
            </w:pPr>
            <w:r w:rsidRPr="00672005">
              <w:rPr>
                <w:lang w:val="ru-RU"/>
              </w:rPr>
              <w:t xml:space="preserve">Службой  подготовлены предложения по критериям, по которым возможно осуществить систематизацию (выборку) обязательных требований из исчерпывающих перечней нормативных правовых актов, содержащих обязательные </w:t>
            </w:r>
            <w:proofErr w:type="gramStart"/>
            <w:r w:rsidRPr="00672005">
              <w:rPr>
                <w:lang w:val="ru-RU"/>
              </w:rPr>
              <w:t>требования</w:t>
            </w:r>
            <w:proofErr w:type="gramEnd"/>
            <w:r w:rsidRPr="00672005">
              <w:rPr>
                <w:lang w:val="ru-RU"/>
              </w:rPr>
              <w:t xml:space="preserve"> и направлены в Минюст России</w:t>
            </w:r>
          </w:p>
        </w:tc>
        <w:tc>
          <w:tcPr>
            <w:tcW w:w="1701" w:type="dxa"/>
          </w:tcPr>
          <w:p w:rsidR="00BB70E9" w:rsidRPr="00672005" w:rsidRDefault="00BB70E9" w:rsidP="00190FE6">
            <w:pPr>
              <w:spacing w:after="120" w:line="240" w:lineRule="atLeast"/>
              <w:jc w:val="center"/>
            </w:pPr>
            <w:r w:rsidRPr="00672005">
              <w:t>31 марта 2017 г.</w:t>
            </w:r>
          </w:p>
        </w:tc>
        <w:tc>
          <w:tcPr>
            <w:tcW w:w="2126" w:type="dxa"/>
          </w:tcPr>
          <w:p w:rsidR="00BB70E9" w:rsidRPr="00672005" w:rsidRDefault="00BB70E9" w:rsidP="00190FE6">
            <w:pPr>
              <w:spacing w:after="120" w:line="240" w:lineRule="atLeast"/>
            </w:pPr>
            <w:r w:rsidRPr="00672005">
              <w:t>Отчет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1"/>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ind w:left="-85" w:right="-85"/>
              <w:rPr>
                <w:lang w:val="ru-RU"/>
              </w:rPr>
            </w:pPr>
            <w:r w:rsidRPr="00672005">
              <w:rPr>
                <w:lang w:val="ru-RU"/>
              </w:rPr>
              <w:t>Службой  на основании одобренной методики (модели) систематизации (выборки) обязательных требований, создающей различные наборы требований в зависимости от объектов контроля, проведена систематизация (выборка) обязательных требований</w:t>
            </w:r>
          </w:p>
        </w:tc>
        <w:tc>
          <w:tcPr>
            <w:tcW w:w="1701" w:type="dxa"/>
          </w:tcPr>
          <w:p w:rsidR="00BB70E9" w:rsidRPr="00672005" w:rsidRDefault="00BB70E9" w:rsidP="00190FE6">
            <w:pPr>
              <w:spacing w:after="120" w:line="240" w:lineRule="atLeast"/>
              <w:jc w:val="center"/>
            </w:pPr>
            <w:r w:rsidRPr="00672005">
              <w:t>31 октября 2017 г.</w:t>
            </w:r>
          </w:p>
        </w:tc>
        <w:tc>
          <w:tcPr>
            <w:tcW w:w="2126" w:type="dxa"/>
          </w:tcPr>
          <w:p w:rsidR="00BB70E9" w:rsidRPr="00672005" w:rsidRDefault="00BB70E9" w:rsidP="00190FE6">
            <w:pPr>
              <w:spacing w:after="120" w:line="240" w:lineRule="atLeast"/>
            </w:pPr>
            <w:r w:rsidRPr="00672005">
              <w:t>Отчет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rFonts w:eastAsia="Arial Unicode MS"/>
                <w:sz w:val="26"/>
                <w:szCs w:val="26"/>
                <w:lang w:val="ru-RU"/>
              </w:rPr>
            </w:pPr>
            <w:r w:rsidRPr="00672005">
              <w:rPr>
                <w:rFonts w:eastAsia="Arial Unicode MS"/>
                <w:sz w:val="26"/>
                <w:szCs w:val="26"/>
                <w:lang w:val="ru-RU"/>
              </w:rPr>
              <w:t>Приняты меры по оптимизации, включая отмену неэффективных и избыточных обязательных требований (включая их отмену и актуализацию) по Установленным видам контроля (надзора)</w:t>
            </w:r>
          </w:p>
          <w:p w:rsidR="00BB70E9" w:rsidRPr="00672005" w:rsidRDefault="00BB70E9" w:rsidP="00190FE6">
            <w:pPr>
              <w:ind w:left="33"/>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15</w:t>
            </w:r>
            <w:r w:rsidRPr="00672005">
              <w:rPr>
                <w:rFonts w:eastAsia="Arial Unicode MS"/>
                <w:sz w:val="26"/>
                <w:szCs w:val="26"/>
                <w:u w:color="000000"/>
                <w:lang w:eastAsia="ru-RU"/>
              </w:rPr>
              <w:t>.</w:t>
            </w:r>
            <w:r w:rsidRPr="00672005">
              <w:rPr>
                <w:rFonts w:eastAsia="Arial Unicode MS"/>
                <w:sz w:val="26"/>
                <w:szCs w:val="26"/>
                <w:u w:color="000000"/>
                <w:lang w:val="ru-RU" w:eastAsia="ru-RU"/>
              </w:rPr>
              <w:t>12</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Проведен, анализ, подготовлены предложения, обеспечено принятие правовых актов  по оптимизации обязательных требований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2"/>
              </w:numPr>
              <w:tabs>
                <w:tab w:val="left" w:pos="-284"/>
              </w:tabs>
              <w:ind w:hanging="720"/>
              <w:jc w:val="center"/>
              <w:rPr>
                <w:sz w:val="26"/>
                <w:szCs w:val="26"/>
                <w:lang w:val="ru-RU"/>
              </w:rPr>
            </w:pPr>
          </w:p>
        </w:tc>
        <w:tc>
          <w:tcPr>
            <w:tcW w:w="5954" w:type="dxa"/>
          </w:tcPr>
          <w:p w:rsidR="00BB70E9" w:rsidRPr="00672005" w:rsidRDefault="00BB70E9" w:rsidP="00190FE6">
            <w:pPr>
              <w:spacing w:after="100" w:line="240" w:lineRule="atLeast"/>
              <w:ind w:left="-85" w:right="-85"/>
              <w:rPr>
                <w:lang w:val="ru-RU"/>
              </w:rPr>
            </w:pPr>
            <w:r w:rsidRPr="00672005">
              <w:rPr>
                <w:lang w:val="ru-RU"/>
              </w:rPr>
              <w:t>Службой утверждены с</w:t>
            </w:r>
            <w:r w:rsidRPr="00672005">
              <w:t> </w:t>
            </w:r>
            <w:r w:rsidRPr="00672005">
              <w:rPr>
                <w:lang w:val="ru-RU"/>
              </w:rPr>
              <w:t>учетом проведенного анализа планы по отмене и актуализации обязательных требований (дорожные карты)</w:t>
            </w:r>
          </w:p>
        </w:tc>
        <w:tc>
          <w:tcPr>
            <w:tcW w:w="1701" w:type="dxa"/>
          </w:tcPr>
          <w:p w:rsidR="00BB70E9" w:rsidRPr="00672005" w:rsidRDefault="00BB70E9" w:rsidP="00190FE6">
            <w:pPr>
              <w:spacing w:after="100" w:line="240" w:lineRule="atLeast"/>
              <w:jc w:val="center"/>
            </w:pPr>
            <w:r w:rsidRPr="00672005">
              <w:t>15 августа 2017 г.</w:t>
            </w:r>
          </w:p>
        </w:tc>
        <w:tc>
          <w:tcPr>
            <w:tcW w:w="2126" w:type="dxa"/>
          </w:tcPr>
          <w:p w:rsidR="00BB70E9" w:rsidRPr="00672005" w:rsidRDefault="00BB70E9" w:rsidP="00190FE6">
            <w:pPr>
              <w:spacing w:after="100" w:line="240" w:lineRule="atLeast"/>
              <w:rPr>
                <w:lang w:val="ru-RU"/>
              </w:rPr>
            </w:pPr>
            <w:r w:rsidRPr="00672005">
              <w:rPr>
                <w:lang w:val="ru-RU"/>
              </w:rPr>
              <w:t>Дорожные карты размещены в</w:t>
            </w:r>
            <w:r w:rsidRPr="00672005">
              <w:t> </w:t>
            </w:r>
            <w:r w:rsidRPr="00672005">
              <w:rPr>
                <w:lang w:val="ru-RU"/>
              </w:rPr>
              <w:t>АИСПД</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D611F2" w:rsidRPr="00D611F2" w:rsidTr="00190FE6">
        <w:tc>
          <w:tcPr>
            <w:tcW w:w="1242" w:type="dxa"/>
            <w:vAlign w:val="center"/>
          </w:tcPr>
          <w:p w:rsidR="00D611F2" w:rsidRPr="00672005" w:rsidRDefault="00D611F2" w:rsidP="00D611F2">
            <w:pPr>
              <w:pStyle w:val="a7"/>
              <w:numPr>
                <w:ilvl w:val="0"/>
                <w:numId w:val="12"/>
              </w:numPr>
              <w:tabs>
                <w:tab w:val="left" w:pos="-284"/>
              </w:tabs>
              <w:ind w:hanging="720"/>
              <w:jc w:val="center"/>
              <w:rPr>
                <w:sz w:val="26"/>
                <w:szCs w:val="26"/>
                <w:lang w:val="ru-RU"/>
              </w:rPr>
            </w:pPr>
          </w:p>
        </w:tc>
        <w:tc>
          <w:tcPr>
            <w:tcW w:w="5954" w:type="dxa"/>
          </w:tcPr>
          <w:p w:rsidR="00D611F2" w:rsidRPr="00D611F2" w:rsidRDefault="00D611F2" w:rsidP="00D611F2">
            <w:pPr>
              <w:spacing w:after="100" w:line="240" w:lineRule="atLeast"/>
              <w:ind w:left="-85" w:right="-85"/>
              <w:rPr>
                <w:highlight w:val="yellow"/>
                <w:lang w:val="ru-RU"/>
              </w:rPr>
            </w:pPr>
            <w:r w:rsidRPr="00D611F2">
              <w:rPr>
                <w:highlight w:val="yellow"/>
                <w:lang w:val="ru-RU"/>
              </w:rPr>
              <w:t>Обеспечена возможность систематизации (выборки) обязательных требований с использованием информационной системы Службы по объектам контроля (надзора)</w:t>
            </w:r>
          </w:p>
        </w:tc>
        <w:tc>
          <w:tcPr>
            <w:tcW w:w="1701" w:type="dxa"/>
          </w:tcPr>
          <w:p w:rsidR="00D611F2" w:rsidRPr="00D611F2" w:rsidRDefault="00D611F2" w:rsidP="00D611F2">
            <w:pPr>
              <w:spacing w:after="100" w:line="240" w:lineRule="atLeast"/>
              <w:jc w:val="center"/>
              <w:rPr>
                <w:highlight w:val="yellow"/>
              </w:rPr>
            </w:pPr>
            <w:r w:rsidRPr="00D611F2">
              <w:rPr>
                <w:highlight w:val="yellow"/>
              </w:rPr>
              <w:t>1 декабря 2017 г.</w:t>
            </w:r>
          </w:p>
        </w:tc>
        <w:tc>
          <w:tcPr>
            <w:tcW w:w="2126" w:type="dxa"/>
          </w:tcPr>
          <w:p w:rsidR="00D611F2" w:rsidRPr="00D611F2" w:rsidRDefault="00D611F2" w:rsidP="00D611F2">
            <w:pPr>
              <w:spacing w:after="100" w:line="240" w:lineRule="atLeast"/>
              <w:rPr>
                <w:highlight w:val="yellow"/>
              </w:rPr>
            </w:pPr>
            <w:r w:rsidRPr="00D611F2">
              <w:rPr>
                <w:highlight w:val="yellow"/>
              </w:rPr>
              <w:t>Отчет в АИСПД</w:t>
            </w:r>
          </w:p>
        </w:tc>
        <w:tc>
          <w:tcPr>
            <w:tcW w:w="2268" w:type="dxa"/>
          </w:tcPr>
          <w:p w:rsidR="00D611F2" w:rsidRPr="00D611F2" w:rsidRDefault="00D611F2" w:rsidP="00D611F2">
            <w:pPr>
              <w:spacing w:after="100" w:line="240" w:lineRule="atLeast"/>
              <w:rPr>
                <w:highlight w:val="yellow"/>
                <w:lang w:val="ru-RU"/>
              </w:rPr>
            </w:pPr>
            <w:r w:rsidRPr="00D611F2">
              <w:rPr>
                <w:highlight w:val="yellow"/>
                <w:lang w:val="ru-RU"/>
              </w:rPr>
              <w:t>Н.А.Власов, заместитель Руководителя Россельхознадзора</w:t>
            </w:r>
          </w:p>
        </w:tc>
        <w:tc>
          <w:tcPr>
            <w:tcW w:w="2126" w:type="dxa"/>
          </w:tcPr>
          <w:p w:rsidR="00D611F2" w:rsidRPr="00672005" w:rsidRDefault="00D611F2" w:rsidP="00D611F2">
            <w:r w:rsidRPr="00D611F2">
              <w:rPr>
                <w:highlight w:val="yellow"/>
              </w:rPr>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2"/>
              </w:numPr>
              <w:tabs>
                <w:tab w:val="left" w:pos="-284"/>
              </w:tabs>
              <w:ind w:hanging="720"/>
              <w:jc w:val="center"/>
              <w:rPr>
                <w:sz w:val="26"/>
                <w:szCs w:val="26"/>
                <w:lang w:val="ru-RU"/>
              </w:rPr>
            </w:pPr>
          </w:p>
        </w:tc>
        <w:tc>
          <w:tcPr>
            <w:tcW w:w="5954" w:type="dxa"/>
          </w:tcPr>
          <w:p w:rsidR="00BB70E9" w:rsidRPr="00672005" w:rsidRDefault="00D611F2" w:rsidP="00D611F2">
            <w:pPr>
              <w:spacing w:after="100" w:line="240" w:lineRule="atLeast"/>
              <w:ind w:left="-85" w:right="-85"/>
              <w:rPr>
                <w:lang w:val="ru-RU"/>
              </w:rPr>
            </w:pPr>
            <w:r>
              <w:rPr>
                <w:lang w:val="ru-RU"/>
              </w:rPr>
              <w:t>О</w:t>
            </w:r>
            <w:r w:rsidR="00BB70E9" w:rsidRPr="00672005">
              <w:rPr>
                <w:lang w:val="ru-RU"/>
              </w:rPr>
              <w:t>беспечена реализация дорожных карт по оптимизации неэффективных и избыточных обязательных требований (включая их отмену и актуализацию)</w:t>
            </w:r>
          </w:p>
        </w:tc>
        <w:tc>
          <w:tcPr>
            <w:tcW w:w="1701" w:type="dxa"/>
          </w:tcPr>
          <w:p w:rsidR="00BB70E9" w:rsidRPr="00672005" w:rsidRDefault="00BB70E9" w:rsidP="00190FE6">
            <w:pPr>
              <w:spacing w:after="100" w:line="240" w:lineRule="atLeast"/>
              <w:jc w:val="center"/>
            </w:pPr>
            <w:r w:rsidRPr="00672005">
              <w:t>15 декабря 2017 г.</w:t>
            </w:r>
          </w:p>
        </w:tc>
        <w:tc>
          <w:tcPr>
            <w:tcW w:w="2126" w:type="dxa"/>
          </w:tcPr>
          <w:p w:rsidR="00BB70E9" w:rsidRPr="00672005" w:rsidRDefault="00BB70E9" w:rsidP="00190FE6">
            <w:pPr>
              <w:spacing w:after="100" w:line="240" w:lineRule="atLeast"/>
            </w:pPr>
            <w:r w:rsidRPr="00672005">
              <w:t>Отчет в АИСПД</w:t>
            </w:r>
          </w:p>
        </w:tc>
        <w:tc>
          <w:tcPr>
            <w:tcW w:w="2268" w:type="dxa"/>
          </w:tcPr>
          <w:p w:rsidR="00BB70E9" w:rsidRPr="00672005" w:rsidRDefault="00BB70E9" w:rsidP="00190FE6">
            <w:pPr>
              <w:spacing w:after="100" w:line="240" w:lineRule="atLeast"/>
              <w:rPr>
                <w:lang w:val="ru-RU"/>
              </w:rPr>
            </w:pPr>
            <w:r w:rsidRPr="00672005">
              <w:rPr>
                <w:lang w:val="ru-RU"/>
              </w:rPr>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B4515B" w:rsidTr="005526FA">
        <w:tc>
          <w:tcPr>
            <w:tcW w:w="15417" w:type="dxa"/>
            <w:gridSpan w:val="6"/>
            <w:vAlign w:val="center"/>
          </w:tcPr>
          <w:p w:rsidR="00764852" w:rsidRPr="00672005" w:rsidRDefault="00764852" w:rsidP="00764852">
            <w:pPr>
              <w:spacing w:after="100" w:line="240" w:lineRule="atLeast"/>
              <w:ind w:left="-85" w:right="-85"/>
              <w:jc w:val="center"/>
              <w:rPr>
                <w:lang w:val="ru-RU"/>
              </w:rPr>
            </w:pPr>
            <w:r w:rsidRPr="00672005">
              <w:rPr>
                <w:lang w:val="ru-RU"/>
              </w:rPr>
              <w:lastRenderedPageBreak/>
              <w:t>Внедрен механизм по ограничению формирования новых избыточных и дублирующих обязательных требований и реализуется принцип принятия новых обязательных требований только после отмены двух устаревших (1 in 2 out)</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rFonts w:eastAsia="Arial Unicode MS"/>
                <w:sz w:val="26"/>
                <w:szCs w:val="26"/>
                <w:u w:color="000000"/>
                <w:lang w:val="ru-RU"/>
              </w:rPr>
            </w:pPr>
            <w:r w:rsidRPr="00672005">
              <w:rPr>
                <w:rFonts w:eastAsia="Arial Unicode MS"/>
                <w:sz w:val="26"/>
                <w:szCs w:val="26"/>
                <w:lang w:val="ru-RU"/>
              </w:rPr>
              <w:t>В Службе в</w:t>
            </w:r>
            <w:r w:rsidRPr="00672005">
              <w:rPr>
                <w:rFonts w:eastAsia="Arial Unicode MS"/>
                <w:sz w:val="26"/>
                <w:szCs w:val="26"/>
                <w:u w:color="000000"/>
                <w:lang w:val="ru-RU"/>
              </w:rPr>
              <w:t xml:space="preserve">недрен механизм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(1 in 2 out) </w:t>
            </w:r>
          </w:p>
          <w:p w:rsidR="00BB70E9" w:rsidRPr="00672005" w:rsidRDefault="00BB70E9" w:rsidP="00190FE6">
            <w:pPr>
              <w:ind w:left="33"/>
              <w:jc w:val="both"/>
              <w:rPr>
                <w:rFonts w:eastAsia="Arial Unicode MS"/>
                <w:sz w:val="26"/>
                <w:szCs w:val="26"/>
                <w:u w:color="000000"/>
                <w:lang w:val="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24</w:t>
            </w:r>
            <w:r w:rsidRPr="00672005">
              <w:rPr>
                <w:rFonts w:eastAsia="Arial Unicode MS"/>
                <w:sz w:val="26"/>
                <w:szCs w:val="26"/>
                <w:u w:color="000000"/>
              </w:rPr>
              <w:t>.12.2017</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 xml:space="preserve">Проведен анализ требований, введён соответствующий механизм ограничения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Обеспечено согласование направленного Минюстом России  проекта постановления Правительства Российской Федерации, определяющего порядок функциони</w:t>
            </w:r>
            <w:r w:rsidRPr="00672005">
              <w:rPr>
                <w:lang w:val="ru-RU"/>
              </w:rPr>
              <w:softHyphen/>
              <w:t>рования механизма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w:t>
            </w:r>
          </w:p>
        </w:tc>
        <w:tc>
          <w:tcPr>
            <w:tcW w:w="1701" w:type="dxa"/>
          </w:tcPr>
          <w:p w:rsidR="00BB70E9" w:rsidRPr="00672005" w:rsidRDefault="00BB70E9" w:rsidP="00190FE6">
            <w:pPr>
              <w:spacing w:after="80" w:line="240" w:lineRule="atLeast"/>
              <w:jc w:val="center"/>
              <w:rPr>
                <w:lang w:val="ru-RU"/>
              </w:rPr>
            </w:pPr>
            <w:r w:rsidRPr="00672005">
              <w:rPr>
                <w:lang w:val="ru-RU"/>
              </w:rPr>
              <w:t>30.06. 2017</w:t>
            </w:r>
          </w:p>
        </w:tc>
        <w:tc>
          <w:tcPr>
            <w:tcW w:w="2126" w:type="dxa"/>
          </w:tcPr>
          <w:p w:rsidR="00BB70E9" w:rsidRPr="00672005" w:rsidRDefault="00BB70E9" w:rsidP="00190FE6">
            <w:pPr>
              <w:spacing w:after="80" w:line="240" w:lineRule="atLeast"/>
              <w:rPr>
                <w:lang w:val="ru-RU"/>
              </w:rPr>
            </w:pPr>
            <w:r w:rsidRPr="00672005">
              <w:rPr>
                <w:lang w:val="ru-RU"/>
              </w:rPr>
              <w:t>Проект постановления Правительства Российской Федерации согласован</w:t>
            </w:r>
          </w:p>
        </w:tc>
        <w:tc>
          <w:tcPr>
            <w:tcW w:w="2268" w:type="dxa"/>
          </w:tcPr>
          <w:p w:rsidR="00BB70E9" w:rsidRPr="00672005" w:rsidRDefault="00BB70E9" w:rsidP="00190FE6">
            <w:pPr>
              <w:spacing w:after="8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Служба подготовила, разместила на официальном сайте в сети Интернет и использует в контрольно-надзорной деятельности проверочные листы</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Информация размещена на сайте Службы, применяются проверочные листы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3"/>
              </w:numPr>
              <w:tabs>
                <w:tab w:val="left" w:pos="-284"/>
              </w:tabs>
              <w:ind w:hanging="720"/>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Россельхознадзором размещены на своем официальном сайте в сети "Интернет" утвержденные формы проверочных листов</w:t>
            </w:r>
          </w:p>
        </w:tc>
        <w:tc>
          <w:tcPr>
            <w:tcW w:w="1701" w:type="dxa"/>
          </w:tcPr>
          <w:p w:rsidR="00BB70E9" w:rsidRPr="00672005" w:rsidRDefault="00BB70E9" w:rsidP="00190FE6">
            <w:pPr>
              <w:spacing w:after="80" w:line="240" w:lineRule="atLeast"/>
              <w:jc w:val="center"/>
            </w:pPr>
            <w:r w:rsidRPr="00672005">
              <w:t>30 сентября 2017 г.</w:t>
            </w:r>
          </w:p>
        </w:tc>
        <w:tc>
          <w:tcPr>
            <w:tcW w:w="2126" w:type="dxa"/>
          </w:tcPr>
          <w:p w:rsidR="00BB70E9" w:rsidRPr="00672005" w:rsidRDefault="00BB70E9" w:rsidP="00190FE6">
            <w:pPr>
              <w:spacing w:after="80" w:line="240" w:lineRule="atLeast"/>
              <w:rPr>
                <w:lang w:val="ru-RU"/>
              </w:rPr>
            </w:pPr>
            <w:r w:rsidRPr="00672005">
              <w:rPr>
                <w:lang w:val="ru-RU"/>
              </w:rPr>
              <w:t>Отчет о размещении проверочных листов в</w:t>
            </w:r>
            <w:r w:rsidRPr="00672005">
              <w:t> </w:t>
            </w:r>
            <w:r w:rsidRPr="00672005">
              <w:rPr>
                <w:lang w:val="ru-RU"/>
              </w:rPr>
              <w:t>АИСПД</w:t>
            </w:r>
          </w:p>
        </w:tc>
        <w:tc>
          <w:tcPr>
            <w:tcW w:w="2268" w:type="dxa"/>
          </w:tcPr>
          <w:p w:rsidR="00BB70E9" w:rsidRPr="00672005" w:rsidRDefault="00BB70E9" w:rsidP="00190FE6">
            <w:pPr>
              <w:spacing w:after="8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3"/>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Россельхознадзор проводит плановые проверки с использованием проверочных листов</w:t>
            </w:r>
          </w:p>
        </w:tc>
        <w:tc>
          <w:tcPr>
            <w:tcW w:w="1701" w:type="dxa"/>
          </w:tcPr>
          <w:p w:rsidR="00BB70E9" w:rsidRPr="00672005" w:rsidRDefault="00BB70E9" w:rsidP="00190FE6">
            <w:pPr>
              <w:spacing w:after="120" w:line="240" w:lineRule="atLeast"/>
              <w:jc w:val="center"/>
            </w:pPr>
            <w:r w:rsidRPr="00672005">
              <w:t>15 декабря 2017 г.</w:t>
            </w:r>
          </w:p>
        </w:tc>
        <w:tc>
          <w:tcPr>
            <w:tcW w:w="2126" w:type="dxa"/>
          </w:tcPr>
          <w:p w:rsidR="00BB70E9" w:rsidRPr="00672005" w:rsidRDefault="00BB70E9" w:rsidP="00190FE6">
            <w:pPr>
              <w:spacing w:after="120" w:line="240" w:lineRule="atLeast"/>
              <w:rPr>
                <w:lang w:val="ru-RU"/>
              </w:rPr>
            </w:pPr>
            <w:r w:rsidRPr="00672005">
              <w:rPr>
                <w:lang w:val="ru-RU"/>
              </w:rPr>
              <w:t xml:space="preserve">Отчет в АИСПД </w:t>
            </w:r>
            <w:proofErr w:type="gramStart"/>
            <w:r w:rsidRPr="00672005">
              <w:rPr>
                <w:lang w:val="ru-RU"/>
              </w:rPr>
              <w:t xml:space="preserve">об использовании проверочных листов с указанием количества проведенных </w:t>
            </w:r>
            <w:r w:rsidRPr="00672005">
              <w:rPr>
                <w:lang w:val="ru-RU"/>
              </w:rPr>
              <w:lastRenderedPageBreak/>
              <w:t>плановых проверок с использованием проверочных листов по отношению к общему количеству</w:t>
            </w:r>
            <w:proofErr w:type="gramEnd"/>
            <w:r w:rsidRPr="00672005">
              <w:rPr>
                <w:lang w:val="ru-RU"/>
              </w:rPr>
              <w:t xml:space="preserve"> проведенных плановых проверок за текущий год</w:t>
            </w:r>
          </w:p>
        </w:tc>
        <w:tc>
          <w:tcPr>
            <w:tcW w:w="2268" w:type="dxa"/>
          </w:tcPr>
          <w:p w:rsidR="00BB70E9" w:rsidRPr="00672005" w:rsidRDefault="00BB70E9" w:rsidP="00190FE6">
            <w:pPr>
              <w:spacing w:after="120" w:line="240" w:lineRule="atLeast"/>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jc w:val="both"/>
              <w:rPr>
                <w:rFonts w:eastAsia="Arial Unicode MS"/>
                <w:sz w:val="26"/>
                <w:szCs w:val="26"/>
                <w:u w:color="000000"/>
                <w:lang w:val="ru-RU" w:eastAsia="ru-RU"/>
              </w:rPr>
            </w:pPr>
            <w:proofErr w:type="gramStart"/>
            <w:r w:rsidRPr="00672005">
              <w:rPr>
                <w:rFonts w:eastAsia="Arial Unicode MS"/>
                <w:sz w:val="26"/>
                <w:szCs w:val="26"/>
                <w:u w:color="000000"/>
                <w:lang w:val="ru-RU" w:eastAsia="ru-RU"/>
              </w:rPr>
              <w:t>Обеспечены участие в экспертных рабочих группах по совершенствованию контрольно-надзорной деятельности по видам контроля (надзора)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указанными рабочими группами признаны требующие актуализации, а также принятие нормативных правовых актов, актуализирующих обязательные требование в соответствии с установленными дорожными картами и  приоритетным проектом «Систематизация, сокращение количества и актуализация</w:t>
            </w:r>
            <w:proofErr w:type="gramEnd"/>
            <w:r w:rsidRPr="00672005">
              <w:rPr>
                <w:rFonts w:eastAsia="Arial Unicode MS"/>
                <w:sz w:val="26"/>
                <w:szCs w:val="26"/>
                <w:u w:color="000000"/>
                <w:lang w:val="ru-RU" w:eastAsia="ru-RU"/>
              </w:rPr>
              <w:t xml:space="preserve"> обязательных требований» сроками</w:t>
            </w:r>
          </w:p>
          <w:p w:rsidR="00BB70E9" w:rsidRPr="00672005" w:rsidRDefault="00BB70E9" w:rsidP="00190FE6">
            <w:pPr>
              <w:tabs>
                <w:tab w:val="left" w:pos="262"/>
              </w:tabs>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proofErr w:type="gramStart"/>
            <w:r w:rsidRPr="00672005">
              <w:rPr>
                <w:rFonts w:eastAsia="Arial Unicode MS"/>
                <w:u w:color="000000"/>
                <w:lang w:val="ru-RU" w:eastAsia="ru-RU"/>
              </w:rPr>
              <w:t>Обеспечены</w:t>
            </w:r>
            <w:proofErr w:type="gramEnd"/>
            <w:r w:rsidRPr="00672005">
              <w:rPr>
                <w:rFonts w:eastAsia="Arial Unicode MS"/>
                <w:u w:color="000000"/>
                <w:lang w:val="ru-RU" w:eastAsia="ru-RU"/>
              </w:rPr>
              <w:t xml:space="preserve"> работа  в экспертных рабочих группах и принятие  нормативных правовых актов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4"/>
              </w:numPr>
              <w:tabs>
                <w:tab w:val="left" w:pos="-284"/>
              </w:tabs>
              <w:ind w:hanging="720"/>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Россельхознадзором обеспечено участие в экспертных рабочих группах по совершенствованию контрольно-надзорной деятельности по видам предпринимательской деятельности</w:t>
            </w:r>
          </w:p>
        </w:tc>
        <w:tc>
          <w:tcPr>
            <w:tcW w:w="1701" w:type="dxa"/>
          </w:tcPr>
          <w:p w:rsidR="00BB70E9" w:rsidRPr="00672005" w:rsidRDefault="00BB70E9" w:rsidP="00190FE6">
            <w:pPr>
              <w:spacing w:after="100" w:line="240" w:lineRule="atLeast"/>
              <w:jc w:val="center"/>
            </w:pPr>
            <w:r w:rsidRPr="00672005">
              <w:t>На регулярной основе</w:t>
            </w:r>
          </w:p>
        </w:tc>
        <w:tc>
          <w:tcPr>
            <w:tcW w:w="2126" w:type="dxa"/>
          </w:tcPr>
          <w:p w:rsidR="00BB70E9" w:rsidRPr="00672005" w:rsidRDefault="00BB70E9" w:rsidP="00190FE6">
            <w:pPr>
              <w:spacing w:after="100" w:line="240" w:lineRule="atLeast"/>
              <w:rPr>
                <w:lang w:val="ru-RU"/>
              </w:rPr>
            </w:pPr>
            <w:r w:rsidRPr="00672005">
              <w:rPr>
                <w:lang w:val="ru-RU"/>
              </w:rPr>
              <w:t>Отчеты размещаются в АИСПД ежемесячно до 5</w:t>
            </w:r>
            <w:r w:rsidRPr="00672005">
              <w:t> </w:t>
            </w:r>
            <w:r w:rsidRPr="00672005">
              <w:rPr>
                <w:lang w:val="ru-RU"/>
              </w:rPr>
              <w:t>числа каждого месяца</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4"/>
              </w:numPr>
              <w:tabs>
                <w:tab w:val="left" w:pos="-284"/>
              </w:tabs>
              <w:ind w:hanging="720"/>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Россельхознадзором обеспечено участие в экспертных рабочих группах по совершенствованию контрольно-надзорной деятельности по 5 видам контроля (надзора)</w:t>
            </w:r>
          </w:p>
        </w:tc>
        <w:tc>
          <w:tcPr>
            <w:tcW w:w="1701" w:type="dxa"/>
          </w:tcPr>
          <w:p w:rsidR="00BB70E9" w:rsidRPr="00672005" w:rsidRDefault="00BB70E9" w:rsidP="00190FE6">
            <w:pPr>
              <w:spacing w:after="100" w:line="240" w:lineRule="atLeast"/>
              <w:jc w:val="center"/>
            </w:pPr>
            <w:r w:rsidRPr="00672005">
              <w:t>На регулярной основе</w:t>
            </w:r>
          </w:p>
        </w:tc>
        <w:tc>
          <w:tcPr>
            <w:tcW w:w="2126" w:type="dxa"/>
          </w:tcPr>
          <w:p w:rsidR="00BB70E9" w:rsidRPr="00672005" w:rsidRDefault="00BB70E9" w:rsidP="00190FE6">
            <w:pPr>
              <w:spacing w:after="100" w:line="240" w:lineRule="atLeast"/>
              <w:rPr>
                <w:lang w:val="ru-RU"/>
              </w:rPr>
            </w:pPr>
            <w:r w:rsidRPr="00672005">
              <w:rPr>
                <w:lang w:val="ru-RU"/>
              </w:rPr>
              <w:t>Отчеты размещаются в АИСПД ежемесячно до 5</w:t>
            </w:r>
            <w:r w:rsidRPr="00672005">
              <w:t> </w:t>
            </w:r>
            <w:r w:rsidRPr="00672005">
              <w:rPr>
                <w:lang w:val="ru-RU"/>
              </w:rPr>
              <w:t>числа каждого месяца</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4"/>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Обеспечена подготовка дорожной карты актуализации обязательных требований в сфере свое деятельности</w:t>
            </w:r>
          </w:p>
        </w:tc>
        <w:tc>
          <w:tcPr>
            <w:tcW w:w="1701" w:type="dxa"/>
          </w:tcPr>
          <w:p w:rsidR="00BB70E9" w:rsidRPr="00672005" w:rsidRDefault="00BB70E9" w:rsidP="00190FE6">
            <w:pPr>
              <w:spacing w:after="120" w:line="240" w:lineRule="atLeast"/>
              <w:jc w:val="center"/>
            </w:pPr>
            <w:r w:rsidRPr="00672005">
              <w:t>30 июля 2017 г.</w:t>
            </w:r>
          </w:p>
        </w:tc>
        <w:tc>
          <w:tcPr>
            <w:tcW w:w="2126" w:type="dxa"/>
          </w:tcPr>
          <w:p w:rsidR="00BB70E9" w:rsidRPr="00672005" w:rsidRDefault="00BB70E9" w:rsidP="00190FE6">
            <w:pPr>
              <w:spacing w:after="120" w:line="240" w:lineRule="atLeast"/>
              <w:rPr>
                <w:lang w:val="ru-RU"/>
              </w:rPr>
            </w:pPr>
            <w:r w:rsidRPr="00672005">
              <w:rPr>
                <w:lang w:val="ru-RU"/>
              </w:rPr>
              <w:t>Дорожная карта размещена в</w:t>
            </w:r>
            <w:r w:rsidRPr="00672005">
              <w:t> </w:t>
            </w:r>
            <w:r w:rsidRPr="00672005">
              <w:rPr>
                <w:lang w:val="ru-RU"/>
              </w:rPr>
              <w:t>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4"/>
              </w:numPr>
              <w:tabs>
                <w:tab w:val="left" w:pos="-284"/>
              </w:tabs>
              <w:ind w:hanging="720"/>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Службой  в соответствии с одобренными на проектном комитете дорожными картами обеспечена подготовка проектов правовых актов, направленных на актуализацию обязательных требований по 5 наиболее массовым видам предпринимательской деятельности (розничная торговля, общественное питание, производство продуктов питания, операции с недвижимым имуществом, пассажирские перевозки)</w:t>
            </w:r>
          </w:p>
        </w:tc>
        <w:tc>
          <w:tcPr>
            <w:tcW w:w="1701" w:type="dxa"/>
          </w:tcPr>
          <w:p w:rsidR="00BB70E9" w:rsidRPr="00672005" w:rsidRDefault="00BB70E9" w:rsidP="00190FE6">
            <w:pPr>
              <w:spacing w:after="120" w:line="240" w:lineRule="atLeast"/>
              <w:jc w:val="center"/>
            </w:pPr>
            <w:r w:rsidRPr="00672005">
              <w:t>15 октября 2017 г.</w:t>
            </w:r>
          </w:p>
        </w:tc>
        <w:tc>
          <w:tcPr>
            <w:tcW w:w="2126" w:type="dxa"/>
          </w:tcPr>
          <w:p w:rsidR="00BB70E9" w:rsidRPr="00672005" w:rsidRDefault="00BB70E9" w:rsidP="00190FE6">
            <w:pPr>
              <w:spacing w:after="120" w:line="240" w:lineRule="atLeast"/>
              <w:ind w:right="-107"/>
              <w:rPr>
                <w:lang w:val="ru-RU"/>
              </w:rPr>
            </w:pPr>
            <w:r w:rsidRPr="00672005">
              <w:rPr>
                <w:lang w:val="ru-RU"/>
              </w:rPr>
              <w:t>Проекты актов или отчеты об отсутствии в числе соисполни</w:t>
            </w:r>
            <w:r w:rsidRPr="00672005">
              <w:rPr>
                <w:lang w:val="ru-RU"/>
              </w:rPr>
              <w:softHyphen/>
              <w:t>телей одобренных дорожных карт размещены в АИСПД</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4"/>
              </w:numPr>
              <w:tabs>
                <w:tab w:val="left" w:pos="-284"/>
              </w:tabs>
              <w:ind w:hanging="720"/>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Проведены процедуры согласования проектов нормативных правовых актов, получены заключения ОДС и ЭС на проекты нормативных актов, разногласия по проектам нормативных актов урегулированы на проектном комитете (при наличии)</w:t>
            </w:r>
          </w:p>
        </w:tc>
        <w:tc>
          <w:tcPr>
            <w:tcW w:w="1701" w:type="dxa"/>
          </w:tcPr>
          <w:p w:rsidR="00BB70E9" w:rsidRPr="00672005" w:rsidRDefault="00BB70E9" w:rsidP="00190FE6">
            <w:pPr>
              <w:spacing w:after="80" w:line="240" w:lineRule="atLeast"/>
              <w:jc w:val="center"/>
            </w:pPr>
            <w:r w:rsidRPr="00672005">
              <w:t>15 декабря 2017 г.</w:t>
            </w:r>
          </w:p>
        </w:tc>
        <w:tc>
          <w:tcPr>
            <w:tcW w:w="2126" w:type="dxa"/>
          </w:tcPr>
          <w:p w:rsidR="00BB70E9" w:rsidRPr="00672005" w:rsidRDefault="00BB70E9" w:rsidP="00190FE6">
            <w:pPr>
              <w:spacing w:after="80" w:line="240" w:lineRule="atLeast"/>
            </w:pPr>
            <w:r w:rsidRPr="00672005">
              <w:t>Отчеты размещены в АИСПД</w:t>
            </w:r>
          </w:p>
        </w:tc>
        <w:tc>
          <w:tcPr>
            <w:tcW w:w="2268" w:type="dxa"/>
          </w:tcPr>
          <w:p w:rsidR="00BB70E9" w:rsidRPr="00672005" w:rsidRDefault="00BB70E9" w:rsidP="00190FE6">
            <w:pPr>
              <w:spacing w:after="80" w:line="240" w:lineRule="atLeast"/>
              <w:rPr>
                <w:lang w:val="ru-RU"/>
              </w:rPr>
            </w:pPr>
            <w:r w:rsidRPr="00672005">
              <w:rPr>
                <w:lang w:val="ru-RU"/>
              </w:rPr>
              <w:t>Н.А.Власов, заместитель Руководителя Россельхознадзора.</w:t>
            </w:r>
          </w:p>
          <w:p w:rsidR="00BB70E9" w:rsidRPr="00672005" w:rsidRDefault="00BB70E9" w:rsidP="00190FE6">
            <w:pPr>
              <w:spacing w:after="80" w:line="240" w:lineRule="atLeast"/>
              <w:rPr>
                <w:lang w:val="ru-RU"/>
              </w:rPr>
            </w:pPr>
          </w:p>
          <w:p w:rsidR="00BB70E9" w:rsidRPr="00672005" w:rsidRDefault="00BB70E9" w:rsidP="00190FE6">
            <w:pPr>
              <w:spacing w:after="80" w:line="240" w:lineRule="atLeast"/>
              <w:rPr>
                <w:lang w:val="ru-RU"/>
              </w:rPr>
            </w:pPr>
            <w:r w:rsidRPr="00672005">
              <w:rPr>
                <w:lang w:val="ru-RU"/>
              </w:rPr>
              <w:t xml:space="preserve">Минсельхоз России </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4"/>
              </w:numPr>
              <w:tabs>
                <w:tab w:val="left" w:pos="-284"/>
              </w:tabs>
              <w:ind w:hanging="720"/>
              <w:jc w:val="center"/>
              <w:rPr>
                <w:sz w:val="26"/>
                <w:szCs w:val="26"/>
                <w:lang w:val="ru-RU"/>
              </w:rPr>
            </w:pPr>
          </w:p>
        </w:tc>
        <w:tc>
          <w:tcPr>
            <w:tcW w:w="5954" w:type="dxa"/>
          </w:tcPr>
          <w:p w:rsidR="00BB70E9" w:rsidRDefault="00BB70E9" w:rsidP="00190FE6">
            <w:pPr>
              <w:spacing w:after="120" w:line="240" w:lineRule="atLeast"/>
              <w:rPr>
                <w:lang w:val="ru-RU"/>
              </w:rPr>
            </w:pPr>
            <w:r w:rsidRPr="00672005">
              <w:rPr>
                <w:lang w:val="ru-RU"/>
              </w:rPr>
              <w:t>Обеспечена реализация дорожных карт направленных на актуализацию обязательных требований по 5 наиболее массовым видам предпринимательской деятельности (розничная торговля, общественное питание, производство продуктов питания, операции с недвижимым имуществом, пассажирские перевозки)</w:t>
            </w:r>
          </w:p>
          <w:p w:rsidR="00625799" w:rsidRDefault="00625799" w:rsidP="00190FE6">
            <w:pPr>
              <w:spacing w:after="120" w:line="240" w:lineRule="atLeast"/>
              <w:rPr>
                <w:lang w:val="ru-RU"/>
              </w:rPr>
            </w:pPr>
          </w:p>
          <w:p w:rsidR="00625799" w:rsidRDefault="00625799" w:rsidP="00190FE6">
            <w:pPr>
              <w:spacing w:after="120" w:line="240" w:lineRule="atLeast"/>
              <w:rPr>
                <w:lang w:val="ru-RU"/>
              </w:rPr>
            </w:pPr>
          </w:p>
          <w:p w:rsidR="00625799" w:rsidRPr="00672005" w:rsidRDefault="00625799" w:rsidP="00190FE6">
            <w:pPr>
              <w:spacing w:after="120" w:line="240" w:lineRule="atLeast"/>
              <w:rPr>
                <w:lang w:val="ru-RU"/>
              </w:rPr>
            </w:pPr>
          </w:p>
        </w:tc>
        <w:tc>
          <w:tcPr>
            <w:tcW w:w="1701" w:type="dxa"/>
          </w:tcPr>
          <w:p w:rsidR="00BB70E9" w:rsidRPr="00672005" w:rsidRDefault="00BB70E9" w:rsidP="00190FE6">
            <w:pPr>
              <w:spacing w:after="120" w:line="240" w:lineRule="atLeast"/>
              <w:jc w:val="center"/>
            </w:pPr>
            <w:r w:rsidRPr="00672005">
              <w:lastRenderedPageBreak/>
              <w:t>31 декабря 2017 г.</w:t>
            </w:r>
          </w:p>
        </w:tc>
        <w:tc>
          <w:tcPr>
            <w:tcW w:w="2126" w:type="dxa"/>
          </w:tcPr>
          <w:p w:rsidR="00BB70E9" w:rsidRPr="00672005" w:rsidRDefault="00BB70E9" w:rsidP="00190FE6">
            <w:pPr>
              <w:spacing w:after="120" w:line="240" w:lineRule="atLeast"/>
            </w:pPr>
            <w:r w:rsidRPr="00672005">
              <w:t>Нормативные правовые акты</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9312CF" w:rsidRPr="00672005" w:rsidRDefault="009312CF" w:rsidP="009312CF">
            <w:pPr>
              <w:jc w:val="center"/>
              <w:rPr>
                <w:lang w:val="ru-RU"/>
              </w:rPr>
            </w:pPr>
            <w:r w:rsidRPr="00672005">
              <w:rPr>
                <w:rFonts w:eastAsia="Arial Unicode MS"/>
                <w:sz w:val="26"/>
                <w:szCs w:val="26"/>
                <w:u w:color="000000"/>
                <w:lang w:val="ru-RU"/>
              </w:rPr>
              <w:lastRenderedPageBreak/>
              <w:t>Обеспечено принятие нормативного правового акта, определяющего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jc w:val="both"/>
              <w:rPr>
                <w:rFonts w:eastAsia="Arial Unicode MS"/>
                <w:sz w:val="26"/>
                <w:szCs w:val="26"/>
                <w:u w:color="000000"/>
                <w:lang w:val="ru-RU"/>
              </w:rPr>
            </w:pPr>
            <w:r w:rsidRPr="00672005">
              <w:rPr>
                <w:rFonts w:eastAsia="Arial Unicode MS"/>
                <w:sz w:val="26"/>
                <w:szCs w:val="26"/>
                <w:u w:color="000000"/>
                <w:lang w:val="ru-RU"/>
              </w:rPr>
              <w:t xml:space="preserve">Службой обеспечено принятие нормативного правового акта, определяющего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w:t>
            </w:r>
            <w:proofErr w:type="gramStart"/>
            <w:r w:rsidRPr="00672005">
              <w:rPr>
                <w:rFonts w:eastAsia="Arial Unicode MS"/>
                <w:sz w:val="26"/>
                <w:szCs w:val="26"/>
                <w:u w:color="000000"/>
                <w:lang w:val="ru-RU"/>
              </w:rPr>
              <w:t>кабинетов</w:t>
            </w:r>
            <w:proofErr w:type="gramEnd"/>
            <w:r w:rsidRPr="00672005">
              <w:rPr>
                <w:rFonts w:eastAsia="Arial Unicode MS"/>
                <w:sz w:val="26"/>
                <w:szCs w:val="26"/>
                <w:u w:color="000000"/>
                <w:lang w:val="ru-RU"/>
              </w:rPr>
              <w:t xml:space="preserve"> с учетом установленных Минюстом России общих требований и реализуется соответствующий механизм</w:t>
            </w:r>
          </w:p>
          <w:p w:rsidR="00BB70E9" w:rsidRPr="00672005" w:rsidRDefault="00BB70E9" w:rsidP="00190FE6">
            <w:pPr>
              <w:tabs>
                <w:tab w:val="left" w:pos="262"/>
              </w:tabs>
              <w:ind w:left="33"/>
              <w:jc w:val="both"/>
              <w:rPr>
                <w:rFonts w:eastAsia="Arial Unicode MS"/>
                <w:sz w:val="26"/>
                <w:szCs w:val="26"/>
                <w:u w:color="000000"/>
                <w:lang w:val="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01</w:t>
            </w:r>
            <w:r w:rsidRPr="00672005">
              <w:rPr>
                <w:rFonts w:eastAsia="Arial Unicode MS"/>
                <w:sz w:val="26"/>
                <w:szCs w:val="26"/>
                <w:u w:color="000000"/>
              </w:rPr>
              <w:t>.09.2018</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Обеспечено издание нормативного правового акта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C1B96" w:rsidRPr="00672005" w:rsidRDefault="00AC1B96" w:rsidP="00AC1B96">
            <w:pPr>
              <w:jc w:val="center"/>
              <w:rPr>
                <w:lang w:val="ru-RU"/>
              </w:rPr>
            </w:pPr>
            <w:r w:rsidRPr="00672005">
              <w:rPr>
                <w:rFonts w:eastAsia="Arial Unicode MS"/>
                <w:sz w:val="26"/>
                <w:szCs w:val="26"/>
                <w:u w:color="000000"/>
                <w:lang w:val="ru-RU"/>
              </w:rPr>
              <w:t>Проведена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jc w:val="both"/>
              <w:rPr>
                <w:rFonts w:eastAsia="Arial Unicode MS"/>
                <w:sz w:val="26"/>
                <w:szCs w:val="26"/>
                <w:u w:color="000000"/>
                <w:lang w:val="ru-RU"/>
              </w:rPr>
            </w:pPr>
            <w:r w:rsidRPr="00672005">
              <w:rPr>
                <w:rFonts w:eastAsia="Arial Unicode MS"/>
                <w:sz w:val="26"/>
                <w:szCs w:val="26"/>
                <w:u w:color="000000"/>
                <w:lang w:val="ru-RU"/>
              </w:rPr>
              <w:t>Проведена систематизация (выборка) обязательных требований по Установленным видам контроля (надзора) в соответствии с подготовленной методикой для целей их использования в Информационной системе Службы</w:t>
            </w:r>
          </w:p>
          <w:p w:rsidR="00BB70E9" w:rsidRPr="00672005" w:rsidRDefault="00BB70E9" w:rsidP="00190FE6">
            <w:pPr>
              <w:tabs>
                <w:tab w:val="left" w:pos="262"/>
              </w:tabs>
              <w:ind w:left="33"/>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23</w:t>
            </w:r>
            <w:r w:rsidRPr="00672005">
              <w:rPr>
                <w:rFonts w:eastAsia="Arial Unicode MS"/>
                <w:sz w:val="26"/>
                <w:szCs w:val="26"/>
                <w:u w:color="000000"/>
              </w:rPr>
              <w:t>.09.2018</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Проведен анализ и систематизация обязательных требований.</w:t>
            </w:r>
          </w:p>
          <w:p w:rsidR="00BB70E9" w:rsidRPr="00672005" w:rsidRDefault="00BB70E9" w:rsidP="00190FE6">
            <w:pPr>
              <w:ind w:left="34"/>
              <w:jc w:val="center"/>
              <w:rPr>
                <w:rFonts w:eastAsia="Arial Unicode MS"/>
                <w:u w:color="000000"/>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5526FA">
        <w:tc>
          <w:tcPr>
            <w:tcW w:w="15417" w:type="dxa"/>
            <w:gridSpan w:val="6"/>
            <w:vAlign w:val="center"/>
          </w:tcPr>
          <w:p w:rsidR="008135C3" w:rsidRPr="00672005" w:rsidRDefault="008135C3" w:rsidP="008135C3">
            <w:pPr>
              <w:jc w:val="center"/>
              <w:rPr>
                <w:lang w:val="ru-RU"/>
              </w:rPr>
            </w:pPr>
            <w:r w:rsidRPr="00672005">
              <w:rPr>
                <w:sz w:val="26"/>
                <w:szCs w:val="26"/>
                <w:lang w:val="ru-RU"/>
              </w:rPr>
              <w:t xml:space="preserve">Внедрено использование проверочных листов, содержащих исчерпывающий перечень обязательных требований, наиболее значимых с точки </w:t>
            </w:r>
            <w:proofErr w:type="gramStart"/>
            <w:r w:rsidRPr="00672005">
              <w:rPr>
                <w:sz w:val="26"/>
                <w:szCs w:val="26"/>
                <w:lang w:val="ru-RU"/>
              </w:rPr>
              <w:t>зрения недопущения возникновения угрозы причинения</w:t>
            </w:r>
            <w:proofErr w:type="gramEnd"/>
            <w:r w:rsidRPr="00672005">
              <w:rPr>
                <w:sz w:val="26"/>
                <w:szCs w:val="26"/>
                <w:lang w:val="ru-RU"/>
              </w:rPr>
              <w:t xml:space="preserve"> вреда, а также угрозы чрезвычайных ситуаций природного и техногенного характера, в том числе в электронном виде в "Личном кабинете" поднадзорных субъектов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sz w:val="26"/>
                <w:szCs w:val="26"/>
                <w:lang w:val="ru-RU"/>
              </w:rPr>
            </w:pPr>
            <w:proofErr w:type="gramStart"/>
            <w:r w:rsidRPr="00672005">
              <w:rPr>
                <w:sz w:val="26"/>
                <w:szCs w:val="26"/>
                <w:lang w:val="ru-RU"/>
              </w:rPr>
              <w:t>Внедрено использование проверочных листов</w:t>
            </w:r>
            <w:r w:rsidRPr="00672005">
              <w:rPr>
                <w:rFonts w:eastAsia="Arial Unicode MS"/>
                <w:sz w:val="26"/>
                <w:szCs w:val="26"/>
                <w:u w:color="000000"/>
                <w:lang w:val="ru-RU"/>
              </w:rPr>
              <w:t xml:space="preserve"> по Установленным видам контроля (надзора)</w:t>
            </w:r>
            <w:r w:rsidRPr="00672005">
              <w:rPr>
                <w:sz w:val="26"/>
                <w:szCs w:val="26"/>
                <w:lang w:val="ru-RU"/>
              </w:rPr>
              <w:t xml:space="preserve">, содержащих исчерпывающий перечень обязательных требований, наиболее значимых с точки зрения недопущения возникновения угрозы </w:t>
            </w:r>
            <w:r w:rsidRPr="00672005">
              <w:rPr>
                <w:sz w:val="26"/>
                <w:szCs w:val="26"/>
                <w:lang w:val="ru-RU"/>
              </w:rPr>
              <w:lastRenderedPageBreak/>
              <w:t>причинения вреда, а также угрозы чрезвычайных ситуаций природного и техногенного характера, в том числе в электронном виде в «Личном кабинете» поднадзорных субъектов</w:t>
            </w:r>
            <w:proofErr w:type="gramEnd"/>
          </w:p>
          <w:p w:rsidR="00BB70E9" w:rsidRPr="00672005" w:rsidRDefault="00BB70E9" w:rsidP="00190FE6">
            <w:pPr>
              <w:ind w:left="33"/>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lastRenderedPageBreak/>
              <w:t>31</w:t>
            </w:r>
            <w:r w:rsidRPr="00672005">
              <w:rPr>
                <w:rFonts w:eastAsia="Arial Unicode MS"/>
                <w:sz w:val="26"/>
                <w:szCs w:val="26"/>
                <w:u w:color="000000"/>
              </w:rPr>
              <w:t>.10.2018</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Проверочные листы используются при контрольных мероприятиях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0C4D39" w:rsidRPr="00672005" w:rsidRDefault="000C4D39" w:rsidP="000C4D39">
            <w:pPr>
              <w:jc w:val="center"/>
              <w:rPr>
                <w:sz w:val="26"/>
                <w:szCs w:val="26"/>
                <w:lang w:val="ru-RU"/>
              </w:rPr>
            </w:pPr>
            <w:r w:rsidRPr="00672005">
              <w:rPr>
                <w:sz w:val="26"/>
                <w:szCs w:val="26"/>
                <w:lang w:val="ru-RU"/>
              </w:rPr>
              <w:lastRenderedPageBreak/>
              <w:t>Обеспечено рассмотрение вопросов по совершенствованию контрольно-надзорной деятельности  и принятие нормативных правовых актов, актуализирующих обязательные требования</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right="126"/>
              <w:contextualSpacing/>
              <w:jc w:val="both"/>
              <w:rPr>
                <w:rFonts w:eastAsia="Arial Unicode MS"/>
                <w:sz w:val="26"/>
                <w:szCs w:val="26"/>
                <w:u w:color="000000"/>
                <w:lang w:val="ru-RU"/>
              </w:rPr>
            </w:pPr>
            <w:proofErr w:type="gramStart"/>
            <w:r w:rsidRPr="00672005">
              <w:rPr>
                <w:rFonts w:eastAsia="Arial Unicode MS"/>
                <w:sz w:val="26"/>
                <w:szCs w:val="26"/>
                <w:u w:color="000000"/>
                <w:lang w:val="ru-RU"/>
              </w:rPr>
              <w:t>Обеспечены участие в экспертных рабочих группах по совершенствованию контрольно-надзорной деятельности по видам контроля (надзора)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указанными рабочими группами признаны требующими актуализации, а также принятие нормативных правовых актов, актуализирующих обязательные требование в соответствии с установленными дорожными картами и приоритетным проектом «Систематизация, сокращение количества и актуализация</w:t>
            </w:r>
            <w:proofErr w:type="gramEnd"/>
            <w:r w:rsidRPr="00672005">
              <w:rPr>
                <w:rFonts w:eastAsia="Arial Unicode MS"/>
                <w:sz w:val="26"/>
                <w:szCs w:val="26"/>
                <w:u w:color="000000"/>
                <w:lang w:val="ru-RU"/>
              </w:rPr>
              <w:t xml:space="preserve"> обязательных требований» сроками</w:t>
            </w:r>
          </w:p>
          <w:p w:rsidR="00BB70E9" w:rsidRPr="00672005" w:rsidRDefault="00BB70E9" w:rsidP="00190FE6">
            <w:pPr>
              <w:tabs>
                <w:tab w:val="left" w:pos="262"/>
              </w:tabs>
              <w:ind w:left="33" w:right="126"/>
              <w:contextualSpacing/>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t>24</w:t>
            </w:r>
            <w:r w:rsidRPr="00672005">
              <w:rPr>
                <w:rFonts w:eastAsia="Arial Unicode MS"/>
                <w:sz w:val="26"/>
                <w:szCs w:val="26"/>
                <w:u w:color="000000"/>
              </w:rPr>
              <w:t>.10.2018</w:t>
            </w:r>
          </w:p>
        </w:tc>
        <w:tc>
          <w:tcPr>
            <w:tcW w:w="2126" w:type="dxa"/>
          </w:tcPr>
          <w:p w:rsidR="00BB70E9" w:rsidRPr="00672005" w:rsidRDefault="00BB70E9" w:rsidP="00190FE6">
            <w:pPr>
              <w:ind w:left="34"/>
              <w:jc w:val="center"/>
              <w:rPr>
                <w:rFonts w:eastAsia="Arial Unicode MS"/>
                <w:u w:color="000000"/>
                <w:lang w:val="ru-RU"/>
              </w:rPr>
            </w:pPr>
            <w:proofErr w:type="gramStart"/>
            <w:r w:rsidRPr="00672005">
              <w:rPr>
                <w:rFonts w:eastAsia="Arial Unicode MS"/>
                <w:u w:color="000000"/>
                <w:lang w:val="ru-RU" w:eastAsia="ru-RU"/>
              </w:rPr>
              <w:t>Обеспечены</w:t>
            </w:r>
            <w:proofErr w:type="gramEnd"/>
            <w:r w:rsidRPr="00672005">
              <w:rPr>
                <w:rFonts w:eastAsia="Arial Unicode MS"/>
                <w:u w:color="000000"/>
                <w:lang w:val="ru-RU" w:eastAsia="ru-RU"/>
              </w:rPr>
              <w:t xml:space="preserve"> работа  в экспертных рабочих группах и принятие  нормативных правовых актов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20" w:line="240" w:lineRule="atLeast"/>
              <w:rPr>
                <w:lang w:val="ru-RU"/>
              </w:rPr>
            </w:pPr>
            <w:r w:rsidRPr="00672005">
              <w:rPr>
                <w:lang w:val="ru-RU"/>
              </w:rPr>
              <w:t>Обеспечено принятие нормативных правовых актов, актуализирующих обязательные требования по дополнительным 5 наиболее массовым видам предпринимательской деятельности и по 10 видам контроля (надзора) в соответствии с утвержденными дорожными картами</w:t>
            </w:r>
          </w:p>
        </w:tc>
        <w:tc>
          <w:tcPr>
            <w:tcW w:w="1701" w:type="dxa"/>
          </w:tcPr>
          <w:p w:rsidR="00BB70E9" w:rsidRPr="00672005" w:rsidRDefault="00BB70E9" w:rsidP="00190FE6">
            <w:pPr>
              <w:spacing w:after="120" w:line="240" w:lineRule="atLeast"/>
              <w:jc w:val="center"/>
            </w:pPr>
            <w:r w:rsidRPr="00672005">
              <w:t>31 октября 2018 г.</w:t>
            </w:r>
          </w:p>
        </w:tc>
        <w:tc>
          <w:tcPr>
            <w:tcW w:w="2126" w:type="dxa"/>
          </w:tcPr>
          <w:p w:rsidR="00BB70E9" w:rsidRPr="00672005" w:rsidRDefault="00BB70E9" w:rsidP="00190FE6">
            <w:pPr>
              <w:spacing w:after="120" w:line="240" w:lineRule="atLeast"/>
            </w:pPr>
            <w:r w:rsidRPr="00672005">
              <w:t>Отчет</w:t>
            </w:r>
          </w:p>
        </w:tc>
        <w:tc>
          <w:tcPr>
            <w:tcW w:w="2268" w:type="dxa"/>
          </w:tcPr>
          <w:p w:rsidR="00BB70E9" w:rsidRPr="00672005" w:rsidRDefault="00BB70E9" w:rsidP="00190FE6">
            <w:pPr>
              <w:spacing w:after="12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21420F" w:rsidRPr="00672005" w:rsidRDefault="0021420F" w:rsidP="0021420F">
            <w:pPr>
              <w:jc w:val="center"/>
              <w:rPr>
                <w:lang w:val="ru-RU"/>
              </w:rPr>
            </w:pPr>
            <w:r w:rsidRPr="00672005">
              <w:rPr>
                <w:rFonts w:eastAsia="Arial Unicode MS"/>
                <w:sz w:val="26"/>
                <w:szCs w:val="26"/>
                <w:u w:color="000000"/>
                <w:lang w:val="ru-RU" w:eastAsia="ru-RU"/>
              </w:rPr>
              <w:t>Актуализация обязательные требования по  видам контроля (надзора)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Arial Unicode MS"/>
                <w:sz w:val="26"/>
                <w:szCs w:val="26"/>
                <w:u w:color="000000"/>
                <w:lang w:val="ru-RU" w:eastAsia="ru-RU"/>
              </w:rPr>
              <w:t>Службой выявлены с учетом</w:t>
            </w:r>
            <w:r w:rsidRPr="00672005">
              <w:rPr>
                <w:rFonts w:eastAsia="Arial Unicode MS"/>
                <w:sz w:val="26"/>
                <w:szCs w:val="26"/>
                <w:u w:color="000000"/>
                <w:lang w:val="ru-RU"/>
              </w:rPr>
              <w:t xml:space="preserve"> экспертного обсуждения</w:t>
            </w:r>
            <w:r w:rsidRPr="00672005">
              <w:rPr>
                <w:rFonts w:eastAsia="Arial Unicode MS"/>
                <w:sz w:val="26"/>
                <w:szCs w:val="26"/>
                <w:u w:color="000000"/>
                <w:lang w:val="ru-RU" w:eastAsia="ru-RU"/>
              </w:rPr>
              <w:t xml:space="preserve"> обязательные требования, требующие актуализации</w:t>
            </w:r>
            <w:r w:rsidRPr="00672005">
              <w:rPr>
                <w:rFonts w:eastAsia="Times"/>
                <w:sz w:val="26"/>
                <w:szCs w:val="26"/>
                <w:lang w:val="ru-RU" w:eastAsia="ru-RU"/>
              </w:rPr>
              <w:t xml:space="preserve"> по Установленным видам контроля </w:t>
            </w:r>
            <w:r w:rsidRPr="00672005">
              <w:rPr>
                <w:rFonts w:eastAsia="Times"/>
                <w:sz w:val="26"/>
                <w:szCs w:val="26"/>
                <w:lang w:val="ru-RU" w:eastAsia="ru-RU"/>
              </w:rPr>
              <w:lastRenderedPageBreak/>
              <w:t>(надзора)</w:t>
            </w:r>
          </w:p>
          <w:p w:rsidR="00BB70E9" w:rsidRPr="00672005" w:rsidRDefault="00BB70E9" w:rsidP="00190FE6">
            <w:pPr>
              <w:jc w:val="both"/>
              <w:rPr>
                <w:rFonts w:eastAsia="Times"/>
                <w:sz w:val="26"/>
                <w:szCs w:val="26"/>
                <w:lang w:val="ru-RU" w:eastAsia="ru-RU"/>
              </w:rPr>
            </w:pP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eastAsia="ru-RU"/>
              </w:rPr>
              <w:lastRenderedPageBreak/>
              <w:t>3</w:t>
            </w:r>
            <w:r w:rsidRPr="00672005">
              <w:rPr>
                <w:rFonts w:eastAsia="Arial Unicode MS"/>
                <w:sz w:val="26"/>
                <w:szCs w:val="26"/>
                <w:u w:color="000000"/>
                <w:lang w:val="ru-RU" w:eastAsia="ru-RU"/>
              </w:rPr>
              <w:t>1</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.2019</w:t>
            </w:r>
            <w:r w:rsidRPr="00672005">
              <w:rPr>
                <w:rFonts w:eastAsia="Arial Unicode MS"/>
                <w:sz w:val="26"/>
                <w:szCs w:val="26"/>
                <w:u w:color="000000"/>
                <w:lang w:val="ru-RU" w:eastAsia="ru-RU"/>
              </w:rPr>
              <w:t>,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Определены требующие актуализации обязательные </w:t>
            </w:r>
            <w:r w:rsidRPr="00672005">
              <w:rPr>
                <w:rFonts w:eastAsia="Arial Unicode MS"/>
                <w:u w:color="000000"/>
                <w:lang w:val="ru-RU" w:eastAsia="ru-RU"/>
              </w:rPr>
              <w:lastRenderedPageBreak/>
              <w:t>требования</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spacing w:line="276" w:lineRule="auto"/>
              <w:ind w:left="0" w:right="126"/>
              <w:jc w:val="both"/>
              <w:rPr>
                <w:rFonts w:eastAsia="Times"/>
                <w:sz w:val="26"/>
                <w:szCs w:val="26"/>
                <w:lang w:val="ru-RU" w:eastAsia="ru-RU"/>
              </w:rPr>
            </w:pPr>
            <w:r w:rsidRPr="00672005">
              <w:rPr>
                <w:rFonts w:eastAsia="Calibri"/>
                <w:sz w:val="26"/>
                <w:szCs w:val="26"/>
                <w:lang w:val="ru-RU"/>
              </w:rPr>
              <w:t xml:space="preserve">Обеспечено принятие в установленном порядке нормативных правовых актов, </w:t>
            </w:r>
            <w:r w:rsidRPr="00672005">
              <w:rPr>
                <w:sz w:val="26"/>
                <w:szCs w:val="26"/>
                <w:lang w:val="ru-RU"/>
              </w:rPr>
              <w:t xml:space="preserve"> актуализирующих обязательные требования по наиболее массовым видам предпринимательской деятельности и видам контроля (надзора), осуществляемым Службой</w:t>
            </w:r>
          </w:p>
          <w:p w:rsidR="00BB70E9" w:rsidRPr="00672005" w:rsidRDefault="00BB70E9" w:rsidP="00190FE6">
            <w:pPr>
              <w:pStyle w:val="a7"/>
              <w:tabs>
                <w:tab w:val="left" w:pos="262"/>
              </w:tabs>
              <w:spacing w:line="276" w:lineRule="auto"/>
              <w:ind w:left="0" w:right="126"/>
              <w:jc w:val="both"/>
              <w:rPr>
                <w:rFonts w:eastAsia="Calibri"/>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1</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.2019</w:t>
            </w:r>
            <w:r w:rsidRPr="00672005">
              <w:rPr>
                <w:rFonts w:eastAsia="Arial Unicode MS"/>
                <w:sz w:val="26"/>
                <w:szCs w:val="26"/>
                <w:u w:color="000000"/>
                <w:lang w:val="ru-RU" w:eastAsia="ru-RU"/>
              </w:rPr>
              <w:t>,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Приняты нормативные правовые акты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21420F" w:rsidRPr="00672005" w:rsidRDefault="0021420F" w:rsidP="0021420F">
            <w:pPr>
              <w:jc w:val="center"/>
              <w:rPr>
                <w:lang w:val="ru-RU"/>
              </w:rPr>
            </w:pPr>
            <w:r w:rsidRPr="00672005">
              <w:rPr>
                <w:rFonts w:eastAsia="Times"/>
                <w:sz w:val="26"/>
                <w:szCs w:val="26"/>
                <w:lang w:val="ru-RU" w:eastAsia="ru-RU"/>
              </w:rPr>
              <w:t>Проведена систематизация (выборка)  обязательных требований по  видам контроля (надзора)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sz w:val="26"/>
                <w:szCs w:val="26"/>
                <w:u w:color="000000"/>
                <w:lang w:val="ru-RU"/>
              </w:rPr>
            </w:pPr>
            <w:r w:rsidRPr="00672005">
              <w:rPr>
                <w:rFonts w:eastAsia="Times"/>
                <w:sz w:val="26"/>
                <w:szCs w:val="26"/>
                <w:lang w:val="ru-RU" w:eastAsia="ru-RU"/>
              </w:rPr>
              <w:t xml:space="preserve">Службой проведена систематизация </w:t>
            </w:r>
            <w:r w:rsidRPr="00672005">
              <w:rPr>
                <w:rFonts w:eastAsia="Arial Unicode MS"/>
                <w:sz w:val="26"/>
                <w:szCs w:val="26"/>
                <w:u w:color="000000"/>
                <w:lang w:val="ru-RU"/>
              </w:rPr>
              <w:t xml:space="preserve">(выборка) </w:t>
            </w:r>
            <w:r w:rsidRPr="00672005">
              <w:rPr>
                <w:rFonts w:eastAsia="Times"/>
                <w:sz w:val="26"/>
                <w:szCs w:val="26"/>
                <w:lang w:val="ru-RU" w:eastAsia="ru-RU"/>
              </w:rPr>
              <w:t xml:space="preserve"> обязательных требований по  видам контроля (надзора) Службы в соответствии с подготовленной  Минюстом России методикой </w:t>
            </w:r>
            <w:r w:rsidRPr="00672005">
              <w:rPr>
                <w:rFonts w:eastAsia="Arial Unicode MS"/>
                <w:sz w:val="26"/>
                <w:szCs w:val="26"/>
                <w:u w:color="000000"/>
                <w:lang w:val="ru-RU"/>
              </w:rPr>
              <w:t>с использованием информационной системы Службы</w:t>
            </w:r>
          </w:p>
          <w:p w:rsidR="00BB70E9" w:rsidRPr="00672005" w:rsidRDefault="00BB70E9" w:rsidP="00190FE6">
            <w:pPr>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1</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.2019</w:t>
            </w:r>
            <w:r w:rsidRPr="00672005">
              <w:rPr>
                <w:rFonts w:eastAsia="Arial Unicode MS"/>
                <w:sz w:val="26"/>
                <w:szCs w:val="26"/>
                <w:u w:color="000000"/>
                <w:lang w:val="ru-RU" w:eastAsia="ru-RU"/>
              </w:rPr>
              <w:t>, далее-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 анализ и систематизация обязательных требований.</w:t>
            </w:r>
          </w:p>
          <w:p w:rsidR="00BB70E9" w:rsidRPr="00672005" w:rsidRDefault="00BB70E9" w:rsidP="00190FE6">
            <w:pPr>
              <w:ind w:left="34"/>
              <w:jc w:val="center"/>
              <w:rPr>
                <w:rFonts w:eastAsia="Arial Unicode MS"/>
                <w:u w:color="000000"/>
                <w:lang w:val="ru-RU" w:eastAsia="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242" w:type="dxa"/>
            <w:vAlign w:val="center"/>
          </w:tcPr>
          <w:p w:rsidR="00BB70E9" w:rsidRPr="00672005" w:rsidRDefault="00BB70E9" w:rsidP="00AC01DD">
            <w:pPr>
              <w:pStyle w:val="a7"/>
              <w:numPr>
                <w:ilvl w:val="0"/>
                <w:numId w:val="2"/>
              </w:numPr>
              <w:tabs>
                <w:tab w:val="left" w:pos="-284"/>
              </w:tabs>
              <w:ind w:left="0" w:firstLine="0"/>
              <w:jc w:val="center"/>
              <w:rPr>
                <w:sz w:val="26"/>
                <w:szCs w:val="26"/>
                <w:lang w:val="ru-RU"/>
              </w:rPr>
            </w:pPr>
          </w:p>
        </w:tc>
        <w:tc>
          <w:tcPr>
            <w:tcW w:w="5954" w:type="dxa"/>
          </w:tcPr>
          <w:p w:rsidR="00BB70E9" w:rsidRPr="00672005" w:rsidRDefault="0008533D" w:rsidP="00190FE6">
            <w:pPr>
              <w:rPr>
                <w:rFonts w:eastAsia="Times"/>
                <w:sz w:val="26"/>
                <w:szCs w:val="26"/>
                <w:lang w:val="ru-RU" w:eastAsia="ru-RU"/>
              </w:rPr>
            </w:pPr>
            <w:r>
              <w:rPr>
                <w:b/>
                <w:sz w:val="26"/>
                <w:szCs w:val="26"/>
                <w:lang w:val="ru-RU" w:eastAsia="ru-RU"/>
              </w:rPr>
              <w:t xml:space="preserve">4. </w:t>
            </w:r>
            <w:r w:rsidR="00BB70E9" w:rsidRPr="00672005">
              <w:rPr>
                <w:b/>
                <w:sz w:val="26"/>
                <w:szCs w:val="26"/>
                <w:lang w:val="ru-RU" w:eastAsia="ru-RU"/>
              </w:rPr>
              <w:t>Внедрение системы комплексной профилактики нарушений обязательных требований</w:t>
            </w:r>
          </w:p>
        </w:tc>
        <w:tc>
          <w:tcPr>
            <w:tcW w:w="1701" w:type="dxa"/>
            <w:vAlign w:val="center"/>
          </w:tcPr>
          <w:p w:rsidR="00BB70E9" w:rsidRPr="00672005" w:rsidRDefault="00BB70E9" w:rsidP="00190FE6">
            <w:pPr>
              <w:ind w:left="33"/>
              <w:jc w:val="center"/>
              <w:rPr>
                <w:rFonts w:eastAsia="Times"/>
                <w:sz w:val="26"/>
                <w:szCs w:val="26"/>
                <w:lang w:val="ru-RU" w:eastAsia="ru-RU"/>
              </w:rPr>
            </w:pPr>
          </w:p>
        </w:tc>
        <w:tc>
          <w:tcPr>
            <w:tcW w:w="2126" w:type="dxa"/>
          </w:tcPr>
          <w:p w:rsidR="00BB70E9" w:rsidRPr="00672005" w:rsidRDefault="00BB70E9" w:rsidP="00190FE6">
            <w:pPr>
              <w:ind w:left="34"/>
              <w:jc w:val="center"/>
              <w:rPr>
                <w:rFonts w:eastAsia="Times"/>
                <w:lang w:val="ru-RU" w:eastAsia="ru-RU"/>
              </w:rPr>
            </w:pPr>
          </w:p>
        </w:tc>
        <w:tc>
          <w:tcPr>
            <w:tcW w:w="2268" w:type="dxa"/>
          </w:tcPr>
          <w:p w:rsidR="00BB70E9" w:rsidRPr="00672005" w:rsidRDefault="00BB70E9" w:rsidP="00190FE6">
            <w:pPr>
              <w:rPr>
                <w:lang w:val="ru-RU"/>
              </w:rPr>
            </w:pPr>
          </w:p>
        </w:tc>
        <w:tc>
          <w:tcPr>
            <w:tcW w:w="2126" w:type="dxa"/>
          </w:tcPr>
          <w:p w:rsidR="00BB70E9" w:rsidRPr="00066B80" w:rsidRDefault="00BB70E9" w:rsidP="00190FE6">
            <w:pPr>
              <w:rPr>
                <w:lang w:val="ru-RU"/>
              </w:rPr>
            </w:pPr>
          </w:p>
        </w:tc>
      </w:tr>
      <w:tr w:rsidR="00672005" w:rsidRPr="00B4515B" w:rsidTr="005526FA">
        <w:tc>
          <w:tcPr>
            <w:tcW w:w="15417" w:type="dxa"/>
            <w:gridSpan w:val="6"/>
            <w:vAlign w:val="center"/>
          </w:tcPr>
          <w:p w:rsidR="0021420F" w:rsidRPr="00672005" w:rsidRDefault="0021420F" w:rsidP="0021420F">
            <w:pPr>
              <w:jc w:val="center"/>
              <w:rPr>
                <w:lang w:val="ru-RU"/>
              </w:rPr>
            </w:pPr>
            <w:r w:rsidRPr="00672005">
              <w:rPr>
                <w:rFonts w:eastAsia="Arial Unicode MS"/>
                <w:sz w:val="26"/>
                <w:szCs w:val="26"/>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в проводимой Минэкономразвития России  первой стратегической (проектной) сессии с участием федеральных органов исполнительной власти - участников проекта, представителей экспертного сообщества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30 апреля 2017 г.</w:t>
            </w:r>
          </w:p>
        </w:tc>
        <w:tc>
          <w:tcPr>
            <w:tcW w:w="2126" w:type="dxa"/>
          </w:tcPr>
          <w:p w:rsidR="00BB70E9" w:rsidRPr="00672005" w:rsidRDefault="00BB70E9" w:rsidP="00190FE6">
            <w:pPr>
              <w:spacing w:line="240" w:lineRule="atLeast"/>
              <w:rPr>
                <w:lang w:val="ru-RU"/>
              </w:rPr>
            </w:pPr>
            <w:r w:rsidRPr="00672005">
              <w:rPr>
                <w:lang w:val="ru-RU"/>
              </w:rPr>
              <w:t>Отчет о проведении сессии размещен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в проводимой Минэкономразвития России второй стратегической (проектной) сессии с участием федеральных органов исполнительной власти - участников проекта, представителей экспертного сообщества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lastRenderedPageBreak/>
              <w:t>31 июля 2017 г.</w:t>
            </w:r>
          </w:p>
        </w:tc>
        <w:tc>
          <w:tcPr>
            <w:tcW w:w="2126" w:type="dxa"/>
          </w:tcPr>
          <w:p w:rsidR="00BB70E9" w:rsidRPr="00672005" w:rsidRDefault="00BB70E9" w:rsidP="00190FE6">
            <w:pPr>
              <w:spacing w:line="240" w:lineRule="atLeast"/>
              <w:rPr>
                <w:lang w:val="ru-RU"/>
              </w:rPr>
            </w:pPr>
            <w:r w:rsidRPr="00672005">
              <w:rPr>
                <w:lang w:val="ru-RU"/>
              </w:rPr>
              <w:t>Отчет о проведении сессии размещен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в проводимой Минэкономразвития России третьей стратегической (проектной) сессии с участием федеральных органов исполнительной власти - участников проекта, представителей экспертного сообщества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30 сентября 2017 г.</w:t>
            </w:r>
          </w:p>
        </w:tc>
        <w:tc>
          <w:tcPr>
            <w:tcW w:w="2126" w:type="dxa"/>
          </w:tcPr>
          <w:p w:rsidR="00BB70E9" w:rsidRPr="00672005" w:rsidRDefault="00BB70E9" w:rsidP="00190FE6">
            <w:pPr>
              <w:spacing w:line="240" w:lineRule="atLeast"/>
              <w:rPr>
                <w:lang w:val="ru-RU"/>
              </w:rPr>
            </w:pPr>
            <w:r w:rsidRPr="00672005">
              <w:rPr>
                <w:lang w:val="ru-RU"/>
              </w:rPr>
              <w:t>Отчет о проведении сессии размещен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участие в проводимой Минэкономразвития России четвертной стратегической (проектной) сессии с участием федеральных органов исполнительной власти - участников проекта, представителей экспертного сообщества</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30 ноября 2017 г.</w:t>
            </w:r>
          </w:p>
        </w:tc>
        <w:tc>
          <w:tcPr>
            <w:tcW w:w="2126" w:type="dxa"/>
          </w:tcPr>
          <w:p w:rsidR="00BB70E9" w:rsidRPr="00672005" w:rsidRDefault="00BB70E9" w:rsidP="00190FE6">
            <w:pPr>
              <w:spacing w:line="240" w:lineRule="atLeast"/>
              <w:rPr>
                <w:lang w:val="ru-RU"/>
              </w:rPr>
            </w:pPr>
            <w:r w:rsidRPr="00672005">
              <w:rPr>
                <w:lang w:val="ru-RU"/>
              </w:rPr>
              <w:t>Отчет о проведении сессии размещен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Уточнен сводный план проекта </w:t>
            </w:r>
          </w:p>
          <w:p w:rsidR="00BB70E9" w:rsidRPr="00672005" w:rsidRDefault="00BB70E9" w:rsidP="00190FE6">
            <w:pPr>
              <w:spacing w:line="240" w:lineRule="atLeast"/>
              <w:rPr>
                <w:lang w:val="ru-RU"/>
              </w:rPr>
            </w:pPr>
            <w:r w:rsidRPr="00672005">
              <w:rPr>
                <w:lang w:val="ru-RU"/>
              </w:rPr>
              <w:t>на 2017 год</w:t>
            </w:r>
          </w:p>
        </w:tc>
        <w:tc>
          <w:tcPr>
            <w:tcW w:w="1701" w:type="dxa"/>
          </w:tcPr>
          <w:p w:rsidR="00BB70E9" w:rsidRPr="00672005" w:rsidRDefault="00BB70E9" w:rsidP="00190FE6">
            <w:pPr>
              <w:spacing w:line="240" w:lineRule="atLeast"/>
              <w:jc w:val="center"/>
            </w:pPr>
            <w:r w:rsidRPr="00672005">
              <w:t>30 июня 2017 г.</w:t>
            </w:r>
          </w:p>
        </w:tc>
        <w:tc>
          <w:tcPr>
            <w:tcW w:w="2126" w:type="dxa"/>
          </w:tcPr>
          <w:p w:rsidR="00BB70E9" w:rsidRPr="00672005" w:rsidRDefault="00BB70E9" w:rsidP="00190FE6">
            <w:pPr>
              <w:spacing w:line="240" w:lineRule="atLeast"/>
            </w:pPr>
            <w:r w:rsidRPr="00672005">
              <w:t>Сводный план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pPr>
            <w:r w:rsidRPr="00672005">
              <w:rPr>
                <w:lang w:val="ru-RU"/>
              </w:rPr>
              <w:t>Уточнен</w:t>
            </w:r>
            <w:r w:rsidRPr="00672005">
              <w:t xml:space="preserve"> сводный план проекта </w:t>
            </w:r>
          </w:p>
          <w:p w:rsidR="00BB70E9" w:rsidRPr="00672005" w:rsidRDefault="00BB70E9" w:rsidP="00190FE6">
            <w:pPr>
              <w:spacing w:line="240" w:lineRule="atLeast"/>
            </w:pPr>
            <w:r w:rsidRPr="00672005">
              <w:t>на 2018 год</w:t>
            </w:r>
          </w:p>
        </w:tc>
        <w:tc>
          <w:tcPr>
            <w:tcW w:w="1701" w:type="dxa"/>
          </w:tcPr>
          <w:p w:rsidR="00BB70E9" w:rsidRPr="00672005" w:rsidRDefault="00BB70E9" w:rsidP="00190FE6">
            <w:pPr>
              <w:spacing w:line="240" w:lineRule="atLeast"/>
              <w:jc w:val="center"/>
            </w:pPr>
            <w:r w:rsidRPr="00672005">
              <w:t>20 декабря 2017 г.</w:t>
            </w:r>
          </w:p>
        </w:tc>
        <w:tc>
          <w:tcPr>
            <w:tcW w:w="2126" w:type="dxa"/>
          </w:tcPr>
          <w:p w:rsidR="00BB70E9" w:rsidRPr="00672005" w:rsidRDefault="00BB70E9" w:rsidP="00190FE6">
            <w:pPr>
              <w:spacing w:line="240" w:lineRule="atLeast"/>
            </w:pPr>
            <w:r w:rsidRPr="00672005">
              <w:t>Сводный план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0B43FD" w:rsidRPr="00672005" w:rsidRDefault="000B43FD" w:rsidP="000B43FD">
            <w:pPr>
              <w:jc w:val="center"/>
              <w:rPr>
                <w:lang w:val="ru-RU"/>
              </w:rPr>
            </w:pPr>
            <w:r w:rsidRPr="00672005">
              <w:rPr>
                <w:lang w:val="ru-RU"/>
              </w:rPr>
              <w:t>Опубликованы в разрезе видов контроля (надзора) (размещены на официальном сайте в сети "Интернет") доклад по правоприменительной практике и доклад  с руководством по соблюдению обязательных требований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right="126"/>
              <w:contextualSpacing/>
              <w:jc w:val="both"/>
              <w:rPr>
                <w:rFonts w:eastAsia="Times"/>
                <w:sz w:val="26"/>
                <w:szCs w:val="26"/>
                <w:lang w:val="ru-RU" w:eastAsia="ru-RU"/>
              </w:rPr>
            </w:pPr>
            <w:proofErr w:type="gramStart"/>
            <w:r w:rsidRPr="00672005">
              <w:rPr>
                <w:rFonts w:eastAsia="Times"/>
                <w:sz w:val="26"/>
                <w:szCs w:val="26"/>
                <w:lang w:val="ru-RU" w:eastAsia="ru-RU"/>
              </w:rPr>
              <w:t xml:space="preserve">Опубликованы в Службе и территориальных органах в разрезе Установленных видов контроля (надзора) (размещен на официальных сайтах в сети "Интернет"): </w:t>
            </w:r>
            <w:proofErr w:type="gramEnd"/>
          </w:p>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 xml:space="preserve">       доклады  по правоприменительной практике, статистике типовых и массовых нарушений обязательных требований, выявленных территориальными органами Службы,  с возможными мероприятиями по их устранению ("как делать нельзя");</w:t>
            </w:r>
          </w:p>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 xml:space="preserve">       доклады с руководством по соблюдению обязательных требований, дающим разъяснение, </w:t>
            </w:r>
            <w:r w:rsidRPr="00672005">
              <w:rPr>
                <w:rFonts w:eastAsia="Times"/>
                <w:sz w:val="26"/>
                <w:szCs w:val="26"/>
                <w:lang w:val="ru-RU" w:eastAsia="ru-RU"/>
              </w:rPr>
              <w:lastRenderedPageBreak/>
              <w:t>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 ("как делать нужно (можно)")</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lastRenderedPageBreak/>
              <w:t>25</w:t>
            </w:r>
            <w:r w:rsidRPr="00672005">
              <w:rPr>
                <w:rFonts w:eastAsia="Arial Unicode MS"/>
                <w:sz w:val="26"/>
                <w:szCs w:val="26"/>
                <w:u w:color="000000"/>
                <w:lang w:eastAsia="ru-RU"/>
              </w:rPr>
              <w:t>.04.201</w:t>
            </w:r>
            <w:r w:rsidRPr="00672005">
              <w:rPr>
                <w:rFonts w:eastAsia="Arial Unicode MS"/>
                <w:sz w:val="26"/>
                <w:szCs w:val="26"/>
                <w:u w:color="000000"/>
                <w:lang w:val="ru-RU" w:eastAsia="ru-RU"/>
              </w:rPr>
              <w:t>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Доклад размещен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Подготовлены Россельхознадзором проекты докладов по правоприменительной практике по каждому виду контроля (надзора), их тексты размещены на официальных сайтах органов государственного контроля (надзора) для сбора замечаний и предложений</w:t>
            </w:r>
          </w:p>
        </w:tc>
        <w:tc>
          <w:tcPr>
            <w:tcW w:w="1701" w:type="dxa"/>
          </w:tcPr>
          <w:p w:rsidR="00BB70E9" w:rsidRPr="00672005" w:rsidRDefault="00BB70E9" w:rsidP="00190FE6">
            <w:pPr>
              <w:spacing w:line="240" w:lineRule="atLeast"/>
              <w:jc w:val="center"/>
            </w:pPr>
            <w:r w:rsidRPr="00672005">
              <w:t>6 марта 2017 г.</w:t>
            </w:r>
          </w:p>
        </w:tc>
        <w:tc>
          <w:tcPr>
            <w:tcW w:w="2126" w:type="dxa"/>
          </w:tcPr>
          <w:p w:rsidR="00BB70E9" w:rsidRPr="00672005" w:rsidRDefault="00BB70E9" w:rsidP="00190FE6">
            <w:pPr>
              <w:spacing w:line="240" w:lineRule="atLeast"/>
              <w:rPr>
                <w:lang w:val="ru-RU"/>
              </w:rPr>
            </w:pPr>
            <w:r w:rsidRPr="00672005">
              <w:rPr>
                <w:lang w:val="ru-RU"/>
              </w:rPr>
              <w:t>Проекты докладов размещены на сайте органа контроля (надзора)</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Опубликованы Россельхознадзором по каждому виду контроля (надзора) доклады по правоприменительной практике</w:t>
            </w:r>
          </w:p>
        </w:tc>
        <w:tc>
          <w:tcPr>
            <w:tcW w:w="1701" w:type="dxa"/>
          </w:tcPr>
          <w:p w:rsidR="00BB70E9" w:rsidRPr="00672005" w:rsidRDefault="00BB70E9" w:rsidP="00190FE6">
            <w:pPr>
              <w:spacing w:line="240" w:lineRule="atLeast"/>
              <w:jc w:val="center"/>
            </w:pPr>
            <w:r w:rsidRPr="00672005">
              <w:t>25 апреля 2017 г.</w:t>
            </w:r>
          </w:p>
        </w:tc>
        <w:tc>
          <w:tcPr>
            <w:tcW w:w="2126" w:type="dxa"/>
          </w:tcPr>
          <w:p w:rsidR="00BB70E9" w:rsidRPr="00672005" w:rsidRDefault="00BB70E9" w:rsidP="00190FE6">
            <w:pPr>
              <w:spacing w:line="240" w:lineRule="atLeast"/>
              <w:rPr>
                <w:lang w:val="ru-RU"/>
              </w:rPr>
            </w:pPr>
            <w:r w:rsidRPr="00672005">
              <w:rPr>
                <w:lang w:val="ru-RU"/>
              </w:rPr>
              <w:t>Доклады по право</w:t>
            </w:r>
            <w:r w:rsidRPr="00672005">
              <w:rPr>
                <w:lang w:val="ru-RU"/>
              </w:rPr>
              <w:softHyphen/>
              <w:t xml:space="preserve">применительной практике (с указанием </w:t>
            </w:r>
            <w:proofErr w:type="gramStart"/>
            <w:r w:rsidRPr="00672005">
              <w:rPr>
                <w:lang w:val="ru-RU"/>
              </w:rPr>
              <w:t>интернет-ссылок</w:t>
            </w:r>
            <w:proofErr w:type="gramEnd"/>
            <w:r w:rsidRPr="00672005">
              <w:rPr>
                <w:lang w:val="ru-RU"/>
              </w:rPr>
              <w:t>, по которым расположены доклады) размещены в АИСПД</w:t>
            </w:r>
          </w:p>
          <w:p w:rsidR="00BB70E9" w:rsidRPr="00672005" w:rsidRDefault="00BB70E9" w:rsidP="00190FE6">
            <w:pPr>
              <w:spacing w:line="240" w:lineRule="atLeast"/>
              <w:rPr>
                <w:lang w:val="ru-RU"/>
              </w:rPr>
            </w:pP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5"/>
              </w:numPr>
              <w:tabs>
                <w:tab w:val="left" w:pos="-284"/>
              </w:tabs>
              <w:ind w:hanging="720"/>
              <w:jc w:val="center"/>
              <w:rPr>
                <w:sz w:val="26"/>
                <w:szCs w:val="26"/>
                <w:lang w:val="ru-RU"/>
              </w:rPr>
            </w:pPr>
          </w:p>
        </w:tc>
        <w:tc>
          <w:tcPr>
            <w:tcW w:w="5954" w:type="dxa"/>
          </w:tcPr>
          <w:p w:rsidR="00BB70E9" w:rsidRPr="0008533D" w:rsidRDefault="00BB70E9" w:rsidP="00190FE6">
            <w:pPr>
              <w:spacing w:line="240" w:lineRule="atLeast"/>
              <w:rPr>
                <w:highlight w:val="yellow"/>
                <w:lang w:val="ru-RU"/>
              </w:rPr>
            </w:pPr>
            <w:r w:rsidRPr="0008533D">
              <w:rPr>
                <w:highlight w:val="yellow"/>
                <w:lang w:val="ru-RU"/>
              </w:rPr>
              <w:t>Проведена Россельхознадзором на основании "</w:t>
            </w:r>
            <w:proofErr w:type="gramStart"/>
            <w:r w:rsidRPr="0008533D">
              <w:rPr>
                <w:highlight w:val="yellow"/>
                <w:lang w:val="ru-RU"/>
              </w:rPr>
              <w:t>чек-листа</w:t>
            </w:r>
            <w:proofErr w:type="gramEnd"/>
            <w:r w:rsidRPr="0008533D">
              <w:rPr>
                <w:highlight w:val="yellow"/>
                <w:lang w:val="ru-RU"/>
              </w:rPr>
              <w:t>" самооценка полноты и качества подготовки и размещения докладов по правоприменительной практике</w:t>
            </w:r>
          </w:p>
          <w:p w:rsidR="00BB70E9" w:rsidRPr="0008533D" w:rsidRDefault="00BB70E9" w:rsidP="00190FE6">
            <w:pPr>
              <w:spacing w:line="240" w:lineRule="atLeast"/>
              <w:rPr>
                <w:highlight w:val="yellow"/>
                <w:lang w:val="ru-RU"/>
              </w:rPr>
            </w:pPr>
          </w:p>
        </w:tc>
        <w:tc>
          <w:tcPr>
            <w:tcW w:w="1701" w:type="dxa"/>
          </w:tcPr>
          <w:p w:rsidR="00BB70E9" w:rsidRPr="0008533D" w:rsidRDefault="00BB70E9" w:rsidP="00190FE6">
            <w:pPr>
              <w:spacing w:line="240" w:lineRule="atLeast"/>
              <w:jc w:val="center"/>
              <w:rPr>
                <w:highlight w:val="yellow"/>
              </w:rPr>
            </w:pPr>
            <w:r w:rsidRPr="0008533D">
              <w:rPr>
                <w:highlight w:val="yellow"/>
              </w:rPr>
              <w:t>25 апреля 2017 г.</w:t>
            </w:r>
          </w:p>
        </w:tc>
        <w:tc>
          <w:tcPr>
            <w:tcW w:w="2126" w:type="dxa"/>
          </w:tcPr>
          <w:p w:rsidR="00BB70E9" w:rsidRPr="0008533D" w:rsidRDefault="00BB70E9" w:rsidP="00190FE6">
            <w:pPr>
              <w:spacing w:line="240" w:lineRule="atLeast"/>
              <w:rPr>
                <w:highlight w:val="yellow"/>
                <w:lang w:val="ru-RU"/>
              </w:rPr>
            </w:pPr>
            <w:r w:rsidRPr="0008533D">
              <w:rPr>
                <w:highlight w:val="yellow"/>
                <w:lang w:val="ru-RU"/>
              </w:rPr>
              <w:t>Заполненный "чек-лист" размещен в АИСПД</w:t>
            </w:r>
          </w:p>
        </w:tc>
        <w:tc>
          <w:tcPr>
            <w:tcW w:w="2268" w:type="dxa"/>
          </w:tcPr>
          <w:p w:rsidR="00BB70E9" w:rsidRPr="0008533D" w:rsidRDefault="00BB70E9" w:rsidP="00190FE6">
            <w:pPr>
              <w:spacing w:line="240" w:lineRule="atLeast"/>
              <w:rPr>
                <w:highlight w:val="yellow"/>
                <w:lang w:val="ru-RU"/>
              </w:rPr>
            </w:pPr>
            <w:r w:rsidRPr="0008533D">
              <w:rPr>
                <w:highlight w:val="yellow"/>
                <w:lang w:val="ru-RU"/>
              </w:rPr>
              <w:t>Н.А.Власов, заместитель Руководителя Россельхознадзора</w:t>
            </w:r>
          </w:p>
        </w:tc>
        <w:tc>
          <w:tcPr>
            <w:tcW w:w="2126" w:type="dxa"/>
          </w:tcPr>
          <w:p w:rsidR="00BB70E9" w:rsidRPr="00672005" w:rsidRDefault="00BB70E9" w:rsidP="00190FE6">
            <w:r w:rsidRPr="0008533D">
              <w:rPr>
                <w:highlight w:val="yellow"/>
              </w:rPr>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Россельхознадзором подготовлены проекты докладов с руководством по соблюдению обязательных требований по каждому виду контроля (надзора), их текст  размещен </w:t>
            </w:r>
          </w:p>
          <w:p w:rsidR="00BB70E9" w:rsidRPr="00672005" w:rsidRDefault="00BB70E9" w:rsidP="00190FE6">
            <w:pPr>
              <w:spacing w:line="240" w:lineRule="atLeast"/>
              <w:rPr>
                <w:lang w:val="ru-RU"/>
              </w:rPr>
            </w:pPr>
            <w:r w:rsidRPr="00672005">
              <w:rPr>
                <w:lang w:val="ru-RU"/>
              </w:rPr>
              <w:t>на официальном сайте Службы для сбора замечаний и предложений</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6 марта 2017 г.</w:t>
            </w:r>
          </w:p>
        </w:tc>
        <w:tc>
          <w:tcPr>
            <w:tcW w:w="2126" w:type="dxa"/>
          </w:tcPr>
          <w:p w:rsidR="00BB70E9" w:rsidRPr="00672005" w:rsidRDefault="00BB70E9" w:rsidP="00190FE6">
            <w:pPr>
              <w:spacing w:line="240" w:lineRule="atLeast"/>
              <w:rPr>
                <w:lang w:val="ru-RU"/>
              </w:rPr>
            </w:pPr>
            <w:r w:rsidRPr="00672005">
              <w:rPr>
                <w:lang w:val="ru-RU"/>
              </w:rPr>
              <w:t>Проекты докладов размещены на сайте органа контроля (надзора)</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опубликованы по каждому виду контроля (надзора) доклады с руководством по соблюдению обязательных требований</w:t>
            </w:r>
          </w:p>
        </w:tc>
        <w:tc>
          <w:tcPr>
            <w:tcW w:w="1701" w:type="dxa"/>
          </w:tcPr>
          <w:p w:rsidR="00BB70E9" w:rsidRPr="00672005" w:rsidRDefault="00BB70E9" w:rsidP="00190FE6">
            <w:pPr>
              <w:spacing w:line="240" w:lineRule="atLeast"/>
              <w:jc w:val="center"/>
            </w:pPr>
            <w:r w:rsidRPr="00672005">
              <w:t>25 апреля 2017 г.</w:t>
            </w:r>
          </w:p>
        </w:tc>
        <w:tc>
          <w:tcPr>
            <w:tcW w:w="2126" w:type="dxa"/>
          </w:tcPr>
          <w:p w:rsidR="00BB70E9" w:rsidRPr="00672005" w:rsidRDefault="00BB70E9" w:rsidP="00190FE6">
            <w:pPr>
              <w:spacing w:line="240" w:lineRule="atLeast"/>
              <w:rPr>
                <w:lang w:val="ru-RU"/>
              </w:rPr>
            </w:pPr>
            <w:r w:rsidRPr="00672005">
              <w:rPr>
                <w:lang w:val="ru-RU"/>
              </w:rPr>
              <w:t xml:space="preserve">Доклады с руководством по соблюдению обязательных требований (с указанием </w:t>
            </w:r>
            <w:proofErr w:type="gramStart"/>
            <w:r w:rsidRPr="00672005">
              <w:rPr>
                <w:lang w:val="ru-RU"/>
              </w:rPr>
              <w:t>интернет-ссылок</w:t>
            </w:r>
            <w:proofErr w:type="gramEnd"/>
            <w:r w:rsidRPr="00672005">
              <w:rPr>
                <w:lang w:val="ru-RU"/>
              </w:rPr>
              <w:t>, по которым расположены доклады) размещены в АИСПД</w:t>
            </w:r>
          </w:p>
          <w:p w:rsidR="00BB70E9" w:rsidRPr="00672005" w:rsidRDefault="00BB70E9" w:rsidP="00190FE6">
            <w:pPr>
              <w:spacing w:line="240" w:lineRule="atLeast"/>
              <w:rPr>
                <w:lang w:val="ru-RU"/>
              </w:rPr>
            </w:pP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5"/>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проведена на основании "</w:t>
            </w:r>
            <w:proofErr w:type="gramStart"/>
            <w:r w:rsidRPr="00672005">
              <w:rPr>
                <w:lang w:val="ru-RU"/>
              </w:rPr>
              <w:t>чек-листа</w:t>
            </w:r>
            <w:proofErr w:type="gramEnd"/>
            <w:r w:rsidRPr="00672005">
              <w:rPr>
                <w:lang w:val="ru-RU"/>
              </w:rPr>
              <w:t>" самооценка полноты и качества подготовки и размещения докладов с руководством по соблюдению обязательных требований</w:t>
            </w:r>
          </w:p>
        </w:tc>
        <w:tc>
          <w:tcPr>
            <w:tcW w:w="1701" w:type="dxa"/>
          </w:tcPr>
          <w:p w:rsidR="00BB70E9" w:rsidRPr="00672005" w:rsidRDefault="00BB70E9" w:rsidP="00190FE6">
            <w:pPr>
              <w:spacing w:line="240" w:lineRule="atLeast"/>
              <w:jc w:val="center"/>
            </w:pPr>
            <w:r w:rsidRPr="00672005">
              <w:t>25 апреля 2017 г.</w:t>
            </w:r>
          </w:p>
        </w:tc>
        <w:tc>
          <w:tcPr>
            <w:tcW w:w="2126" w:type="dxa"/>
          </w:tcPr>
          <w:p w:rsidR="00BB70E9" w:rsidRPr="00672005" w:rsidRDefault="00BB70E9" w:rsidP="00190FE6">
            <w:pPr>
              <w:spacing w:line="240" w:lineRule="atLeast"/>
              <w:rPr>
                <w:lang w:val="ru-RU"/>
              </w:rPr>
            </w:pPr>
            <w:r w:rsidRPr="00672005">
              <w:rPr>
                <w:lang w:val="ru-RU"/>
              </w:rPr>
              <w:t>Заполненный "чек-лист" размещен в АИСПД</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right="126"/>
              <w:contextualSpacing/>
              <w:jc w:val="both"/>
              <w:rPr>
                <w:rFonts w:eastAsia="Times"/>
                <w:sz w:val="26"/>
                <w:szCs w:val="26"/>
                <w:lang w:val="ru-RU" w:eastAsia="ru-RU"/>
              </w:rPr>
            </w:pPr>
            <w:proofErr w:type="gramStart"/>
            <w:r w:rsidRPr="00672005">
              <w:rPr>
                <w:rFonts w:eastAsia="Times"/>
                <w:sz w:val="26"/>
                <w:szCs w:val="26"/>
                <w:lang w:val="ru-RU" w:eastAsia="ru-RU"/>
              </w:rPr>
              <w:t xml:space="preserve">Опубликованы в Службе и территориальных органах в разрезе Установленных видов контроля (надзора) (размещен на официальных сайтах в сети "Интернет"): </w:t>
            </w:r>
            <w:proofErr w:type="gramEnd"/>
          </w:p>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доклады  по правоприменительной практике, статистике типовых и массовых нарушений обязательных требований, выявленных территориальными органами Службы,  с возможными мероприятиями по их устранению ("как делать нельзя");</w:t>
            </w:r>
          </w:p>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 ("как делать нужно (можно)")</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.04.2018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Доклад размещен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right="126"/>
              <w:contextualSpacing/>
              <w:jc w:val="both"/>
              <w:rPr>
                <w:rFonts w:eastAsia="Times"/>
                <w:sz w:val="26"/>
                <w:szCs w:val="26"/>
                <w:lang w:val="ru-RU" w:eastAsia="ru-RU"/>
              </w:rPr>
            </w:pPr>
            <w:proofErr w:type="gramStart"/>
            <w:r w:rsidRPr="00672005">
              <w:rPr>
                <w:rFonts w:eastAsia="Times"/>
                <w:sz w:val="26"/>
                <w:szCs w:val="26"/>
                <w:lang w:val="ru-RU" w:eastAsia="ru-RU"/>
              </w:rPr>
              <w:t xml:space="preserve">Опубликованы в Службе и территориальных органах в разрезе Установленных видов контроля (надзора) (размещен на официальных сайтах в сети "Интернет"): </w:t>
            </w:r>
            <w:proofErr w:type="gramEnd"/>
          </w:p>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доклады  по правоприменительной практике, статистике типовых и массовых нарушений обязательных требований, выявленных территориальными органами Службы,  с возможными мероприятиями по их устранению ("как делать нельзя");</w:t>
            </w:r>
          </w:p>
          <w:p w:rsidR="00BB70E9" w:rsidRPr="00672005" w:rsidRDefault="00BB70E9" w:rsidP="00190FE6">
            <w:pPr>
              <w:tabs>
                <w:tab w:val="left" w:pos="262"/>
              </w:tabs>
              <w:ind w:left="16" w:right="126"/>
              <w:contextualSpacing/>
              <w:jc w:val="both"/>
              <w:rPr>
                <w:rFonts w:eastAsia="Times"/>
                <w:sz w:val="26"/>
                <w:szCs w:val="26"/>
                <w:lang w:val="ru-RU" w:eastAsia="ru-RU"/>
              </w:rPr>
            </w:pPr>
            <w:r w:rsidRPr="00672005">
              <w:rPr>
                <w:rFonts w:eastAsia="Times"/>
                <w:sz w:val="26"/>
                <w:szCs w:val="26"/>
                <w:lang w:val="ru-RU" w:eastAsia="ru-RU"/>
              </w:rPr>
              <w:t>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 ("как делать нужно (можно)")</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.04.2019</w:t>
            </w:r>
            <w:r w:rsidRPr="00672005">
              <w:rPr>
                <w:rFonts w:eastAsia="Arial Unicode MS"/>
                <w:sz w:val="26"/>
                <w:szCs w:val="26"/>
                <w:u w:color="000000"/>
                <w:lang w:val="ru-RU" w:eastAsia="ru-RU"/>
              </w:rPr>
              <w:t>, дале</w:t>
            </w:r>
            <w:proofErr w:type="gramStart"/>
            <w:r w:rsidRPr="00672005">
              <w:rPr>
                <w:rFonts w:eastAsia="Arial Unicode MS"/>
                <w:sz w:val="26"/>
                <w:szCs w:val="26"/>
                <w:u w:color="000000"/>
                <w:lang w:val="ru-RU" w:eastAsia="ru-RU"/>
              </w:rPr>
              <w:t>е-</w:t>
            </w:r>
            <w:proofErr w:type="gramEnd"/>
            <w:r w:rsidRPr="00672005">
              <w:rPr>
                <w:rFonts w:eastAsia="Arial Unicode MS"/>
                <w:sz w:val="26"/>
                <w:szCs w:val="26"/>
                <w:u w:color="000000"/>
                <w:lang w:val="ru-RU" w:eastAsia="ru-RU"/>
              </w:rPr>
              <w:t xml:space="preserve">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Доклад и  информация </w:t>
            </w:r>
            <w:proofErr w:type="gramStart"/>
            <w:r w:rsidRPr="00672005">
              <w:rPr>
                <w:rFonts w:eastAsia="Arial Unicode MS"/>
                <w:u w:color="000000"/>
                <w:lang w:val="ru-RU" w:eastAsia="ru-RU"/>
              </w:rPr>
              <w:t>размещены</w:t>
            </w:r>
            <w:proofErr w:type="gramEnd"/>
            <w:r w:rsidRPr="00672005">
              <w:rPr>
                <w:rFonts w:eastAsia="Arial Unicode MS"/>
                <w:u w:color="000000"/>
                <w:lang w:val="ru-RU" w:eastAsia="ru-RU"/>
              </w:rPr>
              <w:t xml:space="preserve">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B40BE2" w:rsidRPr="00672005" w:rsidRDefault="00B40BE2" w:rsidP="00B40BE2">
            <w:pPr>
              <w:jc w:val="center"/>
              <w:rPr>
                <w:lang w:val="ru-RU"/>
              </w:rPr>
            </w:pPr>
            <w:r w:rsidRPr="00672005">
              <w:rPr>
                <w:rFonts w:eastAsia="Times"/>
                <w:sz w:val="26"/>
                <w:szCs w:val="26"/>
                <w:lang w:val="ru-RU" w:eastAsia="ru-RU"/>
              </w:rPr>
              <w:t>Проведены ежеквартальные публичные мероприятия для подконтрольных субъектов в центральном аппарате и территориальных органах Службы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right="126"/>
              <w:contextualSpacing/>
              <w:jc w:val="both"/>
              <w:rPr>
                <w:rFonts w:eastAsia="Arial Unicode MS"/>
                <w:sz w:val="26"/>
                <w:szCs w:val="26"/>
                <w:lang w:val="ru-RU"/>
              </w:rPr>
            </w:pPr>
            <w:r w:rsidRPr="00672005">
              <w:rPr>
                <w:rFonts w:eastAsia="Times"/>
                <w:sz w:val="26"/>
                <w:szCs w:val="26"/>
                <w:lang w:val="ru-RU" w:eastAsia="ru-RU"/>
              </w:rPr>
              <w:t xml:space="preserve">Проводятся ежеквартальные публичные мероприятия для подконтрольных субъектов  в центральном аппарате и  всех </w:t>
            </w:r>
            <w:r w:rsidRPr="00672005">
              <w:rPr>
                <w:rFonts w:eastAsia="Arial Unicode MS"/>
                <w:sz w:val="26"/>
                <w:szCs w:val="26"/>
                <w:lang w:val="ru-RU"/>
              </w:rPr>
              <w:t xml:space="preserve">территориальных органах Службы </w:t>
            </w:r>
            <w:r w:rsidRPr="00672005">
              <w:rPr>
                <w:rFonts w:eastAsia="Times"/>
                <w:sz w:val="26"/>
                <w:szCs w:val="26"/>
                <w:lang w:val="ru-RU" w:eastAsia="ru-RU"/>
              </w:rPr>
              <w:t>с анализом правоприменительной практики, подготовленных руководств по соблюдению обязательных требований</w:t>
            </w:r>
            <w:r w:rsidRPr="00672005">
              <w:rPr>
                <w:sz w:val="26"/>
                <w:szCs w:val="26"/>
                <w:lang w:val="ru-RU"/>
              </w:rPr>
              <w:t xml:space="preserve"> по Установленным видам контроля (надзора)</w:t>
            </w:r>
            <w:r w:rsidRPr="00672005">
              <w:rPr>
                <w:rFonts w:eastAsia="Times"/>
                <w:sz w:val="26"/>
                <w:szCs w:val="26"/>
                <w:lang w:val="ru-RU" w:eastAsia="ru-RU"/>
              </w:rPr>
              <w:t>, с размещением их результатов в сети Интернет и механизмом «обратной связи»</w:t>
            </w:r>
            <w:r w:rsidRPr="00672005">
              <w:rPr>
                <w:rFonts w:eastAsia="Arial Unicode MS"/>
                <w:sz w:val="26"/>
                <w:szCs w:val="26"/>
                <w:lang w:val="ru-RU"/>
              </w:rPr>
              <w:t>.</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29</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Проведены мероприятия, информация размещена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D611F2" w:rsidRDefault="00BB70E9" w:rsidP="00190FE6">
            <w:pPr>
              <w:spacing w:line="240" w:lineRule="atLeast"/>
              <w:rPr>
                <w:highlight w:val="yellow"/>
                <w:lang w:val="ru-RU"/>
              </w:rPr>
            </w:pPr>
            <w:r w:rsidRPr="00D611F2">
              <w:rPr>
                <w:highlight w:val="yellow"/>
                <w:lang w:val="ru-RU"/>
              </w:rPr>
              <w:t xml:space="preserve">Россельхознадзором утвержден план-график проведения ежеквартальных публичных мероприятий для подконтрольных субъектов в Службе и </w:t>
            </w:r>
            <w:r w:rsidRPr="00D611F2">
              <w:rPr>
                <w:highlight w:val="yellow"/>
                <w:lang w:val="ru-RU"/>
              </w:rPr>
              <w:lastRenderedPageBreak/>
              <w:t>территориальных органах на 2017 год</w:t>
            </w:r>
          </w:p>
          <w:p w:rsidR="00BB70E9" w:rsidRPr="00D611F2" w:rsidRDefault="00BB70E9" w:rsidP="00190FE6">
            <w:pPr>
              <w:spacing w:line="240" w:lineRule="atLeast"/>
              <w:rPr>
                <w:highlight w:val="yellow"/>
                <w:lang w:val="ru-RU"/>
              </w:rPr>
            </w:pPr>
          </w:p>
        </w:tc>
        <w:tc>
          <w:tcPr>
            <w:tcW w:w="1701" w:type="dxa"/>
          </w:tcPr>
          <w:p w:rsidR="00BB70E9" w:rsidRPr="00D611F2" w:rsidRDefault="00BB70E9" w:rsidP="00190FE6">
            <w:pPr>
              <w:spacing w:line="240" w:lineRule="atLeast"/>
              <w:jc w:val="center"/>
              <w:rPr>
                <w:highlight w:val="yellow"/>
              </w:rPr>
            </w:pPr>
            <w:r w:rsidRPr="00D611F2">
              <w:rPr>
                <w:highlight w:val="yellow"/>
              </w:rPr>
              <w:lastRenderedPageBreak/>
              <w:t>20 марта 2017 г.</w:t>
            </w:r>
          </w:p>
        </w:tc>
        <w:tc>
          <w:tcPr>
            <w:tcW w:w="2126" w:type="dxa"/>
          </w:tcPr>
          <w:p w:rsidR="00BB70E9" w:rsidRPr="00D611F2" w:rsidRDefault="00BB70E9" w:rsidP="00190FE6">
            <w:pPr>
              <w:spacing w:line="240" w:lineRule="atLeast"/>
              <w:rPr>
                <w:highlight w:val="yellow"/>
                <w:lang w:val="ru-RU"/>
              </w:rPr>
            </w:pPr>
            <w:r w:rsidRPr="00D611F2">
              <w:rPr>
                <w:highlight w:val="yellow"/>
                <w:lang w:val="ru-RU"/>
              </w:rPr>
              <w:t>План-график размещен в АИСПД</w:t>
            </w:r>
          </w:p>
        </w:tc>
        <w:tc>
          <w:tcPr>
            <w:tcW w:w="2268" w:type="dxa"/>
          </w:tcPr>
          <w:p w:rsidR="00BB70E9" w:rsidRPr="00D611F2" w:rsidRDefault="00BB70E9" w:rsidP="00190FE6">
            <w:pPr>
              <w:spacing w:line="240" w:lineRule="atLeast"/>
              <w:rPr>
                <w:highlight w:val="yellow"/>
                <w:lang w:val="ru-RU"/>
              </w:rPr>
            </w:pPr>
            <w:r w:rsidRPr="00D611F2">
              <w:rPr>
                <w:highlight w:val="yellow"/>
                <w:lang w:val="ru-RU"/>
              </w:rPr>
              <w:t xml:space="preserve">Н.А.Власов, заместитель Руководителя </w:t>
            </w:r>
            <w:r w:rsidRPr="00D611F2">
              <w:rPr>
                <w:highlight w:val="yellow"/>
                <w:lang w:val="ru-RU"/>
              </w:rPr>
              <w:lastRenderedPageBreak/>
              <w:t>Россельхознадзора</w:t>
            </w:r>
          </w:p>
        </w:tc>
        <w:tc>
          <w:tcPr>
            <w:tcW w:w="2126" w:type="dxa"/>
          </w:tcPr>
          <w:p w:rsidR="00BB70E9" w:rsidRPr="00672005" w:rsidRDefault="00BB70E9" w:rsidP="00190FE6">
            <w:r w:rsidRPr="00D611F2">
              <w:rPr>
                <w:highlight w:val="yellow"/>
              </w:rPr>
              <w:lastRenderedPageBreak/>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проведена первая серия публичных мероприятий</w:t>
            </w:r>
          </w:p>
        </w:tc>
        <w:tc>
          <w:tcPr>
            <w:tcW w:w="1701" w:type="dxa"/>
          </w:tcPr>
          <w:p w:rsidR="00BB70E9" w:rsidRPr="00672005" w:rsidRDefault="00BB70E9" w:rsidP="00190FE6">
            <w:pPr>
              <w:spacing w:line="240" w:lineRule="atLeast"/>
              <w:jc w:val="center"/>
            </w:pPr>
            <w:r w:rsidRPr="00672005">
              <w:t>31 мая 2017 г.</w:t>
            </w:r>
          </w:p>
        </w:tc>
        <w:tc>
          <w:tcPr>
            <w:tcW w:w="2126" w:type="dxa"/>
          </w:tcPr>
          <w:p w:rsidR="00BB70E9" w:rsidRPr="00672005" w:rsidRDefault="00BB70E9" w:rsidP="00190FE6">
            <w:pPr>
              <w:spacing w:line="240" w:lineRule="atLeast"/>
              <w:rPr>
                <w:lang w:val="ru-RU"/>
              </w:rPr>
            </w:pPr>
            <w:r w:rsidRPr="00672005">
              <w:rPr>
                <w:lang w:val="ru-RU"/>
              </w:rPr>
              <w:t>Заполненные</w:t>
            </w:r>
          </w:p>
          <w:p w:rsidR="00BB70E9" w:rsidRPr="00672005" w:rsidRDefault="00BB70E9" w:rsidP="00190FE6">
            <w:pPr>
              <w:spacing w:line="240" w:lineRule="atLeast"/>
              <w:rPr>
                <w:lang w:val="ru-RU"/>
              </w:rPr>
            </w:pPr>
            <w:r w:rsidRPr="00672005">
              <w:rPr>
                <w:lang w:val="ru-RU"/>
              </w:rPr>
              <w:t>формы оценки полноты и качества проведения публичного мероприятия ("чек-лист" и опросная таблица) размещены в АИСПД</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По итогам первой серии публичных мероприятий Россельхознадзором доработан доклад по правоприменительной практике, доклад с руководством по соблюдению обязательных требований</w:t>
            </w:r>
          </w:p>
        </w:tc>
        <w:tc>
          <w:tcPr>
            <w:tcW w:w="1701" w:type="dxa"/>
          </w:tcPr>
          <w:p w:rsidR="00BB70E9" w:rsidRPr="00672005" w:rsidRDefault="00BB70E9" w:rsidP="00190FE6">
            <w:pPr>
              <w:spacing w:line="240" w:lineRule="atLeast"/>
              <w:jc w:val="center"/>
            </w:pPr>
            <w:r w:rsidRPr="00672005">
              <w:t>15 июля 2017 г.</w:t>
            </w:r>
          </w:p>
        </w:tc>
        <w:tc>
          <w:tcPr>
            <w:tcW w:w="2126" w:type="dxa"/>
          </w:tcPr>
          <w:p w:rsidR="00BB70E9" w:rsidRPr="00672005" w:rsidRDefault="00BB70E9" w:rsidP="00190FE6">
            <w:pPr>
              <w:spacing w:line="240" w:lineRule="atLeast"/>
              <w:rPr>
                <w:lang w:val="ru-RU"/>
              </w:rPr>
            </w:pPr>
            <w:r w:rsidRPr="00672005">
              <w:rPr>
                <w:lang w:val="ru-RU"/>
              </w:rPr>
              <w:t xml:space="preserve">Отчет (с указанием </w:t>
            </w:r>
            <w:proofErr w:type="gramStart"/>
            <w:r w:rsidRPr="00672005">
              <w:rPr>
                <w:lang w:val="ru-RU"/>
              </w:rPr>
              <w:t>интернет-ссылок</w:t>
            </w:r>
            <w:proofErr w:type="gramEnd"/>
            <w:r w:rsidRPr="00672005">
              <w:rPr>
                <w:lang w:val="ru-RU"/>
              </w:rPr>
              <w:t>, по которым размещены тексты докладов, а также основные внесенные в них изменения) размещен в АИСПД</w:t>
            </w:r>
          </w:p>
          <w:p w:rsidR="00BB70E9" w:rsidRPr="00672005" w:rsidRDefault="00BB70E9" w:rsidP="00190FE6">
            <w:pPr>
              <w:spacing w:line="240" w:lineRule="atLeast"/>
              <w:rPr>
                <w:lang w:val="ru-RU"/>
              </w:rPr>
            </w:pP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проведена вторая серия публичных мероприятий</w:t>
            </w:r>
          </w:p>
        </w:tc>
        <w:tc>
          <w:tcPr>
            <w:tcW w:w="1701" w:type="dxa"/>
          </w:tcPr>
          <w:p w:rsidR="00BB70E9" w:rsidRPr="00672005" w:rsidRDefault="00BB70E9" w:rsidP="00190FE6">
            <w:pPr>
              <w:spacing w:line="240" w:lineRule="atLeast"/>
              <w:jc w:val="center"/>
            </w:pPr>
            <w:r w:rsidRPr="00672005">
              <w:t>31 августа 2017 г.</w:t>
            </w:r>
          </w:p>
        </w:tc>
        <w:tc>
          <w:tcPr>
            <w:tcW w:w="2126" w:type="dxa"/>
          </w:tcPr>
          <w:p w:rsidR="00BB70E9" w:rsidRPr="00672005" w:rsidRDefault="00BB70E9" w:rsidP="00190FE6">
            <w:pPr>
              <w:spacing w:line="240" w:lineRule="atLeast"/>
              <w:rPr>
                <w:lang w:val="ru-RU"/>
              </w:rPr>
            </w:pPr>
            <w:r w:rsidRPr="00672005">
              <w:rPr>
                <w:lang w:val="ru-RU"/>
              </w:rPr>
              <w:t>Заполненные формы оценки полноты и качества проведения публичного мероприятия ("чек-лист" и опросная таблица)</w:t>
            </w:r>
          </w:p>
          <w:p w:rsidR="00BB70E9" w:rsidRPr="00672005" w:rsidRDefault="00BB70E9" w:rsidP="00190FE6">
            <w:pPr>
              <w:spacing w:line="240" w:lineRule="atLeast"/>
            </w:pPr>
            <w:r w:rsidRPr="00672005">
              <w:t>размещены в АИСПД</w:t>
            </w:r>
          </w:p>
          <w:p w:rsidR="00BB70E9" w:rsidRPr="00672005" w:rsidRDefault="00BB70E9" w:rsidP="00190FE6">
            <w:pPr>
              <w:spacing w:line="240" w:lineRule="atLeast"/>
            </w:pPr>
          </w:p>
        </w:tc>
        <w:tc>
          <w:tcPr>
            <w:tcW w:w="2268" w:type="dxa"/>
          </w:tcPr>
          <w:p w:rsidR="00BB70E9" w:rsidRPr="00672005" w:rsidRDefault="00BB70E9" w:rsidP="00190FE6">
            <w:pPr>
              <w:spacing w:line="240" w:lineRule="atLeast"/>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По итогам второй серии публичных мероприятий Россельхознадзором доработаны доклад по правоприменительной практике, доклад с руководством по соблюдению обязательных требований</w:t>
            </w:r>
          </w:p>
        </w:tc>
        <w:tc>
          <w:tcPr>
            <w:tcW w:w="1701" w:type="dxa"/>
          </w:tcPr>
          <w:p w:rsidR="00BB70E9" w:rsidRPr="00672005" w:rsidRDefault="00BB70E9" w:rsidP="00190FE6">
            <w:pPr>
              <w:spacing w:line="240" w:lineRule="atLeast"/>
              <w:jc w:val="center"/>
            </w:pPr>
            <w:r w:rsidRPr="00672005">
              <w:t>16 октября 2017 г.</w:t>
            </w:r>
          </w:p>
        </w:tc>
        <w:tc>
          <w:tcPr>
            <w:tcW w:w="2126" w:type="dxa"/>
          </w:tcPr>
          <w:p w:rsidR="00BB70E9" w:rsidRPr="00672005" w:rsidRDefault="00BB70E9" w:rsidP="00190FE6">
            <w:pPr>
              <w:spacing w:line="240" w:lineRule="atLeast"/>
              <w:rPr>
                <w:lang w:val="ru-RU"/>
              </w:rPr>
            </w:pPr>
            <w:r w:rsidRPr="00672005">
              <w:rPr>
                <w:lang w:val="ru-RU"/>
              </w:rPr>
              <w:t xml:space="preserve">Отчет (с указанием </w:t>
            </w:r>
            <w:proofErr w:type="gramStart"/>
            <w:r w:rsidRPr="00672005">
              <w:rPr>
                <w:lang w:val="ru-RU"/>
              </w:rPr>
              <w:t>интернет-ссылок</w:t>
            </w:r>
            <w:proofErr w:type="gramEnd"/>
            <w:r w:rsidRPr="00672005">
              <w:rPr>
                <w:lang w:val="ru-RU"/>
              </w:rPr>
              <w:t>, по которым размещены тексты докладов, а также основные внесенные в них изменения) размещен в АИСПД</w:t>
            </w:r>
          </w:p>
          <w:p w:rsidR="00BB70E9" w:rsidRPr="00672005" w:rsidRDefault="00BB70E9" w:rsidP="00190FE6">
            <w:pPr>
              <w:spacing w:line="240" w:lineRule="atLeast"/>
              <w:rPr>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Россельхознадзором проведена третья серия публичных мероприятий</w:t>
            </w:r>
          </w:p>
        </w:tc>
        <w:tc>
          <w:tcPr>
            <w:tcW w:w="1701" w:type="dxa"/>
          </w:tcPr>
          <w:p w:rsidR="00BB70E9" w:rsidRPr="00672005" w:rsidRDefault="00BB70E9" w:rsidP="00190FE6">
            <w:pPr>
              <w:spacing w:line="240" w:lineRule="atLeast"/>
              <w:jc w:val="center"/>
            </w:pPr>
            <w:r w:rsidRPr="00672005">
              <w:t>30 ноября 2017 г.</w:t>
            </w:r>
          </w:p>
        </w:tc>
        <w:tc>
          <w:tcPr>
            <w:tcW w:w="2126" w:type="dxa"/>
          </w:tcPr>
          <w:p w:rsidR="00BB70E9" w:rsidRPr="00672005" w:rsidRDefault="00BB70E9" w:rsidP="00190FE6">
            <w:pPr>
              <w:spacing w:line="240" w:lineRule="atLeast"/>
              <w:rPr>
                <w:lang w:val="ru-RU"/>
              </w:rPr>
            </w:pPr>
            <w:r w:rsidRPr="00672005">
              <w:rPr>
                <w:lang w:val="ru-RU"/>
              </w:rPr>
              <w:t>Заполненные формы оценки полноты и качества проведения публичного мероприятия ("чек-лист" и опросная таблица)</w:t>
            </w:r>
          </w:p>
          <w:p w:rsidR="00BB70E9" w:rsidRPr="00672005" w:rsidRDefault="00BB70E9" w:rsidP="00190FE6">
            <w:pPr>
              <w:spacing w:line="240" w:lineRule="atLeast"/>
            </w:pPr>
            <w:r w:rsidRPr="00672005">
              <w:t>размещены в АИСПД</w:t>
            </w:r>
          </w:p>
          <w:p w:rsidR="00BB70E9" w:rsidRPr="00672005" w:rsidRDefault="00BB70E9" w:rsidP="00190FE6">
            <w:pPr>
              <w:spacing w:line="240" w:lineRule="atLeast"/>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6"/>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Проведены ежеквартальные публичные мероприятия для подконтрольных субъектов в центральном аппарате и территориальных органах Службы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tc>
        <w:tc>
          <w:tcPr>
            <w:tcW w:w="1701" w:type="dxa"/>
          </w:tcPr>
          <w:p w:rsidR="00BB70E9" w:rsidRPr="00672005" w:rsidRDefault="00BB70E9" w:rsidP="00190FE6">
            <w:pPr>
              <w:spacing w:line="240" w:lineRule="atLeast"/>
              <w:jc w:val="center"/>
            </w:pPr>
            <w:r w:rsidRPr="00672005">
              <w:t>20 декабря 2017 г.</w:t>
            </w:r>
          </w:p>
        </w:tc>
        <w:tc>
          <w:tcPr>
            <w:tcW w:w="2126" w:type="dxa"/>
          </w:tcPr>
          <w:p w:rsidR="00BB70E9" w:rsidRPr="00672005" w:rsidRDefault="00BB70E9" w:rsidP="00190FE6">
            <w:pPr>
              <w:spacing w:line="240" w:lineRule="atLeast"/>
              <w:rPr>
                <w:lang w:val="ru-RU"/>
              </w:rPr>
            </w:pPr>
            <w:r w:rsidRPr="00672005">
              <w:rPr>
                <w:lang w:val="ru-RU"/>
              </w:rPr>
              <w:t>Отчет размещен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right="126"/>
              <w:contextualSpacing/>
              <w:jc w:val="both"/>
              <w:rPr>
                <w:rFonts w:eastAsia="Arial Unicode MS"/>
                <w:sz w:val="26"/>
                <w:szCs w:val="26"/>
                <w:lang w:val="ru-RU"/>
              </w:rPr>
            </w:pPr>
            <w:r w:rsidRPr="00672005">
              <w:rPr>
                <w:rFonts w:eastAsia="Times"/>
                <w:sz w:val="26"/>
                <w:szCs w:val="26"/>
                <w:lang w:val="ru-RU" w:eastAsia="ru-RU"/>
              </w:rPr>
              <w:t xml:space="preserve">Проводятся ежеквартальные публичные мероприятия для подконтрольных субъектов  в центральном аппарате и  всех </w:t>
            </w:r>
            <w:r w:rsidRPr="00672005">
              <w:rPr>
                <w:rFonts w:eastAsia="Arial Unicode MS"/>
                <w:sz w:val="26"/>
                <w:szCs w:val="26"/>
                <w:lang w:val="ru-RU"/>
              </w:rPr>
              <w:t xml:space="preserve">территориальных </w:t>
            </w:r>
            <w:r w:rsidRPr="00672005">
              <w:rPr>
                <w:rFonts w:eastAsia="Arial Unicode MS"/>
                <w:sz w:val="26"/>
                <w:szCs w:val="26"/>
                <w:lang w:val="ru-RU"/>
              </w:rPr>
              <w:lastRenderedPageBreak/>
              <w:t xml:space="preserve">органах Службы </w:t>
            </w:r>
            <w:r w:rsidRPr="00672005">
              <w:rPr>
                <w:rFonts w:eastAsia="Times"/>
                <w:sz w:val="26"/>
                <w:szCs w:val="26"/>
                <w:lang w:val="ru-RU" w:eastAsia="ru-RU"/>
              </w:rPr>
              <w:t>с анализом правоприменительной практики, подготовленных руководств по соблюдению обязательных требований</w:t>
            </w:r>
            <w:r w:rsidRPr="00672005">
              <w:rPr>
                <w:sz w:val="26"/>
                <w:szCs w:val="26"/>
                <w:lang w:val="ru-RU"/>
              </w:rPr>
              <w:t xml:space="preserve"> по Установленным видам контроля (надзора)</w:t>
            </w:r>
            <w:r w:rsidRPr="00672005">
              <w:rPr>
                <w:rFonts w:eastAsia="Times"/>
                <w:sz w:val="26"/>
                <w:szCs w:val="26"/>
                <w:lang w:val="ru-RU" w:eastAsia="ru-RU"/>
              </w:rPr>
              <w:t>, с размещением их результатов в сети Интернет</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w:t>
            </w:r>
            <w:r w:rsidRPr="00672005">
              <w:rPr>
                <w:rFonts w:eastAsia="Arial Unicode MS"/>
                <w:sz w:val="26"/>
                <w:szCs w:val="26"/>
                <w:u w:color="000000"/>
                <w:lang w:val="ru-RU" w:eastAsia="ru-RU"/>
              </w:rPr>
              <w:t>0</w:t>
            </w:r>
            <w:r w:rsidRPr="00672005">
              <w:rPr>
                <w:rFonts w:eastAsia="Arial Unicode MS"/>
                <w:sz w:val="26"/>
                <w:szCs w:val="26"/>
                <w:u w:color="000000"/>
                <w:lang w:eastAsia="ru-RU"/>
              </w:rPr>
              <w:t>.201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Проведены мероприятия, информация </w:t>
            </w:r>
            <w:r w:rsidRPr="00672005">
              <w:rPr>
                <w:rFonts w:eastAsia="Arial Unicode MS"/>
                <w:u w:color="000000"/>
                <w:lang w:val="ru-RU" w:eastAsia="ru-RU"/>
              </w:rPr>
              <w:lastRenderedPageBreak/>
              <w:t>размещена на сайте</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B4515B" w:rsidTr="005526FA">
        <w:tc>
          <w:tcPr>
            <w:tcW w:w="15417" w:type="dxa"/>
            <w:gridSpan w:val="6"/>
            <w:vAlign w:val="center"/>
          </w:tcPr>
          <w:p w:rsidR="00163781" w:rsidRPr="00672005" w:rsidRDefault="00163781" w:rsidP="00163781">
            <w:pPr>
              <w:jc w:val="center"/>
              <w:rPr>
                <w:lang w:val="ru-RU"/>
              </w:rPr>
            </w:pPr>
            <w:r w:rsidRPr="00672005">
              <w:rPr>
                <w:rFonts w:eastAsia="Arial Unicode MS"/>
                <w:sz w:val="26"/>
                <w:szCs w:val="26"/>
                <w:u w:color="000000"/>
                <w:lang w:val="ru-RU" w:eastAsia="ru-RU"/>
              </w:rPr>
              <w:lastRenderedPageBreak/>
              <w:t>Разработан с учетом обобщения практики  и реализуется Стандарт комплексной профилактики нарушений обязательных требований (далее - Стандарт комплексной профилактики).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Представлены предложения в Минэкономразвития России по разработке с учетом обобщения практики Службы Стандарта комплексной профилактики нарушений обязательных требований, включая стандарт консультационной работы с электронными обращениями бизнеса, требования к досудебному обжалованию решений органов государственного контроля (надзора)</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31</w:t>
            </w:r>
            <w:r w:rsidRPr="00672005">
              <w:rPr>
                <w:rFonts w:eastAsia="Arial Unicode MS"/>
                <w:sz w:val="26"/>
                <w:szCs w:val="26"/>
                <w:u w:color="000000"/>
                <w:lang w:eastAsia="ru-RU"/>
              </w:rPr>
              <w:t>.0</w:t>
            </w:r>
            <w:r w:rsidRPr="00672005">
              <w:rPr>
                <w:rFonts w:eastAsia="Arial Unicode MS"/>
                <w:sz w:val="26"/>
                <w:szCs w:val="26"/>
                <w:u w:color="000000"/>
                <w:lang w:val="ru-RU" w:eastAsia="ru-RU"/>
              </w:rPr>
              <w:t>7</w:t>
            </w:r>
            <w:r w:rsidRPr="00672005">
              <w:rPr>
                <w:rFonts w:eastAsia="Arial Unicode MS"/>
                <w:sz w:val="26"/>
                <w:szCs w:val="26"/>
                <w:u w:color="000000"/>
                <w:lang w:eastAsia="ru-RU"/>
              </w:rPr>
              <w:t>.201</w:t>
            </w:r>
            <w:r w:rsidRPr="00672005">
              <w:rPr>
                <w:rFonts w:eastAsia="Arial Unicode MS"/>
                <w:sz w:val="26"/>
                <w:szCs w:val="26"/>
                <w:u w:color="000000"/>
                <w:lang w:val="ru-RU" w:eastAsia="ru-RU"/>
              </w:rPr>
              <w:t>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Направлено письмо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Проведено пробное тестирование функционала "Личного кабинета" и иных сервисов, позволяющих обеспечить достижение 1-го уровня Стандарта комплексной профилактики</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15 сентября 2017 г.</w:t>
            </w:r>
          </w:p>
        </w:tc>
        <w:tc>
          <w:tcPr>
            <w:tcW w:w="2126" w:type="dxa"/>
          </w:tcPr>
          <w:p w:rsidR="00BB70E9" w:rsidRPr="00672005" w:rsidRDefault="00BB70E9" w:rsidP="00190FE6">
            <w:pPr>
              <w:spacing w:line="240" w:lineRule="atLeast"/>
              <w:jc w:val="center"/>
            </w:pPr>
            <w:r w:rsidRPr="00672005">
              <w:t>Отчет размещен в АИСПД</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r w:rsidRPr="00672005">
              <w:rPr>
                <w:vertAlign w:val="superscript"/>
              </w:rPr>
              <w:footnoteReference w:id="2"/>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В части  Ветеринарного надзора внедрен механизм обучения (включая самообучение) подконтрольных субъектов, в том числе с использованием информационных технологий (информационной системы Службы), самостоятельной оценки подконтрольным субъектом соблюдения предъявляемых к нему обязательных требований (самообследование и самодекларирование) с использованием </w:t>
            </w:r>
            <w:r w:rsidRPr="00672005">
              <w:rPr>
                <w:rFonts w:eastAsia="Arial Unicode MS"/>
                <w:sz w:val="26"/>
                <w:szCs w:val="26"/>
                <w:u w:color="000000"/>
                <w:lang w:val="ru-RU" w:eastAsia="ru-RU"/>
              </w:rPr>
              <w:lastRenderedPageBreak/>
              <w:t>проверочных листов, содержащих обязательные требования.</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lastRenderedPageBreak/>
              <w:t>23</w:t>
            </w:r>
            <w:r w:rsidRPr="00672005">
              <w:rPr>
                <w:rFonts w:eastAsia="Arial Unicode MS"/>
                <w:sz w:val="26"/>
                <w:szCs w:val="26"/>
                <w:u w:color="000000"/>
                <w:lang w:eastAsia="ru-RU"/>
              </w:rPr>
              <w:t>.11.2017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Проведены мероприятия по обучению, информация размещена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836719" w:rsidRPr="00672005" w:rsidRDefault="00836719" w:rsidP="00836719">
            <w:pPr>
              <w:jc w:val="center"/>
              <w:rPr>
                <w:lang w:val="ru-RU"/>
              </w:rPr>
            </w:pPr>
            <w:r w:rsidRPr="00672005">
              <w:rPr>
                <w:rFonts w:eastAsia="Arial Unicode MS"/>
                <w:sz w:val="26"/>
                <w:szCs w:val="26"/>
                <w:u w:color="000000"/>
                <w:lang w:val="ru-RU" w:eastAsia="ru-RU"/>
              </w:rPr>
              <w:lastRenderedPageBreak/>
              <w:t>Обеспечено внедрение Стандарта комплексной профилактики нарушений обязательных требований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По 25% видам контроля (надзора) - </w:t>
            </w:r>
            <w:r w:rsidRPr="00672005">
              <w:rPr>
                <w:rFonts w:eastAsia="Arial Unicode MS"/>
                <w:sz w:val="26"/>
                <w:szCs w:val="26"/>
                <w:lang w:val="ru-RU"/>
              </w:rPr>
              <w:t xml:space="preserve"> т.е.  </w:t>
            </w:r>
            <w:r w:rsidRPr="00672005">
              <w:rPr>
                <w:rFonts w:eastAsia="Arial Unicode MS"/>
                <w:sz w:val="26"/>
                <w:szCs w:val="26"/>
                <w:u w:color="000000"/>
                <w:lang w:val="ru-RU" w:eastAsia="ru-RU"/>
              </w:rPr>
              <w:t>в  отношении Ветеринарного надзора, Ветеринарного  контроля на границе - внедрен 2-й уровень Стандарта комплексной профилактики, предполагающий дополнительно:</w:t>
            </w:r>
          </w:p>
          <w:p w:rsidR="00BB70E9" w:rsidRPr="00672005" w:rsidRDefault="00BB70E9" w:rsidP="00190FE6">
            <w:pPr>
              <w:ind w:left="33"/>
              <w:jc w:val="both"/>
              <w:rPr>
                <w:rFonts w:eastAsia="Arial Unicode MS"/>
                <w:sz w:val="26"/>
                <w:szCs w:val="26"/>
                <w:u w:color="000000"/>
                <w:lang w:val="ru-RU" w:eastAsia="ru-RU"/>
              </w:rPr>
            </w:pPr>
            <w:r w:rsidRPr="00672005">
              <w:rPr>
                <w:rFonts w:eastAsia="Arial Unicode MS"/>
                <w:sz w:val="26"/>
                <w:szCs w:val="26"/>
                <w:u w:color="000000"/>
                <w:lang w:val="ru-RU" w:eastAsia="ru-RU"/>
              </w:rPr>
              <w:t>- изменение на постоянной основе нормативного регулирования и управленческой практики по результатам профилактических мероприятий;</w:t>
            </w:r>
          </w:p>
          <w:p w:rsidR="00BB70E9" w:rsidRPr="00672005" w:rsidRDefault="00BB70E9" w:rsidP="00190FE6">
            <w:pPr>
              <w:ind w:left="33"/>
              <w:jc w:val="both"/>
              <w:rPr>
                <w:rFonts w:eastAsia="Arial Unicode MS"/>
                <w:sz w:val="26"/>
                <w:szCs w:val="26"/>
                <w:u w:color="000000"/>
                <w:lang w:val="ru-RU" w:eastAsia="ru-RU"/>
              </w:rPr>
            </w:pPr>
            <w:r w:rsidRPr="00672005">
              <w:rPr>
                <w:rFonts w:eastAsia="Arial Unicode MS"/>
                <w:sz w:val="26"/>
                <w:szCs w:val="26"/>
                <w:u w:color="000000"/>
                <w:lang w:val="ru-RU" w:eastAsia="ru-RU"/>
              </w:rPr>
              <w:t>- комплексную информатизацию профилактических мероприятий;</w:t>
            </w:r>
          </w:p>
          <w:p w:rsidR="00BB70E9" w:rsidRPr="00672005" w:rsidRDefault="00BB70E9" w:rsidP="00190FE6">
            <w:pPr>
              <w:ind w:left="33"/>
              <w:jc w:val="both"/>
              <w:rPr>
                <w:rFonts w:eastAsia="Arial Unicode MS"/>
                <w:sz w:val="26"/>
                <w:szCs w:val="26"/>
                <w:u w:color="000000"/>
                <w:lang w:val="ru-RU" w:eastAsia="ru-RU"/>
              </w:rPr>
            </w:pPr>
            <w:r w:rsidRPr="00672005">
              <w:rPr>
                <w:rFonts w:eastAsia="Arial Unicode MS"/>
                <w:sz w:val="26"/>
                <w:szCs w:val="26"/>
                <w:u w:color="000000"/>
                <w:lang w:val="ru-RU" w:eastAsia="ru-RU"/>
              </w:rPr>
              <w:t>- механизм оценки эффективности и востребованности профилактических мероприятий;</w:t>
            </w:r>
          </w:p>
          <w:p w:rsidR="00BB70E9" w:rsidRPr="00672005" w:rsidRDefault="00BB70E9" w:rsidP="00190FE6">
            <w:pPr>
              <w:ind w:left="33"/>
              <w:jc w:val="both"/>
              <w:rPr>
                <w:rFonts w:eastAsia="Arial Unicode MS"/>
                <w:sz w:val="26"/>
                <w:szCs w:val="26"/>
                <w:u w:color="000000"/>
                <w:lang w:val="ru-RU" w:eastAsia="ru-RU"/>
              </w:rPr>
            </w:pPr>
            <w:r w:rsidRPr="00672005">
              <w:rPr>
                <w:rFonts w:eastAsia="Arial Unicode MS"/>
                <w:sz w:val="26"/>
                <w:szCs w:val="26"/>
                <w:u w:color="000000"/>
                <w:lang w:val="ru-RU" w:eastAsia="ru-RU"/>
              </w:rPr>
              <w:t>- сопоставление с лучшими практиками, в том числе зарубежными;</w:t>
            </w:r>
          </w:p>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создание полноценной системы обучения подконтрольных лиц, в том числе с использованием on-line курсов и иных подобных инструментов</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.11.201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Выполнены мероприятия Стандарта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Внедрен 1-ый уровень Стандарта комплексной профилактики по 75% видам контроля (надзора) - </w:t>
            </w:r>
            <w:r w:rsidRPr="00672005">
              <w:rPr>
                <w:rFonts w:eastAsia="Arial Unicode MS"/>
                <w:sz w:val="26"/>
                <w:szCs w:val="26"/>
                <w:lang w:val="ru-RU"/>
              </w:rPr>
              <w:t xml:space="preserve"> т.е.  </w:t>
            </w:r>
            <w:r w:rsidRPr="00672005">
              <w:rPr>
                <w:rFonts w:eastAsia="Arial Unicode MS"/>
                <w:sz w:val="26"/>
                <w:szCs w:val="26"/>
                <w:u w:color="000000"/>
                <w:lang w:val="ru-RU" w:eastAsia="ru-RU"/>
              </w:rPr>
              <w:t>в отношении Ветеринарного надзора, Ветеринарного  контроля на границе, Карантинного фитосанитарного контроля, Земельного надзора, Надзора за лекарственными средствами</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eastAsia="ru-RU"/>
              </w:rPr>
            </w:pPr>
            <w:r w:rsidRPr="00672005">
              <w:rPr>
                <w:rFonts w:eastAsia="Arial Unicode MS"/>
                <w:u w:color="000000"/>
                <w:lang w:eastAsia="ru-RU"/>
              </w:rPr>
              <w:t>Выполнены мероприятия Стандарта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По всем видам контроля (надзора) внедрен 1-й уровень Стандарта </w:t>
            </w:r>
          </w:p>
          <w:p w:rsidR="00BB70E9" w:rsidRPr="00672005" w:rsidRDefault="00BB70E9" w:rsidP="00190FE6">
            <w:pPr>
              <w:jc w:val="both"/>
              <w:rPr>
                <w:rFonts w:eastAsia="Arial Unicode MS"/>
                <w:sz w:val="26"/>
                <w:szCs w:val="26"/>
                <w:u w:color="000000"/>
                <w:lang w:val="ru-RU" w:eastAsia="ru-RU"/>
              </w:rPr>
            </w:pP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lastRenderedPageBreak/>
              <w:t>23.11.2019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Выполнены мероприятия Стандарта</w:t>
            </w:r>
          </w:p>
        </w:tc>
        <w:tc>
          <w:tcPr>
            <w:tcW w:w="2268" w:type="dxa"/>
          </w:tcPr>
          <w:p w:rsidR="00BB70E9" w:rsidRPr="00672005" w:rsidRDefault="00BB70E9" w:rsidP="00190FE6">
            <w:pPr>
              <w:rPr>
                <w:lang w:val="ru-RU"/>
              </w:rPr>
            </w:pPr>
            <w:r w:rsidRPr="00672005">
              <w:rPr>
                <w:lang w:val="ru-RU"/>
              </w:rPr>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По 75% видам контроля (надзора) -   </w:t>
            </w:r>
            <w:r w:rsidRPr="00672005">
              <w:rPr>
                <w:rFonts w:eastAsia="Arial Unicode MS"/>
                <w:sz w:val="26"/>
                <w:szCs w:val="26"/>
                <w:lang w:val="ru-RU"/>
              </w:rPr>
              <w:t xml:space="preserve"> т.е.  </w:t>
            </w:r>
            <w:r w:rsidRPr="00672005">
              <w:rPr>
                <w:rFonts w:eastAsia="Arial Unicode MS"/>
                <w:sz w:val="26"/>
                <w:szCs w:val="26"/>
                <w:u w:color="000000"/>
                <w:lang w:val="ru-RU" w:eastAsia="ru-RU"/>
              </w:rPr>
              <w:t>в  отношении Карантинного фитосанитарного контроля, Земельного надзора, Надзора за лекарственными средствами внедрен 2-й уровень Стандарта</w:t>
            </w:r>
          </w:p>
          <w:p w:rsidR="00BB70E9" w:rsidRPr="00672005" w:rsidRDefault="00BB70E9" w:rsidP="00190FE6">
            <w:pPr>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23.11.2019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Выполнены мероприятия Стандарта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По всем видам контроля (надзора) внедрен 2-й уровень Стандарта</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23.11.2020</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Выполнены мероприятия Стандарта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242" w:type="dxa"/>
            <w:vAlign w:val="center"/>
          </w:tcPr>
          <w:p w:rsidR="00BB70E9" w:rsidRPr="00672005" w:rsidRDefault="00BB70E9" w:rsidP="00AC01DD">
            <w:pPr>
              <w:pStyle w:val="a7"/>
              <w:numPr>
                <w:ilvl w:val="0"/>
                <w:numId w:val="2"/>
              </w:numPr>
              <w:tabs>
                <w:tab w:val="left" w:pos="-284"/>
              </w:tabs>
              <w:ind w:left="0" w:firstLine="0"/>
              <w:jc w:val="center"/>
              <w:rPr>
                <w:sz w:val="26"/>
                <w:szCs w:val="26"/>
                <w:lang w:val="ru-RU"/>
              </w:rPr>
            </w:pPr>
          </w:p>
        </w:tc>
        <w:tc>
          <w:tcPr>
            <w:tcW w:w="5954" w:type="dxa"/>
          </w:tcPr>
          <w:p w:rsidR="00BB70E9" w:rsidRPr="00672005" w:rsidRDefault="00BB70E9" w:rsidP="00190FE6">
            <w:pPr>
              <w:tabs>
                <w:tab w:val="left" w:pos="247"/>
              </w:tabs>
              <w:ind w:left="34"/>
              <w:jc w:val="both"/>
              <w:rPr>
                <w:b/>
                <w:sz w:val="26"/>
                <w:szCs w:val="26"/>
                <w:lang w:val="ru-RU" w:eastAsia="ru-RU"/>
              </w:rPr>
            </w:pPr>
            <w:r w:rsidRPr="00672005">
              <w:rPr>
                <w:b/>
                <w:sz w:val="26"/>
                <w:szCs w:val="26"/>
                <w:lang w:val="ru-RU" w:eastAsia="ru-RU"/>
              </w:rPr>
              <w:t>Внедрение эффективных механизмов кадровой политики в деятельности контрольно-надзорных органов</w:t>
            </w:r>
          </w:p>
        </w:tc>
        <w:tc>
          <w:tcPr>
            <w:tcW w:w="1701" w:type="dxa"/>
            <w:vAlign w:val="center"/>
          </w:tcPr>
          <w:p w:rsidR="00BB70E9" w:rsidRPr="00672005" w:rsidRDefault="00BB70E9" w:rsidP="00190FE6">
            <w:pPr>
              <w:ind w:left="33"/>
              <w:jc w:val="center"/>
              <w:rPr>
                <w:rFonts w:eastAsia="Times"/>
                <w:sz w:val="26"/>
                <w:szCs w:val="26"/>
                <w:lang w:val="ru-RU" w:eastAsia="ru-RU"/>
              </w:rPr>
            </w:pPr>
          </w:p>
        </w:tc>
        <w:tc>
          <w:tcPr>
            <w:tcW w:w="2126" w:type="dxa"/>
          </w:tcPr>
          <w:p w:rsidR="00BB70E9" w:rsidRPr="00672005" w:rsidRDefault="00BB70E9" w:rsidP="00190FE6">
            <w:pPr>
              <w:ind w:left="34"/>
              <w:jc w:val="center"/>
              <w:rPr>
                <w:rFonts w:eastAsia="Times"/>
                <w:lang w:val="ru-RU" w:eastAsia="ru-RU"/>
              </w:rPr>
            </w:pPr>
          </w:p>
        </w:tc>
        <w:tc>
          <w:tcPr>
            <w:tcW w:w="2268" w:type="dxa"/>
          </w:tcPr>
          <w:p w:rsidR="00BB70E9" w:rsidRPr="00672005" w:rsidRDefault="00BB70E9" w:rsidP="00190FE6">
            <w:pPr>
              <w:rPr>
                <w:lang w:val="ru-RU"/>
              </w:rPr>
            </w:pPr>
          </w:p>
        </w:tc>
        <w:tc>
          <w:tcPr>
            <w:tcW w:w="2126" w:type="dxa"/>
          </w:tcPr>
          <w:p w:rsidR="00BB70E9" w:rsidRPr="00B03D46" w:rsidRDefault="00BB70E9" w:rsidP="00190FE6">
            <w:pPr>
              <w:rPr>
                <w:lang w:val="ru-RU"/>
              </w:rPr>
            </w:pPr>
          </w:p>
        </w:tc>
      </w:tr>
      <w:tr w:rsidR="00672005" w:rsidRPr="00B4515B" w:rsidTr="005526FA">
        <w:tc>
          <w:tcPr>
            <w:tcW w:w="15417" w:type="dxa"/>
            <w:gridSpan w:val="6"/>
            <w:vAlign w:val="center"/>
          </w:tcPr>
          <w:p w:rsidR="00211DE5" w:rsidRPr="00672005" w:rsidRDefault="00211DE5" w:rsidP="00211DE5">
            <w:pPr>
              <w:jc w:val="center"/>
              <w:rPr>
                <w:lang w:val="ru-RU"/>
              </w:rPr>
            </w:pPr>
            <w:r w:rsidRPr="00672005">
              <w:rPr>
                <w:rFonts w:eastAsia="Arial Unicode MS"/>
                <w:sz w:val="26"/>
                <w:szCs w:val="26"/>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8B76B3" w:rsidP="00190FE6">
            <w:pPr>
              <w:spacing w:line="240" w:lineRule="atLeast"/>
              <w:rPr>
                <w:lang w:val="ru-RU"/>
              </w:rPr>
            </w:pPr>
            <w:proofErr w:type="gramStart"/>
            <w:r w:rsidRPr="00672005">
              <w:rPr>
                <w:lang w:val="ru-RU"/>
              </w:rPr>
              <w:t>Обеспечено участие в проводимых Минтрудом России с обсуждением хода реализации проекта стратегических (проектных) сессиях  с участием федеральных органов исполнительной власти, осуществляющих контрольно-надзорные полномочи</w:t>
            </w:r>
            <w:r>
              <w:rPr>
                <w:lang w:val="ru-RU"/>
              </w:rPr>
              <w:t>я</w:t>
            </w:r>
            <w:r w:rsidRPr="00672005">
              <w:rPr>
                <w:lang w:val="ru-RU"/>
              </w:rPr>
              <w:t xml:space="preserve"> - участников программы, представителей экспертного сообщества </w:t>
            </w:r>
            <w:proofErr w:type="gramEnd"/>
          </w:p>
          <w:p w:rsidR="00BB70E9" w:rsidRPr="00672005" w:rsidRDefault="00BB70E9" w:rsidP="00190FE6">
            <w:pPr>
              <w:spacing w:line="240" w:lineRule="atLeast"/>
              <w:rPr>
                <w:lang w:val="ru-RU"/>
              </w:rPr>
            </w:pPr>
          </w:p>
          <w:p w:rsidR="006F0B93" w:rsidRPr="00672005" w:rsidRDefault="006F0B93" w:rsidP="00190FE6">
            <w:pPr>
              <w:spacing w:line="240" w:lineRule="atLeast"/>
              <w:rPr>
                <w:lang w:val="ru-RU"/>
              </w:rPr>
            </w:pPr>
          </w:p>
        </w:tc>
        <w:tc>
          <w:tcPr>
            <w:tcW w:w="1701" w:type="dxa"/>
          </w:tcPr>
          <w:p w:rsidR="00BB70E9" w:rsidRPr="00672005" w:rsidRDefault="00BB70E9" w:rsidP="00190FE6">
            <w:pPr>
              <w:spacing w:line="240" w:lineRule="atLeast"/>
              <w:jc w:val="center"/>
            </w:pPr>
            <w:r w:rsidRPr="00672005">
              <w:t>31 июля             2017 г.</w:t>
            </w:r>
          </w:p>
          <w:p w:rsidR="00BB70E9" w:rsidRPr="00672005" w:rsidRDefault="00BB70E9" w:rsidP="00190FE6">
            <w:pPr>
              <w:spacing w:line="240" w:lineRule="atLeast"/>
            </w:pPr>
          </w:p>
        </w:tc>
        <w:tc>
          <w:tcPr>
            <w:tcW w:w="2126" w:type="dxa"/>
          </w:tcPr>
          <w:p w:rsidR="00BB70E9" w:rsidRPr="00672005" w:rsidRDefault="00BB70E9" w:rsidP="00190FE6">
            <w:pPr>
              <w:spacing w:line="240" w:lineRule="atLeast"/>
            </w:pPr>
            <w:r w:rsidRPr="00672005">
              <w:t xml:space="preserve">Отчеты о проведении сессий </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Обновлен сводный план проекта             (при необходимости)</w:t>
            </w:r>
          </w:p>
        </w:tc>
        <w:tc>
          <w:tcPr>
            <w:tcW w:w="1701" w:type="dxa"/>
          </w:tcPr>
          <w:p w:rsidR="00BB70E9" w:rsidRPr="00672005" w:rsidRDefault="00BB70E9" w:rsidP="00190FE6">
            <w:pPr>
              <w:spacing w:line="240" w:lineRule="atLeast"/>
              <w:rPr>
                <w:lang w:val="ru-RU"/>
              </w:rPr>
            </w:pPr>
          </w:p>
          <w:p w:rsidR="00BB70E9" w:rsidRPr="00672005" w:rsidRDefault="00BB70E9" w:rsidP="00190FE6">
            <w:pPr>
              <w:spacing w:line="240" w:lineRule="atLeast"/>
            </w:pPr>
            <w:r w:rsidRPr="00672005">
              <w:t>30 июня,               20 декабря 2017 г.</w:t>
            </w:r>
          </w:p>
        </w:tc>
        <w:tc>
          <w:tcPr>
            <w:tcW w:w="2126" w:type="dxa"/>
          </w:tcPr>
          <w:p w:rsidR="00BB70E9" w:rsidRPr="00672005" w:rsidRDefault="00BB70E9" w:rsidP="00190FE6">
            <w:pPr>
              <w:spacing w:line="240" w:lineRule="atLeast"/>
            </w:pPr>
          </w:p>
          <w:p w:rsidR="00BB70E9" w:rsidRPr="00672005" w:rsidRDefault="00BB70E9" w:rsidP="00190FE6">
            <w:pPr>
              <w:spacing w:line="240" w:lineRule="atLeast"/>
            </w:pPr>
            <w:r w:rsidRPr="00672005">
              <w:t>Сводный план проекта</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CC3F92" w:rsidRPr="00672005" w:rsidRDefault="00CC3F92" w:rsidP="00CC3F92">
            <w:pPr>
              <w:jc w:val="center"/>
              <w:rPr>
                <w:lang w:val="ru-RU"/>
              </w:rPr>
            </w:pPr>
            <w:r w:rsidRPr="00672005">
              <w:rPr>
                <w:rFonts w:eastAsia="Arial Unicode MS"/>
                <w:sz w:val="26"/>
                <w:szCs w:val="26"/>
                <w:lang w:val="ru-RU"/>
              </w:rPr>
              <w:t>Обеспечение профессионального развития</w:t>
            </w:r>
            <w:r w:rsidRPr="00672005">
              <w:rPr>
                <w:lang w:val="ru-RU"/>
              </w:rPr>
              <w:t xml:space="preserve"> </w:t>
            </w:r>
            <w:r w:rsidRPr="00672005">
              <w:rPr>
                <w:rFonts w:eastAsia="Arial Unicode MS"/>
                <w:sz w:val="26"/>
                <w:szCs w:val="26"/>
                <w:lang w:val="ru-RU"/>
              </w:rPr>
              <w:t xml:space="preserve">государственных гражданских служащих Россельхознадзора, </w:t>
            </w:r>
            <w:r w:rsidRPr="00672005">
              <w:rPr>
                <w:lang w:val="ru-RU"/>
              </w:rPr>
              <w:t xml:space="preserve"> </w:t>
            </w:r>
            <w:r w:rsidRPr="00672005">
              <w:rPr>
                <w:rFonts w:eastAsia="Arial Unicode MS"/>
                <w:sz w:val="26"/>
                <w:szCs w:val="26"/>
                <w:lang w:val="ru-RU"/>
              </w:rPr>
              <w:t>формирование и развитие профессионального сообщества сотрудников кадровых служб</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 xml:space="preserve">Определены потребности в профессиональной переподготовке и повышении квалификации государственных гражданских служащих Россельхознадзора  и представлены предложения в </w:t>
            </w:r>
            <w:r w:rsidRPr="00672005">
              <w:rPr>
                <w:rFonts w:eastAsia="Arial Unicode MS"/>
                <w:sz w:val="26"/>
                <w:szCs w:val="26"/>
                <w:lang w:val="ru-RU"/>
              </w:rPr>
              <w:lastRenderedPageBreak/>
              <w:t>Минтруд России</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lastRenderedPageBreak/>
              <w:t>31.01.20</w:t>
            </w:r>
            <w:r w:rsidRPr="00672005">
              <w:rPr>
                <w:rFonts w:eastAsia="Arial Unicode MS"/>
                <w:sz w:val="26"/>
                <w:szCs w:val="26"/>
              </w:rPr>
              <w:t>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Направлены предложения в Минтруд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rFonts w:eastAsia="Arial Unicode MS"/>
                <w:szCs w:val="28"/>
                <w:lang w:val="ru-RU"/>
              </w:rPr>
              <w:t xml:space="preserve">Службой  направлен ответ на запрос Минтруда России о потребности в прохождении централизованного повышения квалификации федеральных государственных гражданских служащих в 2017 году и о представлена соответствующая заявки на обучение в 2017 году </w:t>
            </w:r>
          </w:p>
        </w:tc>
        <w:tc>
          <w:tcPr>
            <w:tcW w:w="1701" w:type="dxa"/>
          </w:tcPr>
          <w:p w:rsidR="00BB70E9" w:rsidRPr="00672005" w:rsidRDefault="00BB70E9" w:rsidP="00190FE6">
            <w:pPr>
              <w:spacing w:line="240" w:lineRule="atLeast"/>
            </w:pPr>
            <w:r w:rsidRPr="00672005">
              <w:t>31 марта 2017 г.</w:t>
            </w:r>
          </w:p>
        </w:tc>
        <w:tc>
          <w:tcPr>
            <w:tcW w:w="2126" w:type="dxa"/>
          </w:tcPr>
          <w:p w:rsidR="00BB70E9" w:rsidRPr="00672005" w:rsidRDefault="00BB70E9" w:rsidP="00190FE6">
            <w:pPr>
              <w:spacing w:line="240" w:lineRule="atLeast"/>
              <w:rPr>
                <w:lang w:val="ru-RU"/>
              </w:rPr>
            </w:pPr>
            <w:r w:rsidRPr="00672005">
              <w:rPr>
                <w:lang w:val="ru-RU"/>
              </w:rPr>
              <w:t>Письмо о потребности и заявка на обучение</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33"/>
              </w:tabs>
              <w:jc w:val="both"/>
              <w:rPr>
                <w:sz w:val="26"/>
                <w:szCs w:val="26"/>
                <w:lang w:val="ru-RU"/>
              </w:rPr>
            </w:pPr>
            <w:r w:rsidRPr="00672005">
              <w:rPr>
                <w:sz w:val="26"/>
                <w:szCs w:val="26"/>
                <w:lang w:val="ru-RU"/>
              </w:rPr>
              <w:t>Проведено обучение, в том числе дистанционно, руководящего состава Службы и ее территориальных органов  (не менее 150 человек) современным методам реализации контрольно-надзорной деятельности, управленческим компетенциям (навыкам общения "</w:t>
            </w:r>
            <w:r w:rsidRPr="00672005">
              <w:rPr>
                <w:sz w:val="26"/>
                <w:szCs w:val="26"/>
              </w:rPr>
              <w:t>soft</w:t>
            </w:r>
            <w:r w:rsidRPr="00672005">
              <w:rPr>
                <w:sz w:val="26"/>
                <w:szCs w:val="26"/>
                <w:lang w:val="ru-RU"/>
              </w:rPr>
              <w:t>-</w:t>
            </w:r>
            <w:r w:rsidRPr="00672005">
              <w:rPr>
                <w:sz w:val="26"/>
                <w:szCs w:val="26"/>
              </w:rPr>
              <w:t>skills</w:t>
            </w:r>
            <w:r w:rsidRPr="00672005">
              <w:rPr>
                <w:sz w:val="26"/>
                <w:szCs w:val="26"/>
                <w:lang w:val="ru-RU"/>
              </w:rPr>
              <w:t>", управлению изменениями, навыкам проектного управления)</w:t>
            </w:r>
          </w:p>
          <w:p w:rsidR="00BB70E9" w:rsidRPr="00672005" w:rsidRDefault="00BB70E9" w:rsidP="00190FE6">
            <w:pPr>
              <w:tabs>
                <w:tab w:val="left" w:pos="33"/>
              </w:tabs>
              <w:jc w:val="both"/>
              <w:rPr>
                <w:sz w:val="26"/>
                <w:szCs w:val="26"/>
                <w:lang w:val="ru-RU"/>
              </w:rPr>
            </w:pPr>
          </w:p>
        </w:tc>
        <w:tc>
          <w:tcPr>
            <w:tcW w:w="1701" w:type="dxa"/>
            <w:vAlign w:val="center"/>
          </w:tcPr>
          <w:p w:rsidR="00BB70E9" w:rsidRPr="00672005" w:rsidRDefault="00BB70E9" w:rsidP="00190FE6">
            <w:pPr>
              <w:ind w:left="33"/>
              <w:jc w:val="center"/>
              <w:outlineLvl w:val="0"/>
              <w:rPr>
                <w:rFonts w:eastAsia="Arial Unicode MS"/>
                <w:sz w:val="26"/>
                <w:szCs w:val="26"/>
                <w:u w:color="000000"/>
                <w:lang w:val="ru-RU"/>
              </w:rPr>
            </w:pPr>
            <w:r w:rsidRPr="00672005">
              <w:rPr>
                <w:rFonts w:eastAsia="Arial Unicode MS"/>
                <w:sz w:val="26"/>
                <w:szCs w:val="26"/>
                <w:u w:color="000000"/>
                <w:lang w:val="ru-RU"/>
              </w:rPr>
              <w:t>15.12.2017</w:t>
            </w:r>
          </w:p>
        </w:tc>
        <w:tc>
          <w:tcPr>
            <w:tcW w:w="2126" w:type="dxa"/>
          </w:tcPr>
          <w:p w:rsidR="00BB70E9" w:rsidRPr="00672005" w:rsidRDefault="00BB70E9" w:rsidP="00190FE6">
            <w:pPr>
              <w:ind w:left="34"/>
              <w:jc w:val="center"/>
              <w:outlineLvl w:val="0"/>
              <w:rPr>
                <w:rFonts w:eastAsia="Arial Unicode MS"/>
                <w:u w:color="000000"/>
                <w:lang w:val="ru-RU"/>
              </w:rPr>
            </w:pPr>
            <w:r w:rsidRPr="00672005">
              <w:rPr>
                <w:rFonts w:eastAsia="Arial Unicode MS"/>
                <w:u w:color="000000"/>
                <w:lang w:val="ru-RU"/>
              </w:rPr>
              <w:t xml:space="preserve">Обучены сотрудники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 с учетом предоставленной Минкомсвязью России возможности, обмен информацией между участниками профессиональное сообщество сотрудников кадровых служб федеральных органов исполнительной власти, осуществляющих контрольно-надзорные полномочия, в том числе в рамках единой информационной системы управления кадровым составом гражданской службы</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pPr>
            <w:r w:rsidRPr="00672005">
              <w:t>31 декабря 2017 г.</w:t>
            </w:r>
          </w:p>
        </w:tc>
        <w:tc>
          <w:tcPr>
            <w:tcW w:w="2126" w:type="dxa"/>
          </w:tcPr>
          <w:p w:rsidR="00BB70E9" w:rsidRPr="00672005" w:rsidRDefault="00BB70E9" w:rsidP="00190FE6">
            <w:pPr>
              <w:spacing w:line="240" w:lineRule="atLeast"/>
              <w:rPr>
                <w:lang w:val="ru-RU"/>
              </w:rPr>
            </w:pPr>
            <w:r w:rsidRPr="00672005">
              <w:rPr>
                <w:lang w:val="ru-RU"/>
              </w:rPr>
              <w:t>Реализована возможность обмена информацией между участниками профессионального сообщества в рамках единой информационной системы управления кадровым составом гражданской службы</w:t>
            </w:r>
          </w:p>
          <w:p w:rsidR="00BB70E9" w:rsidRPr="00672005" w:rsidRDefault="00BB70E9" w:rsidP="00190FE6">
            <w:pPr>
              <w:spacing w:line="240" w:lineRule="atLeast"/>
              <w:rPr>
                <w:lang w:val="ru-RU"/>
              </w:rPr>
            </w:pPr>
          </w:p>
        </w:tc>
        <w:tc>
          <w:tcPr>
            <w:tcW w:w="2268" w:type="dxa"/>
          </w:tcPr>
          <w:p w:rsidR="00BB70E9" w:rsidRPr="00672005" w:rsidRDefault="00BB70E9" w:rsidP="00190FE6">
            <w:pPr>
              <w:spacing w:line="240" w:lineRule="atLeast"/>
              <w:rPr>
                <w:strike/>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Определены потребности в профессиональной переподготовке и повышении квалификации </w:t>
            </w:r>
            <w:r w:rsidRPr="00672005">
              <w:rPr>
                <w:lang w:val="ru-RU"/>
              </w:rPr>
              <w:lastRenderedPageBreak/>
              <w:t>государственных гражданских служащих Россельхознадзора  и представлены предложения в Минтруд России</w:t>
            </w:r>
          </w:p>
        </w:tc>
        <w:tc>
          <w:tcPr>
            <w:tcW w:w="1701" w:type="dxa"/>
          </w:tcPr>
          <w:p w:rsidR="00BB70E9" w:rsidRPr="00672005" w:rsidRDefault="00BB70E9" w:rsidP="00190FE6">
            <w:r w:rsidRPr="00672005">
              <w:lastRenderedPageBreak/>
              <w:t>31.01.2018</w:t>
            </w:r>
          </w:p>
        </w:tc>
        <w:tc>
          <w:tcPr>
            <w:tcW w:w="2126" w:type="dxa"/>
          </w:tcPr>
          <w:p w:rsidR="00BB70E9" w:rsidRPr="00672005" w:rsidRDefault="00BB70E9" w:rsidP="00190FE6">
            <w:pPr>
              <w:rPr>
                <w:lang w:val="ru-RU"/>
              </w:rPr>
            </w:pPr>
            <w:r w:rsidRPr="00672005">
              <w:rPr>
                <w:lang w:val="ru-RU"/>
              </w:rPr>
              <w:t xml:space="preserve">Направлены предложения  в </w:t>
            </w:r>
            <w:r w:rsidRPr="00672005">
              <w:rPr>
                <w:lang w:val="ru-RU"/>
              </w:rPr>
              <w:lastRenderedPageBreak/>
              <w:t>Минтруд России</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Определены потребности в профессиональной переподготовке и повышении квалификации государственных гражданских служащих Россельхознадзора  и представлены предложения в Минтруд России</w:t>
            </w:r>
          </w:p>
        </w:tc>
        <w:tc>
          <w:tcPr>
            <w:tcW w:w="1701" w:type="dxa"/>
            <w:vAlign w:val="center"/>
          </w:tcPr>
          <w:p w:rsidR="00BB70E9" w:rsidRPr="00672005" w:rsidRDefault="00BB70E9" w:rsidP="00190FE6">
            <w:pPr>
              <w:pStyle w:val="a7"/>
              <w:ind w:left="33"/>
              <w:jc w:val="center"/>
              <w:outlineLvl w:val="0"/>
              <w:rPr>
                <w:rFonts w:eastAsia="Arial Unicode MS"/>
                <w:sz w:val="26"/>
                <w:szCs w:val="26"/>
              </w:rPr>
            </w:pPr>
            <w:r w:rsidRPr="00672005">
              <w:rPr>
                <w:rFonts w:eastAsia="Arial Unicode MS"/>
                <w:sz w:val="26"/>
                <w:szCs w:val="26"/>
                <w:lang w:val="ru-RU"/>
              </w:rPr>
              <w:t>31.01.20</w:t>
            </w:r>
            <w:r w:rsidRPr="00672005">
              <w:rPr>
                <w:rFonts w:eastAsia="Arial Unicode MS"/>
                <w:sz w:val="26"/>
                <w:szCs w:val="26"/>
              </w:rPr>
              <w:t>19,</w:t>
            </w:r>
          </w:p>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rPr>
              <w:t>далее - ежегодно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Направлены предложения  в Минтруд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6F0B93" w:rsidRPr="00672005" w:rsidRDefault="006F0B93" w:rsidP="006F0B93">
            <w:pPr>
              <w:jc w:val="center"/>
              <w:rPr>
                <w:lang w:val="ru-RU"/>
              </w:rPr>
            </w:pPr>
            <w:r w:rsidRPr="00672005">
              <w:rPr>
                <w:sz w:val="26"/>
                <w:szCs w:val="26"/>
                <w:lang w:val="ru-RU"/>
              </w:rPr>
              <w:t>Организация и проведение комплексного аудита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outlineLvl w:val="0"/>
              <w:rPr>
                <w:sz w:val="26"/>
                <w:szCs w:val="26"/>
                <w:lang w:val="ru-RU"/>
              </w:rPr>
            </w:pPr>
            <w:r w:rsidRPr="00672005">
              <w:rPr>
                <w:sz w:val="26"/>
                <w:szCs w:val="26"/>
                <w:lang w:val="ru-RU"/>
              </w:rPr>
              <w:t xml:space="preserve">Проведен комплексный аудит 2-го уровня (комплексный анализ основных элементов функциональных и управленческих процессов)  в Службе </w:t>
            </w:r>
          </w:p>
        </w:tc>
        <w:tc>
          <w:tcPr>
            <w:tcW w:w="1701" w:type="dxa"/>
            <w:vAlign w:val="center"/>
          </w:tcPr>
          <w:p w:rsidR="00BB70E9" w:rsidRPr="00672005" w:rsidRDefault="00BB70E9" w:rsidP="00190FE6">
            <w:pPr>
              <w:ind w:left="33"/>
              <w:jc w:val="center"/>
              <w:outlineLvl w:val="0"/>
              <w:rPr>
                <w:rFonts w:eastAsia="Arial Unicode MS"/>
                <w:bCs/>
                <w:i/>
                <w:sz w:val="26"/>
                <w:szCs w:val="26"/>
                <w:u w:color="000000"/>
              </w:rPr>
            </w:pPr>
            <w:r w:rsidRPr="00672005">
              <w:rPr>
                <w:rFonts w:eastAsia="Arial Unicode MS"/>
                <w:sz w:val="26"/>
                <w:szCs w:val="26"/>
                <w:lang w:val="ru-RU"/>
              </w:rPr>
              <w:t>24</w:t>
            </w:r>
            <w:r w:rsidRPr="00672005">
              <w:rPr>
                <w:rFonts w:eastAsia="Arial Unicode MS"/>
                <w:sz w:val="26"/>
                <w:szCs w:val="26"/>
              </w:rPr>
              <w:t>.05.2017</w:t>
            </w:r>
          </w:p>
        </w:tc>
        <w:tc>
          <w:tcPr>
            <w:tcW w:w="2126" w:type="dxa"/>
          </w:tcPr>
          <w:p w:rsidR="00BB70E9" w:rsidRPr="00672005" w:rsidRDefault="00BB70E9" w:rsidP="00190FE6">
            <w:pPr>
              <w:ind w:left="34"/>
              <w:jc w:val="center"/>
              <w:outlineLvl w:val="0"/>
              <w:rPr>
                <w:rFonts w:eastAsia="Arial Unicode MS"/>
                <w:lang w:val="ru-RU"/>
              </w:rPr>
            </w:pPr>
            <w:proofErr w:type="gramStart"/>
            <w:r w:rsidRPr="00672005">
              <w:rPr>
                <w:rFonts w:eastAsia="Arial Unicode MS"/>
                <w:lang w:val="ru-RU"/>
              </w:rPr>
              <w:t>Проведен анализ процессов подготовлен</w:t>
            </w:r>
            <w:proofErr w:type="gramEnd"/>
            <w:r w:rsidRPr="00672005">
              <w:rPr>
                <w:rFonts w:eastAsia="Arial Unicode MS"/>
                <w:lang w:val="ru-RU"/>
              </w:rPr>
              <w:t xml:space="preserve"> доклад Руководителю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В Минтруд России направлено письмо с результатами комплексного аудита 2-го уровня</w:t>
            </w:r>
          </w:p>
          <w:p w:rsidR="00BB70E9" w:rsidRPr="00672005" w:rsidRDefault="00BB70E9" w:rsidP="00190FE6">
            <w:pPr>
              <w:spacing w:line="240" w:lineRule="atLeast"/>
              <w:rPr>
                <w:lang w:val="ru-RU"/>
              </w:rPr>
            </w:pPr>
          </w:p>
        </w:tc>
        <w:tc>
          <w:tcPr>
            <w:tcW w:w="1701" w:type="dxa"/>
          </w:tcPr>
          <w:p w:rsidR="00BB70E9" w:rsidRPr="00672005" w:rsidRDefault="00BB70E9" w:rsidP="00190FE6">
            <w:pPr>
              <w:spacing w:line="240" w:lineRule="atLeast"/>
            </w:pPr>
            <w:r w:rsidRPr="00672005">
              <w:t>17 мая 2017 г.</w:t>
            </w:r>
          </w:p>
        </w:tc>
        <w:tc>
          <w:tcPr>
            <w:tcW w:w="2126" w:type="dxa"/>
          </w:tcPr>
          <w:p w:rsidR="00BB70E9" w:rsidRPr="00672005" w:rsidRDefault="00BB70E9" w:rsidP="00190FE6">
            <w:pPr>
              <w:spacing w:line="240" w:lineRule="atLeast"/>
              <w:rPr>
                <w:lang w:val="ru-RU"/>
              </w:rPr>
            </w:pPr>
            <w:r w:rsidRPr="00672005">
              <w:rPr>
                <w:lang w:val="ru-RU"/>
              </w:rPr>
              <w:t>Письмо Службы  с результатами комплексного аудита</w:t>
            </w:r>
          </w:p>
          <w:p w:rsidR="00BB70E9" w:rsidRPr="00672005" w:rsidRDefault="00BB70E9" w:rsidP="00190FE6">
            <w:pPr>
              <w:spacing w:line="240" w:lineRule="atLeast"/>
              <w:rPr>
                <w:lang w:val="ru-RU"/>
              </w:rPr>
            </w:pP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5526FA">
        <w:tc>
          <w:tcPr>
            <w:tcW w:w="15417" w:type="dxa"/>
            <w:gridSpan w:val="6"/>
            <w:vAlign w:val="center"/>
          </w:tcPr>
          <w:p w:rsidR="0075347C" w:rsidRPr="00672005" w:rsidRDefault="0075347C" w:rsidP="0075347C">
            <w:pPr>
              <w:jc w:val="center"/>
            </w:pPr>
            <w:r w:rsidRPr="00672005">
              <w:rPr>
                <w:rFonts w:eastAsia="Arial Unicode MS"/>
                <w:sz w:val="26"/>
                <w:szCs w:val="26"/>
                <w:u w:color="000000"/>
                <w:lang w:val="ru-RU" w:eastAsia="ru-RU"/>
              </w:rPr>
              <w:t>Совершенствование организационной структуры</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u w:color="000000"/>
                <w:lang w:val="ru-RU"/>
              </w:rPr>
            </w:pPr>
            <w:r w:rsidRPr="00672005">
              <w:rPr>
                <w:u w:color="000000"/>
                <w:lang w:val="ru-RU"/>
              </w:rPr>
              <w:t xml:space="preserve">Службой подготовлены предложения по комплектованию  </w:t>
            </w:r>
          </w:p>
        </w:tc>
        <w:tc>
          <w:tcPr>
            <w:tcW w:w="1701" w:type="dxa"/>
          </w:tcPr>
          <w:p w:rsidR="00BB70E9" w:rsidRPr="00672005" w:rsidRDefault="00BB70E9" w:rsidP="00190FE6">
            <w:pPr>
              <w:spacing w:line="240" w:lineRule="atLeast"/>
            </w:pPr>
            <w:r w:rsidRPr="00672005">
              <w:t>1 июня 2017 г.</w:t>
            </w:r>
          </w:p>
        </w:tc>
        <w:tc>
          <w:tcPr>
            <w:tcW w:w="2126" w:type="dxa"/>
          </w:tcPr>
          <w:p w:rsidR="00BB70E9" w:rsidRPr="00672005" w:rsidRDefault="00BB70E9" w:rsidP="00190FE6">
            <w:pPr>
              <w:spacing w:line="240" w:lineRule="atLeast"/>
              <w:rPr>
                <w:u w:color="000000"/>
                <w:lang w:val="ru-RU"/>
              </w:rPr>
            </w:pPr>
            <w:r w:rsidRPr="00672005">
              <w:rPr>
                <w:u w:color="000000"/>
                <w:lang w:val="ru-RU"/>
              </w:rPr>
              <w:t>Письмо Службы  об организации работы по комплектованию</w:t>
            </w:r>
          </w:p>
        </w:tc>
        <w:tc>
          <w:tcPr>
            <w:tcW w:w="2268" w:type="dxa"/>
          </w:tcPr>
          <w:p w:rsidR="00BB70E9" w:rsidRPr="00672005" w:rsidRDefault="00BB70E9" w:rsidP="00190FE6">
            <w:pPr>
              <w:spacing w:line="240" w:lineRule="atLeast"/>
              <w:rPr>
                <w:lang w:val="ru-RU"/>
              </w:rPr>
            </w:pPr>
            <w:r w:rsidRPr="00672005">
              <w:rPr>
                <w:u w:color="000000"/>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Проводятся стратегические сессии (совещания) с руководителями и заместителями руководителей территориальных органов Службы</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30.06.20</w:t>
            </w:r>
            <w:r w:rsidRPr="00672005">
              <w:rPr>
                <w:rFonts w:eastAsia="Arial Unicode MS"/>
                <w:sz w:val="26"/>
                <w:szCs w:val="26"/>
              </w:rPr>
              <w:t>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Проведены сессии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right="126"/>
              <w:contextualSpacing/>
              <w:jc w:val="both"/>
              <w:rPr>
                <w:rFonts w:eastAsia="Arial Unicode MS"/>
                <w:sz w:val="26"/>
                <w:szCs w:val="26"/>
                <w:lang w:val="ru-RU"/>
              </w:rPr>
            </w:pPr>
            <w:r w:rsidRPr="00672005">
              <w:rPr>
                <w:rFonts w:eastAsia="Arial Unicode MS"/>
                <w:sz w:val="26"/>
                <w:szCs w:val="26"/>
                <w:u w:color="000000"/>
                <w:lang w:val="ru-RU" w:eastAsia="ru-RU"/>
              </w:rPr>
              <w:t xml:space="preserve">Оптимизирована организационная структура Службы, </w:t>
            </w:r>
            <w:r w:rsidRPr="00672005">
              <w:rPr>
                <w:sz w:val="26"/>
                <w:szCs w:val="26"/>
                <w:lang w:val="ru-RU"/>
              </w:rPr>
              <w:t xml:space="preserve">в том числе с учетом необходимости усиления кадрового состава аналитических подразделений, занимающихся прогнозированием рисков, а также кадровых служб </w:t>
            </w:r>
            <w:r w:rsidRPr="00672005">
              <w:rPr>
                <w:rFonts w:eastAsia="Arial Unicode MS"/>
                <w:sz w:val="26"/>
                <w:szCs w:val="26"/>
                <w:u w:color="000000"/>
                <w:lang w:val="ru-RU" w:eastAsia="ru-RU"/>
              </w:rPr>
              <w:t xml:space="preserve">Россельхознадзора и его территориальных </w:t>
            </w:r>
            <w:r w:rsidRPr="00672005">
              <w:rPr>
                <w:rFonts w:eastAsia="Arial Unicode MS"/>
                <w:sz w:val="26"/>
                <w:szCs w:val="26"/>
                <w:u w:color="000000"/>
                <w:lang w:val="ru-RU" w:eastAsia="ru-RU"/>
              </w:rPr>
              <w:lastRenderedPageBreak/>
              <w:t>органов (изданы приказы и иные документы Службы и территориальных органов по оптимизации структуры).</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lastRenderedPageBreak/>
              <w:t>2</w:t>
            </w:r>
            <w:r w:rsidRPr="00672005">
              <w:rPr>
                <w:rFonts w:eastAsia="Arial Unicode MS"/>
                <w:sz w:val="26"/>
                <w:szCs w:val="26"/>
                <w:u w:color="000000"/>
                <w:lang w:val="ru-RU" w:eastAsia="ru-RU"/>
              </w:rPr>
              <w:t>3</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Приказ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В Службе оптимизирована организационная структура с учетом необходимости усиления кадрового состава аналитических подразделений Службы, к функциям которых относится прогнозирование рисков, а также кадровых служб</w:t>
            </w:r>
          </w:p>
        </w:tc>
        <w:tc>
          <w:tcPr>
            <w:tcW w:w="1701" w:type="dxa"/>
          </w:tcPr>
          <w:p w:rsidR="00BB70E9" w:rsidRPr="00672005" w:rsidRDefault="00BB70E9" w:rsidP="00190FE6">
            <w:pPr>
              <w:spacing w:line="240" w:lineRule="atLeast"/>
            </w:pPr>
            <w:r w:rsidRPr="00672005">
              <w:t>30 декабря 2024 г.</w:t>
            </w:r>
          </w:p>
        </w:tc>
        <w:tc>
          <w:tcPr>
            <w:tcW w:w="2126" w:type="dxa"/>
          </w:tcPr>
          <w:p w:rsidR="00BB70E9" w:rsidRPr="00672005" w:rsidRDefault="00BB70E9" w:rsidP="00190FE6">
            <w:pPr>
              <w:spacing w:line="240" w:lineRule="atLeast"/>
              <w:rPr>
                <w:u w:color="000000"/>
              </w:rPr>
            </w:pPr>
            <w:r w:rsidRPr="00672005">
              <w:rPr>
                <w:u w:color="000000"/>
                <w:lang w:val="ru-RU"/>
              </w:rPr>
              <w:t xml:space="preserve"> Письмо в Минтруд России</w:t>
            </w:r>
            <w:r w:rsidRPr="00672005">
              <w:rPr>
                <w:u w:color="000000"/>
              </w:rPr>
              <w:t xml:space="preserve"> </w:t>
            </w:r>
          </w:p>
        </w:tc>
        <w:tc>
          <w:tcPr>
            <w:tcW w:w="2268" w:type="dxa"/>
          </w:tcPr>
          <w:p w:rsidR="00BB70E9" w:rsidRPr="00672005" w:rsidRDefault="00BB70E9" w:rsidP="00190FE6">
            <w:pPr>
              <w:spacing w:line="240" w:lineRule="atLeast"/>
              <w:rPr>
                <w:lang w:val="ru-RU"/>
              </w:rPr>
            </w:pPr>
            <w:r w:rsidRPr="00672005">
              <w:rPr>
                <w:u w:color="000000"/>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75347C" w:rsidRPr="00672005" w:rsidRDefault="0075347C" w:rsidP="0075347C">
            <w:pPr>
              <w:jc w:val="center"/>
              <w:rPr>
                <w:lang w:val="ru-RU"/>
              </w:rPr>
            </w:pPr>
            <w:r w:rsidRPr="00672005">
              <w:rPr>
                <w:sz w:val="26"/>
                <w:szCs w:val="26"/>
                <w:lang w:val="ru-RU"/>
              </w:rPr>
              <w:t>Разработка и внедрение стандартов кадрового менеджмента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23" w:lineRule="auto"/>
              <w:jc w:val="both"/>
              <w:rPr>
                <w:rFonts w:eastAsia="Arial Unicode MS"/>
                <w:sz w:val="26"/>
                <w:szCs w:val="26"/>
                <w:u w:color="000000"/>
                <w:lang w:val="ru-RU" w:eastAsia="ru-RU"/>
              </w:rPr>
            </w:pPr>
            <w:r w:rsidRPr="00672005">
              <w:rPr>
                <w:sz w:val="26"/>
                <w:szCs w:val="26"/>
                <w:lang w:val="ru-RU"/>
              </w:rPr>
              <w:t xml:space="preserve">Разработан с учетом специфики деятельности Россельхознадзора  Стандарт </w:t>
            </w:r>
            <w:r w:rsidRPr="00672005">
              <w:rPr>
                <w:rFonts w:eastAsia="Arial Unicode MS"/>
                <w:sz w:val="26"/>
                <w:szCs w:val="26"/>
                <w:lang w:val="ru-RU"/>
              </w:rPr>
              <w:t>кадрового менеджмента Службы</w:t>
            </w:r>
            <w:r w:rsidRPr="00672005">
              <w:rPr>
                <w:sz w:val="26"/>
                <w:szCs w:val="26"/>
                <w:lang w:val="ru-RU"/>
              </w:rPr>
              <w:t xml:space="preserve"> </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08</w:t>
            </w:r>
            <w:r w:rsidRPr="00672005">
              <w:rPr>
                <w:rFonts w:eastAsia="Arial Unicode MS"/>
                <w:sz w:val="26"/>
                <w:szCs w:val="26"/>
                <w:u w:color="000000"/>
                <w:lang w:eastAsia="ru-RU"/>
              </w:rPr>
              <w:t>.0</w:t>
            </w:r>
            <w:r w:rsidRPr="00672005">
              <w:rPr>
                <w:rFonts w:eastAsia="Arial Unicode MS"/>
                <w:sz w:val="26"/>
                <w:szCs w:val="26"/>
                <w:u w:color="000000"/>
                <w:lang w:val="ru-RU" w:eastAsia="ru-RU"/>
              </w:rPr>
              <w:t>8</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Утвержден Стандарт кадрового менеджмента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7"/>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Службой  на основе базового стандарта кадрового менеджмента разработан проект стандарта кадрового менеджмента, адаптированный с учетом специфики деятельности Службы, и направлен на согласование в Минтруд России</w:t>
            </w:r>
          </w:p>
        </w:tc>
        <w:tc>
          <w:tcPr>
            <w:tcW w:w="1701" w:type="dxa"/>
          </w:tcPr>
          <w:p w:rsidR="00BB70E9" w:rsidRPr="00672005" w:rsidRDefault="00BB70E9" w:rsidP="00190FE6">
            <w:pPr>
              <w:spacing w:line="240" w:lineRule="atLeast"/>
            </w:pPr>
            <w:r w:rsidRPr="00672005">
              <w:t>1 июня</w:t>
            </w:r>
          </w:p>
          <w:p w:rsidR="00BB70E9" w:rsidRPr="00672005" w:rsidRDefault="00BB70E9" w:rsidP="00190FE6">
            <w:pPr>
              <w:spacing w:line="240" w:lineRule="atLeast"/>
            </w:pPr>
            <w:r w:rsidRPr="00672005">
              <w:t xml:space="preserve"> 2017 г.</w:t>
            </w:r>
          </w:p>
        </w:tc>
        <w:tc>
          <w:tcPr>
            <w:tcW w:w="2126" w:type="dxa"/>
          </w:tcPr>
          <w:p w:rsidR="00BB70E9" w:rsidRPr="00672005" w:rsidRDefault="00BB70E9" w:rsidP="00190FE6">
            <w:pPr>
              <w:spacing w:line="240" w:lineRule="atLeast"/>
              <w:rPr>
                <w:lang w:val="ru-RU"/>
              </w:rPr>
            </w:pPr>
            <w:r w:rsidRPr="00672005">
              <w:rPr>
                <w:lang w:val="ru-RU"/>
              </w:rPr>
              <w:t>Письмо Службы  с прилагаемыми проектами стандартов кадрового менеджмента</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17"/>
              </w:numPr>
              <w:tabs>
                <w:tab w:val="left" w:pos="-284"/>
              </w:tabs>
              <w:ind w:hanging="720"/>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Службой при наличии замечаний и предложений Минтруда России доработан и направлен в проектный комитет стандарт кадрового менеджмента, адаптированный с учетом специфики деятельности Службы </w:t>
            </w:r>
          </w:p>
        </w:tc>
        <w:tc>
          <w:tcPr>
            <w:tcW w:w="1701" w:type="dxa"/>
          </w:tcPr>
          <w:p w:rsidR="00BB70E9" w:rsidRPr="00672005" w:rsidRDefault="00BB70E9" w:rsidP="00190FE6">
            <w:pPr>
              <w:spacing w:line="240" w:lineRule="atLeast"/>
            </w:pPr>
            <w:r w:rsidRPr="00672005">
              <w:t>15 августа 2017 г.</w:t>
            </w:r>
          </w:p>
        </w:tc>
        <w:tc>
          <w:tcPr>
            <w:tcW w:w="2126" w:type="dxa"/>
          </w:tcPr>
          <w:p w:rsidR="00BB70E9" w:rsidRPr="00672005" w:rsidRDefault="00BB70E9" w:rsidP="00190FE6">
            <w:pPr>
              <w:spacing w:line="240" w:lineRule="atLeast"/>
              <w:rPr>
                <w:lang w:val="ru-RU"/>
              </w:rPr>
            </w:pPr>
            <w:r w:rsidRPr="00672005">
              <w:rPr>
                <w:lang w:val="ru-RU"/>
              </w:rPr>
              <w:t>Стандарт кадрового менеджмента, Службы направлен письмом в Проектный комитет</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Внедрен Стандарт кадрового менеджмента в Службе</w:t>
            </w:r>
          </w:p>
        </w:tc>
        <w:tc>
          <w:tcPr>
            <w:tcW w:w="1701" w:type="dxa"/>
          </w:tcPr>
          <w:p w:rsidR="00BB70E9" w:rsidRPr="00672005" w:rsidRDefault="00BB70E9" w:rsidP="00190FE6">
            <w:r w:rsidRPr="00672005">
              <w:t>24.09.2018</w:t>
            </w:r>
          </w:p>
        </w:tc>
        <w:tc>
          <w:tcPr>
            <w:tcW w:w="2126" w:type="dxa"/>
          </w:tcPr>
          <w:p w:rsidR="00BB70E9" w:rsidRPr="00672005" w:rsidRDefault="00BB70E9" w:rsidP="00190FE6">
            <w:r w:rsidRPr="00672005">
              <w:t>Выполнены мероприятия Стандарта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spacing w:line="276" w:lineRule="auto"/>
              <w:jc w:val="both"/>
              <w:rPr>
                <w:rFonts w:eastAsia="Arial Unicode MS"/>
                <w:sz w:val="26"/>
                <w:szCs w:val="26"/>
                <w:lang w:val="ru-RU"/>
              </w:rPr>
            </w:pPr>
            <w:r w:rsidRPr="00672005">
              <w:rPr>
                <w:sz w:val="26"/>
                <w:szCs w:val="26"/>
                <w:lang w:val="ru-RU"/>
              </w:rPr>
              <w:t>В Службе</w:t>
            </w:r>
            <w:r w:rsidRPr="00672005">
              <w:rPr>
                <w:rFonts w:eastAsia="Arial Unicode MS"/>
                <w:sz w:val="26"/>
                <w:szCs w:val="26"/>
                <w:lang w:val="ru-RU"/>
              </w:rPr>
              <w:t xml:space="preserve"> (с учетом пересмотра в 2018 году) уточнен</w:t>
            </w:r>
            <w:r w:rsidRPr="00672005">
              <w:rPr>
                <w:sz w:val="26"/>
                <w:szCs w:val="26"/>
                <w:lang w:val="ru-RU"/>
              </w:rPr>
              <w:t xml:space="preserve"> и внедрен </w:t>
            </w:r>
            <w:r w:rsidRPr="00672005">
              <w:rPr>
                <w:rFonts w:eastAsia="Arial Unicode MS"/>
                <w:sz w:val="26"/>
                <w:szCs w:val="26"/>
                <w:lang w:val="ru-RU"/>
              </w:rPr>
              <w:t>Стандарт  кадрового менеджмента</w:t>
            </w:r>
          </w:p>
          <w:p w:rsidR="00BB70E9" w:rsidRPr="00672005" w:rsidRDefault="00BB70E9" w:rsidP="00190FE6">
            <w:pPr>
              <w:tabs>
                <w:tab w:val="left" w:pos="262"/>
              </w:tabs>
              <w:spacing w:line="276" w:lineRule="auto"/>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rPr>
              <w:lastRenderedPageBreak/>
              <w:t>23</w:t>
            </w:r>
            <w:r w:rsidRPr="00672005">
              <w:rPr>
                <w:rFonts w:eastAsia="Arial Unicode MS"/>
                <w:sz w:val="26"/>
                <w:szCs w:val="26"/>
                <w:u w:color="000000"/>
              </w:rPr>
              <w:t>.12.2024</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Уточнен Стандарт</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6E5E71" w:rsidRPr="00672005" w:rsidRDefault="006E5E71" w:rsidP="006E5E71">
            <w:pPr>
              <w:jc w:val="center"/>
              <w:rPr>
                <w:lang w:val="ru-RU"/>
              </w:rPr>
            </w:pPr>
            <w:r w:rsidRPr="00672005">
              <w:rPr>
                <w:rFonts w:eastAsia="Arial Unicode MS"/>
                <w:sz w:val="26"/>
                <w:szCs w:val="26"/>
                <w:u w:color="000000"/>
                <w:lang w:val="ru-RU" w:eastAsia="ru-RU"/>
              </w:rPr>
              <w:lastRenderedPageBreak/>
              <w:t>Совершенствование квалификационных требований для замещения должностей инспекторского состава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В Службе и ее территориальных органах сформированы квалификационные требования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осуществляющих контрольно-надзорные функции</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3</w:t>
            </w:r>
            <w:r w:rsidRPr="00672005">
              <w:rPr>
                <w:rFonts w:eastAsia="Arial Unicode MS"/>
                <w:sz w:val="26"/>
                <w:szCs w:val="26"/>
                <w:u w:color="000000"/>
                <w:lang w:eastAsia="ru-RU"/>
              </w:rPr>
              <w:t>1.0</w:t>
            </w:r>
            <w:r w:rsidRPr="00672005">
              <w:rPr>
                <w:rFonts w:eastAsia="Arial Unicode MS"/>
                <w:sz w:val="26"/>
                <w:szCs w:val="26"/>
                <w:u w:color="000000"/>
                <w:lang w:val="ru-RU" w:eastAsia="ru-RU"/>
              </w:rPr>
              <w:t>5</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Внесены изменения  в приказы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В 50% должностных регламентов государственных гражданских служащих Службы и территориальных органов  включены детализированные квалификационные требования</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30</w:t>
            </w:r>
            <w:r w:rsidRPr="00672005">
              <w:rPr>
                <w:rFonts w:eastAsia="Arial Unicode MS"/>
                <w:sz w:val="26"/>
                <w:szCs w:val="26"/>
                <w:u w:color="000000"/>
                <w:lang w:eastAsia="ru-RU"/>
              </w:rPr>
              <w:t>.1</w:t>
            </w:r>
            <w:r w:rsidRPr="00672005">
              <w:rPr>
                <w:rFonts w:eastAsia="Arial Unicode MS"/>
                <w:sz w:val="26"/>
                <w:szCs w:val="26"/>
                <w:u w:color="000000"/>
                <w:lang w:val="ru-RU" w:eastAsia="ru-RU"/>
              </w:rPr>
              <w:t>0</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Внесены изменения  в должностные регламенты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19"/>
              <w:jc w:val="both"/>
              <w:outlineLvl w:val="0"/>
              <w:rPr>
                <w:sz w:val="26"/>
                <w:szCs w:val="26"/>
                <w:lang w:val="ru-RU"/>
              </w:rPr>
            </w:pPr>
            <w:r w:rsidRPr="00672005">
              <w:rPr>
                <w:rFonts w:eastAsia="Arial Unicode MS"/>
                <w:sz w:val="26"/>
                <w:szCs w:val="26"/>
                <w:u w:color="000000"/>
                <w:lang w:val="ru-RU"/>
              </w:rPr>
              <w:t xml:space="preserve">В Службе и ее территориальных органах </w:t>
            </w:r>
            <w:r w:rsidRPr="00672005">
              <w:rPr>
                <w:sz w:val="26"/>
                <w:szCs w:val="26"/>
                <w:lang w:val="ru-RU"/>
              </w:rPr>
              <w:t>разработаны и применяются оценочные инструменты для проверки соответствия претендентов и государственных служащих квалификационным требованиям</w:t>
            </w:r>
          </w:p>
        </w:tc>
        <w:tc>
          <w:tcPr>
            <w:tcW w:w="1701" w:type="dxa"/>
            <w:vAlign w:val="center"/>
          </w:tcPr>
          <w:p w:rsidR="00BB70E9" w:rsidRPr="00672005" w:rsidRDefault="00BB70E9" w:rsidP="00190FE6">
            <w:pPr>
              <w:pStyle w:val="-11"/>
              <w:ind w:left="33"/>
              <w:jc w:val="center"/>
              <w:outlineLvl w:val="0"/>
              <w:rPr>
                <w:rFonts w:eastAsia="Arial Unicode MS"/>
                <w:sz w:val="26"/>
                <w:szCs w:val="26"/>
                <w:u w:color="000000"/>
                <w:lang w:val="ru-RU"/>
              </w:rPr>
            </w:pPr>
            <w:r w:rsidRPr="00672005">
              <w:rPr>
                <w:rFonts w:eastAsia="Arial Unicode MS"/>
                <w:sz w:val="26"/>
                <w:szCs w:val="26"/>
                <w:u w:color="000000"/>
                <w:lang w:val="ru-RU"/>
              </w:rPr>
              <w:t>23.10.2017</w:t>
            </w:r>
          </w:p>
        </w:tc>
        <w:tc>
          <w:tcPr>
            <w:tcW w:w="2126" w:type="dxa"/>
          </w:tcPr>
          <w:p w:rsidR="00BB70E9" w:rsidRPr="00672005" w:rsidRDefault="00BB70E9" w:rsidP="00190FE6">
            <w:pPr>
              <w:pStyle w:val="-11"/>
              <w:ind w:left="34"/>
              <w:jc w:val="center"/>
              <w:outlineLvl w:val="0"/>
              <w:rPr>
                <w:rFonts w:eastAsia="Arial Unicode MS"/>
                <w:u w:color="000000"/>
                <w:lang w:val="ru-RU"/>
              </w:rPr>
            </w:pPr>
            <w:r w:rsidRPr="00672005">
              <w:rPr>
                <w:rFonts w:eastAsia="Arial Unicode MS"/>
                <w:u w:color="000000"/>
                <w:lang w:val="ru-RU"/>
              </w:rPr>
              <w:t>Разработаны тесты, проверочные листы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Разработаны на основе предложений Минтруда России оценочные инструменты </w:t>
            </w:r>
            <w:r w:rsidRPr="00672005">
              <w:rPr>
                <w:u w:color="000000"/>
                <w:lang w:val="ru-RU"/>
              </w:rPr>
              <w:t>для проверки соответствия претендентов на замещение должностей в федеральных органах исполнительной власти, осуществляющих контрольно-надзорные полномочия, и государственных служащих, реализующих указанные полномочия, квалификационным требованиям и организована работа по их применению</w:t>
            </w:r>
          </w:p>
        </w:tc>
        <w:tc>
          <w:tcPr>
            <w:tcW w:w="1701" w:type="dxa"/>
          </w:tcPr>
          <w:p w:rsidR="00BB70E9" w:rsidRPr="00672005" w:rsidRDefault="00BB70E9" w:rsidP="00190FE6">
            <w:pPr>
              <w:spacing w:line="240" w:lineRule="atLeast"/>
            </w:pPr>
            <w:r w:rsidRPr="00672005">
              <w:t>1 октября 2017 г.</w:t>
            </w:r>
          </w:p>
        </w:tc>
        <w:tc>
          <w:tcPr>
            <w:tcW w:w="2126" w:type="dxa"/>
          </w:tcPr>
          <w:p w:rsidR="00BB70E9" w:rsidRPr="00672005" w:rsidRDefault="00BB70E9" w:rsidP="00190FE6">
            <w:pPr>
              <w:spacing w:line="240" w:lineRule="atLeast"/>
              <w:rPr>
                <w:u w:color="000000"/>
                <w:lang w:val="ru-RU"/>
              </w:rPr>
            </w:pPr>
            <w:r w:rsidRPr="00672005">
              <w:rPr>
                <w:u w:color="000000"/>
                <w:lang w:val="ru-RU"/>
              </w:rPr>
              <w:t xml:space="preserve">Письмо Службы о разработанных оценочных инструментах </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right="126"/>
              <w:contextualSpacing/>
              <w:jc w:val="both"/>
              <w:rPr>
                <w:sz w:val="26"/>
                <w:szCs w:val="26"/>
                <w:lang w:val="ru-RU"/>
              </w:rPr>
            </w:pPr>
            <w:r w:rsidRPr="00672005">
              <w:rPr>
                <w:rFonts w:eastAsia="Calibri"/>
                <w:sz w:val="26"/>
                <w:szCs w:val="26"/>
                <w:lang w:val="ru-RU"/>
              </w:rPr>
              <w:t xml:space="preserve">Внедрены технологии </w:t>
            </w:r>
            <w:r w:rsidRPr="00672005">
              <w:rPr>
                <w:sz w:val="26"/>
                <w:szCs w:val="26"/>
                <w:lang w:val="ru-RU"/>
              </w:rPr>
              <w:t>привлечения и отбора кандидатов на замещение должностей гражданской службы, основанные на модели компетенций гражданских служащих.</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lang w:val="ru-RU"/>
              </w:rPr>
              <w:t xml:space="preserve">Отбор кандидатов на замещение должностей гражданской службы осуществляется </w:t>
            </w:r>
            <w:r w:rsidRPr="00672005">
              <w:rPr>
                <w:lang w:val="ru-RU"/>
              </w:rPr>
              <w:lastRenderedPageBreak/>
              <w:t>на основе установленных компетенций</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Завершена корректировка должностных регламентов всех гражданских служащих Службы, </w:t>
            </w:r>
            <w:r w:rsidRPr="00672005">
              <w:rPr>
                <w:sz w:val="26"/>
                <w:szCs w:val="26"/>
                <w:lang w:val="ru-RU"/>
              </w:rPr>
              <w:t xml:space="preserve">осуществляющих контрольно-надзорные полномочия, </w:t>
            </w:r>
            <w:r w:rsidRPr="00672005">
              <w:rPr>
                <w:rFonts w:eastAsia="Arial Unicode MS"/>
                <w:sz w:val="26"/>
                <w:szCs w:val="26"/>
                <w:u w:color="000000"/>
                <w:lang w:val="ru-RU" w:eastAsia="ru-RU"/>
              </w:rPr>
              <w:t xml:space="preserve">в части </w:t>
            </w:r>
            <w:r w:rsidRPr="00672005">
              <w:rPr>
                <w:sz w:val="26"/>
                <w:szCs w:val="26"/>
                <w:lang w:val="ru-RU"/>
              </w:rPr>
              <w:t>включения в них детализированных квалификационных требований</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w:t>
            </w:r>
            <w:r w:rsidRPr="00672005">
              <w:rPr>
                <w:rFonts w:eastAsia="Arial Unicode MS"/>
                <w:sz w:val="26"/>
                <w:szCs w:val="26"/>
                <w:u w:color="000000"/>
                <w:lang w:val="ru-RU" w:eastAsia="ru-RU"/>
              </w:rPr>
              <w:t>0</w:t>
            </w:r>
            <w:r w:rsidRPr="00672005">
              <w:rPr>
                <w:rFonts w:eastAsia="Arial Unicode MS"/>
                <w:sz w:val="26"/>
                <w:szCs w:val="26"/>
                <w:u w:color="000000"/>
                <w:lang w:eastAsia="ru-RU"/>
              </w:rPr>
              <w:t>.201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Уточнены должностные регламенты служащих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335D62" w:rsidRPr="00672005" w:rsidRDefault="00335D62" w:rsidP="00335D62">
            <w:pPr>
              <w:jc w:val="center"/>
              <w:rPr>
                <w:lang w:val="ru-RU"/>
              </w:rPr>
            </w:pPr>
            <w:r w:rsidRPr="00672005">
              <w:rPr>
                <w:rFonts w:eastAsia="Arial Unicode MS"/>
                <w:sz w:val="26"/>
                <w:szCs w:val="26"/>
                <w:u w:color="000000"/>
                <w:lang w:val="ru-RU"/>
              </w:rPr>
              <w:t>Формирование и внедрение системы материальной и нематериальной мотивации инспекторского состава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proofErr w:type="gramStart"/>
            <w:r w:rsidRPr="00672005">
              <w:rPr>
                <w:rFonts w:eastAsia="Arial Unicode MS"/>
                <w:sz w:val="26"/>
                <w:szCs w:val="26"/>
                <w:u w:color="000000"/>
                <w:lang w:val="ru-RU"/>
              </w:rPr>
              <w:t>В Службе и ее территориальных органах приняты локальные акты, устанавливающие новый порядок выплаты премий за выполнение особо важных и сложных заданий, направленный на повышение мотивации для достижения конечных общественно значимых результатов деятельности в рамках системы материальной мотивации, основанной на ключевых показателях эффективности контрольно-надзорной деятельности</w:t>
            </w:r>
            <w:proofErr w:type="gramEnd"/>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w:t>
            </w:r>
            <w:r w:rsidRPr="00672005">
              <w:rPr>
                <w:rFonts w:eastAsia="Arial Unicode MS"/>
                <w:sz w:val="26"/>
                <w:szCs w:val="26"/>
                <w:u w:color="000000"/>
                <w:lang w:val="ru-RU" w:eastAsia="ru-RU"/>
              </w:rPr>
              <w:t>1</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Приказы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Проведен конкурс на лучшего инспектора Службы, победители приняли участие во   Всероссийском конкурсе «Лучший инспектор </w:t>
            </w:r>
            <w:proofErr w:type="gramStart"/>
            <w:r w:rsidRPr="00672005">
              <w:rPr>
                <w:rFonts w:eastAsia="Arial Unicode MS"/>
                <w:sz w:val="26"/>
                <w:szCs w:val="26"/>
                <w:u w:color="000000"/>
                <w:lang w:val="ru-RU" w:eastAsia="ru-RU"/>
              </w:rPr>
              <w:t>риск-ориентированной</w:t>
            </w:r>
            <w:proofErr w:type="gramEnd"/>
            <w:r w:rsidRPr="00672005">
              <w:rPr>
                <w:rFonts w:eastAsia="Arial Unicode MS"/>
                <w:sz w:val="26"/>
                <w:szCs w:val="26"/>
                <w:u w:color="000000"/>
                <w:lang w:val="ru-RU" w:eastAsia="ru-RU"/>
              </w:rPr>
              <w:t xml:space="preserve"> системы контрольно-надзорной деятельности»</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12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Проведен конкурс, сотрудники приняли участие </w:t>
            </w:r>
            <w:r w:rsidRPr="00672005">
              <w:rPr>
                <w:lang w:val="ru-RU"/>
              </w:rPr>
              <w:t xml:space="preserve"> во </w:t>
            </w:r>
            <w:r w:rsidRPr="00672005">
              <w:rPr>
                <w:rFonts w:eastAsia="Arial Unicode MS"/>
                <w:u w:color="000000"/>
                <w:lang w:val="ru-RU" w:eastAsia="ru-RU"/>
              </w:rPr>
              <w:t xml:space="preserve">Всероссийском конкурсе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spacing w:line="276" w:lineRule="auto"/>
              <w:ind w:left="16" w:right="126"/>
              <w:jc w:val="both"/>
              <w:rPr>
                <w:sz w:val="26"/>
                <w:szCs w:val="26"/>
                <w:lang w:val="ru-RU"/>
              </w:rPr>
            </w:pPr>
            <w:r w:rsidRPr="00672005">
              <w:rPr>
                <w:sz w:val="26"/>
                <w:szCs w:val="26"/>
                <w:lang w:val="ru-RU"/>
              </w:rPr>
              <w:t>Приняты нормативные правовые акты о повышении оплаты труда гражданских служащих в Службе и территориальных органах</w:t>
            </w:r>
          </w:p>
          <w:p w:rsidR="00BB70E9" w:rsidRPr="00672005" w:rsidRDefault="00BB70E9" w:rsidP="00190FE6">
            <w:pPr>
              <w:pStyle w:val="a7"/>
              <w:tabs>
                <w:tab w:val="left" w:pos="262"/>
              </w:tabs>
              <w:spacing w:line="276" w:lineRule="auto"/>
              <w:ind w:left="16" w:right="126"/>
              <w:jc w:val="both"/>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Приказ</w:t>
            </w:r>
          </w:p>
          <w:p w:rsidR="00BB70E9" w:rsidRPr="00672005" w:rsidRDefault="00BB70E9" w:rsidP="00190FE6">
            <w:pPr>
              <w:ind w:left="34"/>
              <w:jc w:val="center"/>
              <w:rPr>
                <w:rFonts w:eastAsia="Arial Unicode MS"/>
                <w:u w:color="000000"/>
                <w:lang w:val="ru-RU" w:eastAsia="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spacing w:line="276" w:lineRule="auto"/>
              <w:ind w:left="16" w:right="126"/>
              <w:jc w:val="both"/>
              <w:rPr>
                <w:sz w:val="26"/>
                <w:szCs w:val="26"/>
                <w:lang w:val="ru-RU"/>
              </w:rPr>
            </w:pPr>
            <w:r w:rsidRPr="00672005">
              <w:rPr>
                <w:sz w:val="26"/>
                <w:szCs w:val="26"/>
                <w:lang w:val="ru-RU"/>
              </w:rPr>
              <w:t xml:space="preserve">Внедрена в Службе  и ее территориальных органах система материальной и нематериальной мотивации инспекторского состава Службы </w:t>
            </w:r>
            <w:r w:rsidRPr="00672005">
              <w:rPr>
                <w:sz w:val="26"/>
                <w:szCs w:val="26"/>
                <w:lang w:val="ru-RU"/>
              </w:rPr>
              <w:lastRenderedPageBreak/>
              <w:t>(изданы правовые акты и иные документы Службы  и ее территориальных органов).</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lastRenderedPageBreak/>
              <w:t>23</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Приказ.</w:t>
            </w:r>
          </w:p>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Применяется система материальной и </w:t>
            </w:r>
            <w:r w:rsidRPr="00672005">
              <w:rPr>
                <w:rFonts w:eastAsia="Arial Unicode MS"/>
                <w:u w:color="000000"/>
                <w:lang w:val="ru-RU" w:eastAsia="ru-RU"/>
              </w:rPr>
              <w:lastRenderedPageBreak/>
              <w:t>нематериальной мотивации</w:t>
            </w:r>
          </w:p>
          <w:p w:rsidR="00BB70E9" w:rsidRPr="00672005" w:rsidRDefault="00BB70E9" w:rsidP="00190FE6">
            <w:pPr>
              <w:ind w:left="34"/>
              <w:jc w:val="center"/>
              <w:rPr>
                <w:rFonts w:eastAsia="Arial Unicode MS"/>
                <w:u w:color="000000"/>
                <w:lang w:val="ru-RU" w:eastAsia="ru-RU"/>
              </w:rPr>
            </w:pP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4"/>
              <w:jc w:val="both"/>
              <w:rPr>
                <w:rFonts w:eastAsia="Times"/>
                <w:sz w:val="26"/>
                <w:szCs w:val="26"/>
                <w:lang w:val="ru-RU" w:eastAsia="ru-RU"/>
              </w:rPr>
            </w:pPr>
            <w:r w:rsidRPr="00672005">
              <w:rPr>
                <w:rFonts w:eastAsia="Times"/>
                <w:sz w:val="26"/>
                <w:szCs w:val="26"/>
                <w:lang w:val="ru-RU" w:eastAsia="ru-RU"/>
              </w:rPr>
              <w:t>Представлены предложения в Минтруд России по формированию библиотеки лучших управленческих практик по совершенствованию контрольно-надзорной деятельности Службы</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30.03.20</w:t>
            </w:r>
            <w:r w:rsidRPr="00672005">
              <w:rPr>
                <w:rFonts w:eastAsia="Arial Unicode MS"/>
                <w:sz w:val="26"/>
                <w:szCs w:val="26"/>
              </w:rPr>
              <w:t>19</w:t>
            </w:r>
          </w:p>
          <w:p w:rsidR="00BB70E9" w:rsidRPr="00672005" w:rsidRDefault="00BB70E9" w:rsidP="00190FE6">
            <w:pPr>
              <w:pStyle w:val="a7"/>
              <w:ind w:left="33"/>
              <w:jc w:val="center"/>
              <w:outlineLvl w:val="0"/>
              <w:rPr>
                <w:rFonts w:eastAsia="Arial Unicode MS"/>
                <w:sz w:val="26"/>
                <w:szCs w:val="26"/>
                <w:lang w:val="ru-RU"/>
              </w:rPr>
            </w:pP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Направлены предложения  в Минтруд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4"/>
              <w:jc w:val="both"/>
              <w:rPr>
                <w:rFonts w:eastAsia="Times"/>
                <w:sz w:val="26"/>
                <w:szCs w:val="26"/>
                <w:lang w:val="ru-RU" w:eastAsia="ru-RU"/>
              </w:rPr>
            </w:pPr>
            <w:r w:rsidRPr="00672005">
              <w:rPr>
                <w:rFonts w:eastAsia="Times"/>
                <w:sz w:val="26"/>
                <w:szCs w:val="26"/>
                <w:lang w:val="ru-RU" w:eastAsia="ru-RU"/>
              </w:rPr>
              <w:t>Внедрена централизованная комплексная система развития, оценки и сертификации квалификации  гражданских служащих</w:t>
            </w:r>
            <w:r w:rsidRPr="00672005">
              <w:rPr>
                <w:sz w:val="26"/>
                <w:szCs w:val="26"/>
                <w:lang w:val="ru-RU"/>
              </w:rPr>
              <w:t xml:space="preserve"> Службы</w:t>
            </w:r>
            <w:r w:rsidRPr="00672005">
              <w:rPr>
                <w:rFonts w:eastAsia="Times"/>
                <w:sz w:val="26"/>
                <w:szCs w:val="26"/>
                <w:lang w:val="ru-RU" w:eastAsia="ru-RU"/>
              </w:rPr>
              <w:t>, осуществляющих контрольно-надзорные полномочия</w:t>
            </w:r>
          </w:p>
          <w:p w:rsidR="00BB70E9" w:rsidRPr="00672005" w:rsidRDefault="00BB70E9" w:rsidP="00190FE6">
            <w:pPr>
              <w:tabs>
                <w:tab w:val="left" w:pos="262"/>
              </w:tabs>
              <w:ind w:left="34"/>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05</w:t>
            </w:r>
            <w:r w:rsidRPr="00672005">
              <w:rPr>
                <w:rFonts w:eastAsia="Arial Unicode MS"/>
                <w:sz w:val="26"/>
                <w:szCs w:val="26"/>
                <w:u w:color="000000"/>
                <w:lang w:eastAsia="ru-RU"/>
              </w:rPr>
              <w:t>.2019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Организовано и проводится повышения квалификации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847BF5" w:rsidRPr="00672005" w:rsidRDefault="00847BF5" w:rsidP="00847BF5">
            <w:pPr>
              <w:jc w:val="center"/>
              <w:rPr>
                <w:lang w:val="ru-RU"/>
              </w:rPr>
            </w:pPr>
            <w:r w:rsidRPr="00672005">
              <w:rPr>
                <w:sz w:val="26"/>
                <w:szCs w:val="26"/>
                <w:lang w:val="ru-RU"/>
              </w:rPr>
              <w:t>Совершенствование подходов к проведению аттестации и оценки эффективности и результативности                                                                                                          профессиональной служебной деятельности инспекторского состава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Обеспечено установление в Службе ключевых показателей эффективности и результативности, взаимосвязанных с показателями деятельности Службы</w:t>
            </w:r>
          </w:p>
        </w:tc>
        <w:tc>
          <w:tcPr>
            <w:tcW w:w="1701" w:type="dxa"/>
          </w:tcPr>
          <w:p w:rsidR="00BB70E9" w:rsidRPr="00672005" w:rsidRDefault="00BB70E9" w:rsidP="00190FE6">
            <w:pPr>
              <w:spacing w:line="240" w:lineRule="atLeast"/>
            </w:pPr>
            <w:r w:rsidRPr="00672005">
              <w:t>1 ноября          2017 г.</w:t>
            </w:r>
          </w:p>
        </w:tc>
        <w:tc>
          <w:tcPr>
            <w:tcW w:w="2126" w:type="dxa"/>
          </w:tcPr>
          <w:p w:rsidR="00BB70E9" w:rsidRPr="00672005" w:rsidRDefault="00BB70E9" w:rsidP="00190FE6">
            <w:pPr>
              <w:spacing w:line="240" w:lineRule="atLeast"/>
              <w:rPr>
                <w:lang w:val="ru-RU"/>
              </w:rPr>
            </w:pPr>
            <w:r w:rsidRPr="00672005">
              <w:rPr>
                <w:u w:color="000000"/>
                <w:lang w:val="ru-RU"/>
              </w:rPr>
              <w:t xml:space="preserve">Письмо Службы  </w:t>
            </w:r>
            <w:r w:rsidRPr="00672005">
              <w:rPr>
                <w:lang w:val="ru-RU"/>
              </w:rPr>
              <w:t>об установлении ключевых показателей эффективности и результативности</w:t>
            </w:r>
          </w:p>
          <w:p w:rsidR="00BB70E9" w:rsidRPr="00672005" w:rsidRDefault="00BB70E9" w:rsidP="00190FE6">
            <w:pPr>
              <w:spacing w:line="240" w:lineRule="atLeast"/>
              <w:rPr>
                <w:u w:color="000000"/>
                <w:lang w:val="ru-RU"/>
              </w:rPr>
            </w:pPr>
          </w:p>
        </w:tc>
        <w:tc>
          <w:tcPr>
            <w:tcW w:w="2268" w:type="dxa"/>
          </w:tcPr>
          <w:p w:rsidR="00BB70E9" w:rsidRPr="00672005" w:rsidRDefault="00BB70E9" w:rsidP="00190FE6">
            <w:pPr>
              <w:spacing w:line="240" w:lineRule="atLeast"/>
              <w:rPr>
                <w:lang w:val="ru-RU"/>
              </w:rPr>
            </w:pPr>
            <w:r w:rsidRPr="00672005">
              <w:rPr>
                <w:u w:color="000000"/>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right="126"/>
              <w:contextualSpacing/>
              <w:jc w:val="both"/>
              <w:rPr>
                <w:rFonts w:eastAsia="Arial Unicode MS"/>
                <w:sz w:val="26"/>
                <w:szCs w:val="26"/>
                <w:lang w:val="ru-RU"/>
              </w:rPr>
            </w:pPr>
            <w:r w:rsidRPr="00672005">
              <w:rPr>
                <w:sz w:val="26"/>
                <w:szCs w:val="26"/>
                <w:lang w:val="ru-RU"/>
              </w:rPr>
              <w:t>Представлены предложения в Минсельхоз России по поведению аттестации назначаемого Правительством Российской Федерации руководства Службы,  проведена аттестация начальника отдела государственной службы и кадров</w:t>
            </w:r>
            <w:r w:rsidRPr="00672005">
              <w:rPr>
                <w:rFonts w:eastAsia="Arial Unicode MS"/>
                <w:sz w:val="26"/>
                <w:szCs w:val="26"/>
                <w:lang w:val="ru-RU"/>
              </w:rPr>
              <w:t xml:space="preserve"> Управления делами, государственной службы и правового обеспечения</w:t>
            </w:r>
            <w:r w:rsidRPr="00672005">
              <w:rPr>
                <w:sz w:val="26"/>
                <w:szCs w:val="26"/>
                <w:lang w:val="ru-RU"/>
              </w:rPr>
              <w:t xml:space="preserve"> Россельхознадзора</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Представлены предложения в Министерство.</w:t>
            </w:r>
          </w:p>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заседание аттестационной комиссии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 xml:space="preserve">Проведена ежегодная (текущая) оценка эффективности и результативности профессиональной служебной деятельности </w:t>
            </w:r>
            <w:r w:rsidRPr="00672005">
              <w:rPr>
                <w:sz w:val="26"/>
                <w:szCs w:val="26"/>
                <w:lang w:val="ru-RU"/>
              </w:rPr>
              <w:lastRenderedPageBreak/>
              <w:t>гражданских служащих Службы, их квалификации, а также профессиональных качеств, необходимых для исполнения должностных обязанностей (далее – текущая оценка)</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lastRenderedPageBreak/>
              <w:t>23.12.2017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Проведена оценка служащих</w:t>
            </w:r>
          </w:p>
        </w:tc>
        <w:tc>
          <w:tcPr>
            <w:tcW w:w="2268" w:type="dxa"/>
          </w:tcPr>
          <w:p w:rsidR="00BB70E9" w:rsidRPr="00672005" w:rsidRDefault="00BB70E9" w:rsidP="00190FE6">
            <w:pPr>
              <w:rPr>
                <w:lang w:val="ru-RU"/>
              </w:rPr>
            </w:pPr>
            <w:r w:rsidRPr="00672005">
              <w:rPr>
                <w:lang w:val="ru-RU"/>
              </w:rPr>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Организовано проведение в Службе ежегодной оценки эффективности и результативности </w:t>
            </w:r>
          </w:p>
        </w:tc>
        <w:tc>
          <w:tcPr>
            <w:tcW w:w="1701" w:type="dxa"/>
          </w:tcPr>
          <w:p w:rsidR="00BB70E9" w:rsidRPr="00672005" w:rsidRDefault="00BB70E9" w:rsidP="00190FE6">
            <w:pPr>
              <w:spacing w:line="240" w:lineRule="atLeast"/>
            </w:pPr>
            <w:r w:rsidRPr="00672005">
              <w:t>20 декабря 2017 г.</w:t>
            </w:r>
          </w:p>
        </w:tc>
        <w:tc>
          <w:tcPr>
            <w:tcW w:w="2126" w:type="dxa"/>
          </w:tcPr>
          <w:p w:rsidR="00BB70E9" w:rsidRPr="00672005" w:rsidRDefault="00BB70E9" w:rsidP="00190FE6">
            <w:pPr>
              <w:spacing w:line="240" w:lineRule="atLeast"/>
              <w:rPr>
                <w:lang w:val="ru-RU"/>
              </w:rPr>
            </w:pPr>
            <w:r w:rsidRPr="00672005">
              <w:rPr>
                <w:u w:color="000000"/>
                <w:lang w:val="ru-RU"/>
              </w:rPr>
              <w:t xml:space="preserve">Письмо Службы </w:t>
            </w:r>
            <w:r w:rsidRPr="00672005">
              <w:rPr>
                <w:lang w:val="ru-RU"/>
              </w:rPr>
              <w:t xml:space="preserve">о результатах проведения ежегодной оценки эффективности и результативности </w:t>
            </w:r>
          </w:p>
          <w:p w:rsidR="00BB70E9" w:rsidRPr="00672005" w:rsidRDefault="00BB70E9" w:rsidP="00190FE6">
            <w:pPr>
              <w:spacing w:line="240" w:lineRule="atLeast"/>
              <w:rPr>
                <w:u w:color="000000"/>
                <w:lang w:val="ru-RU"/>
              </w:rPr>
            </w:pPr>
          </w:p>
        </w:tc>
        <w:tc>
          <w:tcPr>
            <w:tcW w:w="2268" w:type="dxa"/>
          </w:tcPr>
          <w:p w:rsidR="00BB70E9" w:rsidRPr="00672005" w:rsidRDefault="00BB70E9" w:rsidP="00190FE6">
            <w:pPr>
              <w:spacing w:line="240" w:lineRule="atLeast"/>
              <w:rPr>
                <w:u w:color="000000"/>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 xml:space="preserve">В Службе и ее территориальных органах проведена текущая оценка </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Проведена оценка служащих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Продолжена работа по поведению аттестации назначаемого Правительством Российской Федерации руководства Службы,  проведена аттестация начальника отдела государственной службы и кадров Управления делами, государственной службы и правового обеспечения Россельхознадзора</w:t>
            </w:r>
          </w:p>
        </w:tc>
        <w:tc>
          <w:tcPr>
            <w:tcW w:w="1701" w:type="dxa"/>
          </w:tcPr>
          <w:p w:rsidR="00BB70E9" w:rsidRPr="00672005" w:rsidRDefault="00BB70E9" w:rsidP="00190FE6">
            <w:pPr>
              <w:spacing w:line="240" w:lineRule="atLeast"/>
            </w:pPr>
            <w:r w:rsidRPr="00672005">
              <w:t>30 декабря 2018 г.</w:t>
            </w:r>
          </w:p>
        </w:tc>
        <w:tc>
          <w:tcPr>
            <w:tcW w:w="2126" w:type="dxa"/>
          </w:tcPr>
          <w:p w:rsidR="00BB70E9" w:rsidRPr="00672005" w:rsidRDefault="00BB70E9" w:rsidP="00190FE6">
            <w:pPr>
              <w:spacing w:line="240" w:lineRule="atLeast"/>
              <w:rPr>
                <w:u w:color="000000"/>
                <w:lang w:val="ru-RU"/>
              </w:rPr>
            </w:pPr>
            <w:r w:rsidRPr="00672005">
              <w:rPr>
                <w:u w:color="000000"/>
                <w:lang w:val="ru-RU"/>
              </w:rPr>
              <w:t>Письмо  Службы в Минтруд России</w:t>
            </w:r>
          </w:p>
        </w:tc>
        <w:tc>
          <w:tcPr>
            <w:tcW w:w="2268" w:type="dxa"/>
          </w:tcPr>
          <w:p w:rsidR="00BB70E9" w:rsidRPr="00672005" w:rsidRDefault="00BB70E9" w:rsidP="00190FE6">
            <w:pPr>
              <w:spacing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 xml:space="preserve">В Службе и ее территориальных органах проведена текущая оценка </w:t>
            </w:r>
          </w:p>
          <w:p w:rsidR="00402726" w:rsidRPr="00672005" w:rsidRDefault="00402726" w:rsidP="00190FE6">
            <w:pPr>
              <w:pStyle w:val="a7"/>
              <w:ind w:left="0"/>
              <w:jc w:val="both"/>
              <w:outlineLvl w:val="0"/>
              <w:rPr>
                <w:sz w:val="26"/>
                <w:szCs w:val="26"/>
                <w:lang w:val="ru-RU"/>
              </w:rPr>
            </w:pPr>
          </w:p>
          <w:p w:rsidR="00402726" w:rsidRPr="00672005" w:rsidRDefault="00402726" w:rsidP="00190FE6">
            <w:pPr>
              <w:pStyle w:val="a7"/>
              <w:ind w:left="0"/>
              <w:jc w:val="both"/>
              <w:outlineLvl w:val="0"/>
              <w:rPr>
                <w:sz w:val="26"/>
                <w:szCs w:val="26"/>
                <w:lang w:val="ru-RU"/>
              </w:rPr>
            </w:pPr>
          </w:p>
          <w:p w:rsidR="00402726" w:rsidRPr="00672005" w:rsidRDefault="00402726" w:rsidP="00190FE6">
            <w:pPr>
              <w:pStyle w:val="a7"/>
              <w:ind w:left="0"/>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30</w:t>
            </w:r>
            <w:r w:rsidRPr="00672005">
              <w:rPr>
                <w:rFonts w:eastAsia="Arial Unicode MS"/>
                <w:sz w:val="26"/>
                <w:szCs w:val="26"/>
                <w:u w:color="000000"/>
                <w:lang w:eastAsia="ru-RU"/>
              </w:rPr>
              <w:t>.1</w:t>
            </w:r>
            <w:r w:rsidRPr="00672005">
              <w:rPr>
                <w:rFonts w:eastAsia="Arial Unicode MS"/>
                <w:sz w:val="26"/>
                <w:szCs w:val="26"/>
                <w:u w:color="000000"/>
                <w:lang w:val="ru-RU" w:eastAsia="ru-RU"/>
              </w:rPr>
              <w:t>2</w:t>
            </w:r>
            <w:r w:rsidRPr="00672005">
              <w:rPr>
                <w:rFonts w:eastAsia="Arial Unicode MS"/>
                <w:sz w:val="26"/>
                <w:szCs w:val="26"/>
                <w:u w:color="000000"/>
                <w:lang w:eastAsia="ru-RU"/>
              </w:rPr>
              <w:t>.201</w:t>
            </w:r>
            <w:r w:rsidRPr="00672005">
              <w:rPr>
                <w:rFonts w:eastAsia="Arial Unicode MS"/>
                <w:sz w:val="26"/>
                <w:szCs w:val="26"/>
                <w:u w:color="000000"/>
                <w:lang w:val="ru-RU" w:eastAsia="ru-RU"/>
              </w:rPr>
              <w:t>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Проведена оценка служащих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402726" w:rsidRPr="00672005" w:rsidRDefault="00402726" w:rsidP="00402726">
            <w:pPr>
              <w:jc w:val="center"/>
              <w:rPr>
                <w:lang w:val="ru-RU"/>
              </w:rPr>
            </w:pPr>
            <w:r w:rsidRPr="00672005">
              <w:rPr>
                <w:sz w:val="26"/>
                <w:szCs w:val="26"/>
                <w:lang w:val="ru-RU"/>
              </w:rPr>
              <w:t>Использование информационно-коммуникационных систем при формировании кадрового состава Службы</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16"/>
              </w:tabs>
              <w:spacing w:line="276" w:lineRule="auto"/>
              <w:ind w:left="16" w:right="126"/>
              <w:jc w:val="both"/>
              <w:rPr>
                <w:sz w:val="26"/>
                <w:szCs w:val="26"/>
                <w:lang w:val="ru-RU"/>
              </w:rPr>
            </w:pPr>
            <w:r w:rsidRPr="00672005">
              <w:rPr>
                <w:sz w:val="26"/>
                <w:szCs w:val="26"/>
                <w:lang w:val="ru-RU"/>
              </w:rPr>
              <w:t>Внедрен в территориальных органах Службы комплекс компьютерного тестирования гражданских служащих, реализующих контрольно-надзорные полномочия (модель компетенций "руководитель", модель компетенций "инспектор").</w:t>
            </w:r>
          </w:p>
          <w:p w:rsidR="00BB70E9" w:rsidRPr="00672005" w:rsidRDefault="00BB70E9" w:rsidP="00190FE6">
            <w:pPr>
              <w:jc w:val="both"/>
              <w:rPr>
                <w:rFonts w:eastAsia="Time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.0</w:t>
            </w:r>
            <w:r w:rsidRPr="00672005">
              <w:rPr>
                <w:rFonts w:eastAsia="Arial Unicode MS"/>
                <w:sz w:val="26"/>
                <w:szCs w:val="26"/>
                <w:u w:color="000000"/>
                <w:lang w:val="ru-RU" w:eastAsia="ru-RU"/>
              </w:rPr>
              <w:t>7</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компьютерное тестирование гражданских служащих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Times"/>
                <w:sz w:val="26"/>
                <w:szCs w:val="26"/>
                <w:lang w:val="ru-RU" w:eastAsia="ru-RU"/>
              </w:rPr>
              <w:t xml:space="preserve">Внедрен комплекс дистанционного обучения руководства Службы и территориальных органов и инспекторского состава современным методам реализации контрольно-надзорной деятельности с использованием информационно-коммуникационных технологий, включая вопросы применения </w:t>
            </w:r>
            <w:proofErr w:type="gramStart"/>
            <w:r w:rsidRPr="00672005">
              <w:rPr>
                <w:rFonts w:eastAsia="Times"/>
                <w:sz w:val="26"/>
                <w:szCs w:val="26"/>
                <w:lang w:val="ru-RU" w:eastAsia="ru-RU"/>
              </w:rPr>
              <w:t>риск-ориентированного</w:t>
            </w:r>
            <w:proofErr w:type="gramEnd"/>
            <w:r w:rsidRPr="00672005">
              <w:rPr>
                <w:rFonts w:eastAsia="Times"/>
                <w:sz w:val="26"/>
                <w:szCs w:val="26"/>
                <w:lang w:val="ru-RU" w:eastAsia="ru-RU"/>
              </w:rPr>
              <w:t xml:space="preserve"> подхода, соблюдения этики служебного поведения </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08</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Проводится </w:t>
            </w:r>
            <w:r w:rsidRPr="00672005">
              <w:rPr>
                <w:lang w:val="ru-RU"/>
              </w:rPr>
              <w:t xml:space="preserve"> </w:t>
            </w:r>
            <w:r w:rsidRPr="00672005">
              <w:rPr>
                <w:rFonts w:eastAsia="Arial Unicode MS"/>
                <w:u w:color="000000"/>
                <w:lang w:val="ru-RU" w:eastAsia="ru-RU"/>
              </w:rPr>
              <w:t>с использованием информационно-коммуникационных технологий обучение служащих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242" w:type="dxa"/>
            <w:vAlign w:val="center"/>
          </w:tcPr>
          <w:p w:rsidR="00BB70E9" w:rsidRPr="00672005" w:rsidRDefault="00BB70E9" w:rsidP="00AC01DD">
            <w:pPr>
              <w:pStyle w:val="a7"/>
              <w:numPr>
                <w:ilvl w:val="0"/>
                <w:numId w:val="2"/>
              </w:numPr>
              <w:tabs>
                <w:tab w:val="left" w:pos="-284"/>
              </w:tabs>
              <w:ind w:left="0" w:firstLine="0"/>
              <w:jc w:val="center"/>
              <w:rPr>
                <w:sz w:val="26"/>
                <w:szCs w:val="26"/>
                <w:lang w:val="ru-RU"/>
              </w:rPr>
            </w:pPr>
          </w:p>
        </w:tc>
        <w:tc>
          <w:tcPr>
            <w:tcW w:w="5954" w:type="dxa"/>
          </w:tcPr>
          <w:p w:rsidR="00BB70E9" w:rsidRPr="00672005" w:rsidRDefault="00BB70E9" w:rsidP="00190FE6">
            <w:pPr>
              <w:tabs>
                <w:tab w:val="left" w:pos="247"/>
              </w:tabs>
              <w:ind w:left="34" w:firstLine="1"/>
              <w:jc w:val="both"/>
              <w:rPr>
                <w:b/>
                <w:sz w:val="26"/>
                <w:szCs w:val="26"/>
                <w:lang w:val="ru-RU" w:eastAsia="ru-RU"/>
              </w:rPr>
            </w:pPr>
            <w:r w:rsidRPr="00672005">
              <w:rPr>
                <w:b/>
                <w:sz w:val="26"/>
                <w:szCs w:val="26"/>
                <w:lang w:val="ru-RU" w:eastAsia="ru-RU"/>
              </w:rPr>
              <w:t>Внедрение системы предупреждения и профилактики коррупционных проявлений в контрольно-надзорной деятельности</w:t>
            </w:r>
          </w:p>
        </w:tc>
        <w:tc>
          <w:tcPr>
            <w:tcW w:w="1701" w:type="dxa"/>
            <w:vAlign w:val="center"/>
          </w:tcPr>
          <w:p w:rsidR="00BB70E9" w:rsidRPr="00672005" w:rsidRDefault="00BB70E9" w:rsidP="00190FE6">
            <w:pPr>
              <w:ind w:left="33"/>
              <w:jc w:val="center"/>
              <w:rPr>
                <w:rFonts w:eastAsia="Times"/>
                <w:sz w:val="26"/>
                <w:szCs w:val="26"/>
                <w:lang w:val="ru-RU" w:eastAsia="ru-RU"/>
              </w:rPr>
            </w:pPr>
          </w:p>
        </w:tc>
        <w:tc>
          <w:tcPr>
            <w:tcW w:w="2126" w:type="dxa"/>
          </w:tcPr>
          <w:p w:rsidR="00BB70E9" w:rsidRPr="00672005" w:rsidRDefault="00BB70E9" w:rsidP="00190FE6">
            <w:pPr>
              <w:ind w:left="34"/>
              <w:jc w:val="center"/>
              <w:rPr>
                <w:rFonts w:eastAsia="Times"/>
                <w:lang w:val="ru-RU" w:eastAsia="ru-RU"/>
              </w:rPr>
            </w:pPr>
          </w:p>
        </w:tc>
        <w:tc>
          <w:tcPr>
            <w:tcW w:w="2268" w:type="dxa"/>
          </w:tcPr>
          <w:p w:rsidR="00BB70E9" w:rsidRPr="00672005" w:rsidRDefault="00BB70E9" w:rsidP="00190FE6">
            <w:pPr>
              <w:rPr>
                <w:lang w:val="ru-RU"/>
              </w:rPr>
            </w:pPr>
          </w:p>
        </w:tc>
        <w:tc>
          <w:tcPr>
            <w:tcW w:w="2126" w:type="dxa"/>
          </w:tcPr>
          <w:p w:rsidR="00BB70E9" w:rsidRPr="00737DBE" w:rsidRDefault="00BB70E9" w:rsidP="00190FE6">
            <w:pPr>
              <w:rPr>
                <w:lang w:val="ru-RU"/>
              </w:rPr>
            </w:pPr>
          </w:p>
        </w:tc>
      </w:tr>
      <w:tr w:rsidR="00672005" w:rsidRPr="00B4515B" w:rsidTr="005526FA">
        <w:tc>
          <w:tcPr>
            <w:tcW w:w="15417" w:type="dxa"/>
            <w:gridSpan w:val="6"/>
            <w:vAlign w:val="center"/>
          </w:tcPr>
          <w:p w:rsidR="00402726" w:rsidRPr="00672005" w:rsidRDefault="00402726" w:rsidP="00402726">
            <w:pPr>
              <w:jc w:val="center"/>
              <w:rPr>
                <w:lang w:val="ru-RU"/>
              </w:rPr>
            </w:pPr>
            <w:r w:rsidRPr="00672005">
              <w:rPr>
                <w:rFonts w:eastAsia="Arial Unicode MS"/>
                <w:sz w:val="26"/>
                <w:szCs w:val="26"/>
                <w:u w:color="000000"/>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Обновлен сводный план проекта на 2017</w:t>
            </w:r>
            <w:r w:rsidRPr="00672005">
              <w:t> </w:t>
            </w:r>
            <w:r w:rsidRPr="00672005">
              <w:rPr>
                <w:lang w:val="ru-RU"/>
              </w:rPr>
              <w:t>год</w:t>
            </w:r>
          </w:p>
        </w:tc>
        <w:tc>
          <w:tcPr>
            <w:tcW w:w="1701" w:type="dxa"/>
          </w:tcPr>
          <w:p w:rsidR="00BB70E9" w:rsidRPr="00672005" w:rsidRDefault="00BB70E9" w:rsidP="00190FE6">
            <w:pPr>
              <w:jc w:val="center"/>
            </w:pPr>
            <w:r w:rsidRPr="00672005">
              <w:t>30 июня 2017 г.</w:t>
            </w:r>
          </w:p>
        </w:tc>
        <w:tc>
          <w:tcPr>
            <w:tcW w:w="2126" w:type="dxa"/>
          </w:tcPr>
          <w:p w:rsidR="00BB70E9" w:rsidRPr="00672005" w:rsidRDefault="00BB70E9" w:rsidP="00190FE6">
            <w:r w:rsidRPr="00672005">
              <w:t>Сводный план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r w:rsidRPr="00672005">
              <w:t>Обновлен сводный план проекта</w:t>
            </w:r>
          </w:p>
        </w:tc>
        <w:tc>
          <w:tcPr>
            <w:tcW w:w="1701" w:type="dxa"/>
          </w:tcPr>
          <w:p w:rsidR="00BB70E9" w:rsidRPr="00672005" w:rsidRDefault="00BB70E9" w:rsidP="00190FE6">
            <w:pPr>
              <w:jc w:val="center"/>
            </w:pPr>
            <w:r w:rsidRPr="00672005">
              <w:t>20 декабря 2017 г.</w:t>
            </w:r>
          </w:p>
        </w:tc>
        <w:tc>
          <w:tcPr>
            <w:tcW w:w="2126" w:type="dxa"/>
          </w:tcPr>
          <w:p w:rsidR="00BB70E9" w:rsidRPr="00672005" w:rsidRDefault="00BB70E9" w:rsidP="00190FE6">
            <w:r w:rsidRPr="00672005">
              <w:t>Сводный план проекта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402726" w:rsidRPr="00672005" w:rsidRDefault="00402726" w:rsidP="00402726">
            <w:pPr>
              <w:jc w:val="center"/>
              <w:rPr>
                <w:lang w:val="ru-RU"/>
              </w:rPr>
            </w:pPr>
            <w:r w:rsidRPr="00672005">
              <w:rPr>
                <w:rFonts w:eastAsia="Arial Unicode MS"/>
                <w:sz w:val="26"/>
                <w:szCs w:val="26"/>
                <w:lang w:val="ru-RU"/>
              </w:rPr>
              <w:t>Разработаны и утверждены карты коррупционных рисков и комплекс организационных и правовых мер по минимизации выявленных рисков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Направлен ответ на запрос об активно </w:t>
            </w:r>
            <w:proofErr w:type="gramStart"/>
            <w:r w:rsidRPr="00672005">
              <w:rPr>
                <w:lang w:val="ru-RU"/>
              </w:rPr>
              <w:t>взаимодействующих</w:t>
            </w:r>
            <w:proofErr w:type="gramEnd"/>
            <w:r w:rsidRPr="00672005">
              <w:rPr>
                <w:lang w:val="ru-RU"/>
              </w:rPr>
              <w:t xml:space="preserve"> бизнес-объединениях</w:t>
            </w:r>
          </w:p>
        </w:tc>
        <w:tc>
          <w:tcPr>
            <w:tcW w:w="1701" w:type="dxa"/>
          </w:tcPr>
          <w:p w:rsidR="00BB70E9" w:rsidRPr="00672005" w:rsidRDefault="00BB70E9" w:rsidP="00190FE6">
            <w:r w:rsidRPr="00672005">
              <w:t>15 марта 2017 г.</w:t>
            </w:r>
          </w:p>
        </w:tc>
        <w:tc>
          <w:tcPr>
            <w:tcW w:w="2126" w:type="dxa"/>
          </w:tcPr>
          <w:p w:rsidR="00BB70E9" w:rsidRPr="00672005" w:rsidRDefault="00BB70E9" w:rsidP="00190FE6">
            <w:pPr>
              <w:rPr>
                <w:lang w:val="ru-RU"/>
              </w:rPr>
            </w:pPr>
            <w:r w:rsidRPr="00672005">
              <w:rPr>
                <w:lang w:val="ru-RU"/>
              </w:rPr>
              <w:t xml:space="preserve">Письмо об активно </w:t>
            </w:r>
            <w:proofErr w:type="gramStart"/>
            <w:r w:rsidRPr="00672005">
              <w:rPr>
                <w:lang w:val="ru-RU"/>
              </w:rPr>
              <w:t>взаимодействующих</w:t>
            </w:r>
            <w:proofErr w:type="gramEnd"/>
            <w:r w:rsidRPr="00672005">
              <w:rPr>
                <w:lang w:val="ru-RU"/>
              </w:rPr>
              <w:t xml:space="preserve"> бизнес-объединениях</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proofErr w:type="gramStart"/>
            <w:r w:rsidRPr="00672005">
              <w:rPr>
                <w:lang w:val="ru-RU"/>
              </w:rPr>
              <w:t xml:space="preserve">Обеспечено участие в семинаре с представителями КНО о Методических рекомендациях по составлению карты коррупционных рисков и их минимизации, предусматривающие дифференциацию коррупционных рисков с учетом уровня принятия управленческих решений, включающую риски при организации контрольно-надзорных мероприятий в центральном </w:t>
            </w:r>
            <w:r w:rsidRPr="00672005">
              <w:rPr>
                <w:lang w:val="ru-RU"/>
              </w:rPr>
              <w:lastRenderedPageBreak/>
              <w:t>аппарате федеральных органов исполнительной власти, осуществляющих контрольно-надзорные полномочия, на уровне руководителя территориального органа, инспекторов и работников подведомственных организаций</w:t>
            </w:r>
            <w:proofErr w:type="gramEnd"/>
          </w:p>
        </w:tc>
        <w:tc>
          <w:tcPr>
            <w:tcW w:w="1701" w:type="dxa"/>
          </w:tcPr>
          <w:p w:rsidR="00BB70E9" w:rsidRPr="00672005" w:rsidRDefault="00BB70E9" w:rsidP="00190FE6">
            <w:pPr>
              <w:jc w:val="center"/>
            </w:pPr>
            <w:r w:rsidRPr="00672005">
              <w:lastRenderedPageBreak/>
              <w:t>13 апреля 2017 г.</w:t>
            </w:r>
          </w:p>
        </w:tc>
        <w:tc>
          <w:tcPr>
            <w:tcW w:w="2126" w:type="dxa"/>
          </w:tcPr>
          <w:p w:rsidR="00BB70E9" w:rsidRPr="00672005" w:rsidRDefault="00BB70E9" w:rsidP="00190FE6">
            <w:pPr>
              <w:rPr>
                <w:lang w:val="ru-RU"/>
              </w:rPr>
            </w:pPr>
            <w:r w:rsidRPr="00672005">
              <w:rPr>
                <w:lang w:val="ru-RU"/>
              </w:rPr>
              <w:t>Доклад об участии в семинаре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d"/>
              <w:rPr>
                <w:lang w:val="ru-RU"/>
              </w:rPr>
            </w:pPr>
            <w:r w:rsidRPr="00672005">
              <w:rPr>
                <w:lang w:val="ru-RU"/>
              </w:rPr>
              <w:t>Разработаны проекты карт коррупционных рисков и определены правовые и организационные меры по их минимизации в Службе</w:t>
            </w:r>
          </w:p>
          <w:p w:rsidR="00BB70E9" w:rsidRPr="00672005" w:rsidRDefault="00BB70E9" w:rsidP="00190FE6">
            <w:pPr>
              <w:rPr>
                <w:lang w:val="ru-RU"/>
              </w:rPr>
            </w:pPr>
          </w:p>
        </w:tc>
        <w:tc>
          <w:tcPr>
            <w:tcW w:w="1701" w:type="dxa"/>
          </w:tcPr>
          <w:p w:rsidR="00BB70E9" w:rsidRPr="00672005" w:rsidRDefault="00BB70E9" w:rsidP="00190FE6">
            <w:pPr>
              <w:jc w:val="center"/>
            </w:pPr>
            <w:r w:rsidRPr="00672005">
              <w:rPr>
                <w:lang w:val="ru-RU"/>
              </w:rPr>
              <w:t>2</w:t>
            </w:r>
            <w:r w:rsidRPr="00672005">
              <w:t>0 июня 2017 г.</w:t>
            </w:r>
          </w:p>
        </w:tc>
        <w:tc>
          <w:tcPr>
            <w:tcW w:w="2126" w:type="dxa"/>
          </w:tcPr>
          <w:p w:rsidR="00BB70E9" w:rsidRPr="00672005" w:rsidRDefault="00BB70E9" w:rsidP="00190FE6">
            <w:pPr>
              <w:rPr>
                <w:lang w:val="ru-RU"/>
              </w:rPr>
            </w:pPr>
            <w:r w:rsidRPr="00672005">
              <w:rPr>
                <w:lang w:val="ru-RU"/>
              </w:rPr>
              <w:t xml:space="preserve">Доклад о подготовке карт коррупционных рисков и определении правовых и организационных мер по их минимизации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Общественным советом при Россельхознадзоре и Экспертным советом при Правительстве Российской Федерации проведено общественное обсуждение (даны заключения)  по проектам карт коррупционных рисков в отношении Установленных видов контроля (надзора).</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31.07.2017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Даны заключения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190FE6">
            <w:pPr>
              <w:tabs>
                <w:tab w:val="left" w:pos="-284"/>
              </w:tabs>
              <w:contextualSpacing/>
              <w:jc w:val="center"/>
              <w:rPr>
                <w:sz w:val="26"/>
                <w:szCs w:val="26"/>
                <w:lang w:val="ru-RU"/>
              </w:rPr>
            </w:pPr>
          </w:p>
        </w:tc>
        <w:tc>
          <w:tcPr>
            <w:tcW w:w="5954" w:type="dxa"/>
          </w:tcPr>
          <w:p w:rsidR="00BB70E9" w:rsidRPr="00672005" w:rsidRDefault="00BB70E9" w:rsidP="00190FE6">
            <w:pPr>
              <w:rPr>
                <w:lang w:val="ru-RU"/>
              </w:rPr>
            </w:pPr>
            <w:r w:rsidRPr="00672005">
              <w:rPr>
                <w:rFonts w:eastAsia="Arial Unicode MS"/>
                <w:u w:color="000000"/>
                <w:lang w:val="ru-RU"/>
              </w:rPr>
              <w:t xml:space="preserve">Проекты карт коррупционных рисков </w:t>
            </w:r>
            <w:r w:rsidRPr="00672005">
              <w:rPr>
                <w:rFonts w:eastAsia="Arial Unicode MS"/>
                <w:lang w:val="ru-RU"/>
              </w:rPr>
              <w:t>федеральных органов исполнительной власти – участников программы прошли процедуру общественного обсуждения, в том числе с участием общественных советов федеральных органов исполнительной власти, Экспертного совета при Правительстве Российской Федерации, общероссийских общественных объединений предпринимателей, в частности «ОПОРА РОССИИ», ТПП РФ, РСПП и «Деловая Россия»</w:t>
            </w:r>
          </w:p>
        </w:tc>
        <w:tc>
          <w:tcPr>
            <w:tcW w:w="1701" w:type="dxa"/>
          </w:tcPr>
          <w:p w:rsidR="00BB70E9" w:rsidRPr="00672005" w:rsidRDefault="00BB70E9" w:rsidP="00190FE6">
            <w:pPr>
              <w:jc w:val="center"/>
            </w:pPr>
            <w:r w:rsidRPr="00672005">
              <w:t>20 июля 2017 г.</w:t>
            </w:r>
          </w:p>
        </w:tc>
        <w:tc>
          <w:tcPr>
            <w:tcW w:w="2126" w:type="dxa"/>
          </w:tcPr>
          <w:p w:rsidR="00BB70E9" w:rsidRPr="00672005" w:rsidRDefault="00BB70E9" w:rsidP="00190FE6">
            <w:pPr>
              <w:rPr>
                <w:lang w:val="ru-RU"/>
              </w:rPr>
            </w:pPr>
            <w:r w:rsidRPr="00672005">
              <w:rPr>
                <w:lang w:val="ru-RU"/>
              </w:rPr>
              <w:t>Отчет об обсуждении проектов карт коррупционных рисков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Утверждены карты коррупционных рисков в Службе в отношении Установленных видов контроля (надзора).</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25</w:t>
            </w:r>
            <w:r w:rsidRPr="00672005">
              <w:rPr>
                <w:rFonts w:eastAsia="Arial Unicode MS"/>
                <w:sz w:val="26"/>
                <w:szCs w:val="26"/>
                <w:u w:color="000000"/>
                <w:lang w:eastAsia="ru-RU"/>
              </w:rPr>
              <w:t>.0</w:t>
            </w:r>
            <w:r w:rsidRPr="00672005">
              <w:rPr>
                <w:rFonts w:eastAsia="Arial Unicode MS"/>
                <w:sz w:val="26"/>
                <w:szCs w:val="26"/>
                <w:u w:color="000000"/>
                <w:lang w:val="ru-RU" w:eastAsia="ru-RU"/>
              </w:rPr>
              <w:t>8</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Утверждены карты рисков.</w:t>
            </w:r>
            <w:r w:rsidRPr="00672005">
              <w:rPr>
                <w:lang w:val="ru-RU"/>
              </w:rPr>
              <w:t xml:space="preserve"> Локальный акт об утверждении карты коррупционных рисков, в том </w:t>
            </w:r>
            <w:r w:rsidRPr="00672005">
              <w:rPr>
                <w:lang w:val="ru-RU"/>
              </w:rPr>
              <w:lastRenderedPageBreak/>
              <w:t>числе информация в АИСПД</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rFonts w:eastAsia="Arial Unicode MS"/>
                <w:u w:color="000000"/>
                <w:lang w:val="ru-RU"/>
              </w:rPr>
              <w:t>Утвержден</w:t>
            </w:r>
            <w:r w:rsidRPr="00672005">
              <w:rPr>
                <w:rFonts w:eastAsia="Arial Unicode MS"/>
                <w:lang w:val="ru-RU"/>
              </w:rPr>
              <w:t xml:space="preserve"> комплекс правовых и организационных мероприятий по минимизации выявленных коррупционных рисков</w:t>
            </w:r>
          </w:p>
        </w:tc>
        <w:tc>
          <w:tcPr>
            <w:tcW w:w="1701" w:type="dxa"/>
          </w:tcPr>
          <w:p w:rsidR="00BB70E9" w:rsidRPr="00672005" w:rsidRDefault="00BB70E9" w:rsidP="00190FE6">
            <w:pPr>
              <w:jc w:val="center"/>
            </w:pPr>
            <w:r w:rsidRPr="00672005">
              <w:t>25 августа 2017 г.</w:t>
            </w:r>
          </w:p>
        </w:tc>
        <w:tc>
          <w:tcPr>
            <w:tcW w:w="2126" w:type="dxa"/>
          </w:tcPr>
          <w:p w:rsidR="00BB70E9" w:rsidRPr="00672005" w:rsidRDefault="00BB70E9" w:rsidP="00190FE6">
            <w:pPr>
              <w:rPr>
                <w:lang w:val="ru-RU"/>
              </w:rPr>
            </w:pPr>
            <w:r w:rsidRPr="00672005">
              <w:rPr>
                <w:lang w:val="ru-RU"/>
              </w:rPr>
              <w:t xml:space="preserve">Локальный акт об утверждении </w:t>
            </w:r>
            <w:r w:rsidRPr="00672005">
              <w:rPr>
                <w:rFonts w:eastAsia="Arial Unicode MS"/>
                <w:lang w:val="ru-RU"/>
              </w:rPr>
              <w:t xml:space="preserve">комплекса правовых и организационных мероприятий по минимизации выявленных коррупционных </w:t>
            </w:r>
            <w:r w:rsidRPr="00672005">
              <w:rPr>
                <w:lang w:val="ru-RU"/>
              </w:rPr>
              <w:t>рисков, в том числе информация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Направлена в Минтруд России информация о ходе реализации комплекса </w:t>
            </w:r>
            <w:r w:rsidRPr="00672005">
              <w:rPr>
                <w:rFonts w:eastAsia="Arial Unicode MS"/>
                <w:lang w:val="ru-RU"/>
              </w:rPr>
              <w:t>правовых и организационных мер по минимизации коррупционных рисков</w:t>
            </w:r>
          </w:p>
        </w:tc>
        <w:tc>
          <w:tcPr>
            <w:tcW w:w="1701" w:type="dxa"/>
          </w:tcPr>
          <w:p w:rsidR="00BB70E9" w:rsidRPr="00672005" w:rsidRDefault="00BB70E9" w:rsidP="00190FE6">
            <w:pPr>
              <w:jc w:val="center"/>
            </w:pPr>
            <w:r w:rsidRPr="00672005">
              <w:t>20 сентября 2017 г.</w:t>
            </w:r>
          </w:p>
        </w:tc>
        <w:tc>
          <w:tcPr>
            <w:tcW w:w="2126" w:type="dxa"/>
          </w:tcPr>
          <w:p w:rsidR="00BB70E9" w:rsidRPr="00672005" w:rsidRDefault="00BB70E9" w:rsidP="00190FE6">
            <w:pPr>
              <w:rPr>
                <w:lang w:val="ru-RU"/>
              </w:rPr>
            </w:pPr>
            <w:r w:rsidRPr="00672005">
              <w:rPr>
                <w:lang w:val="ru-RU"/>
              </w:rPr>
              <w:t xml:space="preserve">Отчет о ходе реализации комплекса </w:t>
            </w:r>
            <w:r w:rsidRPr="00672005">
              <w:rPr>
                <w:rFonts w:eastAsia="Arial Unicode MS"/>
                <w:lang w:val="ru-RU"/>
              </w:rPr>
              <w:t>правовых и организационных мер по минимизации коррупционных рисков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ind w:left="16"/>
              <w:jc w:val="both"/>
              <w:rPr>
                <w:rFonts w:eastAsia="Arial Unicode MS"/>
                <w:sz w:val="26"/>
                <w:szCs w:val="26"/>
                <w:u w:color="000000"/>
                <w:lang w:val="ru-RU"/>
              </w:rPr>
            </w:pPr>
            <w:r w:rsidRPr="00672005">
              <w:rPr>
                <w:rFonts w:eastAsia="Arial Unicode MS"/>
                <w:sz w:val="26"/>
                <w:szCs w:val="26"/>
                <w:u w:color="000000"/>
                <w:lang w:val="ru-RU"/>
              </w:rPr>
              <w:t>Реализован комплекс правовых и организационных мероприятий по минимизации выявленных коррупционных рисков, включая:</w:t>
            </w:r>
          </w:p>
          <w:p w:rsidR="00BB70E9" w:rsidRPr="00672005" w:rsidRDefault="00BB70E9" w:rsidP="00190FE6">
            <w:pPr>
              <w:pStyle w:val="a7"/>
              <w:tabs>
                <w:tab w:val="left" w:pos="262"/>
              </w:tabs>
              <w:ind w:left="16"/>
              <w:jc w:val="both"/>
              <w:rPr>
                <w:rFonts w:eastAsia="Arial Unicode MS"/>
                <w:sz w:val="26"/>
                <w:szCs w:val="26"/>
                <w:u w:color="000000"/>
                <w:lang w:val="ru-RU"/>
              </w:rPr>
            </w:pPr>
            <w:r w:rsidRPr="00672005">
              <w:rPr>
                <w:rFonts w:eastAsia="Arial Unicode MS"/>
                <w:sz w:val="26"/>
                <w:szCs w:val="26"/>
                <w:u w:color="000000"/>
                <w:lang w:val="ru-RU"/>
              </w:rPr>
              <w:tab/>
              <w:t>регламентацию организационных процессов контрольно-надзорной деятельности Службы;</w:t>
            </w:r>
          </w:p>
          <w:p w:rsidR="00BB70E9" w:rsidRPr="00672005" w:rsidRDefault="00BB70E9" w:rsidP="00190FE6">
            <w:pPr>
              <w:pStyle w:val="a7"/>
              <w:tabs>
                <w:tab w:val="left" w:pos="262"/>
              </w:tabs>
              <w:ind w:left="16"/>
              <w:jc w:val="both"/>
              <w:rPr>
                <w:rFonts w:eastAsia="Arial Unicode MS"/>
                <w:sz w:val="26"/>
                <w:szCs w:val="26"/>
                <w:u w:color="000000"/>
                <w:lang w:val="ru-RU"/>
              </w:rPr>
            </w:pPr>
            <w:r w:rsidRPr="00672005">
              <w:rPr>
                <w:rFonts w:eastAsia="Arial Unicode MS"/>
                <w:sz w:val="26"/>
                <w:szCs w:val="26"/>
                <w:u w:color="000000"/>
                <w:lang w:val="ru-RU"/>
              </w:rPr>
              <w:tab/>
              <w:t>минимизацию степени усмотрения при принятии решений должностными лицами Службы посредством установления четких оснований и критериев принятия решений;</w:t>
            </w:r>
          </w:p>
          <w:p w:rsidR="00BB70E9" w:rsidRPr="00672005" w:rsidRDefault="00BB70E9" w:rsidP="00190FE6">
            <w:pPr>
              <w:pStyle w:val="a7"/>
              <w:tabs>
                <w:tab w:val="left" w:pos="262"/>
              </w:tabs>
              <w:ind w:left="16"/>
              <w:jc w:val="both"/>
              <w:rPr>
                <w:rFonts w:eastAsia="Arial Unicode MS"/>
                <w:sz w:val="26"/>
                <w:szCs w:val="26"/>
                <w:u w:color="000000"/>
                <w:lang w:val="ru-RU"/>
              </w:rPr>
            </w:pPr>
            <w:r w:rsidRPr="00672005">
              <w:rPr>
                <w:rFonts w:eastAsia="Arial Unicode MS"/>
                <w:sz w:val="26"/>
                <w:szCs w:val="26"/>
                <w:u w:color="000000"/>
                <w:lang w:val="ru-RU"/>
              </w:rPr>
              <w:t xml:space="preserve">     обеспечение прозрачности, понятности и </w:t>
            </w:r>
            <w:r w:rsidRPr="00672005">
              <w:rPr>
                <w:rFonts w:eastAsia="Arial Unicode MS"/>
                <w:sz w:val="26"/>
                <w:szCs w:val="26"/>
                <w:u w:color="000000"/>
                <w:lang w:val="ru-RU"/>
              </w:rPr>
              <w:lastRenderedPageBreak/>
              <w:t>выполнимости административных процедур;</w:t>
            </w:r>
          </w:p>
          <w:p w:rsidR="00BB70E9" w:rsidRPr="00672005" w:rsidRDefault="00BB70E9" w:rsidP="00190FE6">
            <w:pPr>
              <w:ind w:left="16"/>
              <w:jc w:val="both"/>
              <w:rPr>
                <w:rFonts w:eastAsia="Arial Unicode MS"/>
                <w:sz w:val="26"/>
                <w:szCs w:val="26"/>
                <w:u w:color="000000"/>
                <w:lang w:val="ru-RU"/>
              </w:rPr>
            </w:pPr>
            <w:r w:rsidRPr="00672005">
              <w:rPr>
                <w:rFonts w:eastAsia="Arial Unicode MS"/>
                <w:sz w:val="26"/>
                <w:szCs w:val="26"/>
                <w:u w:color="000000"/>
                <w:lang w:val="ru-RU"/>
              </w:rPr>
              <w:tab/>
              <w:t>оснащение инспекторского состава Службы  техническими средствами фото-, видео- и аудиозаписи при проведении выездных проверок (далее – комплекс правовых и организационных мероприятий по минимизации выявленных коррупционных рисков)</w:t>
            </w:r>
          </w:p>
          <w:p w:rsidR="00BB70E9" w:rsidRPr="00672005" w:rsidRDefault="00BB70E9" w:rsidP="00190FE6">
            <w:pPr>
              <w:ind w:left="16"/>
              <w:jc w:val="both"/>
              <w:rPr>
                <w:rFonts w:eastAsia="Arial Unicode MS"/>
                <w:sz w:val="26"/>
                <w:szCs w:val="26"/>
                <w:u w:color="000000"/>
                <w:lang w:val="ru-RU"/>
              </w:rPr>
            </w:pPr>
          </w:p>
          <w:p w:rsidR="00BB70E9" w:rsidRPr="00672005" w:rsidDel="007F2EA8" w:rsidRDefault="00BB70E9" w:rsidP="00190FE6">
            <w:pPr>
              <w:ind w:left="16"/>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lastRenderedPageBreak/>
              <w:t>30</w:t>
            </w:r>
            <w:r w:rsidRPr="00672005">
              <w:rPr>
                <w:rFonts w:eastAsia="Arial Unicode MS"/>
                <w:sz w:val="26"/>
                <w:szCs w:val="26"/>
                <w:u w:color="000000"/>
                <w:lang w:eastAsia="ru-RU"/>
              </w:rPr>
              <w:t>.</w:t>
            </w:r>
            <w:r w:rsidRPr="00672005">
              <w:rPr>
                <w:rFonts w:eastAsia="Arial Unicode MS"/>
                <w:sz w:val="26"/>
                <w:szCs w:val="26"/>
                <w:u w:color="000000"/>
                <w:lang w:val="ru-RU" w:eastAsia="ru-RU"/>
              </w:rPr>
              <w:t>08</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Проведены мероприятия комплекса, представлен доклад Руководителю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Проведен мониторинг хода реализации правовых и организационных мер по минимизации коррупционных рисков в отношении  Установленных видов контроля (надзора) </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30</w:t>
            </w:r>
            <w:r w:rsidRPr="00672005">
              <w:rPr>
                <w:rFonts w:eastAsia="Arial Unicode MS"/>
                <w:sz w:val="26"/>
                <w:szCs w:val="26"/>
                <w:u w:color="000000"/>
                <w:lang w:eastAsia="ru-RU"/>
              </w:rPr>
              <w:t>.</w:t>
            </w:r>
            <w:r w:rsidRPr="00672005">
              <w:rPr>
                <w:rFonts w:eastAsia="Arial Unicode MS"/>
                <w:sz w:val="26"/>
                <w:szCs w:val="26"/>
                <w:u w:color="000000"/>
                <w:lang w:val="ru-RU" w:eastAsia="ru-RU"/>
              </w:rPr>
              <w:t>09</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изучение хода реализации мер</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Направлена информация в Минтруд России  о ходе реализации комплекса </w:t>
            </w:r>
            <w:r w:rsidRPr="00672005">
              <w:rPr>
                <w:rFonts w:eastAsia="Arial Unicode MS"/>
                <w:lang w:val="ru-RU"/>
              </w:rPr>
              <w:t>правовых и организационных мер по минимизации коррупционных рисков</w:t>
            </w:r>
          </w:p>
        </w:tc>
        <w:tc>
          <w:tcPr>
            <w:tcW w:w="1701" w:type="dxa"/>
          </w:tcPr>
          <w:p w:rsidR="00BB70E9" w:rsidRPr="00672005" w:rsidRDefault="00BB70E9" w:rsidP="00190FE6">
            <w:pPr>
              <w:jc w:val="center"/>
            </w:pPr>
            <w:r w:rsidRPr="00672005">
              <w:t>20 декабря 2017 г.</w:t>
            </w:r>
          </w:p>
        </w:tc>
        <w:tc>
          <w:tcPr>
            <w:tcW w:w="2126" w:type="dxa"/>
          </w:tcPr>
          <w:p w:rsidR="00BB70E9" w:rsidRPr="00672005" w:rsidRDefault="00BB70E9" w:rsidP="00190FE6">
            <w:pPr>
              <w:rPr>
                <w:lang w:val="ru-RU"/>
              </w:rPr>
            </w:pPr>
            <w:r w:rsidRPr="00672005">
              <w:rPr>
                <w:lang w:val="ru-RU"/>
              </w:rPr>
              <w:t xml:space="preserve">Отчет о ходе реализации комплекса </w:t>
            </w:r>
            <w:r w:rsidRPr="00672005">
              <w:rPr>
                <w:rFonts w:eastAsia="Arial Unicode MS"/>
                <w:lang w:val="ru-RU"/>
              </w:rPr>
              <w:t>правовых и организационных мер по минимизации коррупционных рисков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Направлена информация о ходе реализации комплекса </w:t>
            </w:r>
            <w:r w:rsidRPr="00672005">
              <w:rPr>
                <w:rFonts w:eastAsia="Arial Unicode MS"/>
                <w:lang w:val="ru-RU"/>
              </w:rPr>
              <w:t>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tc>
        <w:tc>
          <w:tcPr>
            <w:tcW w:w="1701" w:type="dxa"/>
          </w:tcPr>
          <w:p w:rsidR="00BB70E9" w:rsidRPr="00672005" w:rsidRDefault="00BB70E9" w:rsidP="00190FE6">
            <w:pPr>
              <w:jc w:val="center"/>
            </w:pPr>
            <w:r w:rsidRPr="00672005">
              <w:t>20 декабря 2017 г.</w:t>
            </w:r>
          </w:p>
        </w:tc>
        <w:tc>
          <w:tcPr>
            <w:tcW w:w="2126" w:type="dxa"/>
          </w:tcPr>
          <w:p w:rsidR="00BB70E9" w:rsidRPr="00672005" w:rsidRDefault="00BB70E9" w:rsidP="00190FE6">
            <w:pPr>
              <w:rPr>
                <w:lang w:val="ru-RU"/>
              </w:rPr>
            </w:pPr>
            <w:r w:rsidRPr="00672005">
              <w:rPr>
                <w:lang w:val="ru-RU"/>
              </w:rPr>
              <w:t xml:space="preserve">Отчет о ходе реализации профилактических мероприятий </w:t>
            </w:r>
            <w:r w:rsidRPr="00672005">
              <w:rPr>
                <w:rFonts w:eastAsia="Arial Unicode MS"/>
                <w:lang w:val="ru-RU"/>
              </w:rPr>
              <w:t>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rFonts w:eastAsia="Arial Unicode MS"/>
                <w:u w:color="000000"/>
                <w:lang w:val="ru-RU"/>
              </w:rPr>
              <w:t xml:space="preserve">Разработаны проекты карт коррупционных рисков </w:t>
            </w:r>
            <w:r w:rsidRPr="00672005">
              <w:rPr>
                <w:rFonts w:eastAsia="Arial Unicode MS"/>
                <w:lang w:val="ru-RU"/>
              </w:rPr>
              <w:t>и определены правовые и организационные мероприятия по их минимизации в Службе (с учетом пересмотра в 2018 году)</w:t>
            </w:r>
          </w:p>
        </w:tc>
        <w:tc>
          <w:tcPr>
            <w:tcW w:w="1701" w:type="dxa"/>
          </w:tcPr>
          <w:p w:rsidR="00BB70E9" w:rsidRPr="00672005" w:rsidRDefault="00BB70E9" w:rsidP="00190FE6">
            <w:pPr>
              <w:jc w:val="center"/>
            </w:pPr>
            <w:r w:rsidRPr="00672005">
              <w:t>31 января 2018 г.</w:t>
            </w:r>
          </w:p>
        </w:tc>
        <w:tc>
          <w:tcPr>
            <w:tcW w:w="2126" w:type="dxa"/>
          </w:tcPr>
          <w:p w:rsidR="00BB70E9" w:rsidRPr="00672005" w:rsidRDefault="00BB70E9" w:rsidP="00190FE6">
            <w:pPr>
              <w:rPr>
                <w:lang w:val="ru-RU"/>
              </w:rPr>
            </w:pPr>
            <w:r w:rsidRPr="00672005">
              <w:rPr>
                <w:lang w:val="ru-RU"/>
              </w:rPr>
              <w:t>Отчет об разработанных проектах карт коррупционных рисков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Общественным советом при Россельхознадзоре и Экспертным советом при Правительстве Российской Федерации даны заключения  по проектам карт коррупционных рисков в отношении установленных видов контроля (надзора) по направлениям контрольно-надзорной деятельност</w:t>
            </w:r>
            <w:proofErr w:type="gramStart"/>
            <w:r w:rsidRPr="00672005">
              <w:rPr>
                <w:rFonts w:eastAsia="Arial Unicode MS"/>
                <w:sz w:val="26"/>
                <w:szCs w:val="26"/>
                <w:lang w:val="ru-RU"/>
              </w:rPr>
              <w:t>и</w:t>
            </w:r>
            <w:r w:rsidRPr="00672005">
              <w:rPr>
                <w:rFonts w:eastAsia="Arial Unicode MS"/>
                <w:sz w:val="26"/>
                <w:szCs w:val="26"/>
                <w:u w:color="000000"/>
                <w:lang w:val="ru-RU" w:eastAsia="ru-RU"/>
              </w:rPr>
              <w:t>(</w:t>
            </w:r>
            <w:proofErr w:type="gramEnd"/>
            <w:r w:rsidRPr="00672005">
              <w:rPr>
                <w:rFonts w:eastAsia="Arial Unicode MS"/>
                <w:sz w:val="26"/>
                <w:szCs w:val="26"/>
                <w:u w:color="000000"/>
                <w:lang w:val="ru-RU" w:eastAsia="ru-RU"/>
              </w:rPr>
              <w:t>с учетом пересмотра в 2018 году).</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t>15.02.2018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Даны заключения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Утверждены карты коррупционных рисков в Службе в отношении  установленных видов контроля (надзора) (с учетом пересмотра в 2018 году).</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sz w:val="26"/>
                <w:szCs w:val="26"/>
              </w:rPr>
              <w:t>2</w:t>
            </w:r>
            <w:r w:rsidRPr="00672005">
              <w:rPr>
                <w:sz w:val="26"/>
                <w:szCs w:val="26"/>
                <w:lang w:val="ru-RU"/>
              </w:rPr>
              <w:t>1</w:t>
            </w:r>
            <w:r w:rsidRPr="00672005">
              <w:rPr>
                <w:sz w:val="26"/>
                <w:szCs w:val="26"/>
              </w:rPr>
              <w:t>.02.2018</w:t>
            </w:r>
          </w:p>
        </w:tc>
        <w:tc>
          <w:tcPr>
            <w:tcW w:w="2126" w:type="dxa"/>
          </w:tcPr>
          <w:p w:rsidR="00BB70E9" w:rsidRPr="00672005" w:rsidRDefault="00BB70E9" w:rsidP="00190FE6">
            <w:pPr>
              <w:ind w:left="34"/>
              <w:jc w:val="center"/>
              <w:rPr>
                <w:lang w:val="ru-RU"/>
              </w:rPr>
            </w:pPr>
            <w:r w:rsidRPr="00672005">
              <w:rPr>
                <w:lang w:val="ru-RU"/>
              </w:rPr>
              <w:t>Утверждены карты рисков</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Утвержден комплекс правовых и организационных мероприятий по минимизации выявленных коррупционных рисков</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sz w:val="26"/>
                <w:szCs w:val="26"/>
              </w:rPr>
              <w:t>2</w:t>
            </w:r>
            <w:r w:rsidRPr="00672005">
              <w:rPr>
                <w:sz w:val="26"/>
                <w:szCs w:val="26"/>
                <w:lang w:val="ru-RU"/>
              </w:rPr>
              <w:t>1</w:t>
            </w:r>
            <w:r w:rsidRPr="00672005">
              <w:rPr>
                <w:sz w:val="26"/>
                <w:szCs w:val="26"/>
              </w:rPr>
              <w:t>.02.2018</w:t>
            </w:r>
          </w:p>
        </w:tc>
        <w:tc>
          <w:tcPr>
            <w:tcW w:w="2126" w:type="dxa"/>
          </w:tcPr>
          <w:p w:rsidR="00BB70E9" w:rsidRPr="00672005" w:rsidRDefault="00BB70E9" w:rsidP="00190FE6">
            <w:pPr>
              <w:ind w:left="34"/>
              <w:jc w:val="center"/>
              <w:rPr>
                <w:lang w:val="ru-RU"/>
              </w:rPr>
            </w:pPr>
            <w:proofErr w:type="gramStart"/>
            <w:r w:rsidRPr="00672005">
              <w:rPr>
                <w:lang w:val="ru-RU"/>
              </w:rPr>
              <w:t>Утверждены</w:t>
            </w:r>
            <w:proofErr w:type="gramEnd"/>
            <w:r w:rsidRPr="00672005">
              <w:rPr>
                <w:lang w:val="ru-RU"/>
              </w:rPr>
              <w:t xml:space="preserve"> комплекс мероприятий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Проведен мониторинг хода реализации правовых и организационных мер по минимизации коррупционных рисков в отношении установленных видов контроля (надзора) </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05</w:t>
            </w:r>
            <w:r w:rsidRPr="00672005">
              <w:rPr>
                <w:rFonts w:eastAsia="Arial Unicode MS"/>
                <w:sz w:val="26"/>
                <w:szCs w:val="26"/>
                <w:u w:color="000000"/>
                <w:lang w:eastAsia="ru-RU"/>
              </w:rPr>
              <w:t>.201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Изучен ход реализации мер</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Службой и территориальными органами </w:t>
            </w:r>
            <w:r w:rsidRPr="00672005">
              <w:rPr>
                <w:rFonts w:eastAsia="Arial Unicode MS"/>
                <w:sz w:val="26"/>
                <w:szCs w:val="26"/>
                <w:u w:color="000000"/>
                <w:lang w:val="ru-RU"/>
              </w:rPr>
              <w:t>обеспечена реализация комплекса правовых и организационных мероприятий по минимизации выявленных коррупционных рисков</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.12.2018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Проведены мероприятия комплекса, представлен доклад Руководителю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16"/>
              <w:jc w:val="both"/>
              <w:rPr>
                <w:rFonts w:eastAsia="Arial Unicode MS"/>
                <w:sz w:val="26"/>
                <w:szCs w:val="26"/>
                <w:u w:color="000000"/>
                <w:lang w:val="ru-RU"/>
              </w:rPr>
            </w:pPr>
            <w:r w:rsidRPr="00672005">
              <w:rPr>
                <w:rFonts w:eastAsia="Arial Unicode MS"/>
                <w:sz w:val="26"/>
                <w:szCs w:val="26"/>
                <w:lang w:val="ru-RU"/>
              </w:rPr>
              <w:t>Проведено обучение  не менее 300  федеральных государственных служащих Службы и территориальных органов  по вопросам профилактики коррупции</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w:t>
            </w:r>
            <w:r w:rsidRPr="00672005">
              <w:rPr>
                <w:rFonts w:eastAsia="Arial Unicode MS"/>
                <w:sz w:val="26"/>
                <w:szCs w:val="26"/>
                <w:u w:color="000000"/>
                <w:lang w:val="ru-RU" w:eastAsia="ru-RU"/>
              </w:rPr>
              <w:t>9,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обучение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jc w:val="both"/>
              <w:rPr>
                <w:rFonts w:eastAsia="Arial Unicode MS"/>
                <w:sz w:val="26"/>
                <w:szCs w:val="26"/>
                <w:lang w:val="ru-RU" w:eastAsia="ru-RU"/>
              </w:rPr>
            </w:pPr>
            <w:r w:rsidRPr="00672005">
              <w:rPr>
                <w:rFonts w:eastAsia="Arial Unicode MS"/>
                <w:sz w:val="26"/>
                <w:szCs w:val="26"/>
                <w:lang w:val="ru-RU" w:eastAsia="ru-RU"/>
              </w:rPr>
              <w:t>Реализован комплекс правовых и организационных мероприятий по минимизации выявленных коррупционных рисков</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.12.20</w:t>
            </w:r>
            <w:r w:rsidRPr="00672005">
              <w:rPr>
                <w:rFonts w:eastAsia="Arial Unicode MS"/>
                <w:sz w:val="26"/>
                <w:szCs w:val="26"/>
                <w:u w:color="000000"/>
                <w:lang w:val="ru-RU" w:eastAsia="ru-RU"/>
              </w:rPr>
              <w:t>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Проведены мероприятия комплекса, представлен </w:t>
            </w:r>
            <w:r w:rsidRPr="00672005">
              <w:rPr>
                <w:rFonts w:eastAsia="Arial Unicode MS"/>
                <w:u w:color="000000"/>
                <w:lang w:val="ru-RU" w:eastAsia="ru-RU"/>
              </w:rPr>
              <w:lastRenderedPageBreak/>
              <w:t>доклад Руководителю Службы</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jc w:val="both"/>
              <w:rPr>
                <w:rFonts w:eastAsia="Arial Unicode MS"/>
                <w:sz w:val="26"/>
                <w:szCs w:val="26"/>
                <w:lang w:val="ru-RU" w:eastAsia="ru-RU"/>
              </w:rPr>
            </w:pPr>
            <w:r w:rsidRPr="00672005">
              <w:rPr>
                <w:rFonts w:eastAsia="Arial Unicode MS"/>
                <w:sz w:val="26"/>
                <w:szCs w:val="26"/>
                <w:lang w:val="ru-RU" w:eastAsia="ru-RU"/>
              </w:rPr>
              <w:t>Реализован комплекс правовых и организационных мероприятий по минимизации выявленных коррупционных рисков</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.12.20</w:t>
            </w:r>
            <w:r w:rsidRPr="00672005">
              <w:rPr>
                <w:rFonts w:eastAsia="Arial Unicode MS"/>
                <w:sz w:val="26"/>
                <w:szCs w:val="26"/>
                <w:u w:color="000000"/>
                <w:lang w:val="ru-RU" w:eastAsia="ru-RU"/>
              </w:rPr>
              <w:t>20</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Проведены мероприятия комплекса, представлен доклад Руководителю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jc w:val="both"/>
              <w:rPr>
                <w:rFonts w:eastAsia="Arial Unicode MS"/>
                <w:sz w:val="26"/>
                <w:szCs w:val="26"/>
                <w:u w:color="000000"/>
                <w:lang w:val="ru-RU" w:eastAsia="ru-RU"/>
              </w:rPr>
            </w:pPr>
            <w:r w:rsidRPr="00672005">
              <w:rPr>
                <w:rFonts w:eastAsia="Arial Unicode MS"/>
                <w:sz w:val="26"/>
                <w:szCs w:val="26"/>
                <w:lang w:val="ru-RU" w:eastAsia="ru-RU"/>
              </w:rPr>
              <w:t xml:space="preserve">Реализован в Службе и территориальных органах комплекс правовых и организационных мероприятий по минимизации выявленных коррупционных рисков </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.12.202</w:t>
            </w:r>
            <w:r w:rsidRPr="00672005">
              <w:rPr>
                <w:rFonts w:eastAsia="Arial Unicode MS"/>
                <w:sz w:val="26"/>
                <w:szCs w:val="26"/>
                <w:u w:color="000000"/>
                <w:lang w:val="ru-RU" w:eastAsia="ru-RU"/>
              </w:rPr>
              <w:t>5</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Проведены мероприятия комплекса, представлен доклад Руководителю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A677C" w:rsidRPr="00672005" w:rsidRDefault="00AA677C" w:rsidP="00AA677C">
            <w:pPr>
              <w:jc w:val="center"/>
              <w:rPr>
                <w:lang w:val="ru-RU"/>
              </w:rPr>
            </w:pPr>
            <w:r w:rsidRPr="00672005">
              <w:rPr>
                <w:rFonts w:eastAsia="Arial Unicode MS"/>
                <w:sz w:val="26"/>
                <w:szCs w:val="26"/>
                <w:lang w:val="ru-RU" w:eastAsia="ru-RU"/>
              </w:rPr>
              <w:t>Обучение и иные мероприятия по профессиональному развитию по антикоррупционной тематике</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rFonts w:eastAsia="Arial Unicode MS"/>
                <w:lang w:val="ru-RU"/>
              </w:rPr>
              <w:t>Направлены предложения на запрос Минтруда России о потребности в прохождении централизованного повышения  квалификации федеральных государственных гражданских служащих Службы на 2017 год и заявка на повышение квалификации руководителей высшей группы должностей и федеральных государственных гражданских служащих главной группы должностей в 2017 году</w:t>
            </w:r>
          </w:p>
        </w:tc>
        <w:tc>
          <w:tcPr>
            <w:tcW w:w="1701" w:type="dxa"/>
          </w:tcPr>
          <w:p w:rsidR="00BB70E9" w:rsidRPr="00672005" w:rsidRDefault="00BB70E9" w:rsidP="00190FE6">
            <w:pPr>
              <w:jc w:val="center"/>
            </w:pPr>
            <w:r w:rsidRPr="00672005">
              <w:t>31 марта 2017 г.</w:t>
            </w:r>
          </w:p>
        </w:tc>
        <w:tc>
          <w:tcPr>
            <w:tcW w:w="2126" w:type="dxa"/>
          </w:tcPr>
          <w:p w:rsidR="00BB70E9" w:rsidRPr="00672005" w:rsidRDefault="00BB70E9" w:rsidP="00190FE6">
            <w:pPr>
              <w:rPr>
                <w:lang w:val="ru-RU"/>
              </w:rPr>
            </w:pPr>
            <w:r w:rsidRPr="00672005">
              <w:rPr>
                <w:lang w:val="ru-RU"/>
              </w:rPr>
              <w:t>Информация о потребности и заявка на обучение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rFonts w:eastAsia="Arial Unicode MS"/>
                <w:lang w:val="ru-RU"/>
              </w:rPr>
              <w:t>Направлены предложения  в Минтруд России  об</w:t>
            </w:r>
            <w:r w:rsidRPr="00672005">
              <w:rPr>
                <w:lang w:val="ru-RU"/>
              </w:rPr>
              <w:t xml:space="preserve"> актуальных вопросах применения антикоррупционного законодательства</w:t>
            </w:r>
          </w:p>
        </w:tc>
        <w:tc>
          <w:tcPr>
            <w:tcW w:w="1701" w:type="dxa"/>
          </w:tcPr>
          <w:p w:rsidR="00BB70E9" w:rsidRPr="00672005" w:rsidRDefault="00BB70E9" w:rsidP="00190FE6">
            <w:pPr>
              <w:jc w:val="center"/>
            </w:pPr>
            <w:r w:rsidRPr="00672005">
              <w:t>20 августа 2017 г.</w:t>
            </w:r>
          </w:p>
        </w:tc>
        <w:tc>
          <w:tcPr>
            <w:tcW w:w="2126" w:type="dxa"/>
          </w:tcPr>
          <w:p w:rsidR="00BB70E9" w:rsidRPr="00672005" w:rsidRDefault="00BB70E9" w:rsidP="00190FE6">
            <w:pPr>
              <w:rPr>
                <w:lang w:val="ru-RU"/>
              </w:rPr>
            </w:pPr>
            <w:r w:rsidRPr="00672005">
              <w:rPr>
                <w:lang w:val="ru-RU"/>
              </w:rPr>
              <w:t>Письмо об актуальных вопросах применения антикоррупционного законодательства, в том числе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Del="007F2EA8" w:rsidRDefault="00BB70E9" w:rsidP="00190FE6">
            <w:pPr>
              <w:rPr>
                <w:rFonts w:eastAsia="Arial Unicode MS"/>
                <w:sz w:val="26"/>
                <w:szCs w:val="26"/>
                <w:u w:color="000000"/>
                <w:lang w:val="ru-RU"/>
              </w:rPr>
            </w:pPr>
            <w:r w:rsidRPr="00672005">
              <w:rPr>
                <w:rFonts w:eastAsia="Arial Unicode MS"/>
                <w:sz w:val="26"/>
                <w:szCs w:val="26"/>
                <w:u w:color="000000"/>
                <w:lang w:val="ru-RU"/>
              </w:rPr>
              <w:t xml:space="preserve">Проводятся в Службе и территориальных органах </w:t>
            </w:r>
            <w:r w:rsidRPr="00672005">
              <w:rPr>
                <w:sz w:val="26"/>
                <w:szCs w:val="26"/>
                <w:shd w:val="clear" w:color="auto" w:fill="FFFFFF"/>
                <w:lang w:val="ru-RU"/>
              </w:rPr>
              <w:lastRenderedPageBreak/>
              <w:t xml:space="preserve">обучающие и методические мероприятия по вопросам соблюдения этических требований служебного поведения, а также формирования нетерпимого отношения к проявлениям коррупции </w:t>
            </w:r>
          </w:p>
        </w:tc>
        <w:tc>
          <w:tcPr>
            <w:tcW w:w="1701" w:type="dxa"/>
            <w:vAlign w:val="center"/>
          </w:tcPr>
          <w:p w:rsidR="00BB70E9" w:rsidRPr="00672005" w:rsidRDefault="00BB70E9" w:rsidP="00190FE6">
            <w:pPr>
              <w:ind w:left="33"/>
              <w:jc w:val="center"/>
              <w:rPr>
                <w:rFonts w:eastAsia="Arial Unicode MS"/>
                <w:sz w:val="26"/>
                <w:szCs w:val="26"/>
                <w:u w:color="000000"/>
              </w:rPr>
            </w:pPr>
            <w:r w:rsidRPr="00672005">
              <w:rPr>
                <w:rFonts w:eastAsia="Arial Unicode MS"/>
                <w:sz w:val="26"/>
                <w:szCs w:val="26"/>
                <w:u w:color="000000"/>
                <w:lang w:val="ru-RU"/>
              </w:rPr>
              <w:lastRenderedPageBreak/>
              <w:t>23</w:t>
            </w:r>
            <w:r w:rsidRPr="00672005">
              <w:rPr>
                <w:rFonts w:eastAsia="Arial Unicode MS"/>
                <w:sz w:val="26"/>
                <w:szCs w:val="26"/>
                <w:u w:color="000000"/>
              </w:rPr>
              <w:t>.1</w:t>
            </w:r>
            <w:r w:rsidRPr="00672005">
              <w:rPr>
                <w:rFonts w:eastAsia="Arial Unicode MS"/>
                <w:sz w:val="26"/>
                <w:szCs w:val="26"/>
                <w:u w:color="000000"/>
                <w:lang w:val="ru-RU"/>
              </w:rPr>
              <w:t>1</w:t>
            </w:r>
            <w:r w:rsidRPr="00672005">
              <w:rPr>
                <w:rFonts w:eastAsia="Arial Unicode MS"/>
                <w:sz w:val="26"/>
                <w:szCs w:val="26"/>
                <w:u w:color="000000"/>
              </w:rPr>
              <w:t>.2017</w:t>
            </w:r>
          </w:p>
        </w:tc>
        <w:tc>
          <w:tcPr>
            <w:tcW w:w="2126" w:type="dxa"/>
          </w:tcPr>
          <w:p w:rsidR="00BB70E9" w:rsidRPr="00672005" w:rsidRDefault="00BB70E9" w:rsidP="00190FE6">
            <w:pPr>
              <w:ind w:left="34"/>
              <w:jc w:val="center"/>
              <w:rPr>
                <w:rFonts w:eastAsia="Arial Unicode MS"/>
                <w:u w:color="000000"/>
                <w:lang w:val="ru-RU"/>
              </w:rPr>
            </w:pPr>
            <w:r w:rsidRPr="00672005">
              <w:rPr>
                <w:rFonts w:eastAsia="Arial Unicode MS"/>
                <w:u w:color="000000"/>
                <w:lang w:val="ru-RU"/>
              </w:rPr>
              <w:t xml:space="preserve">Проведено </w:t>
            </w:r>
            <w:r w:rsidRPr="00672005">
              <w:rPr>
                <w:rFonts w:eastAsia="Arial Unicode MS"/>
                <w:u w:color="000000"/>
                <w:lang w:val="ru-RU"/>
              </w:rPr>
              <w:lastRenderedPageBreak/>
              <w:t>обучение</w:t>
            </w:r>
          </w:p>
        </w:tc>
        <w:tc>
          <w:tcPr>
            <w:tcW w:w="2268" w:type="dxa"/>
          </w:tcPr>
          <w:p w:rsidR="00BB70E9" w:rsidRPr="00672005" w:rsidRDefault="00BB70E9" w:rsidP="00190FE6">
            <w:pPr>
              <w:rPr>
                <w:lang w:val="ru-RU"/>
              </w:rPr>
            </w:pPr>
            <w:r w:rsidRPr="00672005">
              <w:rPr>
                <w:lang w:val="ru-RU"/>
              </w:rPr>
              <w:lastRenderedPageBreak/>
              <w:t xml:space="preserve">Н.А.Власов, </w:t>
            </w:r>
            <w:r w:rsidRPr="00672005">
              <w:rPr>
                <w:lang w:val="ru-RU"/>
              </w:rPr>
              <w:lastRenderedPageBreak/>
              <w:t>заместитель Руководителя Россельхознадзора</w:t>
            </w:r>
          </w:p>
        </w:tc>
        <w:tc>
          <w:tcPr>
            <w:tcW w:w="2126" w:type="dxa"/>
          </w:tcPr>
          <w:p w:rsidR="00BB70E9" w:rsidRPr="00672005" w:rsidRDefault="00BB70E9" w:rsidP="00190FE6">
            <w:r w:rsidRPr="00672005">
              <w:lastRenderedPageBreak/>
              <w:t xml:space="preserve">Руководитель </w:t>
            </w:r>
            <w:r w:rsidRPr="00672005">
              <w:lastRenderedPageBreak/>
              <w:t>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16"/>
              <w:jc w:val="both"/>
              <w:rPr>
                <w:rFonts w:eastAsia="Arial Unicode MS"/>
                <w:sz w:val="26"/>
                <w:szCs w:val="26"/>
                <w:lang w:val="ru-RU"/>
              </w:rPr>
            </w:pPr>
            <w:r w:rsidRPr="00672005">
              <w:rPr>
                <w:rFonts w:eastAsia="Arial Unicode MS"/>
                <w:sz w:val="26"/>
                <w:szCs w:val="26"/>
                <w:lang w:val="ru-RU"/>
              </w:rPr>
              <w:t>Организовано обучение не менее 300  федеральных государственных служащих Службы и территориальных органов  по вопросам профилактики коррупции</w:t>
            </w:r>
          </w:p>
          <w:p w:rsidR="00BB70E9" w:rsidRPr="00672005" w:rsidRDefault="00BB70E9" w:rsidP="00190FE6">
            <w:pPr>
              <w:pStyle w:val="a7"/>
              <w:ind w:left="16"/>
              <w:jc w:val="both"/>
              <w:rPr>
                <w:rFonts w:eastAsia="Arial Unicode MS"/>
                <w:sz w:val="26"/>
                <w:szCs w:val="26"/>
                <w:u w:color="000000"/>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обучение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16"/>
              <w:jc w:val="both"/>
              <w:rPr>
                <w:rFonts w:eastAsia="Arial Unicode MS"/>
                <w:sz w:val="26"/>
                <w:szCs w:val="26"/>
                <w:u w:color="000000"/>
                <w:lang w:val="ru-RU"/>
              </w:rPr>
            </w:pPr>
            <w:r w:rsidRPr="00672005">
              <w:rPr>
                <w:rFonts w:eastAsia="Arial Unicode MS"/>
                <w:sz w:val="26"/>
                <w:szCs w:val="26"/>
                <w:lang w:val="ru-RU"/>
              </w:rPr>
              <w:t>Организовано обучение  не менее 300  федеральных государственных служащих Службы и территориальных органов  по вопросам профилактики коррупции</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w:t>
            </w:r>
            <w:r w:rsidRPr="00672005">
              <w:rPr>
                <w:rFonts w:eastAsia="Arial Unicode MS"/>
                <w:sz w:val="26"/>
                <w:szCs w:val="26"/>
                <w:u w:color="000000"/>
                <w:lang w:val="ru-RU" w:eastAsia="ru-RU"/>
              </w:rPr>
              <w:t>8, дале</w:t>
            </w:r>
            <w:proofErr w:type="gramStart"/>
            <w:r w:rsidRPr="00672005">
              <w:rPr>
                <w:rFonts w:eastAsia="Arial Unicode MS"/>
                <w:sz w:val="26"/>
                <w:szCs w:val="26"/>
                <w:u w:color="000000"/>
                <w:lang w:val="ru-RU" w:eastAsia="ru-RU"/>
              </w:rPr>
              <w:t>е-</w:t>
            </w:r>
            <w:proofErr w:type="gramEnd"/>
            <w:r w:rsidRPr="00672005">
              <w:rPr>
                <w:rFonts w:eastAsia="Arial Unicode MS"/>
                <w:sz w:val="26"/>
                <w:szCs w:val="26"/>
                <w:u w:color="000000"/>
                <w:lang w:val="ru-RU" w:eastAsia="ru-RU"/>
              </w:rPr>
              <w:t xml:space="preserve">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обучение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AA677C" w:rsidRPr="00672005" w:rsidRDefault="00AA677C" w:rsidP="00AA677C">
            <w:pPr>
              <w:jc w:val="center"/>
              <w:rPr>
                <w:lang w:val="ru-RU"/>
              </w:rPr>
            </w:pPr>
            <w:r w:rsidRPr="00672005">
              <w:rPr>
                <w:rFonts w:eastAsia="Arial Unicode MS"/>
                <w:sz w:val="26"/>
                <w:szCs w:val="26"/>
                <w:lang w:val="ru-RU" w:eastAsia="ru-RU"/>
              </w:rPr>
              <w:t>Проведено социологическое исследование уровня коррупции в КНО</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rFonts w:eastAsia="Arial Unicode MS"/>
                <w:lang w:val="ru-RU"/>
              </w:rPr>
              <w:t>Направлен отчет в Минтруд России о проведении социологического исследования уровня коррупции в Службе</w:t>
            </w:r>
          </w:p>
        </w:tc>
        <w:tc>
          <w:tcPr>
            <w:tcW w:w="1701" w:type="dxa"/>
          </w:tcPr>
          <w:p w:rsidR="00BB70E9" w:rsidRPr="00672005" w:rsidRDefault="00BB70E9" w:rsidP="00190FE6">
            <w:pPr>
              <w:jc w:val="center"/>
            </w:pPr>
            <w:r w:rsidRPr="00672005">
              <w:t>31 октября 2017 г.</w:t>
            </w:r>
          </w:p>
        </w:tc>
        <w:tc>
          <w:tcPr>
            <w:tcW w:w="2126" w:type="dxa"/>
          </w:tcPr>
          <w:p w:rsidR="00BB70E9" w:rsidRPr="00672005" w:rsidRDefault="00BB70E9" w:rsidP="00190FE6">
            <w:pPr>
              <w:rPr>
                <w:lang w:val="ru-RU"/>
              </w:rPr>
            </w:pPr>
            <w:r w:rsidRPr="00672005">
              <w:rPr>
                <w:lang w:val="ru-RU"/>
              </w:rPr>
              <w:t xml:space="preserve">Отчет </w:t>
            </w:r>
            <w:r w:rsidRPr="00672005">
              <w:rPr>
                <w:rFonts w:eastAsia="Arial Unicode MS"/>
                <w:lang w:val="ru-RU"/>
              </w:rPr>
              <w:t xml:space="preserve">о проведении социологического исследования уровня коррупции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rFonts w:eastAsia="Arial Unicode MS"/>
                <w:lang w:val="ru-RU"/>
              </w:rPr>
              <w:t>Проведено ежегодное социологическое исследование уровня коррупции в Службе</w:t>
            </w:r>
          </w:p>
        </w:tc>
        <w:tc>
          <w:tcPr>
            <w:tcW w:w="1701" w:type="dxa"/>
          </w:tcPr>
          <w:p w:rsidR="00BB70E9" w:rsidRPr="00672005" w:rsidRDefault="00BB70E9" w:rsidP="00190FE6">
            <w:pPr>
              <w:jc w:val="center"/>
            </w:pPr>
            <w:r w:rsidRPr="00672005">
              <w:t>30 ноября 2018 г.</w:t>
            </w:r>
          </w:p>
        </w:tc>
        <w:tc>
          <w:tcPr>
            <w:tcW w:w="2126" w:type="dxa"/>
          </w:tcPr>
          <w:p w:rsidR="00BB70E9" w:rsidRPr="00672005" w:rsidRDefault="00BB70E9" w:rsidP="00190FE6">
            <w:pPr>
              <w:rPr>
                <w:lang w:val="ru-RU"/>
              </w:rPr>
            </w:pPr>
            <w:r w:rsidRPr="00672005">
              <w:rPr>
                <w:lang w:val="ru-RU"/>
              </w:rPr>
              <w:t xml:space="preserve">Отчет  в Минтруд России о проведении ежегодного </w:t>
            </w:r>
            <w:r w:rsidRPr="00672005">
              <w:rPr>
                <w:rFonts w:eastAsia="Arial Unicode MS"/>
                <w:lang w:val="ru-RU"/>
              </w:rPr>
              <w:t xml:space="preserve">социологического исследования уровня коррупции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rFonts w:eastAsia="Arial Unicode MS"/>
                <w:lang w:val="ru-RU"/>
              </w:rPr>
              <w:t xml:space="preserve">Проведено ежегодное социологическое исследование уровня коррупции </w:t>
            </w:r>
            <w:r w:rsidRPr="00672005">
              <w:rPr>
                <w:lang w:val="ru-RU"/>
              </w:rPr>
              <w:t xml:space="preserve"> </w:t>
            </w:r>
            <w:r w:rsidRPr="00672005">
              <w:rPr>
                <w:rFonts w:eastAsia="Arial Unicode MS"/>
                <w:lang w:val="ru-RU"/>
              </w:rPr>
              <w:t>Службе</w:t>
            </w:r>
          </w:p>
        </w:tc>
        <w:tc>
          <w:tcPr>
            <w:tcW w:w="1701" w:type="dxa"/>
          </w:tcPr>
          <w:p w:rsidR="00BB70E9" w:rsidRPr="00672005" w:rsidRDefault="00BB70E9" w:rsidP="00190FE6">
            <w:pPr>
              <w:jc w:val="center"/>
            </w:pPr>
            <w:r w:rsidRPr="00672005">
              <w:t>31 декабря 2019 г.</w:t>
            </w:r>
          </w:p>
        </w:tc>
        <w:tc>
          <w:tcPr>
            <w:tcW w:w="2126" w:type="dxa"/>
          </w:tcPr>
          <w:p w:rsidR="00BB70E9" w:rsidRPr="00672005" w:rsidRDefault="00BB70E9" w:rsidP="00190FE6">
            <w:pPr>
              <w:rPr>
                <w:lang w:val="ru-RU"/>
              </w:rPr>
            </w:pPr>
            <w:r w:rsidRPr="00672005">
              <w:rPr>
                <w:lang w:val="ru-RU"/>
              </w:rPr>
              <w:t xml:space="preserve">Отчет  в Минтруд России о проведении ежегодного </w:t>
            </w:r>
            <w:r w:rsidRPr="00672005">
              <w:rPr>
                <w:rFonts w:eastAsia="Arial Unicode MS"/>
                <w:lang w:val="ru-RU"/>
              </w:rPr>
              <w:t xml:space="preserve">социологического исследования уровня коррупции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rFonts w:eastAsia="Arial Unicode MS"/>
                <w:lang w:val="ru-RU"/>
              </w:rPr>
              <w:t xml:space="preserve">Проведено ежегодное социологическое исследование уровня коррупции в </w:t>
            </w:r>
            <w:r w:rsidRPr="00672005">
              <w:rPr>
                <w:lang w:val="ru-RU"/>
              </w:rPr>
              <w:t xml:space="preserve"> </w:t>
            </w:r>
            <w:r w:rsidRPr="00672005">
              <w:rPr>
                <w:rFonts w:eastAsia="Arial Unicode MS"/>
                <w:lang w:val="ru-RU"/>
              </w:rPr>
              <w:t>Службе</w:t>
            </w:r>
          </w:p>
        </w:tc>
        <w:tc>
          <w:tcPr>
            <w:tcW w:w="1701" w:type="dxa"/>
          </w:tcPr>
          <w:p w:rsidR="00BB70E9" w:rsidRPr="00672005" w:rsidRDefault="00BB70E9" w:rsidP="00190FE6">
            <w:pPr>
              <w:jc w:val="center"/>
            </w:pPr>
            <w:r w:rsidRPr="00672005">
              <w:t>31 декабря 2020 г.</w:t>
            </w:r>
          </w:p>
        </w:tc>
        <w:tc>
          <w:tcPr>
            <w:tcW w:w="2126" w:type="dxa"/>
          </w:tcPr>
          <w:p w:rsidR="00BB70E9" w:rsidRPr="00672005" w:rsidRDefault="00BB70E9" w:rsidP="00190FE6">
            <w:pPr>
              <w:rPr>
                <w:lang w:val="ru-RU"/>
              </w:rPr>
            </w:pPr>
            <w:r w:rsidRPr="00672005">
              <w:rPr>
                <w:lang w:val="ru-RU"/>
              </w:rPr>
              <w:t xml:space="preserve">Отчет  в Минтруд России о </w:t>
            </w:r>
            <w:r w:rsidRPr="00672005">
              <w:rPr>
                <w:lang w:val="ru-RU"/>
              </w:rPr>
              <w:lastRenderedPageBreak/>
              <w:t xml:space="preserve">проведении ежегодного </w:t>
            </w:r>
            <w:r w:rsidRPr="00672005">
              <w:rPr>
                <w:rFonts w:eastAsia="Arial Unicode MS"/>
                <w:lang w:val="ru-RU"/>
              </w:rPr>
              <w:t xml:space="preserve">социологического исследования уровня коррупции </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rFonts w:eastAsia="Arial Unicode MS"/>
                <w:lang w:val="ru-RU"/>
              </w:rPr>
              <w:lastRenderedPageBreak/>
              <w:t>Мониторинг и обзор наиболее распространенных коррупционных рисков и видов коррупционных правонарушений, возникающих при осуществлении контрольно-надзорной деятельности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Направлена информация </w:t>
            </w:r>
            <w:r w:rsidRPr="00672005">
              <w:rPr>
                <w:rFonts w:eastAsia="Arial Unicode MS"/>
                <w:lang w:val="ru-RU"/>
              </w:rPr>
              <w:t>о наиболее распространенных коррупционных рисках и видах коррупционных правонарушений, возникающих при осуществлении контрольно-надзорной деятельности</w:t>
            </w:r>
          </w:p>
        </w:tc>
        <w:tc>
          <w:tcPr>
            <w:tcW w:w="1701" w:type="dxa"/>
          </w:tcPr>
          <w:p w:rsidR="00BB70E9" w:rsidRPr="00672005" w:rsidRDefault="00BB70E9" w:rsidP="00190FE6">
            <w:pPr>
              <w:jc w:val="center"/>
            </w:pPr>
            <w:r w:rsidRPr="00672005">
              <w:t>30 августа 2017 г.</w:t>
            </w:r>
          </w:p>
        </w:tc>
        <w:tc>
          <w:tcPr>
            <w:tcW w:w="2126" w:type="dxa"/>
          </w:tcPr>
          <w:p w:rsidR="00BB70E9" w:rsidRPr="00672005" w:rsidRDefault="00BB70E9" w:rsidP="00190FE6">
            <w:pPr>
              <w:rPr>
                <w:lang w:val="ru-RU"/>
              </w:rPr>
            </w:pPr>
            <w:r w:rsidRPr="00672005">
              <w:rPr>
                <w:lang w:val="ru-RU"/>
              </w:rPr>
              <w:t xml:space="preserve">Письмо </w:t>
            </w:r>
            <w:r w:rsidRPr="00672005">
              <w:rPr>
                <w:rFonts w:eastAsia="Arial Unicode MS"/>
                <w:lang w:val="ru-RU"/>
              </w:rPr>
              <w:t>о наиболее распространенных коррупционных рисках и видах коррупционных правонарушений, возникающих при осуществлении контрольно-надзорной деятельности, в том числе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rFonts w:eastAsia="Arial Unicode MS"/>
                <w:lang w:val="ru-RU"/>
              </w:rPr>
              <w:t>Мониторинг и подготовлен обзор практики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КНО</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lang w:val="ru-RU"/>
              </w:rPr>
            </w:pPr>
            <w:r w:rsidRPr="00672005">
              <w:rPr>
                <w:lang w:val="ru-RU"/>
              </w:rPr>
              <w:t xml:space="preserve">Направлена информация в Минтруд России </w:t>
            </w:r>
            <w:r w:rsidRPr="00672005">
              <w:rPr>
                <w:rFonts w:eastAsia="Arial Unicode MS"/>
                <w:lang w:val="ru-RU"/>
              </w:rPr>
              <w:t>о практике привлечения к ответственности за совершение коррупционных правонарушений и преступлений коррупционной направленности федеральных государственных служащих Службы</w:t>
            </w:r>
          </w:p>
        </w:tc>
        <w:tc>
          <w:tcPr>
            <w:tcW w:w="1701" w:type="dxa"/>
          </w:tcPr>
          <w:p w:rsidR="00BB70E9" w:rsidRPr="00672005" w:rsidRDefault="00BB70E9" w:rsidP="00190FE6">
            <w:pPr>
              <w:jc w:val="center"/>
            </w:pPr>
            <w:r w:rsidRPr="00672005">
              <w:t>31 сентября 2017 г.</w:t>
            </w:r>
          </w:p>
        </w:tc>
        <w:tc>
          <w:tcPr>
            <w:tcW w:w="2126" w:type="dxa"/>
          </w:tcPr>
          <w:p w:rsidR="00BB70E9" w:rsidRPr="00672005" w:rsidRDefault="00BB70E9" w:rsidP="00190FE6">
            <w:pPr>
              <w:rPr>
                <w:lang w:val="ru-RU"/>
              </w:rPr>
            </w:pPr>
            <w:r w:rsidRPr="00672005">
              <w:rPr>
                <w:lang w:val="ru-RU"/>
              </w:rPr>
              <w:t xml:space="preserve">Письмо </w:t>
            </w:r>
            <w:r w:rsidRPr="00672005">
              <w:rPr>
                <w:rFonts w:eastAsia="Arial Unicode MS"/>
                <w:lang w:val="ru-RU"/>
              </w:rPr>
              <w:t>о практике привлечения к ответственности за совершение коррупционных правонарушений и преступлений коррупционной направленности, в том числе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sz w:val="26"/>
                <w:szCs w:val="26"/>
                <w:lang w:val="ru-RU" w:eastAsia="ru-RU"/>
              </w:rPr>
              <w:t xml:space="preserve">Приняты меры по повышению эффективности проведения антикоррупционной экспертизы нормативных правовых актов и проектов </w:t>
            </w:r>
            <w:r w:rsidRPr="00672005">
              <w:rPr>
                <w:sz w:val="26"/>
                <w:szCs w:val="26"/>
                <w:lang w:val="ru-RU" w:eastAsia="ru-RU"/>
              </w:rPr>
              <w:lastRenderedPageBreak/>
              <w:t>нормативных правовых актов с учетом специфики контрольно-надзорной деятельности, включающие совершенствование порядка проведения данной экспертизы, а также методическое обеспечение указанной работы</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rPr>
                <w:rFonts w:eastAsia="Arial Unicode MS"/>
                <w:lang w:val="ru-RU"/>
              </w:rPr>
            </w:pPr>
            <w:r w:rsidRPr="00672005">
              <w:rPr>
                <w:lang w:val="ru-RU"/>
              </w:rPr>
              <w:t xml:space="preserve">Направлена информация в Минтруд России </w:t>
            </w:r>
            <w:r w:rsidRPr="00672005">
              <w:rPr>
                <w:rFonts w:eastAsia="Arial Unicode MS"/>
                <w:lang w:val="ru-RU"/>
              </w:rPr>
              <w:t>о мерах по повышению эффективности проведения антикоррупционной экспертизы нормативных правовых актов и проектов нормативных правовых актов</w:t>
            </w:r>
          </w:p>
        </w:tc>
        <w:tc>
          <w:tcPr>
            <w:tcW w:w="1701" w:type="dxa"/>
          </w:tcPr>
          <w:p w:rsidR="00BB70E9" w:rsidRPr="00672005" w:rsidRDefault="00BB70E9" w:rsidP="00190FE6">
            <w:pPr>
              <w:jc w:val="center"/>
            </w:pPr>
            <w:r w:rsidRPr="00672005">
              <w:t>31 октября 2017 г.</w:t>
            </w:r>
          </w:p>
        </w:tc>
        <w:tc>
          <w:tcPr>
            <w:tcW w:w="2126" w:type="dxa"/>
          </w:tcPr>
          <w:p w:rsidR="00BB70E9" w:rsidRPr="00672005" w:rsidRDefault="00BB70E9" w:rsidP="00190FE6">
            <w:pPr>
              <w:rPr>
                <w:lang w:val="ru-RU"/>
              </w:rPr>
            </w:pPr>
            <w:r w:rsidRPr="00672005">
              <w:rPr>
                <w:lang w:val="ru-RU"/>
              </w:rPr>
              <w:t xml:space="preserve">Письмо о </w:t>
            </w:r>
            <w:r w:rsidRPr="00672005">
              <w:rPr>
                <w:rFonts w:eastAsia="Arial Unicode MS"/>
                <w:lang w:val="ru-RU"/>
              </w:rPr>
              <w:t>мерах по повышению эффективности проведения антикоррупционной экспертизы, в том числе в АИСПД</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lang w:val="ru-RU"/>
              </w:rPr>
              <w:t>Ротация федеральных государственных гражданских служащих</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outlineLvl w:val="0"/>
              <w:rPr>
                <w:sz w:val="26"/>
                <w:szCs w:val="26"/>
                <w:lang w:val="ru-RU"/>
              </w:rPr>
            </w:pPr>
            <w:r w:rsidRPr="00672005">
              <w:rPr>
                <w:sz w:val="26"/>
                <w:szCs w:val="26"/>
                <w:lang w:val="ru-RU"/>
              </w:rPr>
              <w:t>Организована ротация федеральных государственных гражданских служащих территориальных органов Службы, замещающих должности, связанные с высоким коррупционным риском</w:t>
            </w:r>
          </w:p>
        </w:tc>
        <w:tc>
          <w:tcPr>
            <w:tcW w:w="1701" w:type="dxa"/>
            <w:vAlign w:val="center"/>
          </w:tcPr>
          <w:p w:rsidR="00BB70E9" w:rsidRPr="00672005" w:rsidRDefault="00BB70E9" w:rsidP="00190FE6">
            <w:pPr>
              <w:ind w:left="33"/>
              <w:jc w:val="center"/>
              <w:outlineLvl w:val="0"/>
              <w:rPr>
                <w:sz w:val="26"/>
                <w:szCs w:val="26"/>
              </w:rPr>
            </w:pPr>
            <w:r w:rsidRPr="00672005">
              <w:rPr>
                <w:sz w:val="26"/>
                <w:szCs w:val="26"/>
                <w:lang w:val="ru-RU"/>
              </w:rPr>
              <w:t>21</w:t>
            </w:r>
            <w:r w:rsidRPr="00672005">
              <w:rPr>
                <w:sz w:val="26"/>
                <w:szCs w:val="26"/>
              </w:rPr>
              <w:t>.02.2018</w:t>
            </w:r>
          </w:p>
        </w:tc>
        <w:tc>
          <w:tcPr>
            <w:tcW w:w="2126" w:type="dxa"/>
          </w:tcPr>
          <w:p w:rsidR="00BB70E9" w:rsidRPr="00672005" w:rsidRDefault="00BB70E9" w:rsidP="00190FE6">
            <w:pPr>
              <w:ind w:left="34"/>
              <w:jc w:val="center"/>
              <w:outlineLvl w:val="0"/>
              <w:rPr>
                <w:lang w:val="ru-RU"/>
              </w:rPr>
            </w:pPr>
            <w:r w:rsidRPr="00672005">
              <w:rPr>
                <w:lang w:val="ru-RU"/>
              </w:rPr>
              <w:t>Проведены организационные мероприятия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Проведена ротация государственных служащих Службы, замечающих должности, связанные с высоким коррупционным риском.</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eastAsia="ru-RU"/>
              </w:rPr>
              <w:t>31.12.2018</w:t>
            </w:r>
            <w:r w:rsidRPr="00672005">
              <w:rPr>
                <w:rFonts w:eastAsia="Arial Unicode MS"/>
                <w:sz w:val="26"/>
                <w:szCs w:val="26"/>
                <w:u w:color="000000"/>
                <w:lang w:val="ru-RU" w:eastAsia="ru-RU"/>
              </w:rPr>
              <w:t>,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Проведена ротация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pStyle w:val="a7"/>
              <w:numPr>
                <w:ilvl w:val="0"/>
                <w:numId w:val="2"/>
              </w:numPr>
              <w:tabs>
                <w:tab w:val="left" w:pos="-284"/>
              </w:tabs>
              <w:ind w:left="0" w:firstLine="0"/>
              <w:jc w:val="center"/>
              <w:rPr>
                <w:sz w:val="26"/>
                <w:szCs w:val="26"/>
                <w:lang w:val="ru-RU"/>
              </w:rPr>
            </w:pPr>
          </w:p>
        </w:tc>
        <w:tc>
          <w:tcPr>
            <w:tcW w:w="5954" w:type="dxa"/>
          </w:tcPr>
          <w:p w:rsidR="00BB70E9" w:rsidRPr="00672005" w:rsidRDefault="00BB70E9" w:rsidP="00190FE6">
            <w:pPr>
              <w:tabs>
                <w:tab w:val="left" w:pos="247"/>
              </w:tabs>
              <w:ind w:left="34" w:firstLine="1"/>
              <w:jc w:val="both"/>
              <w:rPr>
                <w:rFonts w:eastAsia="Arial Unicode MS"/>
                <w:b/>
                <w:sz w:val="26"/>
                <w:szCs w:val="26"/>
                <w:lang w:eastAsia="ru-RU"/>
              </w:rPr>
            </w:pPr>
            <w:r w:rsidRPr="00672005">
              <w:rPr>
                <w:b/>
                <w:sz w:val="26"/>
                <w:szCs w:val="26"/>
                <w:lang w:eastAsia="ru-RU"/>
              </w:rPr>
              <w:t>Автоматизация контрольно-надзорной деятельности</w:t>
            </w:r>
          </w:p>
        </w:tc>
        <w:tc>
          <w:tcPr>
            <w:tcW w:w="1701" w:type="dxa"/>
            <w:vAlign w:val="center"/>
          </w:tcPr>
          <w:p w:rsidR="00BB70E9" w:rsidRPr="00672005" w:rsidRDefault="00BB70E9" w:rsidP="00190FE6">
            <w:pPr>
              <w:ind w:left="33"/>
              <w:jc w:val="center"/>
              <w:rPr>
                <w:rFonts w:eastAsia="Arial Unicode MS"/>
                <w:sz w:val="26"/>
                <w:szCs w:val="26"/>
                <w:lang w:eastAsia="ru-RU"/>
              </w:rPr>
            </w:pPr>
          </w:p>
        </w:tc>
        <w:tc>
          <w:tcPr>
            <w:tcW w:w="2126" w:type="dxa"/>
          </w:tcPr>
          <w:p w:rsidR="00BB70E9" w:rsidRPr="00672005" w:rsidRDefault="00BB70E9" w:rsidP="00190FE6">
            <w:pPr>
              <w:ind w:left="34"/>
              <w:jc w:val="center"/>
              <w:rPr>
                <w:rFonts w:eastAsia="Arial Unicode MS"/>
                <w:lang w:eastAsia="ru-RU"/>
              </w:rPr>
            </w:pPr>
          </w:p>
        </w:tc>
        <w:tc>
          <w:tcPr>
            <w:tcW w:w="2268" w:type="dxa"/>
          </w:tcPr>
          <w:p w:rsidR="00BB70E9" w:rsidRPr="00672005" w:rsidRDefault="00BB70E9" w:rsidP="00190FE6">
            <w:pPr>
              <w:rPr>
                <w:lang w:val="ru-RU"/>
              </w:rPr>
            </w:pPr>
          </w:p>
        </w:tc>
        <w:tc>
          <w:tcPr>
            <w:tcW w:w="2126" w:type="dxa"/>
          </w:tcPr>
          <w:p w:rsidR="00BB70E9" w:rsidRPr="00672005" w:rsidRDefault="00BB70E9" w:rsidP="00190FE6"/>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rFonts w:eastAsia="Arial Unicode MS"/>
                <w:sz w:val="26"/>
                <w:szCs w:val="26"/>
                <w:lang w:val="ru-RU" w:eastAsia="ru-RU"/>
              </w:rPr>
              <w:t>Общие организационные мероприятия по проекту</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 xml:space="preserve">Направлена  информация на запрос Минкомсвязи России  об </w:t>
            </w:r>
            <w:proofErr w:type="gramStart"/>
            <w:r w:rsidRPr="00672005">
              <w:rPr>
                <w:lang w:val="ru-RU"/>
              </w:rPr>
              <w:t>ответственных</w:t>
            </w:r>
            <w:proofErr w:type="gramEnd"/>
            <w:r w:rsidRPr="00672005">
              <w:rPr>
                <w:lang w:val="ru-RU"/>
              </w:rPr>
              <w:t xml:space="preserve"> за автоматизацию</w:t>
            </w:r>
          </w:p>
        </w:tc>
        <w:tc>
          <w:tcPr>
            <w:tcW w:w="1701" w:type="dxa"/>
          </w:tcPr>
          <w:p w:rsidR="00BB70E9" w:rsidRPr="00672005" w:rsidRDefault="00BB70E9" w:rsidP="00190FE6">
            <w:pPr>
              <w:spacing w:after="100" w:line="240" w:lineRule="atLeast"/>
              <w:jc w:val="center"/>
            </w:pPr>
            <w:r w:rsidRPr="00672005">
              <w:t>28 февраля 2017 г.</w:t>
            </w:r>
          </w:p>
        </w:tc>
        <w:tc>
          <w:tcPr>
            <w:tcW w:w="2126" w:type="dxa"/>
          </w:tcPr>
          <w:p w:rsidR="00BB70E9" w:rsidRPr="00672005" w:rsidRDefault="00BB70E9" w:rsidP="00190FE6">
            <w:pPr>
              <w:spacing w:after="100" w:line="240" w:lineRule="atLeast"/>
            </w:pPr>
            <w:r w:rsidRPr="00672005">
              <w:t>Письмо об ответственных</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lang w:val="ru-RU"/>
              </w:rPr>
              <w:t>Разработка функциональной архитектуры единой информационной среды контрольно-надзорной деятельности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 функциональной архитектуры единой информационной среды контрольно-надзорной деятельности согласован Россельхознадзором</w:t>
            </w:r>
          </w:p>
        </w:tc>
        <w:tc>
          <w:tcPr>
            <w:tcW w:w="1701" w:type="dxa"/>
          </w:tcPr>
          <w:p w:rsidR="00BB70E9" w:rsidRPr="00672005" w:rsidRDefault="00BB70E9" w:rsidP="00190FE6">
            <w:pPr>
              <w:spacing w:after="100" w:line="240" w:lineRule="atLeast"/>
              <w:jc w:val="center"/>
            </w:pPr>
            <w:r w:rsidRPr="00672005">
              <w:t>11 апреля 2017 г.</w:t>
            </w:r>
          </w:p>
        </w:tc>
        <w:tc>
          <w:tcPr>
            <w:tcW w:w="2126" w:type="dxa"/>
          </w:tcPr>
          <w:p w:rsidR="00BB70E9" w:rsidRPr="00672005" w:rsidRDefault="00BB70E9" w:rsidP="00190FE6">
            <w:pPr>
              <w:spacing w:after="100" w:line="240" w:lineRule="atLeast"/>
              <w:rPr>
                <w:lang w:val="ru-RU"/>
              </w:rPr>
            </w:pPr>
            <w:r w:rsidRPr="00672005">
              <w:rPr>
                <w:lang w:val="ru-RU"/>
              </w:rPr>
              <w:t>Письмо о согласовании проекта функциональной архитектуры</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9710A0" w:rsidRPr="00672005" w:rsidRDefault="009710A0" w:rsidP="009710A0">
            <w:pPr>
              <w:jc w:val="center"/>
              <w:rPr>
                <w:lang w:val="ru-RU"/>
              </w:rPr>
            </w:pPr>
            <w:r w:rsidRPr="00672005">
              <w:rPr>
                <w:rFonts w:eastAsia="Arial Unicode MS"/>
                <w:sz w:val="26"/>
                <w:szCs w:val="26"/>
                <w:lang w:val="ru-RU" w:eastAsia="ru-RU"/>
              </w:rPr>
              <w:t>Размещение информации на официальном сайте Россельхознадзора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right="126" w:firstLine="33"/>
              <w:contextualSpacing/>
              <w:jc w:val="both"/>
              <w:rPr>
                <w:rFonts w:eastAsia="Arial Unicode MS"/>
                <w:sz w:val="26"/>
                <w:szCs w:val="26"/>
                <w:u w:color="000000"/>
                <w:lang w:val="ru-RU" w:eastAsia="ru-RU"/>
              </w:rPr>
            </w:pPr>
            <w:r w:rsidRPr="00672005">
              <w:rPr>
                <w:rFonts w:eastAsia="Arial Unicode MS"/>
                <w:sz w:val="26"/>
                <w:szCs w:val="26"/>
                <w:lang w:val="ru-RU"/>
              </w:rPr>
              <w:t>На официальном сайте Россельхознадзора  в целях открытости деятельности Службы  по выполнению мероприятий приоритетной программы создан раздел «Реформа контрольной и надзорной деятельности»</w:t>
            </w:r>
            <w:r w:rsidRPr="00672005">
              <w:rPr>
                <w:rFonts w:eastAsia="Arial Unicode MS"/>
                <w:sz w:val="26"/>
                <w:szCs w:val="26"/>
                <w:u w:color="000000"/>
                <w:lang w:val="ru-RU" w:eastAsia="ru-RU"/>
              </w:rPr>
              <w:t xml:space="preserve"> для размещения информации о ходе реализации приоритетной программы и приоритетных проектов.</w:t>
            </w:r>
          </w:p>
          <w:p w:rsidR="00BB70E9" w:rsidRPr="00672005" w:rsidRDefault="00BB70E9" w:rsidP="00190FE6">
            <w:pPr>
              <w:pStyle w:val="a7"/>
              <w:ind w:left="0"/>
              <w:outlineLvl w:val="0"/>
              <w:rPr>
                <w:rFonts w:eastAsia="Arial Unicode MS"/>
                <w:sz w:val="26"/>
                <w:szCs w:val="26"/>
                <w:lang w:val="ru-RU"/>
              </w:rPr>
            </w:pP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lang w:val="ru-RU"/>
              </w:rPr>
              <w:t>20.03.2017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Создан раздел сайта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outlineLvl w:val="0"/>
              <w:rPr>
                <w:rFonts w:eastAsia="Arial Unicode MS"/>
                <w:sz w:val="26"/>
                <w:szCs w:val="26"/>
                <w:lang w:val="ru-RU"/>
              </w:rPr>
            </w:pPr>
            <w:r w:rsidRPr="00672005">
              <w:rPr>
                <w:rFonts w:eastAsia="Arial Unicode MS"/>
                <w:sz w:val="26"/>
                <w:szCs w:val="26"/>
                <w:lang w:val="ru-RU"/>
              </w:rPr>
              <w:t>На официальном сайте Россельхознадзора в разделе «Реформа контрольной и надзорной деятельности»  размещена информация о мероприятиях, реализуемых в рамках приоритетной программы, а также подготовке правовых актов и иных документов.</w:t>
            </w: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rPr>
              <w:t>29</w:t>
            </w:r>
            <w:r w:rsidRPr="00672005">
              <w:rPr>
                <w:rFonts w:eastAsia="Arial Unicode MS"/>
                <w:sz w:val="26"/>
                <w:szCs w:val="26"/>
                <w:lang w:val="ru-RU"/>
              </w:rPr>
              <w:t>.12.2017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Размещена информация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outlineLvl w:val="0"/>
              <w:rPr>
                <w:rFonts w:eastAsia="Arial Unicode MS"/>
                <w:sz w:val="26"/>
                <w:szCs w:val="26"/>
                <w:lang w:val="ru-RU"/>
              </w:rPr>
            </w:pPr>
            <w:r w:rsidRPr="00672005">
              <w:rPr>
                <w:rFonts w:eastAsia="Arial Unicode MS"/>
                <w:sz w:val="26"/>
                <w:szCs w:val="26"/>
                <w:lang w:val="ru-RU"/>
              </w:rPr>
              <w:t xml:space="preserve">На официальном сайте Россельхознадзора в разделе «Реформа контрольной и надзорной деятельности»  размещена информация о мероприятиях, реализуемых в рамках приоритетной программы, а также подготовке правовых актов и иных документов </w:t>
            </w:r>
          </w:p>
        </w:tc>
        <w:tc>
          <w:tcPr>
            <w:tcW w:w="1701" w:type="dxa"/>
            <w:vAlign w:val="center"/>
          </w:tcPr>
          <w:p w:rsidR="00BB70E9" w:rsidRPr="00672005" w:rsidRDefault="00BB70E9" w:rsidP="00190FE6">
            <w:pPr>
              <w:pStyle w:val="a7"/>
              <w:ind w:left="33"/>
              <w:jc w:val="center"/>
              <w:outlineLvl w:val="0"/>
              <w:rPr>
                <w:rFonts w:eastAsia="Arial Unicode MS"/>
                <w:sz w:val="26"/>
                <w:szCs w:val="26"/>
              </w:rPr>
            </w:pPr>
            <w:r w:rsidRPr="00672005">
              <w:rPr>
                <w:rFonts w:eastAsia="Arial Unicode MS"/>
                <w:sz w:val="26"/>
                <w:szCs w:val="26"/>
              </w:rPr>
              <w:t>30</w:t>
            </w:r>
            <w:r w:rsidRPr="00672005">
              <w:rPr>
                <w:rFonts w:eastAsia="Arial Unicode MS"/>
                <w:sz w:val="26"/>
                <w:szCs w:val="26"/>
                <w:lang w:val="ru-RU"/>
              </w:rPr>
              <w:t>.12</w:t>
            </w:r>
            <w:r w:rsidRPr="00672005">
              <w:rPr>
                <w:rFonts w:eastAsia="Arial Unicode MS"/>
                <w:sz w:val="26"/>
                <w:szCs w:val="26"/>
              </w:rPr>
              <w:t>.2019,</w:t>
            </w:r>
          </w:p>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rPr>
              <w:t>далее - ежегодно</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Размещена информация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B616FB" w:rsidRPr="00672005" w:rsidRDefault="00B616FB" w:rsidP="00B616FB">
            <w:pPr>
              <w:ind w:firstLine="7"/>
              <w:jc w:val="center"/>
              <w:rPr>
                <w:rFonts w:eastAsia="Arial Unicode MS"/>
                <w:sz w:val="26"/>
                <w:szCs w:val="26"/>
                <w:lang w:val="ru-RU"/>
              </w:rPr>
            </w:pPr>
            <w:r w:rsidRPr="00672005">
              <w:rPr>
                <w:rFonts w:eastAsia="Arial Unicode MS"/>
                <w:sz w:val="26"/>
                <w:szCs w:val="26"/>
                <w:lang w:val="ru-RU"/>
              </w:rPr>
              <w:t>Разработка стандарта информатизации КНД для информационных систем,</w:t>
            </w:r>
          </w:p>
          <w:p w:rsidR="00B616FB" w:rsidRPr="00713E86" w:rsidRDefault="00B616FB" w:rsidP="00B616FB">
            <w:pPr>
              <w:jc w:val="center"/>
              <w:rPr>
                <w:lang w:val="ru-RU"/>
              </w:rPr>
            </w:pPr>
            <w:r w:rsidRPr="00672005">
              <w:rPr>
                <w:rFonts w:eastAsia="Arial Unicode MS"/>
                <w:sz w:val="26"/>
                <w:szCs w:val="26"/>
                <w:lang w:val="ru-RU"/>
              </w:rPr>
              <w:t>входящих в состав единой информационной среды контрольно-надзорной деятельности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firstLine="7"/>
              <w:jc w:val="both"/>
              <w:rPr>
                <w:rFonts w:eastAsia="Arial Unicode MS"/>
                <w:sz w:val="26"/>
                <w:szCs w:val="26"/>
                <w:lang w:val="ru-RU"/>
              </w:rPr>
            </w:pPr>
            <w:r w:rsidRPr="00672005">
              <w:rPr>
                <w:rFonts w:eastAsia="Arial Unicode MS"/>
                <w:sz w:val="26"/>
                <w:szCs w:val="26"/>
                <w:lang w:val="ru-RU"/>
              </w:rPr>
              <w:t>Направлены предложения в Минкомсвязь России по разработке  стандарта информатизации КНД для информационных систем, входящих в состав единой информационной среды контрольно-надзорной деятельности, предусматривающий 3 уровня соответствия функциональных возможностей информационных систем: Базовый, Средний, Высокий</w:t>
            </w: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lang w:val="ru-RU"/>
              </w:rPr>
              <w:t>30.03.2017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Направлено письмо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 xml:space="preserve">Проект стандарта информатизации КНД для информационных систем, входящих в состав единой информационной среды контрольно-надзорной </w:t>
            </w:r>
            <w:r w:rsidRPr="00672005">
              <w:rPr>
                <w:lang w:val="ru-RU"/>
              </w:rPr>
              <w:lastRenderedPageBreak/>
              <w:t>деятельности согласован Россельхознадзором</w:t>
            </w:r>
          </w:p>
        </w:tc>
        <w:tc>
          <w:tcPr>
            <w:tcW w:w="1701" w:type="dxa"/>
          </w:tcPr>
          <w:p w:rsidR="00BB70E9" w:rsidRPr="00672005" w:rsidRDefault="00BB70E9" w:rsidP="00190FE6">
            <w:pPr>
              <w:spacing w:after="80" w:line="240" w:lineRule="atLeast"/>
              <w:jc w:val="center"/>
            </w:pPr>
            <w:r w:rsidRPr="00672005">
              <w:lastRenderedPageBreak/>
              <w:t>11 апреля 2017 г.</w:t>
            </w:r>
          </w:p>
        </w:tc>
        <w:tc>
          <w:tcPr>
            <w:tcW w:w="2126" w:type="dxa"/>
          </w:tcPr>
          <w:p w:rsidR="00BB70E9" w:rsidRPr="00672005" w:rsidRDefault="00BB70E9" w:rsidP="00190FE6">
            <w:pPr>
              <w:spacing w:after="80" w:line="240" w:lineRule="atLeast"/>
              <w:rPr>
                <w:lang w:val="ru-RU"/>
              </w:rPr>
            </w:pPr>
            <w:r w:rsidRPr="00672005">
              <w:rPr>
                <w:lang w:val="ru-RU"/>
              </w:rPr>
              <w:t xml:space="preserve">Письмо о согласовании проекта стандарта информатизации </w:t>
            </w:r>
            <w:r w:rsidRPr="00672005">
              <w:rPr>
                <w:lang w:val="ru-RU"/>
              </w:rPr>
              <w:lastRenderedPageBreak/>
              <w:t>КНД</w:t>
            </w:r>
          </w:p>
        </w:tc>
        <w:tc>
          <w:tcPr>
            <w:tcW w:w="2268" w:type="dxa"/>
          </w:tcPr>
          <w:p w:rsidR="00BB70E9" w:rsidRPr="00672005" w:rsidRDefault="00BB70E9" w:rsidP="00190FE6">
            <w:pPr>
              <w:spacing w:after="80" w:line="240" w:lineRule="atLeast"/>
              <w:rPr>
                <w:lang w:val="ru-RU"/>
              </w:rPr>
            </w:pPr>
            <w:r w:rsidRPr="00672005">
              <w:rPr>
                <w:lang w:val="ru-RU"/>
              </w:rPr>
              <w:lastRenderedPageBreak/>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B4515B" w:rsidTr="005526FA">
        <w:tc>
          <w:tcPr>
            <w:tcW w:w="15417" w:type="dxa"/>
            <w:gridSpan w:val="6"/>
            <w:vAlign w:val="center"/>
          </w:tcPr>
          <w:p w:rsidR="00B616FB" w:rsidRPr="00672005" w:rsidRDefault="00B616FB" w:rsidP="00B616FB">
            <w:pPr>
              <w:jc w:val="center"/>
              <w:rPr>
                <w:lang w:val="ru-RU"/>
              </w:rPr>
            </w:pPr>
            <w:r w:rsidRPr="00672005">
              <w:rPr>
                <w:rFonts w:eastAsia="Arial Unicode MS"/>
                <w:sz w:val="26"/>
                <w:szCs w:val="26"/>
                <w:lang w:val="ru-RU"/>
              </w:rPr>
              <w:lastRenderedPageBreak/>
              <w:t>Разработка функциональных требований к модернизации ЕРП с учетом архитектуры ЕИС КНД и Стандарта информатизации КНД</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firstLine="7"/>
              <w:jc w:val="both"/>
              <w:rPr>
                <w:rFonts w:eastAsia="Arial Unicode MS"/>
                <w:sz w:val="26"/>
                <w:szCs w:val="26"/>
                <w:lang w:val="ru-RU"/>
              </w:rPr>
            </w:pPr>
            <w:r w:rsidRPr="00672005">
              <w:rPr>
                <w:rFonts w:eastAsia="Arial Unicode MS"/>
                <w:sz w:val="26"/>
                <w:szCs w:val="26"/>
                <w:lang w:val="ru-RU"/>
              </w:rPr>
              <w:t>Направлены предложения в Минкомсвязь России по разработке  функциональных требований к модернизации ЕРП с учетом архитектуры ЕИС КНД, Стандарта информатизации КНД и информационной системы Службы</w:t>
            </w: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lang w:val="ru-RU"/>
              </w:rPr>
              <w:t>30.04.2017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Направлено письмо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 функциональных требований к модернизации ЕРП с учетом архитектуры ЕИС КНД и Стандарта информатизации КНД согласован Службой</w:t>
            </w:r>
          </w:p>
          <w:p w:rsidR="00BB70E9" w:rsidRPr="00672005" w:rsidRDefault="00BB70E9" w:rsidP="00190FE6">
            <w:pPr>
              <w:spacing w:after="100" w:line="240" w:lineRule="atLeast"/>
              <w:rPr>
                <w:lang w:val="ru-RU"/>
              </w:rPr>
            </w:pPr>
          </w:p>
        </w:tc>
        <w:tc>
          <w:tcPr>
            <w:tcW w:w="1701" w:type="dxa"/>
          </w:tcPr>
          <w:p w:rsidR="00BB70E9" w:rsidRPr="00672005" w:rsidRDefault="00BB70E9" w:rsidP="00190FE6">
            <w:pPr>
              <w:spacing w:after="100" w:line="240" w:lineRule="atLeast"/>
              <w:jc w:val="center"/>
            </w:pPr>
            <w:r w:rsidRPr="00672005">
              <w:t>11 мая 2017 г.</w:t>
            </w:r>
          </w:p>
        </w:tc>
        <w:tc>
          <w:tcPr>
            <w:tcW w:w="2126" w:type="dxa"/>
          </w:tcPr>
          <w:p w:rsidR="00BB70E9" w:rsidRPr="00672005" w:rsidRDefault="00BB70E9" w:rsidP="00190FE6">
            <w:pPr>
              <w:spacing w:after="100" w:line="240" w:lineRule="atLeast"/>
              <w:rPr>
                <w:lang w:val="ru-RU"/>
              </w:rPr>
            </w:pPr>
            <w:r w:rsidRPr="00672005">
              <w:rPr>
                <w:lang w:val="ru-RU"/>
              </w:rPr>
              <w:t>Письма о согласовании проекта функциональной архитектуры</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B616FB" w:rsidRPr="00672005" w:rsidRDefault="00B616FB" w:rsidP="00B616FB">
            <w:pPr>
              <w:jc w:val="center"/>
              <w:rPr>
                <w:lang w:val="ru-RU"/>
              </w:rPr>
            </w:pPr>
            <w:r w:rsidRPr="00672005">
              <w:rPr>
                <w:rFonts w:eastAsia="Arial Unicode MS"/>
                <w:sz w:val="26"/>
                <w:szCs w:val="26"/>
                <w:lang w:val="ru-RU"/>
              </w:rPr>
              <w:t>Разработка функциональных требований к модернизации ГАСУ с учетом архитектуры ЕИС КНД и Стандарта информатизации КНД</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firstLine="7"/>
              <w:jc w:val="both"/>
              <w:rPr>
                <w:rFonts w:eastAsia="Arial Unicode MS"/>
                <w:sz w:val="26"/>
                <w:szCs w:val="26"/>
                <w:lang w:val="ru-RU"/>
              </w:rPr>
            </w:pPr>
            <w:r w:rsidRPr="00672005">
              <w:rPr>
                <w:rFonts w:eastAsia="Arial Unicode MS"/>
                <w:sz w:val="26"/>
                <w:szCs w:val="26"/>
                <w:lang w:val="ru-RU"/>
              </w:rPr>
              <w:t>Направлены предложения в Минкомсвязь России по разработке  функциональных требований к модернизации ГАСУ с учетом архитектуры ЕИС КНД, Стандарта информатизации КНД и информационной системы Службы</w:t>
            </w: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lang w:val="ru-RU"/>
              </w:rPr>
              <w:t>30.04.2017</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Направлено письмо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 функциональных требований к модернизации ГАСУ с учетом архитектуры ЕИС КНД и Стандарта информатизации КНД согласован Службой</w:t>
            </w:r>
          </w:p>
          <w:p w:rsidR="00B616FB" w:rsidRPr="00672005" w:rsidRDefault="00B616FB" w:rsidP="00190FE6">
            <w:pPr>
              <w:spacing w:after="100" w:line="240" w:lineRule="atLeast"/>
              <w:rPr>
                <w:lang w:val="ru-RU"/>
              </w:rPr>
            </w:pPr>
          </w:p>
          <w:p w:rsidR="00B616FB" w:rsidRPr="00672005" w:rsidRDefault="00B616FB" w:rsidP="00190FE6">
            <w:pPr>
              <w:spacing w:after="100" w:line="240" w:lineRule="atLeast"/>
              <w:rPr>
                <w:lang w:val="ru-RU"/>
              </w:rPr>
            </w:pPr>
          </w:p>
        </w:tc>
        <w:tc>
          <w:tcPr>
            <w:tcW w:w="1701" w:type="dxa"/>
          </w:tcPr>
          <w:p w:rsidR="00BB70E9" w:rsidRPr="00672005" w:rsidRDefault="00BB70E9" w:rsidP="00190FE6">
            <w:pPr>
              <w:spacing w:after="100" w:line="240" w:lineRule="atLeast"/>
              <w:jc w:val="center"/>
            </w:pPr>
            <w:r w:rsidRPr="00672005">
              <w:t>11 мая 2017 г.</w:t>
            </w:r>
          </w:p>
        </w:tc>
        <w:tc>
          <w:tcPr>
            <w:tcW w:w="2126" w:type="dxa"/>
          </w:tcPr>
          <w:p w:rsidR="00BB70E9" w:rsidRPr="00672005" w:rsidRDefault="00BB70E9" w:rsidP="00190FE6">
            <w:pPr>
              <w:spacing w:after="100" w:line="240" w:lineRule="atLeast"/>
              <w:rPr>
                <w:lang w:val="ru-RU"/>
              </w:rPr>
            </w:pPr>
            <w:r w:rsidRPr="00672005">
              <w:rPr>
                <w:lang w:val="ru-RU"/>
              </w:rPr>
              <w:t>Письма о согласовании проекта функциональной архитектуры</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5526FA">
        <w:tc>
          <w:tcPr>
            <w:tcW w:w="15417" w:type="dxa"/>
            <w:gridSpan w:val="6"/>
            <w:vAlign w:val="center"/>
          </w:tcPr>
          <w:p w:rsidR="00B616FB" w:rsidRPr="00672005" w:rsidRDefault="00B616FB" w:rsidP="00B616FB">
            <w:pPr>
              <w:jc w:val="center"/>
            </w:pPr>
            <w:r w:rsidRPr="00672005">
              <w:rPr>
                <w:rFonts w:eastAsia="Arial Unicode MS"/>
                <w:sz w:val="26"/>
                <w:szCs w:val="26"/>
                <w:lang w:val="ru-RU" w:eastAsia="ru-RU"/>
              </w:rPr>
              <w:t>Межведомственное информационное взаимодействие</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Роспотребнадзором осуществлено  подключение к системе раннего оповещения (ФГИС «Сирано»), разработанной Россельхознадзором.</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4</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eastAsia="ru-RU"/>
              </w:rPr>
            </w:pPr>
            <w:r w:rsidRPr="00672005">
              <w:rPr>
                <w:rFonts w:eastAsia="Arial Unicode MS"/>
                <w:u w:color="000000"/>
                <w:lang w:eastAsia="ru-RU"/>
              </w:rPr>
              <w:t>Осуществлено  подключение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Россельхознадзором и Роспотребнадзором размещена  информация в рамках  двустороннего межведомственного обмена в разработанной Россельхознадзором системе раннего оповещения (ФГИС «Сирано») о случаях выявлений опасной и </w:t>
            </w:r>
            <w:r w:rsidRPr="00672005">
              <w:rPr>
                <w:rFonts w:eastAsia="Arial Unicode MS"/>
                <w:sz w:val="26"/>
                <w:szCs w:val="26"/>
                <w:lang w:val="ru-RU" w:eastAsia="ru-RU"/>
              </w:rPr>
              <w:lastRenderedPageBreak/>
              <w:t>некачественной пищевой продукции и принятым по ним мерам</w:t>
            </w: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eastAsia="ru-RU"/>
              </w:rPr>
              <w:lastRenderedPageBreak/>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6</w:t>
            </w:r>
            <w:r w:rsidRPr="00672005">
              <w:rPr>
                <w:rFonts w:eastAsia="Arial Unicode MS"/>
                <w:sz w:val="26"/>
                <w:szCs w:val="26"/>
                <w:u w:color="000000"/>
                <w:lang w:eastAsia="ru-RU"/>
              </w:rPr>
              <w:t>.2017</w:t>
            </w:r>
            <w:r w:rsidRPr="00672005">
              <w:rPr>
                <w:rFonts w:eastAsia="Arial Unicode MS"/>
                <w:sz w:val="26"/>
                <w:szCs w:val="26"/>
                <w:u w:color="000000"/>
                <w:lang w:val="ru-RU" w:eastAsia="ru-RU"/>
              </w:rPr>
              <w:t>,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Размещена информация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ФТС России осуществлено  подключение к информационным системам, разработанным Россельхознадзором, для автоматизации ветеринарного и карантинного фитосанитарного видов надзора на внешней границе Таможенного Союза и  местах полного таможенного оформления</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31.07.2017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Проведено подключение к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Россельхознадзором и ФТС России  размещена  информация в разработанных Россельхознадзором информационных системах (Меркурий, Аргус) о результатах проведенного </w:t>
            </w:r>
            <w:r w:rsidRPr="00672005">
              <w:rPr>
                <w:rFonts w:eastAsia="Arial Unicode MS"/>
                <w:sz w:val="26"/>
                <w:szCs w:val="26"/>
                <w:lang w:val="ru-RU"/>
              </w:rPr>
              <w:t>Ветеринарного контроля на границе и Карантинного фитосанитарного контроля</w:t>
            </w:r>
            <w:r w:rsidRPr="00672005">
              <w:rPr>
                <w:rFonts w:eastAsia="Arial Unicode MS"/>
                <w:sz w:val="26"/>
                <w:szCs w:val="26"/>
                <w:u w:color="000000"/>
                <w:lang w:val="ru-RU" w:eastAsia="ru-RU"/>
              </w:rPr>
              <w:t xml:space="preserve"> подконтрольных товаров на таможенной границе Таможенного союза и  местах полного таможенного оформления в рамках  двустороннего межведомственного обмена</w:t>
            </w:r>
          </w:p>
          <w:p w:rsidR="00BB70E9" w:rsidRPr="00672005" w:rsidRDefault="00BB70E9" w:rsidP="00190FE6">
            <w:pPr>
              <w:jc w:val="both"/>
              <w:rPr>
                <w:rFonts w:eastAsia="Arial Unicode MS"/>
                <w:sz w:val="26"/>
                <w:szCs w:val="26"/>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lang w:val="ru-RU" w:eastAsia="ru-RU"/>
              </w:rPr>
              <w:t>29.12.2017 дале</w:t>
            </w:r>
            <w:proofErr w:type="gramStart"/>
            <w:r w:rsidRPr="00672005">
              <w:rPr>
                <w:rFonts w:eastAsia="Arial Unicode MS"/>
                <w:sz w:val="26"/>
                <w:szCs w:val="26"/>
                <w:lang w:val="ru-RU" w:eastAsia="ru-RU"/>
              </w:rPr>
              <w:t>е-</w:t>
            </w:r>
            <w:proofErr w:type="gramEnd"/>
            <w:r w:rsidRPr="00672005">
              <w:rPr>
                <w:rFonts w:eastAsia="Arial Unicode MS"/>
                <w:sz w:val="26"/>
                <w:szCs w:val="26"/>
                <w:lang w:val="ru-RU" w:eastAsia="ru-RU"/>
              </w:rPr>
              <w:t xml:space="preserve"> ежегодно</w:t>
            </w:r>
          </w:p>
        </w:tc>
        <w:tc>
          <w:tcPr>
            <w:tcW w:w="2126" w:type="dxa"/>
          </w:tcPr>
          <w:p w:rsidR="00BB70E9" w:rsidRPr="00672005" w:rsidRDefault="00BB70E9" w:rsidP="00190FE6">
            <w:pPr>
              <w:ind w:left="34"/>
              <w:jc w:val="center"/>
              <w:rPr>
                <w:rFonts w:eastAsia="Arial Unicode MS"/>
                <w:lang w:val="ru-RU" w:eastAsia="ru-RU"/>
              </w:rPr>
            </w:pPr>
            <w:r w:rsidRPr="00672005">
              <w:rPr>
                <w:rFonts w:eastAsia="Arial Unicode MS"/>
                <w:lang w:val="ru-RU" w:eastAsia="ru-RU"/>
              </w:rPr>
              <w:t>Размещена информация  в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B616FB" w:rsidRPr="00672005" w:rsidRDefault="00B616FB" w:rsidP="00B616FB">
            <w:pPr>
              <w:jc w:val="center"/>
              <w:rPr>
                <w:lang w:val="ru-RU"/>
              </w:rPr>
            </w:pPr>
            <w:r w:rsidRPr="00672005">
              <w:rPr>
                <w:sz w:val="26"/>
                <w:szCs w:val="26"/>
                <w:lang w:val="ru-RU"/>
              </w:rPr>
              <w:t>Разработаны методические рекомендации по использованию "интернета вещей" в целях совершенствования контрольно-надзорной деятельности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 xml:space="preserve">Проект методических рекомендаций по использованию "интернета вещей" согласован Службой </w:t>
            </w:r>
          </w:p>
        </w:tc>
        <w:tc>
          <w:tcPr>
            <w:tcW w:w="1701" w:type="dxa"/>
          </w:tcPr>
          <w:p w:rsidR="00BB70E9" w:rsidRPr="00672005" w:rsidRDefault="00BB70E9" w:rsidP="00190FE6">
            <w:pPr>
              <w:spacing w:after="80" w:line="240" w:lineRule="atLeast"/>
              <w:jc w:val="center"/>
            </w:pPr>
            <w:r w:rsidRPr="00672005">
              <w:t>14 июля 2017 г.</w:t>
            </w:r>
          </w:p>
        </w:tc>
        <w:tc>
          <w:tcPr>
            <w:tcW w:w="2126" w:type="dxa"/>
          </w:tcPr>
          <w:p w:rsidR="00BB70E9" w:rsidRPr="00672005" w:rsidRDefault="00BB70E9" w:rsidP="00190FE6">
            <w:pPr>
              <w:spacing w:after="80" w:line="240" w:lineRule="atLeast"/>
              <w:rPr>
                <w:lang w:val="ru-RU"/>
              </w:rPr>
            </w:pPr>
            <w:r w:rsidRPr="00672005">
              <w:rPr>
                <w:lang w:val="ru-RU"/>
              </w:rPr>
              <w:t>Письма о согласовании проекта функциональной архитектуры</w:t>
            </w:r>
          </w:p>
        </w:tc>
        <w:tc>
          <w:tcPr>
            <w:tcW w:w="2268" w:type="dxa"/>
          </w:tcPr>
          <w:p w:rsidR="00BB70E9" w:rsidRPr="00672005" w:rsidRDefault="00BB70E9" w:rsidP="00190FE6">
            <w:pPr>
              <w:spacing w:after="8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right="126"/>
              <w:contextualSpacing/>
              <w:jc w:val="both"/>
              <w:rPr>
                <w:rFonts w:eastAsia="Arial Unicode MS"/>
                <w:sz w:val="26"/>
                <w:szCs w:val="26"/>
                <w:u w:color="000000"/>
                <w:lang w:val="ru-RU" w:eastAsia="ru-RU"/>
              </w:rPr>
            </w:pPr>
            <w:r w:rsidRPr="00672005">
              <w:rPr>
                <w:sz w:val="26"/>
                <w:szCs w:val="26"/>
                <w:lang w:val="ru-RU"/>
              </w:rPr>
              <w:t>Проработаны подходы по возможности использования технологии "интернета вещей" в целях совершенствования контрольно-надзорной деятельности Службы</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01</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Определены возможности применения указанной технологии применительно к деятельности Службы. Представлены </w:t>
            </w:r>
            <w:r w:rsidRPr="00672005">
              <w:rPr>
                <w:rFonts w:eastAsia="Arial Unicode MS"/>
                <w:u w:color="000000"/>
                <w:lang w:val="ru-RU" w:eastAsia="ru-RU"/>
              </w:rPr>
              <w:lastRenderedPageBreak/>
              <w:t>предложения в Минкомсвязи России</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5526FA">
        <w:tc>
          <w:tcPr>
            <w:tcW w:w="15417" w:type="dxa"/>
            <w:gridSpan w:val="6"/>
            <w:vAlign w:val="center"/>
          </w:tcPr>
          <w:p w:rsidR="00B616FB" w:rsidRPr="00672005" w:rsidRDefault="00B616FB" w:rsidP="00B616FB">
            <w:pPr>
              <w:jc w:val="center"/>
              <w:rPr>
                <w:lang w:val="ru-RU"/>
              </w:rPr>
            </w:pPr>
            <w:r w:rsidRPr="00672005">
              <w:rPr>
                <w:rFonts w:eastAsia="Arial Unicode MS"/>
                <w:sz w:val="26"/>
                <w:szCs w:val="26"/>
                <w:u w:color="000000"/>
                <w:lang w:val="ru-RU" w:eastAsia="ru-RU"/>
              </w:rPr>
              <w:lastRenderedPageBreak/>
              <w:t>Утверждение паспорта КН</w:t>
            </w:r>
            <w:proofErr w:type="gramStart"/>
            <w:r w:rsidRPr="00672005">
              <w:rPr>
                <w:rFonts w:eastAsia="Arial Unicode MS"/>
                <w:sz w:val="26"/>
                <w:szCs w:val="26"/>
                <w:u w:color="000000"/>
                <w:lang w:val="ru-RU" w:eastAsia="ru-RU"/>
              </w:rPr>
              <w:t>О-</w:t>
            </w:r>
            <w:proofErr w:type="gramEnd"/>
            <w:r w:rsidRPr="00672005">
              <w:rPr>
                <w:rFonts w:eastAsia="Arial Unicode MS"/>
                <w:sz w:val="26"/>
                <w:szCs w:val="26"/>
                <w:u w:color="000000"/>
                <w:lang w:val="ru-RU" w:eastAsia="ru-RU"/>
              </w:rPr>
              <w:t xml:space="preserve"> участников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t>Подготовлен проект паспорта ведомства</w:t>
            </w:r>
          </w:p>
        </w:tc>
        <w:tc>
          <w:tcPr>
            <w:tcW w:w="1701" w:type="dxa"/>
          </w:tcPr>
          <w:p w:rsidR="00BB70E9" w:rsidRPr="00672005" w:rsidRDefault="00BB70E9" w:rsidP="00190FE6">
            <w:pPr>
              <w:spacing w:after="100" w:line="240" w:lineRule="atLeast"/>
              <w:jc w:val="center"/>
            </w:pPr>
            <w:r w:rsidRPr="00672005">
              <w:t>24 февраля 2017 г.</w:t>
            </w:r>
          </w:p>
        </w:tc>
        <w:tc>
          <w:tcPr>
            <w:tcW w:w="2126" w:type="dxa"/>
          </w:tcPr>
          <w:p w:rsidR="00BB70E9" w:rsidRPr="00672005" w:rsidRDefault="00BB70E9" w:rsidP="00190FE6">
            <w:pPr>
              <w:spacing w:after="100" w:line="240" w:lineRule="atLeast"/>
            </w:pPr>
            <w:r w:rsidRPr="00672005">
              <w:t>Проект паспорта ведомства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 паспорта ведомства направлен на согласование в Минкомсвязь</w:t>
            </w:r>
          </w:p>
        </w:tc>
        <w:tc>
          <w:tcPr>
            <w:tcW w:w="1701" w:type="dxa"/>
          </w:tcPr>
          <w:p w:rsidR="00BB70E9" w:rsidRPr="00672005" w:rsidRDefault="00BB70E9" w:rsidP="00190FE6">
            <w:pPr>
              <w:spacing w:after="100" w:line="240" w:lineRule="atLeast"/>
              <w:jc w:val="center"/>
            </w:pPr>
            <w:r w:rsidRPr="00672005">
              <w:t>3 марта 2017 г.</w:t>
            </w:r>
          </w:p>
        </w:tc>
        <w:tc>
          <w:tcPr>
            <w:tcW w:w="2126" w:type="dxa"/>
          </w:tcPr>
          <w:p w:rsidR="00BB70E9" w:rsidRPr="00672005" w:rsidRDefault="00BB70E9" w:rsidP="00190FE6">
            <w:pPr>
              <w:spacing w:after="100" w:line="240" w:lineRule="atLeast"/>
              <w:rPr>
                <w:lang w:val="ru-RU"/>
              </w:rPr>
            </w:pPr>
            <w:r w:rsidRPr="00672005">
              <w:rPr>
                <w:lang w:val="ru-RU"/>
              </w:rPr>
              <w:t>Письмо о согласовании проекта паспорта ведомства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Получено согласование паспорта проекта ведомства</w:t>
            </w:r>
          </w:p>
        </w:tc>
        <w:tc>
          <w:tcPr>
            <w:tcW w:w="1701" w:type="dxa"/>
          </w:tcPr>
          <w:p w:rsidR="00BB70E9" w:rsidRPr="00672005" w:rsidRDefault="00BB70E9" w:rsidP="00190FE6">
            <w:pPr>
              <w:spacing w:after="100" w:line="240" w:lineRule="atLeast"/>
              <w:jc w:val="center"/>
            </w:pPr>
            <w:r w:rsidRPr="00672005">
              <w:t>17 марта 2017 г.</w:t>
            </w:r>
          </w:p>
        </w:tc>
        <w:tc>
          <w:tcPr>
            <w:tcW w:w="2126" w:type="dxa"/>
          </w:tcPr>
          <w:p w:rsidR="00BB70E9" w:rsidRPr="00672005" w:rsidRDefault="00BB70E9" w:rsidP="00190FE6">
            <w:pPr>
              <w:spacing w:after="100" w:line="240" w:lineRule="atLeast"/>
            </w:pPr>
            <w:r w:rsidRPr="00672005">
              <w:t>Получено согласование от Минкомсвязи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t>Паспорт ведомства утвержден</w:t>
            </w:r>
          </w:p>
        </w:tc>
        <w:tc>
          <w:tcPr>
            <w:tcW w:w="1701" w:type="dxa"/>
          </w:tcPr>
          <w:p w:rsidR="00BB70E9" w:rsidRPr="00672005" w:rsidRDefault="00BB70E9" w:rsidP="00190FE6">
            <w:pPr>
              <w:spacing w:after="100" w:line="240" w:lineRule="atLeast"/>
              <w:jc w:val="center"/>
            </w:pPr>
            <w:r w:rsidRPr="00672005">
              <w:t>31 марта 2017 г.</w:t>
            </w:r>
          </w:p>
        </w:tc>
        <w:tc>
          <w:tcPr>
            <w:tcW w:w="2126" w:type="dxa"/>
          </w:tcPr>
          <w:p w:rsidR="00BB70E9" w:rsidRPr="00672005" w:rsidRDefault="00BB70E9" w:rsidP="00190FE6">
            <w:pPr>
              <w:spacing w:after="100" w:line="240" w:lineRule="atLeast"/>
            </w:pPr>
            <w:r w:rsidRPr="00672005">
              <w:t>Паспорт проекта ведомства</w:t>
            </w:r>
          </w:p>
          <w:p w:rsidR="00BB70E9" w:rsidRPr="00672005" w:rsidRDefault="00BB70E9" w:rsidP="00190FE6">
            <w:pPr>
              <w:spacing w:after="100" w:line="240" w:lineRule="atLeast"/>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B616FB" w:rsidRPr="00672005" w:rsidRDefault="00B616FB" w:rsidP="00B616FB">
            <w:pPr>
              <w:jc w:val="center"/>
              <w:rPr>
                <w:lang w:val="ru-RU"/>
              </w:rPr>
            </w:pPr>
            <w:r w:rsidRPr="00672005">
              <w:rPr>
                <w:rFonts w:eastAsia="Arial Unicode MS"/>
                <w:sz w:val="26"/>
                <w:szCs w:val="26"/>
                <w:u w:color="000000"/>
                <w:lang w:val="ru-RU" w:eastAsia="ru-RU"/>
              </w:rPr>
              <w:t>Создание исчерпывающих реестров проверяемых объектов для планирования контрольно-надзорных мероприятий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firstLine="7"/>
              <w:rPr>
                <w:rFonts w:eastAsia="Arial Unicode MS"/>
                <w:sz w:val="26"/>
                <w:szCs w:val="26"/>
                <w:u w:color="000000"/>
                <w:lang w:val="ru-RU"/>
              </w:rPr>
            </w:pPr>
            <w:r w:rsidRPr="00672005">
              <w:rPr>
                <w:rFonts w:eastAsia="Arial Unicode MS"/>
                <w:sz w:val="26"/>
                <w:szCs w:val="26"/>
                <w:lang w:val="ru-RU"/>
              </w:rPr>
              <w:t xml:space="preserve">В Информационной системе Службы </w:t>
            </w:r>
            <w:r w:rsidRPr="00672005">
              <w:rPr>
                <w:rFonts w:eastAsia="Arial Unicode MS"/>
                <w:sz w:val="26"/>
                <w:szCs w:val="26"/>
                <w:u w:color="000000"/>
                <w:lang w:val="ru-RU" w:eastAsia="ru-RU"/>
              </w:rPr>
              <w:t xml:space="preserve">в отношении  всех Установленных видов контроля (надзора) </w:t>
            </w:r>
            <w:r w:rsidRPr="00672005">
              <w:rPr>
                <w:rFonts w:eastAsia="Arial Unicode MS"/>
                <w:sz w:val="26"/>
                <w:szCs w:val="26"/>
                <w:u w:color="000000"/>
                <w:lang w:val="ru-RU"/>
              </w:rPr>
              <w:t>созданы и используются для планирования контрольно-надзорных мероприятий исчерпывающие реестры проверяемых объектов.</w:t>
            </w:r>
          </w:p>
          <w:p w:rsidR="00BB70E9" w:rsidRPr="00672005" w:rsidRDefault="00BB70E9" w:rsidP="00190FE6">
            <w:pPr>
              <w:ind w:firstLine="7"/>
              <w:rPr>
                <w:rFonts w:eastAsia="Arial Unicode MS"/>
                <w:sz w:val="26"/>
                <w:szCs w:val="26"/>
                <w:u w:color="000000"/>
                <w:lang w:val="ru-RU"/>
              </w:rPr>
            </w:pPr>
          </w:p>
        </w:tc>
        <w:tc>
          <w:tcPr>
            <w:tcW w:w="1701" w:type="dxa"/>
            <w:vAlign w:val="center"/>
          </w:tcPr>
          <w:p w:rsidR="00BB70E9" w:rsidRPr="00672005" w:rsidRDefault="00BB70E9" w:rsidP="00190FE6">
            <w:pPr>
              <w:pStyle w:val="a7"/>
              <w:spacing w:line="209" w:lineRule="auto"/>
              <w:ind w:left="33"/>
              <w:jc w:val="center"/>
              <w:outlineLvl w:val="0"/>
              <w:rPr>
                <w:rFonts w:eastAsia="Arial Unicode MS"/>
                <w:sz w:val="26"/>
                <w:szCs w:val="26"/>
                <w:u w:color="000000"/>
                <w:lang w:val="ru-RU"/>
              </w:rPr>
            </w:pPr>
            <w:r w:rsidRPr="00672005">
              <w:rPr>
                <w:rFonts w:eastAsia="Arial Unicode MS"/>
                <w:sz w:val="26"/>
                <w:szCs w:val="26"/>
                <w:u w:color="000000"/>
                <w:lang w:val="ru-RU"/>
              </w:rPr>
              <w:t>24.12.201</w:t>
            </w:r>
            <w:r w:rsidRPr="00672005">
              <w:rPr>
                <w:rFonts w:eastAsia="Arial Unicode MS"/>
                <w:sz w:val="26"/>
                <w:szCs w:val="26"/>
                <w:u w:color="000000"/>
              </w:rPr>
              <w:t>7</w:t>
            </w:r>
          </w:p>
        </w:tc>
        <w:tc>
          <w:tcPr>
            <w:tcW w:w="2126" w:type="dxa"/>
          </w:tcPr>
          <w:p w:rsidR="00BB70E9" w:rsidRPr="00672005" w:rsidRDefault="00BB70E9" w:rsidP="00190FE6">
            <w:pPr>
              <w:pStyle w:val="a7"/>
              <w:spacing w:line="209" w:lineRule="auto"/>
              <w:ind w:left="34"/>
              <w:jc w:val="center"/>
              <w:outlineLvl w:val="0"/>
              <w:rPr>
                <w:rFonts w:eastAsia="Arial Unicode MS"/>
                <w:u w:color="000000"/>
                <w:lang w:val="ru-RU"/>
              </w:rPr>
            </w:pPr>
            <w:r w:rsidRPr="00672005">
              <w:rPr>
                <w:rFonts w:eastAsia="Arial Unicode MS"/>
                <w:u w:color="000000"/>
                <w:lang w:val="ru-RU"/>
              </w:rPr>
              <w:t>Информация включена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 xml:space="preserve">Разработан проект технического задания на создание\модернизацию </w:t>
            </w:r>
            <w:r w:rsidRPr="00672005">
              <w:t xml:space="preserve">ИС </w:t>
            </w:r>
            <w:r w:rsidRPr="00672005">
              <w:rPr>
                <w:lang w:val="ru-RU"/>
              </w:rPr>
              <w:t>Службы</w:t>
            </w:r>
          </w:p>
        </w:tc>
        <w:tc>
          <w:tcPr>
            <w:tcW w:w="1701" w:type="dxa"/>
          </w:tcPr>
          <w:p w:rsidR="00BB70E9" w:rsidRPr="00672005" w:rsidRDefault="00BB70E9" w:rsidP="00190FE6">
            <w:pPr>
              <w:spacing w:after="100" w:line="240" w:lineRule="atLeast"/>
              <w:jc w:val="center"/>
            </w:pPr>
            <w:r w:rsidRPr="00672005">
              <w:t>19 мая 2017 г.</w:t>
            </w:r>
          </w:p>
        </w:tc>
        <w:tc>
          <w:tcPr>
            <w:tcW w:w="2126" w:type="dxa"/>
          </w:tcPr>
          <w:p w:rsidR="00BB70E9" w:rsidRPr="00672005" w:rsidRDefault="00BB70E9" w:rsidP="00190FE6">
            <w:pPr>
              <w:spacing w:after="100" w:line="240" w:lineRule="atLeast"/>
            </w:pPr>
            <w:r w:rsidRPr="00672005">
              <w:t>Проект технического задания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 xml:space="preserve">Определен источник финансирования, доведены лимиты </w:t>
            </w:r>
            <w:r w:rsidRPr="00672005">
              <w:rPr>
                <w:lang w:val="ru-RU"/>
              </w:rPr>
              <w:lastRenderedPageBreak/>
              <w:t>б/</w:t>
            </w:r>
            <w:r w:rsidRPr="00672005">
              <w:t>c</w:t>
            </w:r>
          </w:p>
        </w:tc>
        <w:tc>
          <w:tcPr>
            <w:tcW w:w="2268" w:type="dxa"/>
          </w:tcPr>
          <w:p w:rsidR="00BB70E9" w:rsidRPr="00672005" w:rsidRDefault="00BB70E9" w:rsidP="00190FE6">
            <w:pPr>
              <w:rPr>
                <w:lang w:val="ru-RU"/>
              </w:rPr>
            </w:pPr>
            <w:r w:rsidRPr="00672005">
              <w:rPr>
                <w:lang w:val="ru-RU"/>
              </w:rPr>
              <w:lastRenderedPageBreak/>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107" w:right="-109"/>
              <w:jc w:val="center"/>
            </w:pPr>
            <w:r w:rsidRPr="00672005">
              <w:t>29 сентября 2017 г.</w:t>
            </w:r>
          </w:p>
        </w:tc>
        <w:tc>
          <w:tcPr>
            <w:tcW w:w="2126" w:type="dxa"/>
          </w:tcPr>
          <w:p w:rsidR="00BB70E9" w:rsidRPr="00672005" w:rsidRDefault="00BB70E9" w:rsidP="00190FE6">
            <w:pPr>
              <w:spacing w:after="100" w:line="240" w:lineRule="atLeast"/>
            </w:pPr>
            <w:r w:rsidRPr="00672005">
              <w:t>Протокол проведения испытаний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6C726A" w:rsidRPr="00672005" w:rsidRDefault="006C726A" w:rsidP="006C726A">
            <w:pPr>
              <w:jc w:val="center"/>
              <w:outlineLvl w:val="0"/>
              <w:rPr>
                <w:rFonts w:eastAsia="Arial Unicode MS"/>
                <w:sz w:val="26"/>
                <w:szCs w:val="26"/>
                <w:lang w:val="ru-RU"/>
              </w:rPr>
            </w:pPr>
            <w:r w:rsidRPr="00672005">
              <w:rPr>
                <w:rFonts w:eastAsia="Arial Unicode MS"/>
                <w:sz w:val="26"/>
                <w:szCs w:val="26"/>
                <w:lang w:val="ru-RU"/>
              </w:rPr>
              <w:t>Размещение на сайте Службы исчерпывающих перечней НПА, содержащих обязательные требования по их видам контроля (надзора),</w:t>
            </w:r>
          </w:p>
          <w:p w:rsidR="006C726A" w:rsidRPr="0087516E" w:rsidRDefault="006C726A" w:rsidP="006C726A">
            <w:pPr>
              <w:jc w:val="center"/>
              <w:rPr>
                <w:lang w:val="ru-RU"/>
              </w:rPr>
            </w:pPr>
            <w:r w:rsidRPr="00672005">
              <w:rPr>
                <w:rFonts w:eastAsia="Arial Unicode MS"/>
                <w:sz w:val="26"/>
                <w:szCs w:val="26"/>
                <w:lang w:val="ru-RU"/>
              </w:rPr>
              <w:t>с учетом требований к удобству пользователя при поиске и использовании материалов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На сайте Службы произведено размещение исчерпывающих перечней НПА, содержащих обязательные требования по их видам контроля (надзора), с учетом требований к удобству пользователя при поиске и использовании материалов</w:t>
            </w:r>
          </w:p>
        </w:tc>
        <w:tc>
          <w:tcPr>
            <w:tcW w:w="1701" w:type="dxa"/>
          </w:tcPr>
          <w:p w:rsidR="00BB70E9" w:rsidRPr="00672005" w:rsidRDefault="00BB70E9" w:rsidP="00190FE6">
            <w:pPr>
              <w:spacing w:after="100" w:line="240" w:lineRule="atLeast"/>
              <w:ind w:left="-57" w:right="-57"/>
              <w:jc w:val="center"/>
            </w:pPr>
            <w:r w:rsidRPr="00672005">
              <w:t>31 октября 2017 г.</w:t>
            </w:r>
          </w:p>
        </w:tc>
        <w:tc>
          <w:tcPr>
            <w:tcW w:w="2126" w:type="dxa"/>
          </w:tcPr>
          <w:p w:rsidR="00BB70E9" w:rsidRPr="00672005" w:rsidRDefault="00BB70E9" w:rsidP="00190FE6">
            <w:pPr>
              <w:spacing w:after="100" w:line="240" w:lineRule="atLeast"/>
            </w:pPr>
            <w:r w:rsidRPr="00672005">
              <w:t>Отчет о размещении НПА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100" w:line="240" w:lineRule="atLeast"/>
              <w:ind w:left="-57" w:right="-57"/>
              <w:jc w:val="center"/>
            </w:pPr>
            <w:r w:rsidRPr="00672005">
              <w:t>19 мая 2017 г.</w:t>
            </w:r>
          </w:p>
        </w:tc>
        <w:tc>
          <w:tcPr>
            <w:tcW w:w="2126" w:type="dxa"/>
          </w:tcPr>
          <w:p w:rsidR="00BB70E9" w:rsidRPr="00672005" w:rsidRDefault="00BB70E9" w:rsidP="00190FE6">
            <w:pPr>
              <w:spacing w:after="100" w:line="240" w:lineRule="atLeast"/>
            </w:pPr>
            <w:r w:rsidRPr="00672005">
              <w:t xml:space="preserve">Проект технического </w:t>
            </w:r>
            <w:r w:rsidRPr="00672005">
              <w:lastRenderedPageBreak/>
              <w:t>задания</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Протокол проведения испытаний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ind w:left="-57" w:right="-57"/>
              <w:jc w:val="center"/>
            </w:pPr>
            <w:r w:rsidRPr="00672005">
              <w:t>31 октября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p w:rsidR="00BB70E9" w:rsidRPr="00672005" w:rsidRDefault="00BB70E9" w:rsidP="00190FE6">
            <w:pPr>
              <w:spacing w:after="100" w:line="240" w:lineRule="atLeast"/>
              <w:rPr>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6C726A" w:rsidRPr="00672005" w:rsidRDefault="006C726A" w:rsidP="006C726A">
            <w:pPr>
              <w:jc w:val="center"/>
              <w:rPr>
                <w:lang w:val="ru-RU"/>
              </w:rPr>
            </w:pPr>
            <w:r w:rsidRPr="00672005">
              <w:rPr>
                <w:rFonts w:eastAsia="Arial Unicode MS"/>
                <w:sz w:val="26"/>
                <w:szCs w:val="26"/>
                <w:lang w:val="ru-RU"/>
              </w:rPr>
              <w:t>Разработка методики расчета аналитических показателей КНО - участников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 xml:space="preserve">Разработан проект методики расчета аналитических </w:t>
            </w:r>
            <w:r w:rsidRPr="00672005">
              <w:rPr>
                <w:lang w:val="ru-RU"/>
              </w:rPr>
              <w:lastRenderedPageBreak/>
              <w:t>показателей</w:t>
            </w:r>
          </w:p>
        </w:tc>
        <w:tc>
          <w:tcPr>
            <w:tcW w:w="1701" w:type="dxa"/>
          </w:tcPr>
          <w:p w:rsidR="00BB70E9" w:rsidRPr="00672005" w:rsidRDefault="00BB70E9" w:rsidP="00190FE6">
            <w:pPr>
              <w:spacing w:after="100" w:line="240" w:lineRule="atLeast"/>
              <w:ind w:left="-57" w:right="-57"/>
              <w:jc w:val="center"/>
            </w:pPr>
            <w:r w:rsidRPr="00672005">
              <w:lastRenderedPageBreak/>
              <w:t>28 июля 2017 г.</w:t>
            </w:r>
          </w:p>
        </w:tc>
        <w:tc>
          <w:tcPr>
            <w:tcW w:w="2126" w:type="dxa"/>
          </w:tcPr>
          <w:p w:rsidR="00BB70E9" w:rsidRPr="00672005" w:rsidRDefault="00BB70E9" w:rsidP="00190FE6">
            <w:pPr>
              <w:spacing w:after="100" w:line="240" w:lineRule="atLeast"/>
            </w:pPr>
            <w:r w:rsidRPr="00672005">
              <w:t xml:space="preserve">Проект методики </w:t>
            </w:r>
            <w:r w:rsidRPr="00672005">
              <w:lastRenderedPageBreak/>
              <w:t>расчета</w:t>
            </w:r>
          </w:p>
        </w:tc>
        <w:tc>
          <w:tcPr>
            <w:tcW w:w="2268" w:type="dxa"/>
          </w:tcPr>
          <w:p w:rsidR="00BB70E9" w:rsidRPr="00672005" w:rsidRDefault="00BB70E9" w:rsidP="00190FE6">
            <w:pPr>
              <w:spacing w:after="100" w:line="240" w:lineRule="atLeast"/>
            </w:pPr>
            <w:r w:rsidRPr="00672005">
              <w:lastRenderedPageBreak/>
              <w:t>Россельхознадзор</w:t>
            </w:r>
          </w:p>
        </w:tc>
        <w:tc>
          <w:tcPr>
            <w:tcW w:w="2126" w:type="dxa"/>
          </w:tcPr>
          <w:p w:rsidR="00BB70E9" w:rsidRPr="00672005" w:rsidRDefault="00BB70E9" w:rsidP="00190FE6">
            <w:r w:rsidRPr="00672005">
              <w:t xml:space="preserve">Руководитель </w:t>
            </w:r>
            <w:r w:rsidRPr="00672005">
              <w:lastRenderedPageBreak/>
              <w:t>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 методики расчета аналитических показателей направлен на согласование в Минкомсвязь</w:t>
            </w:r>
          </w:p>
          <w:p w:rsidR="00BB70E9" w:rsidRPr="00672005" w:rsidRDefault="00BB70E9" w:rsidP="00190FE6">
            <w:pPr>
              <w:spacing w:after="100" w:line="240" w:lineRule="atLeast"/>
              <w:rPr>
                <w:lang w:val="ru-RU"/>
              </w:rPr>
            </w:pPr>
          </w:p>
        </w:tc>
        <w:tc>
          <w:tcPr>
            <w:tcW w:w="1701" w:type="dxa"/>
          </w:tcPr>
          <w:p w:rsidR="00BB70E9" w:rsidRPr="00672005" w:rsidRDefault="00BB70E9" w:rsidP="00190FE6">
            <w:pPr>
              <w:spacing w:after="100" w:line="240" w:lineRule="atLeast"/>
              <w:ind w:left="-57" w:right="-57"/>
              <w:jc w:val="center"/>
            </w:pPr>
            <w:r w:rsidRPr="00672005">
              <w:t>4 августа 2017 г.</w:t>
            </w:r>
          </w:p>
        </w:tc>
        <w:tc>
          <w:tcPr>
            <w:tcW w:w="2126" w:type="dxa"/>
          </w:tcPr>
          <w:p w:rsidR="00BB70E9" w:rsidRPr="00672005" w:rsidRDefault="00BB70E9" w:rsidP="00190FE6">
            <w:pPr>
              <w:spacing w:after="100" w:line="240" w:lineRule="atLeast"/>
              <w:rPr>
                <w:lang w:val="ru-RU"/>
              </w:rPr>
            </w:pPr>
            <w:r w:rsidRPr="00672005">
              <w:rPr>
                <w:lang w:val="ru-RU"/>
              </w:rPr>
              <w:t>Проект методики расчета направлен на согласование</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Проект методики расчета согласован с Минкомсвязью</w:t>
            </w:r>
          </w:p>
        </w:tc>
        <w:tc>
          <w:tcPr>
            <w:tcW w:w="1701" w:type="dxa"/>
          </w:tcPr>
          <w:p w:rsidR="00BB70E9" w:rsidRPr="00672005" w:rsidRDefault="00BB70E9" w:rsidP="00190FE6">
            <w:pPr>
              <w:spacing w:after="100" w:line="240" w:lineRule="atLeast"/>
              <w:ind w:left="-57" w:right="-57"/>
              <w:jc w:val="center"/>
            </w:pPr>
            <w:r w:rsidRPr="00672005">
              <w:t>8 сентября 2017 г.</w:t>
            </w:r>
          </w:p>
        </w:tc>
        <w:tc>
          <w:tcPr>
            <w:tcW w:w="2126" w:type="dxa"/>
          </w:tcPr>
          <w:p w:rsidR="00BB70E9" w:rsidRPr="00672005" w:rsidRDefault="00BB70E9" w:rsidP="00190FE6">
            <w:pPr>
              <w:spacing w:after="100" w:line="240" w:lineRule="atLeast"/>
            </w:pPr>
            <w:r w:rsidRPr="00672005">
              <w:t>Получено согласование методики расчета</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Службой разработана и утверждена методика расчета аналитических показателей проектов в части автоматизации</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Методика расчета утверждена ведомством</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6C726A" w:rsidRPr="00672005" w:rsidRDefault="006C726A" w:rsidP="006C726A">
            <w:pPr>
              <w:jc w:val="center"/>
              <w:outlineLvl w:val="0"/>
              <w:rPr>
                <w:lang w:val="ru-RU"/>
              </w:rPr>
            </w:pPr>
            <w:r w:rsidRPr="00672005">
              <w:rPr>
                <w:rFonts w:eastAsia="Arial Unicode MS"/>
                <w:sz w:val="26"/>
                <w:szCs w:val="26"/>
                <w:lang w:val="ru-RU"/>
              </w:rPr>
              <w:t>Реализация механизмов сбора, учета и аналитической обработки показателей (индикаторов) для определения категорий риска и классов опасностей проверяемых объектов,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outlineLvl w:val="0"/>
              <w:rPr>
                <w:rFonts w:eastAsia="Arial Unicode MS"/>
                <w:sz w:val="26"/>
                <w:szCs w:val="26"/>
                <w:lang w:val="ru-RU"/>
              </w:rPr>
            </w:pPr>
            <w:r w:rsidRPr="00672005">
              <w:rPr>
                <w:rFonts w:eastAsia="Arial Unicode MS"/>
                <w:sz w:val="26"/>
                <w:szCs w:val="26"/>
                <w:lang w:val="ru-RU"/>
              </w:rPr>
              <w:t xml:space="preserve">В Информационной системе Службы </w:t>
            </w:r>
            <w:r w:rsidRPr="00672005">
              <w:rPr>
                <w:rFonts w:eastAsia="Arial Unicode MS"/>
                <w:sz w:val="26"/>
                <w:szCs w:val="26"/>
                <w:u w:color="000000"/>
                <w:lang w:val="ru-RU"/>
              </w:rPr>
              <w:t>созданы и используются "Личные кабинеты" должностного лица, реализованы исчерпывающие реестры проверяемых объектов, механизмы сбора, учета и аналитической обработки показателей (индикаторов) для определения категорий риска и классов опасностей проверяемых объектов,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t>2</w:t>
            </w:r>
            <w:r w:rsidRPr="00672005">
              <w:rPr>
                <w:rFonts w:eastAsia="Arial Unicode MS"/>
                <w:sz w:val="26"/>
                <w:szCs w:val="26"/>
                <w:u w:color="000000"/>
                <w:lang w:val="ru-RU" w:eastAsia="ru-RU"/>
              </w:rPr>
              <w:t>4</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Реализованы механизмы сбора, учета и аналитической обработки показателей (индикаторов) для определения категорий риска и классов опасностей проверяемых объектов, в том числе, на основе межведомственного взаимодей</w:t>
            </w:r>
            <w:r w:rsidRPr="00672005">
              <w:rPr>
                <w:lang w:val="ru-RU"/>
              </w:rPr>
              <w:softHyphen/>
              <w:t>ствия с использованием единой системы межведомственного электрон</w:t>
            </w:r>
            <w:r w:rsidRPr="00672005">
              <w:rPr>
                <w:lang w:val="ru-RU"/>
              </w:rPr>
              <w:softHyphen/>
              <w:t>ного взаимодействия (далее - СМЭВ)</w:t>
            </w: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pPr>
            <w:r w:rsidRPr="00672005">
              <w:t>Механизмы реализованы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 xml:space="preserve">Разработан проект технического задания на создание\модернизацию </w:t>
            </w:r>
            <w:r w:rsidRPr="00672005">
              <w:t xml:space="preserve">ИС </w:t>
            </w:r>
            <w:r w:rsidRPr="00672005">
              <w:rPr>
                <w:lang w:val="ru-RU"/>
              </w:rPr>
              <w:t>Службы</w:t>
            </w:r>
          </w:p>
        </w:tc>
        <w:tc>
          <w:tcPr>
            <w:tcW w:w="1701" w:type="dxa"/>
          </w:tcPr>
          <w:p w:rsidR="00BB70E9" w:rsidRPr="00672005" w:rsidRDefault="00BB70E9" w:rsidP="00190FE6">
            <w:pPr>
              <w:spacing w:line="240" w:lineRule="atLeast"/>
              <w:ind w:left="-57" w:right="-57"/>
              <w:jc w:val="center"/>
            </w:pPr>
            <w:r w:rsidRPr="00672005">
              <w:t>19 мая 2017 г.</w:t>
            </w:r>
          </w:p>
        </w:tc>
        <w:tc>
          <w:tcPr>
            <w:tcW w:w="2126" w:type="dxa"/>
          </w:tcPr>
          <w:p w:rsidR="00BB70E9" w:rsidRPr="00672005" w:rsidRDefault="00BB70E9" w:rsidP="00190FE6">
            <w:pPr>
              <w:spacing w:line="240" w:lineRule="atLeast"/>
            </w:pPr>
            <w:r w:rsidRPr="00672005">
              <w:t xml:space="preserve">Проект технического </w:t>
            </w:r>
            <w:r w:rsidRPr="00672005">
              <w:lastRenderedPageBreak/>
              <w:t>задания</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Протокол проведения испытаний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line="240" w:lineRule="atLeast"/>
              <w:ind w:left="-57" w:right="-57"/>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52504D" w:rsidRPr="00672005" w:rsidRDefault="0052504D" w:rsidP="0052504D">
            <w:pPr>
              <w:jc w:val="center"/>
              <w:rPr>
                <w:rFonts w:eastAsia="Arial Unicode MS"/>
                <w:sz w:val="26"/>
                <w:szCs w:val="26"/>
                <w:lang w:val="ru-RU"/>
              </w:rPr>
            </w:pPr>
            <w:r w:rsidRPr="00672005">
              <w:rPr>
                <w:rFonts w:eastAsia="Arial Unicode MS"/>
                <w:sz w:val="26"/>
                <w:szCs w:val="26"/>
                <w:lang w:val="ru-RU"/>
              </w:rPr>
              <w:t>Исключение ручного ввода сведений о проверяемых субъектах (объектах),</w:t>
            </w:r>
          </w:p>
          <w:p w:rsidR="0052504D" w:rsidRPr="00C66BAE" w:rsidRDefault="0052504D" w:rsidP="0052504D">
            <w:pPr>
              <w:jc w:val="center"/>
              <w:rPr>
                <w:lang w:val="ru-RU"/>
              </w:rPr>
            </w:pPr>
            <w:r w:rsidRPr="00672005">
              <w:rPr>
                <w:rFonts w:eastAsia="Arial Unicode MS"/>
                <w:sz w:val="26"/>
                <w:szCs w:val="26"/>
                <w:lang w:val="ru-RU"/>
              </w:rPr>
              <w:t>если сведения возможно получить в электронном виде с использованием СМЭВ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Times"/>
                <w:sz w:val="26"/>
                <w:szCs w:val="26"/>
                <w:lang w:val="ru-RU" w:eastAsia="ru-RU"/>
              </w:rPr>
            </w:pPr>
            <w:r w:rsidRPr="00672005">
              <w:rPr>
                <w:rFonts w:eastAsia="Arial Unicode MS"/>
                <w:sz w:val="26"/>
                <w:szCs w:val="26"/>
                <w:lang w:val="ru-RU"/>
              </w:rPr>
              <w:t xml:space="preserve">В информационной системе Службы в "Личном </w:t>
            </w:r>
            <w:r w:rsidRPr="00672005">
              <w:rPr>
                <w:rFonts w:eastAsia="Arial Unicode MS"/>
                <w:sz w:val="26"/>
                <w:szCs w:val="26"/>
                <w:lang w:val="ru-RU"/>
              </w:rPr>
              <w:lastRenderedPageBreak/>
              <w:t>кабинете" должностного лица исключен ручной ввод сведений о проверяемых субъектах (объектах), если сведения возможно получить в электронном виде с использованием СМЭВ.</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lastRenderedPageBreak/>
              <w:t>2</w:t>
            </w:r>
            <w:r w:rsidRPr="00672005">
              <w:rPr>
                <w:rFonts w:eastAsia="Arial Unicode MS"/>
                <w:sz w:val="26"/>
                <w:szCs w:val="26"/>
                <w:u w:color="000000"/>
                <w:lang w:val="ru-RU" w:eastAsia="ru-RU"/>
              </w:rPr>
              <w:t>4</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Исключен ручной ввод информации </w:t>
            </w:r>
          </w:p>
        </w:tc>
        <w:tc>
          <w:tcPr>
            <w:tcW w:w="2268" w:type="dxa"/>
          </w:tcPr>
          <w:p w:rsidR="00BB70E9" w:rsidRPr="00672005" w:rsidRDefault="00BB70E9" w:rsidP="00190FE6">
            <w:pPr>
              <w:rPr>
                <w:lang w:val="ru-RU"/>
              </w:rPr>
            </w:pPr>
            <w:r w:rsidRPr="00672005">
              <w:rPr>
                <w:lang w:val="ru-RU"/>
              </w:rPr>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В ИС исключен ручной ввод сведений о проверяемых субъектах (объектах), если сведения возможно получить в электронном виде с использованием СМЭВ</w:t>
            </w:r>
          </w:p>
        </w:tc>
        <w:tc>
          <w:tcPr>
            <w:tcW w:w="1701" w:type="dxa"/>
          </w:tcPr>
          <w:p w:rsidR="00BB70E9" w:rsidRPr="00672005" w:rsidRDefault="00BB70E9" w:rsidP="00190FE6">
            <w:pPr>
              <w:spacing w:after="100" w:line="240" w:lineRule="atLeast"/>
              <w:ind w:left="-57" w:right="-57"/>
              <w:jc w:val="center"/>
            </w:pPr>
            <w:r w:rsidRPr="00672005">
              <w:t>30 июня 2017 г.</w:t>
            </w:r>
          </w:p>
        </w:tc>
        <w:tc>
          <w:tcPr>
            <w:tcW w:w="2126" w:type="dxa"/>
          </w:tcPr>
          <w:p w:rsidR="00BB70E9" w:rsidRPr="00672005" w:rsidRDefault="00BB70E9" w:rsidP="00190FE6">
            <w:pPr>
              <w:spacing w:after="100" w:line="240" w:lineRule="atLeast"/>
            </w:pPr>
            <w:r w:rsidRPr="00672005">
              <w:t>Ручной ввод исключен</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100" w:line="240" w:lineRule="atLeast"/>
              <w:ind w:left="-57" w:right="-57"/>
              <w:jc w:val="center"/>
            </w:pPr>
            <w:r w:rsidRPr="00672005">
              <w:t>19 мая 2017 г.</w:t>
            </w:r>
          </w:p>
        </w:tc>
        <w:tc>
          <w:tcPr>
            <w:tcW w:w="2126" w:type="dxa"/>
          </w:tcPr>
          <w:p w:rsidR="00BB70E9" w:rsidRPr="00672005" w:rsidRDefault="00BB70E9" w:rsidP="00190FE6">
            <w:pPr>
              <w:spacing w:after="100" w:line="240" w:lineRule="atLeast"/>
            </w:pPr>
            <w:r w:rsidRPr="00672005">
              <w:t>Проект технического задания</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Протокол проведения испытаний</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ind w:left="-57" w:right="-57"/>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r>
            <w:r w:rsidRPr="00672005">
              <w:rPr>
                <w:lang w:val="ru-RU"/>
              </w:rPr>
              <w:lastRenderedPageBreak/>
              <w:t>Акт о вводе системы в промышленную эксплуатацию</w:t>
            </w:r>
          </w:p>
        </w:tc>
        <w:tc>
          <w:tcPr>
            <w:tcW w:w="2268" w:type="dxa"/>
          </w:tcPr>
          <w:p w:rsidR="00BB70E9" w:rsidRPr="00672005" w:rsidRDefault="00BB70E9" w:rsidP="00190FE6">
            <w:pPr>
              <w:spacing w:after="100" w:line="240" w:lineRule="atLeast"/>
            </w:pPr>
            <w:r w:rsidRPr="00672005">
              <w:lastRenderedPageBreak/>
              <w:t>Россельхознадзор</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52504D" w:rsidRPr="00672005" w:rsidRDefault="0052504D" w:rsidP="0052504D">
            <w:pPr>
              <w:jc w:val="center"/>
              <w:rPr>
                <w:lang w:val="ru-RU"/>
              </w:rPr>
            </w:pPr>
            <w:r w:rsidRPr="00672005">
              <w:rPr>
                <w:rFonts w:eastAsia="Arial Unicode MS"/>
                <w:sz w:val="26"/>
                <w:szCs w:val="26"/>
                <w:lang w:val="ru-RU"/>
              </w:rPr>
              <w:lastRenderedPageBreak/>
              <w:t>Создание в информационных системах ведомств "Личного кабинета должностного лица" для планирования и исполнения контрольно-надзорных мероприятий с использованием исчерпывающих реестров проверяемых объектов, с учетом требований Системы управления рисками ведомств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На основе применения Стандарта информатизации КНД Службой создан и используются "Личный кабинет должностного лица" для планирования и исполнения контрольно-надзорных мероприятий с использованием исчерпывающих реестров проверяемых объектов, с учетом требований Системы управления рисками ведомств</w:t>
            </w:r>
          </w:p>
          <w:p w:rsidR="00BB70E9" w:rsidRPr="00672005" w:rsidRDefault="00BB70E9" w:rsidP="00190FE6">
            <w:pPr>
              <w:spacing w:after="100" w:line="240" w:lineRule="atLeast"/>
              <w:rPr>
                <w:lang w:val="ru-RU"/>
              </w:rPr>
            </w:pP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rPr>
                <w:lang w:val="ru-RU"/>
              </w:rPr>
            </w:pPr>
            <w:r w:rsidRPr="00672005">
              <w:rPr>
                <w:lang w:val="ru-RU"/>
              </w:rPr>
              <w:t>Проведено тестирование "Личного кабинета", ЛК используются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100" w:line="240" w:lineRule="atLeast"/>
              <w:ind w:left="-57" w:right="-57"/>
              <w:jc w:val="center"/>
            </w:pPr>
            <w:r w:rsidRPr="00672005">
              <w:t>19 мая 2017 г.</w:t>
            </w:r>
          </w:p>
        </w:tc>
        <w:tc>
          <w:tcPr>
            <w:tcW w:w="2126" w:type="dxa"/>
          </w:tcPr>
          <w:p w:rsidR="00BB70E9" w:rsidRPr="00672005" w:rsidRDefault="00BB70E9" w:rsidP="00190FE6">
            <w:pPr>
              <w:spacing w:after="100" w:line="240" w:lineRule="atLeast"/>
            </w:pPr>
            <w:r w:rsidRPr="00672005">
              <w:t>Проект технического задания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 xml:space="preserve">Протокол проведения </w:t>
            </w:r>
            <w:r w:rsidRPr="00672005">
              <w:lastRenderedPageBreak/>
              <w:t>испытаний</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ind w:left="-57" w:right="-57"/>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ind w:left="33"/>
              <w:jc w:val="both"/>
              <w:rPr>
                <w:sz w:val="26"/>
                <w:szCs w:val="26"/>
                <w:u w:color="000000"/>
                <w:lang w:val="ru-RU"/>
              </w:rPr>
            </w:pPr>
            <w:proofErr w:type="gramStart"/>
            <w:r w:rsidRPr="00672005">
              <w:rPr>
                <w:rFonts w:eastAsia="Arial Unicode MS"/>
                <w:sz w:val="26"/>
                <w:szCs w:val="26"/>
                <w:u w:color="000000"/>
                <w:lang w:val="ru-RU"/>
              </w:rPr>
              <w:t>В информационной системе Службы внедрены алгоритмы расчета показателей результативности и эффективности контрольно-надзорных мероприятий и обеспечена готовность к предоставлению в электронном виде с использованием СМЭВ в ЕРП учетных данных о проверках, а также предоставление в ГАСУ сведений о контрольно-надзорных мероприятиях и отчетности по показателям результативности и эффективности деятельности Службы с учетом требований к целостности и достоверности передаваемых данных</w:t>
            </w:r>
            <w:proofErr w:type="gramEnd"/>
          </w:p>
        </w:tc>
        <w:tc>
          <w:tcPr>
            <w:tcW w:w="1701" w:type="dxa"/>
            <w:vAlign w:val="center"/>
          </w:tcPr>
          <w:p w:rsidR="00BB70E9" w:rsidRPr="00672005" w:rsidRDefault="00BB70E9" w:rsidP="00190FE6">
            <w:pPr>
              <w:ind w:left="33"/>
              <w:jc w:val="center"/>
              <w:outlineLvl w:val="0"/>
              <w:rPr>
                <w:sz w:val="26"/>
                <w:szCs w:val="26"/>
              </w:rPr>
            </w:pPr>
            <w:r w:rsidRPr="00672005">
              <w:rPr>
                <w:sz w:val="26"/>
                <w:szCs w:val="26"/>
                <w:lang w:val="ru-RU"/>
              </w:rPr>
              <w:t>24</w:t>
            </w:r>
            <w:r w:rsidRPr="00672005">
              <w:rPr>
                <w:sz w:val="26"/>
                <w:szCs w:val="26"/>
              </w:rPr>
              <w:t>.12.2017</w:t>
            </w:r>
          </w:p>
        </w:tc>
        <w:tc>
          <w:tcPr>
            <w:tcW w:w="2126" w:type="dxa"/>
          </w:tcPr>
          <w:p w:rsidR="00BB70E9" w:rsidRPr="00672005" w:rsidRDefault="00BB70E9" w:rsidP="00190FE6">
            <w:pPr>
              <w:ind w:left="34"/>
              <w:jc w:val="center"/>
              <w:outlineLvl w:val="0"/>
              <w:rPr>
                <w:lang w:val="ru-RU"/>
              </w:rPr>
            </w:pPr>
            <w:r w:rsidRPr="00672005">
              <w:rPr>
                <w:lang w:val="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5526FA">
        <w:tc>
          <w:tcPr>
            <w:tcW w:w="15417" w:type="dxa"/>
            <w:gridSpan w:val="6"/>
            <w:vAlign w:val="center"/>
          </w:tcPr>
          <w:p w:rsidR="0052504D" w:rsidRPr="00672005" w:rsidRDefault="0052504D" w:rsidP="0052504D">
            <w:pPr>
              <w:jc w:val="center"/>
            </w:pPr>
            <w:r w:rsidRPr="00672005">
              <w:rPr>
                <w:rFonts w:eastAsia="Arial Unicode MS"/>
                <w:sz w:val="26"/>
                <w:szCs w:val="26"/>
                <w:lang w:val="ru-RU"/>
              </w:rPr>
              <w:t>Построению межведомственных карт рисков</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Обеспечено</w:t>
            </w:r>
            <w:r w:rsidRPr="00672005">
              <w:rPr>
                <w:rFonts w:eastAsia="Times"/>
                <w:sz w:val="26"/>
                <w:szCs w:val="26"/>
                <w:lang w:val="ru-RU" w:eastAsia="ru-RU"/>
              </w:rPr>
              <w:t xml:space="preserve"> в отношении Ветеринарного надзора</w:t>
            </w:r>
            <w:r w:rsidRPr="00672005">
              <w:rPr>
                <w:rFonts w:eastAsia="Arial Unicode MS"/>
                <w:sz w:val="26"/>
                <w:szCs w:val="26"/>
                <w:lang w:val="ru-RU"/>
              </w:rPr>
              <w:t xml:space="preserve"> построение  межведомственных  карт рисков на основе межведомственного  взаимодействия между Россельхознадзором и  Роспотребнадзором</w:t>
            </w:r>
          </w:p>
          <w:p w:rsidR="00BB70E9" w:rsidRPr="00672005" w:rsidRDefault="00BB70E9" w:rsidP="00190FE6">
            <w:pPr>
              <w:pStyle w:val="a7"/>
              <w:ind w:left="0"/>
              <w:jc w:val="both"/>
              <w:outlineLvl w:val="0"/>
              <w:rPr>
                <w:rFonts w:eastAsia="Arial Unicode MS"/>
                <w:sz w:val="26"/>
                <w:szCs w:val="26"/>
                <w:lang w:val="ru-RU"/>
              </w:rPr>
            </w:pP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29.12.2017</w:t>
            </w:r>
          </w:p>
        </w:tc>
        <w:tc>
          <w:tcPr>
            <w:tcW w:w="2126" w:type="dxa"/>
          </w:tcPr>
          <w:p w:rsidR="00BB70E9" w:rsidRPr="00672005" w:rsidRDefault="00BB70E9" w:rsidP="00190FE6">
            <w:pPr>
              <w:pStyle w:val="a7"/>
              <w:ind w:left="0"/>
              <w:jc w:val="both"/>
              <w:outlineLvl w:val="0"/>
              <w:rPr>
                <w:rFonts w:eastAsia="Arial Unicode MS"/>
                <w:sz w:val="22"/>
                <w:szCs w:val="22"/>
                <w:lang w:val="ru-RU"/>
              </w:rPr>
            </w:pPr>
            <w:r w:rsidRPr="00672005">
              <w:rPr>
                <w:rFonts w:eastAsia="Arial Unicode MS"/>
                <w:sz w:val="22"/>
                <w:szCs w:val="22"/>
                <w:lang w:val="ru-RU"/>
              </w:rPr>
              <w:t>Сформированы межведомственные  карты рисков между Службой  и  Роспотребнадзором</w:t>
            </w:r>
          </w:p>
          <w:p w:rsidR="00BB70E9" w:rsidRPr="00672005" w:rsidRDefault="00BB70E9" w:rsidP="00190FE6">
            <w:pPr>
              <w:pStyle w:val="a7"/>
              <w:ind w:left="34"/>
              <w:jc w:val="center"/>
              <w:outlineLvl w:val="0"/>
              <w:rPr>
                <w:rFonts w:eastAsia="Arial Unicode MS"/>
                <w:sz w:val="22"/>
                <w:szCs w:val="22"/>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52504D" w:rsidRPr="00672005" w:rsidRDefault="0052504D" w:rsidP="0052504D">
            <w:pPr>
              <w:jc w:val="center"/>
              <w:rPr>
                <w:rFonts w:eastAsia="Arial Unicode MS"/>
                <w:sz w:val="26"/>
                <w:szCs w:val="26"/>
                <w:lang w:val="ru-RU"/>
              </w:rPr>
            </w:pPr>
            <w:r w:rsidRPr="00672005">
              <w:rPr>
                <w:rFonts w:eastAsia="Arial Unicode MS"/>
                <w:sz w:val="26"/>
                <w:szCs w:val="26"/>
                <w:lang w:val="ru-RU"/>
              </w:rPr>
              <w:t>Обеспечение готовности к предоставлению в электронном виде с использованием СМЭВ в ЕРП учетных данных о проверках, и в ГАСУ сведений</w:t>
            </w:r>
            <w:r w:rsidR="00CA5BC8" w:rsidRPr="00672005">
              <w:rPr>
                <w:rFonts w:eastAsia="Arial Unicode MS"/>
                <w:sz w:val="26"/>
                <w:szCs w:val="26"/>
                <w:lang w:val="ru-RU"/>
              </w:rPr>
              <w:t xml:space="preserve"> </w:t>
            </w:r>
            <w:r w:rsidRPr="00672005">
              <w:rPr>
                <w:rFonts w:eastAsia="Arial Unicode MS"/>
                <w:sz w:val="26"/>
                <w:szCs w:val="26"/>
                <w:lang w:val="ru-RU"/>
              </w:rPr>
              <w:t xml:space="preserve">о контрольно-надзорных мероприятиях (КНМ) и отчетности по показателям результативности и эффективности </w:t>
            </w:r>
            <w:r w:rsidRPr="00672005">
              <w:rPr>
                <w:rFonts w:eastAsia="Arial Unicode MS"/>
                <w:sz w:val="26"/>
                <w:szCs w:val="26"/>
                <w:lang w:val="ru-RU"/>
              </w:rPr>
              <w:lastRenderedPageBreak/>
              <w:t xml:space="preserve">деятельности КНО, </w:t>
            </w:r>
            <w:r w:rsidR="00CA5BC8" w:rsidRPr="00672005">
              <w:rPr>
                <w:rFonts w:eastAsia="Arial Unicode MS"/>
                <w:sz w:val="26"/>
                <w:szCs w:val="26"/>
                <w:lang w:val="ru-RU"/>
              </w:rPr>
              <w:t xml:space="preserve"> </w:t>
            </w:r>
            <w:r w:rsidRPr="00672005">
              <w:rPr>
                <w:rFonts w:eastAsia="Arial Unicode MS"/>
                <w:sz w:val="26"/>
                <w:szCs w:val="26"/>
                <w:lang w:val="ru-RU"/>
              </w:rPr>
              <w:t>с учетом требований к целостности и достоверности передаваемых данных</w:t>
            </w:r>
          </w:p>
          <w:p w:rsidR="0052504D" w:rsidRPr="00672005" w:rsidRDefault="0052504D" w:rsidP="0052504D">
            <w:pPr>
              <w:jc w:val="center"/>
              <w:rPr>
                <w:rFonts w:eastAsia="Arial Unicode MS"/>
                <w:sz w:val="26"/>
                <w:szCs w:val="26"/>
                <w:lang w:val="ru-RU"/>
              </w:rPr>
            </w:pP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sz w:val="26"/>
                <w:szCs w:val="26"/>
                <w:lang w:val="ru-RU"/>
              </w:rPr>
              <w:t>Информационная система Службы обеспечивает согласование с Генеральной прокуратурой Российской Федерации и предоставление в ЕРП в электронном виде данных о плане проверок Службы</w:t>
            </w:r>
          </w:p>
        </w:tc>
        <w:tc>
          <w:tcPr>
            <w:tcW w:w="1701" w:type="dxa"/>
            <w:vAlign w:val="center"/>
          </w:tcPr>
          <w:p w:rsidR="00BB70E9" w:rsidRPr="00672005" w:rsidRDefault="00BB70E9" w:rsidP="00190FE6">
            <w:pPr>
              <w:ind w:left="33"/>
              <w:jc w:val="center"/>
              <w:outlineLvl w:val="0"/>
              <w:rPr>
                <w:sz w:val="26"/>
                <w:szCs w:val="26"/>
              </w:rPr>
            </w:pPr>
            <w:r w:rsidRPr="00672005">
              <w:rPr>
                <w:sz w:val="26"/>
                <w:szCs w:val="26"/>
                <w:lang w:val="ru-RU"/>
              </w:rPr>
              <w:t>29</w:t>
            </w:r>
            <w:r w:rsidRPr="00672005">
              <w:rPr>
                <w:sz w:val="26"/>
                <w:szCs w:val="26"/>
              </w:rPr>
              <w:t>.12.2017</w:t>
            </w:r>
          </w:p>
        </w:tc>
        <w:tc>
          <w:tcPr>
            <w:tcW w:w="2126" w:type="dxa"/>
          </w:tcPr>
          <w:p w:rsidR="00BB70E9" w:rsidRPr="00672005" w:rsidRDefault="00BB70E9" w:rsidP="00190FE6">
            <w:pPr>
              <w:ind w:left="34"/>
              <w:jc w:val="center"/>
              <w:outlineLvl w:val="0"/>
              <w:rPr>
                <w:lang w:val="ru-RU"/>
              </w:rPr>
            </w:pPr>
            <w:r w:rsidRPr="00672005">
              <w:rPr>
                <w:lang w:val="ru-RU"/>
              </w:rPr>
              <w:t>Включены модули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В информационных системах ведомства обеспечена готовность к предоставлению в электронном виде с использованием СМЭВ в ЕРП учетных данных о проверках, и в ГАСУ сведений о контрольно-надзорных мероприятиях (КНМ) и отчетности по показателям результативности и эффективности деятельности КНО, с учетом требований к целостности и достоверности передаваемых данных</w:t>
            </w: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pPr>
            <w:r w:rsidRPr="00672005">
              <w:t>Готовность обеспечена</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100" w:line="240" w:lineRule="atLeast"/>
              <w:ind w:left="-57" w:right="-57"/>
              <w:jc w:val="center"/>
            </w:pPr>
            <w:r w:rsidRPr="00672005">
              <w:t>19 мая 2017 г.</w:t>
            </w:r>
          </w:p>
        </w:tc>
        <w:tc>
          <w:tcPr>
            <w:tcW w:w="2126" w:type="dxa"/>
          </w:tcPr>
          <w:p w:rsidR="00BB70E9" w:rsidRPr="00672005" w:rsidRDefault="00BB70E9" w:rsidP="00190FE6">
            <w:pPr>
              <w:spacing w:after="100" w:line="240" w:lineRule="atLeast"/>
            </w:pPr>
            <w:r w:rsidRPr="00672005">
              <w:t>Проект технического задания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 xml:space="preserve">Протокол проведения </w:t>
            </w:r>
            <w:r w:rsidRPr="00672005">
              <w:lastRenderedPageBreak/>
              <w:t>испытаний</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w:t>
            </w:r>
            <w:r w:rsidRPr="00672005">
              <w:rPr>
                <w:lang w:val="ru-RU"/>
              </w:rPr>
              <w:lastRenderedPageBreak/>
              <w:t>Руководителя 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ind w:left="-57" w:right="-57"/>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rPr>
          <w:trHeight w:val="1273"/>
        </w:trPr>
        <w:tc>
          <w:tcPr>
            <w:tcW w:w="15417" w:type="dxa"/>
            <w:gridSpan w:val="6"/>
            <w:vAlign w:val="center"/>
          </w:tcPr>
          <w:p w:rsidR="00CA5BC8" w:rsidRPr="00672005" w:rsidRDefault="00CA5BC8" w:rsidP="00CA5BC8">
            <w:pPr>
              <w:jc w:val="center"/>
              <w:rPr>
                <w:lang w:val="ru-RU"/>
              </w:rPr>
            </w:pPr>
            <w:r w:rsidRPr="00672005">
              <w:rPr>
                <w:rFonts w:eastAsia="Arial Unicode MS"/>
                <w:sz w:val="26"/>
                <w:szCs w:val="26"/>
                <w:u w:color="000000"/>
                <w:lang w:val="ru-RU" w:eastAsia="ru-RU"/>
              </w:rPr>
              <w:t>Внедрение возможности досудебного обжалования в электронном виде, в том числе, с использованием "Личного кабинета"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На основе утвержденного Стандарта комплексной профилактики нарушений обязательных требований для ФОИВ (разрабатывается Минэкономразвития России) Службой внедрена возможность досудебного обжалования в электронном виде, в том числе, с использованием "Личного кабинета"</w:t>
            </w: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pPr>
            <w:r w:rsidRPr="00672005">
              <w:t>Внедрена возможность досудебного обжалования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100" w:line="240" w:lineRule="atLeast"/>
              <w:ind w:left="-57" w:right="-57"/>
              <w:jc w:val="center"/>
            </w:pPr>
            <w:r w:rsidRPr="00672005">
              <w:t>19 мая 2017 г.</w:t>
            </w:r>
          </w:p>
        </w:tc>
        <w:tc>
          <w:tcPr>
            <w:tcW w:w="2126" w:type="dxa"/>
          </w:tcPr>
          <w:p w:rsidR="00BB70E9" w:rsidRPr="00672005" w:rsidRDefault="00BB70E9" w:rsidP="00190FE6">
            <w:pPr>
              <w:spacing w:after="100" w:line="240" w:lineRule="atLeast"/>
            </w:pPr>
            <w:r w:rsidRPr="00672005">
              <w:t>Проект технического задания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 xml:space="preserve">Техническое задание согласовано с Минкомсвязью, </w:t>
            </w:r>
            <w:r w:rsidRPr="00672005">
              <w:rPr>
                <w:lang w:val="ru-RU"/>
              </w:rPr>
              <w:lastRenderedPageBreak/>
              <w:t>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lastRenderedPageBreak/>
              <w:t>30 мая 2017 г.</w:t>
            </w:r>
          </w:p>
        </w:tc>
        <w:tc>
          <w:tcPr>
            <w:tcW w:w="2126" w:type="dxa"/>
          </w:tcPr>
          <w:p w:rsidR="00BB70E9" w:rsidRPr="00672005" w:rsidRDefault="00BB70E9" w:rsidP="00190FE6">
            <w:pPr>
              <w:spacing w:after="100" w:line="240" w:lineRule="atLeast"/>
            </w:pPr>
            <w:r w:rsidRPr="00672005">
              <w:t xml:space="preserve">Техническое </w:t>
            </w:r>
            <w:r w:rsidRPr="00672005">
              <w:lastRenderedPageBreak/>
              <w:t>задание согласовано</w:t>
            </w:r>
          </w:p>
        </w:tc>
        <w:tc>
          <w:tcPr>
            <w:tcW w:w="2268" w:type="dxa"/>
          </w:tcPr>
          <w:p w:rsidR="00BB70E9" w:rsidRPr="00672005" w:rsidRDefault="00BB70E9" w:rsidP="00190FE6">
            <w:pPr>
              <w:rPr>
                <w:lang w:val="ru-RU"/>
              </w:rPr>
            </w:pPr>
            <w:r w:rsidRPr="00672005">
              <w:rPr>
                <w:lang w:val="ru-RU"/>
              </w:rPr>
              <w:lastRenderedPageBreak/>
              <w:t xml:space="preserve">Н.А.Власов, </w:t>
            </w:r>
            <w:r w:rsidRPr="00672005">
              <w:rPr>
                <w:lang w:val="ru-RU"/>
              </w:rPr>
              <w:lastRenderedPageBreak/>
              <w:t>заместитель Руководителя Россельхознадзора</w:t>
            </w:r>
          </w:p>
        </w:tc>
        <w:tc>
          <w:tcPr>
            <w:tcW w:w="2126" w:type="dxa"/>
          </w:tcPr>
          <w:p w:rsidR="00BB70E9" w:rsidRPr="00672005" w:rsidRDefault="00BB70E9" w:rsidP="00190FE6">
            <w:r w:rsidRPr="00672005">
              <w:lastRenderedPageBreak/>
              <w:t xml:space="preserve">Руководитель </w:t>
            </w:r>
            <w:r w:rsidRPr="00672005">
              <w:lastRenderedPageBreak/>
              <w:t>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Протокол проведения испытаний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ind w:left="-57" w:right="-57"/>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p w:rsidR="00330480" w:rsidRPr="00672005" w:rsidRDefault="00330480" w:rsidP="00190FE6">
            <w:pPr>
              <w:spacing w:after="100" w:line="240" w:lineRule="atLeast"/>
              <w:rPr>
                <w:lang w:val="ru-RU"/>
              </w:rPr>
            </w:pP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rPr>
          <w:trHeight w:val="1074"/>
        </w:trPr>
        <w:tc>
          <w:tcPr>
            <w:tcW w:w="15417" w:type="dxa"/>
            <w:gridSpan w:val="6"/>
            <w:vAlign w:val="center"/>
          </w:tcPr>
          <w:p w:rsidR="00CA5BC8" w:rsidRPr="00672005" w:rsidRDefault="00CA5BC8" w:rsidP="00CA5BC8">
            <w:pPr>
              <w:jc w:val="center"/>
              <w:rPr>
                <w:rFonts w:eastAsia="Arial Unicode MS"/>
                <w:sz w:val="26"/>
                <w:szCs w:val="26"/>
                <w:u w:color="000000"/>
                <w:lang w:val="ru-RU" w:eastAsia="ru-RU"/>
              </w:rPr>
            </w:pPr>
            <w:r w:rsidRPr="00672005">
              <w:rPr>
                <w:rFonts w:eastAsia="Arial Unicode MS"/>
                <w:sz w:val="26"/>
                <w:szCs w:val="26"/>
                <w:u w:color="000000"/>
                <w:lang w:val="ru-RU" w:eastAsia="ru-RU"/>
              </w:rPr>
              <w:t>Реализация механизма общественного контроля с использованием графических идентификаторов (QR-коды) документов проверки</w:t>
            </w:r>
          </w:p>
          <w:p w:rsidR="00CA5BC8" w:rsidRPr="00672005" w:rsidRDefault="00CA5BC8" w:rsidP="00CA5BC8">
            <w:pPr>
              <w:jc w:val="center"/>
              <w:rPr>
                <w:rFonts w:eastAsia="Arial Unicode MS"/>
                <w:sz w:val="26"/>
                <w:szCs w:val="26"/>
                <w:u w:color="000000"/>
                <w:lang w:val="ru-RU" w:eastAsia="ru-RU"/>
              </w:rPr>
            </w:pP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По отдельным видам контроля (надзора) реализован механизм общественного контроля с использованием графических идентификаторов (</w:t>
            </w:r>
            <w:r w:rsidRPr="00672005">
              <w:t>QR</w:t>
            </w:r>
            <w:r w:rsidRPr="00672005">
              <w:rPr>
                <w:lang w:val="ru-RU"/>
              </w:rPr>
              <w:t>-коды) документов проверки</w:t>
            </w:r>
          </w:p>
        </w:tc>
        <w:tc>
          <w:tcPr>
            <w:tcW w:w="1701" w:type="dxa"/>
          </w:tcPr>
          <w:p w:rsidR="00BB70E9" w:rsidRPr="00672005" w:rsidRDefault="00BB70E9" w:rsidP="00190FE6">
            <w:pPr>
              <w:spacing w:after="80" w:line="240" w:lineRule="atLeast"/>
              <w:ind w:left="-57" w:right="-57"/>
              <w:jc w:val="center"/>
            </w:pPr>
            <w:r w:rsidRPr="00672005">
              <w:t>29 декабря 2017 г.</w:t>
            </w:r>
          </w:p>
        </w:tc>
        <w:tc>
          <w:tcPr>
            <w:tcW w:w="2126" w:type="dxa"/>
          </w:tcPr>
          <w:p w:rsidR="00BB70E9" w:rsidRPr="00672005" w:rsidRDefault="00BB70E9" w:rsidP="00190FE6">
            <w:pPr>
              <w:spacing w:after="80" w:line="240" w:lineRule="atLeast"/>
            </w:pPr>
            <w:r w:rsidRPr="00672005">
              <w:t>Механизм реализован</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80" w:line="240" w:lineRule="atLeast"/>
              <w:ind w:left="-57" w:right="-57"/>
              <w:jc w:val="center"/>
            </w:pPr>
            <w:r w:rsidRPr="00672005">
              <w:t>19 мая 2017 г.</w:t>
            </w:r>
          </w:p>
        </w:tc>
        <w:tc>
          <w:tcPr>
            <w:tcW w:w="2126" w:type="dxa"/>
          </w:tcPr>
          <w:p w:rsidR="00BB70E9" w:rsidRPr="00672005" w:rsidRDefault="00BB70E9" w:rsidP="00190FE6">
            <w:pPr>
              <w:spacing w:after="80" w:line="240" w:lineRule="atLeast"/>
            </w:pPr>
            <w:r w:rsidRPr="00672005">
              <w:t xml:space="preserve">Проект технического </w:t>
            </w:r>
            <w:r w:rsidRPr="00672005">
              <w:lastRenderedPageBreak/>
              <w:t>задания</w:t>
            </w:r>
          </w:p>
        </w:tc>
        <w:tc>
          <w:tcPr>
            <w:tcW w:w="2268" w:type="dxa"/>
          </w:tcPr>
          <w:p w:rsidR="00BB70E9" w:rsidRPr="00672005" w:rsidRDefault="00BB70E9" w:rsidP="00190FE6">
            <w:pPr>
              <w:rPr>
                <w:lang w:val="ru-RU"/>
              </w:rPr>
            </w:pPr>
            <w:r w:rsidRPr="00672005">
              <w:rPr>
                <w:lang w:val="ru-RU"/>
              </w:rPr>
              <w:lastRenderedPageBreak/>
              <w:t xml:space="preserve">Н.А.Власов, заместитель Руководителя </w:t>
            </w:r>
            <w:r w:rsidRPr="00672005">
              <w:rPr>
                <w:lang w:val="ru-RU"/>
              </w:rPr>
              <w:lastRenderedPageBreak/>
              <w:t>Россельхознадзора</w:t>
            </w:r>
          </w:p>
        </w:tc>
        <w:tc>
          <w:tcPr>
            <w:tcW w:w="2126" w:type="dxa"/>
          </w:tcPr>
          <w:p w:rsidR="00BB70E9" w:rsidRPr="00672005" w:rsidRDefault="00BB70E9" w:rsidP="00190FE6">
            <w:r w:rsidRPr="00672005">
              <w:lastRenderedPageBreak/>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line="240" w:lineRule="atLeast"/>
              <w:ind w:left="-57" w:right="-57"/>
              <w:jc w:val="center"/>
            </w:pPr>
            <w:r w:rsidRPr="00672005">
              <w:t>30 мая 2017 г.</w:t>
            </w:r>
          </w:p>
        </w:tc>
        <w:tc>
          <w:tcPr>
            <w:tcW w:w="2126" w:type="dxa"/>
          </w:tcPr>
          <w:p w:rsidR="00BB70E9" w:rsidRPr="00672005" w:rsidRDefault="00BB70E9" w:rsidP="00190FE6">
            <w:pPr>
              <w:spacing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Проведены контрактные процедуры на создание\развитие ИС</w:t>
            </w:r>
          </w:p>
          <w:p w:rsidR="00BB70E9" w:rsidRPr="00672005" w:rsidRDefault="00BB70E9" w:rsidP="00190FE6">
            <w:pPr>
              <w:spacing w:after="80" w:line="240" w:lineRule="atLeast"/>
              <w:rPr>
                <w:lang w:val="ru-RU"/>
              </w:rPr>
            </w:pPr>
          </w:p>
        </w:tc>
        <w:tc>
          <w:tcPr>
            <w:tcW w:w="1701" w:type="dxa"/>
          </w:tcPr>
          <w:p w:rsidR="00BB70E9" w:rsidRPr="00672005" w:rsidRDefault="00BB70E9" w:rsidP="00190FE6">
            <w:pPr>
              <w:spacing w:after="80" w:line="240" w:lineRule="atLeast"/>
              <w:ind w:left="-57" w:right="-57"/>
              <w:jc w:val="center"/>
            </w:pPr>
            <w:r w:rsidRPr="00672005">
              <w:t>18 августа 2017 г.</w:t>
            </w:r>
          </w:p>
        </w:tc>
        <w:tc>
          <w:tcPr>
            <w:tcW w:w="2126" w:type="dxa"/>
          </w:tcPr>
          <w:p w:rsidR="00BB70E9" w:rsidRPr="00672005" w:rsidRDefault="00BB70E9" w:rsidP="00190FE6">
            <w:pPr>
              <w:spacing w:after="8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80" w:line="240" w:lineRule="atLeast"/>
              <w:ind w:left="-57" w:right="-57"/>
              <w:jc w:val="center"/>
            </w:pPr>
            <w:r w:rsidRPr="00672005">
              <w:t>29 сентября 2017 г.</w:t>
            </w:r>
          </w:p>
        </w:tc>
        <w:tc>
          <w:tcPr>
            <w:tcW w:w="2126" w:type="dxa"/>
          </w:tcPr>
          <w:p w:rsidR="00BB70E9" w:rsidRPr="00672005" w:rsidRDefault="00BB70E9" w:rsidP="00190FE6">
            <w:pPr>
              <w:spacing w:after="80" w:line="240" w:lineRule="atLeast"/>
            </w:pPr>
            <w:r w:rsidRPr="00672005">
              <w:t>Протокол проведения испытаний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80" w:line="240" w:lineRule="atLeast"/>
              <w:ind w:left="-57" w:right="-57"/>
              <w:jc w:val="center"/>
            </w:pPr>
            <w:r w:rsidRPr="00672005">
              <w:t>2 октября 2017 г.</w:t>
            </w:r>
          </w:p>
        </w:tc>
        <w:tc>
          <w:tcPr>
            <w:tcW w:w="2126" w:type="dxa"/>
          </w:tcPr>
          <w:p w:rsidR="00BB70E9" w:rsidRPr="00672005" w:rsidRDefault="00BB70E9" w:rsidP="00190FE6">
            <w:pPr>
              <w:spacing w:after="80" w:line="240" w:lineRule="atLeast"/>
              <w:rPr>
                <w:lang w:val="ru-RU"/>
              </w:rPr>
            </w:pPr>
            <w:r w:rsidRPr="00672005">
              <w:rPr>
                <w:lang w:val="ru-RU"/>
              </w:rPr>
              <w:t>Акт о вводе системы в опытную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8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80" w:line="240" w:lineRule="atLeast"/>
              <w:ind w:left="-57" w:right="-57"/>
              <w:jc w:val="center"/>
            </w:pPr>
            <w:r w:rsidRPr="00672005">
              <w:t>22 декабря 2017 г.</w:t>
            </w:r>
          </w:p>
        </w:tc>
        <w:tc>
          <w:tcPr>
            <w:tcW w:w="2126" w:type="dxa"/>
          </w:tcPr>
          <w:p w:rsidR="00BB70E9" w:rsidRPr="00672005" w:rsidRDefault="00BB70E9" w:rsidP="00190FE6">
            <w:pPr>
              <w:spacing w:after="80" w:line="240" w:lineRule="atLeast"/>
              <w:rPr>
                <w:lang w:val="ru-RU"/>
              </w:rPr>
            </w:pPr>
            <w:r w:rsidRPr="00672005">
              <w:rPr>
                <w:lang w:val="ru-RU"/>
              </w:rPr>
              <w:t>Отчет о проведении опытной эксплуатации.</w:t>
            </w:r>
            <w:r w:rsidRPr="00672005">
              <w:rPr>
                <w:lang w:val="ru-RU"/>
              </w:rPr>
              <w:br/>
              <w:t>Акт о вводе системы в промышленную эксплуатацию</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rPr>
          <w:trHeight w:val="1475"/>
        </w:trPr>
        <w:tc>
          <w:tcPr>
            <w:tcW w:w="15417" w:type="dxa"/>
            <w:gridSpan w:val="6"/>
            <w:vAlign w:val="center"/>
          </w:tcPr>
          <w:p w:rsidR="00330480" w:rsidRPr="00672005" w:rsidRDefault="00330480" w:rsidP="00330480">
            <w:pPr>
              <w:jc w:val="center"/>
              <w:rPr>
                <w:lang w:val="ru-RU"/>
              </w:rPr>
            </w:pPr>
            <w:r w:rsidRPr="00672005">
              <w:rPr>
                <w:rFonts w:eastAsia="Arial Unicode MS"/>
                <w:sz w:val="26"/>
                <w:szCs w:val="26"/>
                <w:u w:color="000000"/>
                <w:lang w:val="ru-RU" w:eastAsia="ru-RU"/>
              </w:rPr>
              <w:t>Реализация механизма самостоятельной оценки подконтрольным субъектом соблюдения предъявляемых к нему обязательных требований с использованием "Личного кабинета"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По отдельным видам контроля (надзора)</w:t>
            </w:r>
            <w:r w:rsidRPr="00672005">
              <w:rPr>
                <w:rStyle w:val="af8"/>
                <w:lang w:val="ru-RU"/>
              </w:rPr>
              <w:footnoteReference w:id="3"/>
            </w:r>
            <w:r w:rsidRPr="00672005">
              <w:rPr>
                <w:lang w:val="ru-RU"/>
              </w:rPr>
              <w:t xml:space="preserve"> реализован механизм самостоятельной оценки подконтрольным субъектом соблюдения предъявляемых к нему обязательных требований с использованием "Личного кабинета"</w:t>
            </w: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pPr>
            <w:r w:rsidRPr="00672005">
              <w:t>Механизм реализован</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Разработан проект технического задания на создание\модернизацию </w:t>
            </w:r>
            <w:r w:rsidRPr="00672005">
              <w:t>ИС ведомства</w:t>
            </w:r>
          </w:p>
        </w:tc>
        <w:tc>
          <w:tcPr>
            <w:tcW w:w="1701" w:type="dxa"/>
          </w:tcPr>
          <w:p w:rsidR="00BB70E9" w:rsidRPr="00672005" w:rsidRDefault="00BB70E9" w:rsidP="00190FE6">
            <w:pPr>
              <w:spacing w:after="100" w:line="240" w:lineRule="atLeast"/>
              <w:ind w:left="-57" w:right="-57"/>
              <w:jc w:val="center"/>
            </w:pPr>
            <w:r w:rsidRPr="00672005">
              <w:t>19 мая 2017 г.</w:t>
            </w:r>
          </w:p>
        </w:tc>
        <w:tc>
          <w:tcPr>
            <w:tcW w:w="2126" w:type="dxa"/>
          </w:tcPr>
          <w:p w:rsidR="00BB70E9" w:rsidRPr="00672005" w:rsidRDefault="00BB70E9" w:rsidP="00190FE6">
            <w:pPr>
              <w:spacing w:after="100" w:line="240" w:lineRule="atLeast"/>
            </w:pPr>
            <w:r w:rsidRPr="00672005">
              <w:t>Проект технического задания</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Совместно с Минфином определен источник финансирования, доведены лимиты б\</w:t>
            </w:r>
            <w:r w:rsidRPr="00672005">
              <w:t>c</w:t>
            </w:r>
            <w:r w:rsidRPr="00672005">
              <w:rPr>
                <w:lang w:val="ru-RU"/>
              </w:rPr>
              <w:t xml:space="preserve"> на информатизацию</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rPr>
                <w:lang w:val="ru-RU"/>
              </w:rPr>
            </w:pPr>
            <w:r w:rsidRPr="00672005">
              <w:rPr>
                <w:lang w:val="ru-RU"/>
              </w:rPr>
              <w:t>Определен источник финансирования, доведены лимиты б/</w:t>
            </w:r>
            <w:r w:rsidRPr="00672005">
              <w:t>c</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Техническое задание согласовано с Минкомсвязью, утвержден план информатизации ведомства</w:t>
            </w:r>
          </w:p>
        </w:tc>
        <w:tc>
          <w:tcPr>
            <w:tcW w:w="1701" w:type="dxa"/>
          </w:tcPr>
          <w:p w:rsidR="00BB70E9" w:rsidRPr="00672005" w:rsidRDefault="00BB70E9" w:rsidP="00190FE6">
            <w:pPr>
              <w:spacing w:after="100" w:line="240" w:lineRule="atLeast"/>
              <w:ind w:left="-57" w:right="-57"/>
              <w:jc w:val="center"/>
            </w:pPr>
            <w:r w:rsidRPr="00672005">
              <w:t>30 мая 2017 г.</w:t>
            </w:r>
          </w:p>
        </w:tc>
        <w:tc>
          <w:tcPr>
            <w:tcW w:w="2126" w:type="dxa"/>
          </w:tcPr>
          <w:p w:rsidR="00BB70E9" w:rsidRPr="00672005" w:rsidRDefault="00BB70E9" w:rsidP="00190FE6">
            <w:pPr>
              <w:spacing w:after="100" w:line="240" w:lineRule="atLeast"/>
            </w:pPr>
            <w:r w:rsidRPr="00672005">
              <w:t>Техническое задание согласовано</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Проведены контрактные процедуры на создание\развитие ИС</w:t>
            </w:r>
          </w:p>
        </w:tc>
        <w:tc>
          <w:tcPr>
            <w:tcW w:w="1701" w:type="dxa"/>
          </w:tcPr>
          <w:p w:rsidR="00BB70E9" w:rsidRPr="00672005" w:rsidRDefault="00BB70E9" w:rsidP="00190FE6">
            <w:pPr>
              <w:spacing w:after="100" w:line="240" w:lineRule="atLeast"/>
              <w:ind w:left="-57" w:right="-57"/>
              <w:jc w:val="center"/>
            </w:pPr>
            <w:r w:rsidRPr="00672005">
              <w:t>18 августа 2017 г.</w:t>
            </w:r>
          </w:p>
        </w:tc>
        <w:tc>
          <w:tcPr>
            <w:tcW w:w="2126" w:type="dxa"/>
          </w:tcPr>
          <w:p w:rsidR="00BB70E9" w:rsidRPr="00672005" w:rsidRDefault="00BB70E9" w:rsidP="00190FE6">
            <w:pPr>
              <w:spacing w:after="100" w:line="240" w:lineRule="atLeast"/>
              <w:rPr>
                <w:lang w:val="ru-RU"/>
              </w:rPr>
            </w:pPr>
            <w:r w:rsidRPr="00672005">
              <w:rPr>
                <w:lang w:val="ru-RU"/>
              </w:rPr>
              <w:t>Заключен контракт на создание\развитие ИС</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pPr>
            <w:r w:rsidRPr="00672005">
              <w:rPr>
                <w:lang w:val="ru-RU"/>
              </w:rPr>
              <w:t xml:space="preserve">Завершены и приняты работы по созданию\развитию </w:t>
            </w:r>
            <w:r w:rsidRPr="00672005">
              <w:t>ИС</w:t>
            </w:r>
          </w:p>
        </w:tc>
        <w:tc>
          <w:tcPr>
            <w:tcW w:w="1701" w:type="dxa"/>
          </w:tcPr>
          <w:p w:rsidR="00BB70E9" w:rsidRPr="00672005" w:rsidRDefault="00BB70E9" w:rsidP="00190FE6">
            <w:pPr>
              <w:spacing w:after="100" w:line="240" w:lineRule="atLeast"/>
              <w:ind w:left="-57" w:right="-57"/>
              <w:jc w:val="center"/>
            </w:pPr>
            <w:r w:rsidRPr="00672005">
              <w:t>29 сентября 2017 г.</w:t>
            </w:r>
          </w:p>
        </w:tc>
        <w:tc>
          <w:tcPr>
            <w:tcW w:w="2126" w:type="dxa"/>
          </w:tcPr>
          <w:p w:rsidR="00BB70E9" w:rsidRPr="00672005" w:rsidRDefault="00BB70E9" w:rsidP="00190FE6">
            <w:pPr>
              <w:spacing w:after="100" w:line="240" w:lineRule="atLeast"/>
            </w:pPr>
            <w:r w:rsidRPr="00672005">
              <w:t>Протокол проведения испытаний</w:t>
            </w: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опытную эксплуатацию</w:t>
            </w:r>
          </w:p>
        </w:tc>
        <w:tc>
          <w:tcPr>
            <w:tcW w:w="1701" w:type="dxa"/>
          </w:tcPr>
          <w:p w:rsidR="00BB70E9" w:rsidRPr="00672005" w:rsidRDefault="00BB70E9" w:rsidP="00190FE6">
            <w:pPr>
              <w:spacing w:after="100" w:line="240" w:lineRule="atLeast"/>
              <w:ind w:left="-57" w:right="-57"/>
              <w:jc w:val="center"/>
            </w:pPr>
            <w:r w:rsidRPr="00672005">
              <w:t>2 октября 2017 г.</w:t>
            </w:r>
          </w:p>
        </w:tc>
        <w:tc>
          <w:tcPr>
            <w:tcW w:w="2126" w:type="dxa"/>
          </w:tcPr>
          <w:p w:rsidR="00BB70E9" w:rsidRPr="00672005" w:rsidRDefault="00BB70E9" w:rsidP="00190FE6">
            <w:pPr>
              <w:spacing w:after="100" w:line="240" w:lineRule="atLeast"/>
              <w:rPr>
                <w:lang w:val="ru-RU"/>
              </w:rPr>
            </w:pPr>
            <w:r w:rsidRPr="00672005">
              <w:rPr>
                <w:lang w:val="ru-RU"/>
              </w:rPr>
              <w:t>Акт о вводе системы в опытную эксплуатацию</w:t>
            </w:r>
          </w:p>
          <w:p w:rsidR="00BB70E9" w:rsidRPr="00672005" w:rsidRDefault="00BB70E9" w:rsidP="00190FE6">
            <w:pPr>
              <w:spacing w:after="100" w:line="240" w:lineRule="atLeast"/>
              <w:rPr>
                <w:lang w:val="ru-RU"/>
              </w:rPr>
            </w:pPr>
          </w:p>
        </w:tc>
        <w:tc>
          <w:tcPr>
            <w:tcW w:w="2268" w:type="dxa"/>
          </w:tcPr>
          <w:p w:rsidR="00BB70E9" w:rsidRPr="00672005" w:rsidRDefault="00BB70E9" w:rsidP="00190FE6">
            <w:pPr>
              <w:spacing w:after="100" w:line="240" w:lineRule="atLeast"/>
            </w:pPr>
            <w:r w:rsidRPr="00672005">
              <w:t>Россельхознадзор</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ИС введена в промышленную эксплуатацию</w:t>
            </w:r>
          </w:p>
        </w:tc>
        <w:tc>
          <w:tcPr>
            <w:tcW w:w="1701" w:type="dxa"/>
          </w:tcPr>
          <w:p w:rsidR="00BB70E9" w:rsidRPr="00672005" w:rsidRDefault="00BB70E9" w:rsidP="00190FE6">
            <w:pPr>
              <w:spacing w:after="100" w:line="240" w:lineRule="atLeast"/>
              <w:ind w:left="-57" w:right="-57"/>
              <w:jc w:val="center"/>
            </w:pPr>
            <w:r w:rsidRPr="00672005">
              <w:t>22 декабря 2017 г.</w:t>
            </w:r>
          </w:p>
        </w:tc>
        <w:tc>
          <w:tcPr>
            <w:tcW w:w="2126" w:type="dxa"/>
          </w:tcPr>
          <w:p w:rsidR="00BB70E9" w:rsidRPr="00672005" w:rsidRDefault="00BB70E9" w:rsidP="00190FE6">
            <w:pPr>
              <w:spacing w:after="100" w:line="240" w:lineRule="atLeast"/>
              <w:rPr>
                <w:lang w:val="ru-RU"/>
              </w:rPr>
            </w:pPr>
            <w:r w:rsidRPr="00672005">
              <w:rPr>
                <w:lang w:val="ru-RU"/>
              </w:rPr>
              <w:t xml:space="preserve">Отчет о проведении опытной </w:t>
            </w:r>
            <w:r w:rsidRPr="00672005">
              <w:rPr>
                <w:lang w:val="ru-RU"/>
              </w:rPr>
              <w:lastRenderedPageBreak/>
              <w:t>эксплуатации.</w:t>
            </w:r>
            <w:r w:rsidRPr="00672005">
              <w:rPr>
                <w:lang w:val="ru-RU"/>
              </w:rPr>
              <w:br/>
              <w:t>Акт о вводе системы в промышленную эксплуатацию</w:t>
            </w:r>
          </w:p>
        </w:tc>
        <w:tc>
          <w:tcPr>
            <w:tcW w:w="2268" w:type="dxa"/>
          </w:tcPr>
          <w:p w:rsidR="00BB70E9" w:rsidRPr="00672005" w:rsidRDefault="00BB70E9" w:rsidP="00190FE6">
            <w:pPr>
              <w:spacing w:after="100" w:line="240" w:lineRule="atLeast"/>
            </w:pPr>
            <w:r w:rsidRPr="00672005">
              <w:lastRenderedPageBreak/>
              <w:t>Россельхознадзор</w:t>
            </w:r>
          </w:p>
        </w:tc>
        <w:tc>
          <w:tcPr>
            <w:tcW w:w="2126" w:type="dxa"/>
          </w:tcPr>
          <w:p w:rsidR="00BB70E9" w:rsidRPr="00672005" w:rsidRDefault="00BB70E9" w:rsidP="00190FE6">
            <w:r w:rsidRPr="00672005">
              <w:t>Руководитель проекта</w:t>
            </w:r>
          </w:p>
        </w:tc>
      </w:tr>
      <w:tr w:rsidR="00672005" w:rsidRPr="00EB6A62" w:rsidTr="005526FA">
        <w:trPr>
          <w:trHeight w:val="1840"/>
        </w:trPr>
        <w:tc>
          <w:tcPr>
            <w:tcW w:w="15417" w:type="dxa"/>
            <w:gridSpan w:val="6"/>
            <w:vAlign w:val="center"/>
          </w:tcPr>
          <w:p w:rsidR="00330480" w:rsidRPr="00672005" w:rsidRDefault="00330480" w:rsidP="00330480">
            <w:pPr>
              <w:jc w:val="center"/>
              <w:rPr>
                <w:lang w:val="ru-RU"/>
              </w:rPr>
            </w:pPr>
            <w:r w:rsidRPr="00672005">
              <w:rPr>
                <w:rFonts w:eastAsia="Arial Unicode MS"/>
                <w:sz w:val="26"/>
                <w:szCs w:val="26"/>
                <w:u w:color="000000"/>
                <w:lang w:val="ru-RU" w:eastAsia="ru-RU"/>
              </w:rPr>
              <w:lastRenderedPageBreak/>
              <w:t xml:space="preserve">Проведение обучающих семинаров для сотрудников </w:t>
            </w:r>
            <w:proofErr w:type="gramStart"/>
            <w:r w:rsidRPr="00672005">
              <w:rPr>
                <w:rFonts w:eastAsia="Arial Unicode MS"/>
                <w:sz w:val="26"/>
                <w:szCs w:val="26"/>
                <w:u w:color="000000"/>
                <w:lang w:val="ru-RU" w:eastAsia="ru-RU"/>
              </w:rPr>
              <w:t>ИТ</w:t>
            </w:r>
            <w:proofErr w:type="gramEnd"/>
            <w:r w:rsidRPr="00672005">
              <w:rPr>
                <w:rFonts w:eastAsia="Arial Unicode MS"/>
                <w:sz w:val="26"/>
                <w:szCs w:val="26"/>
                <w:u w:color="000000"/>
                <w:lang w:val="ru-RU" w:eastAsia="ru-RU"/>
              </w:rPr>
              <w:t xml:space="preserve"> подразделений КНО по тематике информатизации контрольно-надзорной деятельности в ведомствах в соответствии с планом программы "Реформа КНД"</w:t>
            </w:r>
          </w:p>
        </w:tc>
      </w:tr>
      <w:tr w:rsidR="00672005" w:rsidRPr="00672005" w:rsidTr="00190FE6">
        <w:trPr>
          <w:trHeight w:val="1699"/>
        </w:trPr>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 xml:space="preserve">Обеспечено представителей Службы участи е  обучающих семинарах для сотрудников </w:t>
            </w:r>
            <w:proofErr w:type="gramStart"/>
            <w:r w:rsidRPr="00672005">
              <w:rPr>
                <w:lang w:val="ru-RU"/>
              </w:rPr>
              <w:t>ИТ</w:t>
            </w:r>
            <w:proofErr w:type="gramEnd"/>
            <w:r w:rsidRPr="00672005">
              <w:rPr>
                <w:lang w:val="ru-RU"/>
              </w:rPr>
              <w:t xml:space="preserve"> подразделений КНО по тематике информатизации контрольно-надзорной деятельности в ведомствах в соответствии с планом программы "Реформа КНД"</w:t>
            </w: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pPr>
            <w:r w:rsidRPr="00672005">
              <w:t>Ведомости проведения семинаров</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5526FA">
        <w:trPr>
          <w:trHeight w:val="1840"/>
        </w:trPr>
        <w:tc>
          <w:tcPr>
            <w:tcW w:w="15417" w:type="dxa"/>
            <w:gridSpan w:val="6"/>
            <w:vAlign w:val="center"/>
          </w:tcPr>
          <w:p w:rsidR="0079380E" w:rsidRPr="00672005" w:rsidRDefault="0079380E" w:rsidP="0079380E">
            <w:pPr>
              <w:jc w:val="center"/>
              <w:rPr>
                <w:lang w:val="ru-RU"/>
              </w:rPr>
            </w:pPr>
            <w:r w:rsidRPr="00672005">
              <w:rPr>
                <w:rFonts w:eastAsia="Arial Unicode MS"/>
                <w:sz w:val="26"/>
                <w:szCs w:val="26"/>
                <w:u w:color="000000"/>
                <w:lang w:val="ru-RU" w:eastAsia="ru-RU"/>
              </w:rPr>
              <w:t xml:space="preserve">Проведение обучения федеральных госслужащих Службы по вопросам профилактики коррупции </w:t>
            </w:r>
            <w:proofErr w:type="gramStart"/>
            <w:r w:rsidRPr="00672005">
              <w:rPr>
                <w:rFonts w:eastAsia="Arial Unicode MS"/>
                <w:sz w:val="26"/>
                <w:szCs w:val="26"/>
                <w:u w:color="000000"/>
                <w:lang w:val="ru-RU" w:eastAsia="ru-RU"/>
              </w:rPr>
              <w:t>происходит</w:t>
            </w:r>
            <w:proofErr w:type="gramEnd"/>
            <w:r w:rsidRPr="00672005">
              <w:rPr>
                <w:rFonts w:eastAsia="Arial Unicode MS"/>
                <w:sz w:val="26"/>
                <w:szCs w:val="26"/>
                <w:u w:color="000000"/>
                <w:lang w:val="ru-RU" w:eastAsia="ru-RU"/>
              </w:rPr>
              <w:t xml:space="preserve"> в том числе с использованием портала госслужбы, gossluzhba.gov.ru</w:t>
            </w:r>
          </w:p>
        </w:tc>
      </w:tr>
      <w:tr w:rsidR="00672005" w:rsidRPr="00672005" w:rsidTr="00190FE6">
        <w:trPr>
          <w:trHeight w:val="970"/>
        </w:trPr>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proofErr w:type="gramStart"/>
            <w:r w:rsidRPr="00672005">
              <w:rPr>
                <w:lang w:val="ru-RU"/>
              </w:rPr>
              <w:t>Обучение федеральных госслужащих по вопросам</w:t>
            </w:r>
            <w:proofErr w:type="gramEnd"/>
            <w:r w:rsidRPr="00672005">
              <w:rPr>
                <w:lang w:val="ru-RU"/>
              </w:rPr>
              <w:t xml:space="preserve"> профилактики коррупции проведено, в том числе с использованием портала госслужбы, </w:t>
            </w:r>
            <w:r w:rsidRPr="00672005">
              <w:t>gossluzhba</w:t>
            </w:r>
            <w:r w:rsidRPr="00672005">
              <w:rPr>
                <w:lang w:val="ru-RU"/>
              </w:rPr>
              <w:t>.</w:t>
            </w:r>
            <w:r w:rsidRPr="00672005">
              <w:t>gov</w:t>
            </w:r>
            <w:r w:rsidRPr="00672005">
              <w:rPr>
                <w:lang w:val="ru-RU"/>
              </w:rPr>
              <w:t>.</w:t>
            </w:r>
            <w:r w:rsidRPr="00672005">
              <w:t>ru</w:t>
            </w:r>
          </w:p>
        </w:tc>
        <w:tc>
          <w:tcPr>
            <w:tcW w:w="1701" w:type="dxa"/>
          </w:tcPr>
          <w:p w:rsidR="00BB70E9" w:rsidRPr="00672005" w:rsidRDefault="00BB70E9" w:rsidP="00190FE6">
            <w:pPr>
              <w:spacing w:after="100" w:line="240" w:lineRule="atLeast"/>
              <w:ind w:left="-57" w:right="-57"/>
              <w:jc w:val="center"/>
            </w:pPr>
            <w:r w:rsidRPr="00672005">
              <w:t>29 декабря 2017 г.</w:t>
            </w:r>
          </w:p>
        </w:tc>
        <w:tc>
          <w:tcPr>
            <w:tcW w:w="2126" w:type="dxa"/>
          </w:tcPr>
          <w:p w:rsidR="00BB70E9" w:rsidRPr="00672005" w:rsidRDefault="00BB70E9" w:rsidP="00190FE6">
            <w:pPr>
              <w:spacing w:after="100" w:line="240" w:lineRule="atLeast"/>
            </w:pPr>
            <w:r w:rsidRPr="00672005">
              <w:t>Отчет об обучении</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79380E" w:rsidRPr="00672005" w:rsidRDefault="0079380E" w:rsidP="0079380E">
            <w:pPr>
              <w:jc w:val="center"/>
              <w:rPr>
                <w:lang w:val="ru-RU"/>
              </w:rPr>
            </w:pPr>
            <w:r w:rsidRPr="00672005">
              <w:rPr>
                <w:rFonts w:eastAsia="Arial Unicode MS"/>
                <w:sz w:val="26"/>
                <w:szCs w:val="26"/>
                <w:lang w:val="ru-RU"/>
              </w:rPr>
              <w:t>Мероприятия по информатизации, реализуемые в рамках приоритетной программы</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33" w:right="126"/>
              <w:contextualSpacing/>
              <w:jc w:val="both"/>
              <w:rPr>
                <w:rFonts w:eastAsia="Arial Unicode MS"/>
                <w:sz w:val="26"/>
                <w:szCs w:val="26"/>
                <w:u w:color="000000"/>
                <w:lang w:val="ru-RU" w:eastAsia="ru-RU"/>
              </w:rPr>
            </w:pPr>
            <w:proofErr w:type="gramStart"/>
            <w:r w:rsidRPr="00672005">
              <w:rPr>
                <w:rFonts w:eastAsia="Arial Unicode MS"/>
                <w:sz w:val="26"/>
                <w:szCs w:val="26"/>
                <w:u w:color="000000"/>
                <w:lang w:val="ru-RU" w:eastAsia="ru-RU"/>
              </w:rPr>
              <w:t xml:space="preserve">Проведены мероприятия, обеспечивающие совершенствование информационной системы Россельхознадзора для реализации в 2017 году мероприятий, предусмотренных приоритетной программой, приоритетными проектами и </w:t>
            </w:r>
            <w:r w:rsidRPr="00672005">
              <w:rPr>
                <w:rFonts w:eastAsia="Arial Unicode MS"/>
                <w:sz w:val="26"/>
                <w:szCs w:val="26"/>
                <w:u w:color="000000"/>
                <w:lang w:val="ru-RU" w:eastAsia="ru-RU"/>
              </w:rPr>
              <w:lastRenderedPageBreak/>
              <w:t>настоящим паспортом, на основе разработанных комплексных требований к информационным системам в единой информационной среде контрольно-надзорной деятельности (далее – Стандарт информатизации КНД)</w:t>
            </w:r>
            <w:proofErr w:type="gramEnd"/>
          </w:p>
          <w:p w:rsidR="00BB70E9" w:rsidRPr="00672005" w:rsidRDefault="00BB70E9" w:rsidP="00190FE6">
            <w:pPr>
              <w:ind w:firstLine="7"/>
              <w:jc w:val="both"/>
              <w:rPr>
                <w:rFonts w:eastAsia="Arial Unicode MS"/>
                <w:sz w:val="26"/>
                <w:szCs w:val="26"/>
                <w:u w:color="000000"/>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eastAsia="ru-RU"/>
              </w:rPr>
              <w:lastRenderedPageBreak/>
              <w:t>2</w:t>
            </w:r>
            <w:r w:rsidRPr="00672005">
              <w:rPr>
                <w:rFonts w:eastAsia="Arial Unicode MS"/>
                <w:sz w:val="26"/>
                <w:szCs w:val="26"/>
                <w:u w:color="000000"/>
                <w:lang w:val="ru-RU" w:eastAsia="ru-RU"/>
              </w:rPr>
              <w:t>4</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ИС Службы усовершенствована согласно Стандарту информатизации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В информационной системе Службы  внедрен механизм планирования и учета проведения территориальными  органами Службы профилактических мероприятий, направленных на соблюдение проверяемыми лицами обязательных требований, проверяемых при осуществлении Установленных видов контроля (надзора.)</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04</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В информационной системе Службы  внедрены алгоритмы расчета показателей результативности и эффективности контрольно-надзорных мероприятий и автоматическая отправка данных расчета и первичных данных о проведенных контрольно-надзорных мероприятиях </w:t>
            </w:r>
            <w:proofErr w:type="gramStart"/>
            <w:r w:rsidRPr="00672005">
              <w:rPr>
                <w:rFonts w:eastAsia="Arial Unicode MS"/>
                <w:sz w:val="26"/>
                <w:szCs w:val="26"/>
                <w:u w:color="000000"/>
                <w:lang w:val="ru-RU" w:eastAsia="ru-RU"/>
              </w:rPr>
              <w:t>в ГАС</w:t>
            </w:r>
            <w:proofErr w:type="gramEnd"/>
            <w:r w:rsidRPr="00672005">
              <w:rPr>
                <w:rFonts w:eastAsia="Arial Unicode MS"/>
                <w:sz w:val="26"/>
                <w:szCs w:val="26"/>
                <w:u w:color="000000"/>
                <w:lang w:val="ru-RU" w:eastAsia="ru-RU"/>
              </w:rPr>
              <w:t xml:space="preserve"> "Управление" с использованием СМЭВ</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30</w:t>
            </w:r>
            <w:r w:rsidRPr="00672005">
              <w:rPr>
                <w:rFonts w:eastAsia="Arial Unicode MS"/>
                <w:sz w:val="26"/>
                <w:szCs w:val="26"/>
                <w:u w:color="000000"/>
                <w:lang w:eastAsia="ru-RU"/>
              </w:rPr>
              <w:t>.</w:t>
            </w:r>
            <w:r w:rsidRPr="00672005">
              <w:rPr>
                <w:rFonts w:eastAsia="Arial Unicode MS"/>
                <w:sz w:val="26"/>
                <w:szCs w:val="26"/>
                <w:u w:color="000000"/>
                <w:lang w:val="ru-RU" w:eastAsia="ru-RU"/>
              </w:rPr>
              <w:t>07</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16"/>
              </w:tabs>
              <w:ind w:left="16"/>
              <w:contextualSpacing/>
              <w:jc w:val="both"/>
              <w:rPr>
                <w:rFonts w:eastAsia="Arial Unicode MS"/>
                <w:sz w:val="26"/>
                <w:szCs w:val="26"/>
                <w:lang w:val="ru-RU"/>
              </w:rPr>
            </w:pPr>
            <w:r w:rsidRPr="00672005">
              <w:rPr>
                <w:rFonts w:eastAsia="Arial Unicode MS"/>
                <w:sz w:val="26"/>
                <w:szCs w:val="26"/>
                <w:u w:color="000000"/>
                <w:lang w:val="ru-RU" w:eastAsia="ru-RU"/>
              </w:rPr>
              <w:t xml:space="preserve">В информационной системе Службы  </w:t>
            </w:r>
            <w:r w:rsidRPr="00672005">
              <w:rPr>
                <w:rFonts w:eastAsia="Arial Unicode MS"/>
                <w:sz w:val="26"/>
                <w:szCs w:val="26"/>
                <w:lang w:val="ru-RU"/>
              </w:rPr>
              <w:t xml:space="preserve">в "Личном кабинете" должностного лица реализовано использование электронных паспортов проверки, проверочных листов на базе систематизированных обязательных требований к поднадзорным в рамках </w:t>
            </w:r>
            <w:r w:rsidRPr="00672005">
              <w:rPr>
                <w:rFonts w:eastAsia="Arial Unicode MS"/>
                <w:sz w:val="26"/>
                <w:szCs w:val="26"/>
                <w:u w:color="000000"/>
                <w:lang w:val="ru-RU" w:eastAsia="ru-RU"/>
              </w:rPr>
              <w:t xml:space="preserve">Установленных видов контроля (надзора) </w:t>
            </w:r>
            <w:r w:rsidRPr="00672005">
              <w:rPr>
                <w:rFonts w:eastAsia="Arial Unicode MS"/>
                <w:sz w:val="26"/>
                <w:szCs w:val="26"/>
                <w:lang w:val="ru-RU"/>
              </w:rPr>
              <w:t xml:space="preserve"> объектам. Результаты заполнения проверочных листов инспектором, либо самим поднадзорным субъектом в  личном кабинете на ЕПГУ используются для присвоения и актуализации информации об объектах проверок и присвоенных им категориях рисков и классах опасности.</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07</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spacing w:line="276" w:lineRule="auto"/>
              <w:ind w:left="0" w:right="126"/>
              <w:jc w:val="both"/>
              <w:rPr>
                <w:sz w:val="26"/>
                <w:szCs w:val="26"/>
                <w:lang w:val="ru-RU"/>
              </w:rPr>
            </w:pPr>
            <w:r w:rsidRPr="00672005">
              <w:rPr>
                <w:sz w:val="26"/>
                <w:szCs w:val="26"/>
                <w:lang w:val="ru-RU"/>
              </w:rPr>
              <w:t>На базе модернизированной функциональности ФРГУ КНО с использованием информационной системы Службы производится актуализация наборов обязательных требований и их систематизация применительно к объектам контроля, видам нарушений и ответственности за нарушения, для использования в Единой модели справочников ЕИС КНД</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07</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tabs>
                <w:tab w:val="left" w:pos="262"/>
              </w:tabs>
              <w:spacing w:line="276" w:lineRule="auto"/>
              <w:ind w:left="0" w:right="126"/>
              <w:jc w:val="both"/>
              <w:rPr>
                <w:sz w:val="26"/>
                <w:szCs w:val="26"/>
                <w:lang w:val="ru-RU"/>
              </w:rPr>
            </w:pPr>
            <w:r w:rsidRPr="00672005">
              <w:rPr>
                <w:sz w:val="26"/>
                <w:szCs w:val="26"/>
                <w:lang w:val="ru-RU"/>
              </w:rPr>
              <w:t>Обеспечено ведение в ЕРП электронных паспортов проверок, включающих в себя данные по результатам проверок и наступившим последствиям в машиночитаемом виде. Исключена возможность проведения проверки без получения учетного идентификатора (номера) в электронном паспорте проверки ЕРП</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23</w:t>
            </w:r>
            <w:r w:rsidRPr="00672005">
              <w:rPr>
                <w:rFonts w:eastAsia="Arial Unicode MS"/>
                <w:sz w:val="26"/>
                <w:szCs w:val="26"/>
                <w:u w:color="000000"/>
                <w:lang w:eastAsia="ru-RU"/>
              </w:rPr>
              <w:t>.</w:t>
            </w:r>
            <w:r w:rsidRPr="00672005">
              <w:rPr>
                <w:rFonts w:eastAsia="Arial Unicode MS"/>
                <w:sz w:val="26"/>
                <w:szCs w:val="26"/>
                <w:u w:color="000000"/>
                <w:lang w:val="ru-RU" w:eastAsia="ru-RU"/>
              </w:rPr>
              <w:t>07</w:t>
            </w:r>
            <w:r w:rsidRPr="00672005">
              <w:rPr>
                <w:rFonts w:eastAsia="Arial Unicode MS"/>
                <w:sz w:val="26"/>
                <w:szCs w:val="26"/>
                <w:u w:color="000000"/>
                <w:lang w:eastAsia="ru-RU"/>
              </w:rPr>
              <w:t>.2018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proofErr w:type="gramStart"/>
            <w:r w:rsidRPr="00672005">
              <w:rPr>
                <w:sz w:val="26"/>
                <w:szCs w:val="26"/>
                <w:lang w:val="ru-RU"/>
              </w:rPr>
              <w:t xml:space="preserve">В Едином личном кабинете на ЕПГУ  Службой  совместно с Минкомсвязью России реализована доступность функционала взаимодействия проверяемых субъектов со Службой </w:t>
            </w:r>
            <w:r w:rsidRPr="00672005">
              <w:rPr>
                <w:rFonts w:eastAsia="Times"/>
                <w:sz w:val="26"/>
                <w:szCs w:val="26"/>
                <w:lang w:val="ru-RU" w:eastAsia="ru-RU"/>
              </w:rPr>
              <w:t xml:space="preserve"> в отношении Установленных видов контроля (надзора)</w:t>
            </w:r>
            <w:r w:rsidRPr="00672005">
              <w:rPr>
                <w:sz w:val="26"/>
                <w:szCs w:val="26"/>
                <w:lang w:val="ru-RU"/>
              </w:rPr>
              <w:t>: (электронного декларирования "Электронный инспектор", информирования поднадзорного лица о присвоенных объектам категориях риска и классах опасностей, информирования проверяемого лица о планируемых в его отношении проверках, с возможностью просмотра перечней обязательных требований к объектам проверки)</w:t>
            </w:r>
            <w:proofErr w:type="gramEnd"/>
          </w:p>
        </w:tc>
        <w:tc>
          <w:tcPr>
            <w:tcW w:w="1701" w:type="dxa"/>
            <w:vAlign w:val="center"/>
          </w:tcPr>
          <w:p w:rsidR="00BB70E9" w:rsidRPr="00672005" w:rsidRDefault="00BB70E9" w:rsidP="00190FE6">
            <w:pPr>
              <w:ind w:left="33"/>
              <w:jc w:val="center"/>
              <w:outlineLvl w:val="0"/>
              <w:rPr>
                <w:sz w:val="26"/>
                <w:szCs w:val="26"/>
              </w:rPr>
            </w:pPr>
            <w:r w:rsidRPr="00672005">
              <w:rPr>
                <w:sz w:val="26"/>
                <w:szCs w:val="26"/>
                <w:lang w:val="ru-RU"/>
              </w:rPr>
              <w:t>23</w:t>
            </w:r>
            <w:r w:rsidRPr="00672005">
              <w:rPr>
                <w:sz w:val="26"/>
                <w:szCs w:val="26"/>
              </w:rPr>
              <w:t>.08.2018</w:t>
            </w:r>
          </w:p>
        </w:tc>
        <w:tc>
          <w:tcPr>
            <w:tcW w:w="2126" w:type="dxa"/>
          </w:tcPr>
          <w:p w:rsidR="00BB70E9" w:rsidRPr="00672005" w:rsidRDefault="00BB70E9" w:rsidP="00190FE6">
            <w:pPr>
              <w:ind w:left="34"/>
              <w:jc w:val="center"/>
              <w:outlineLvl w:val="0"/>
              <w:rPr>
                <w:lang w:val="ru-RU"/>
              </w:rPr>
            </w:pPr>
            <w:r w:rsidRPr="00672005">
              <w:rPr>
                <w:lang w:val="ru-RU"/>
              </w:rPr>
              <w:t>Реализован функционал в   Едином личном кабинете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outlineLvl w:val="0"/>
              <w:rPr>
                <w:rFonts w:eastAsia="Arial Unicode MS"/>
                <w:sz w:val="26"/>
                <w:szCs w:val="26"/>
                <w:lang w:val="ru-RU"/>
              </w:rPr>
            </w:pPr>
            <w:r w:rsidRPr="00672005">
              <w:rPr>
                <w:rFonts w:eastAsia="Arial Unicode MS"/>
                <w:sz w:val="26"/>
                <w:szCs w:val="26"/>
                <w:u w:color="000000"/>
                <w:lang w:val="ru-RU" w:eastAsia="ru-RU"/>
              </w:rPr>
              <w:t xml:space="preserve">В информационной системе Службы  </w:t>
            </w:r>
            <w:r w:rsidRPr="00672005">
              <w:rPr>
                <w:rFonts w:eastAsia="Arial Unicode MS"/>
                <w:sz w:val="26"/>
                <w:szCs w:val="26"/>
                <w:u w:color="000000"/>
                <w:lang w:val="ru-RU"/>
              </w:rPr>
              <w:t xml:space="preserve">внедрены алгоритмы расчета показателей результативности и эффективности </w:t>
            </w:r>
            <w:r w:rsidRPr="00672005">
              <w:rPr>
                <w:rFonts w:eastAsia="Arial Unicode MS"/>
                <w:sz w:val="26"/>
                <w:szCs w:val="26"/>
                <w:lang w:val="ru-RU"/>
              </w:rPr>
              <w:t xml:space="preserve">в рамках </w:t>
            </w:r>
            <w:r w:rsidRPr="00672005">
              <w:rPr>
                <w:rFonts w:eastAsia="Arial Unicode MS"/>
                <w:sz w:val="26"/>
                <w:szCs w:val="26"/>
                <w:u w:color="000000"/>
                <w:lang w:val="ru-RU" w:eastAsia="ru-RU"/>
              </w:rPr>
              <w:t xml:space="preserve">Установленных видов </w:t>
            </w:r>
            <w:r w:rsidRPr="00672005">
              <w:rPr>
                <w:rFonts w:eastAsia="Arial Unicode MS"/>
                <w:sz w:val="26"/>
                <w:szCs w:val="26"/>
                <w:u w:color="000000"/>
                <w:lang w:val="ru-RU" w:eastAsia="ru-RU"/>
              </w:rPr>
              <w:lastRenderedPageBreak/>
              <w:t xml:space="preserve">контроля (надзора) </w:t>
            </w:r>
            <w:r w:rsidRPr="00672005">
              <w:rPr>
                <w:rFonts w:eastAsia="Arial Unicode MS"/>
                <w:sz w:val="26"/>
                <w:szCs w:val="26"/>
                <w:u w:color="000000"/>
                <w:lang w:val="ru-RU"/>
              </w:rPr>
              <w:t xml:space="preserve"> на основании Базовой модели, и автоматическая отправка данных расчета и первичных данных о проведенных мероприятиях </w:t>
            </w:r>
            <w:proofErr w:type="gramStart"/>
            <w:r w:rsidRPr="00672005">
              <w:rPr>
                <w:rFonts w:eastAsia="Arial Unicode MS"/>
                <w:sz w:val="26"/>
                <w:szCs w:val="26"/>
                <w:u w:color="000000"/>
                <w:lang w:val="ru-RU"/>
              </w:rPr>
              <w:t>в ГАС</w:t>
            </w:r>
            <w:proofErr w:type="gramEnd"/>
            <w:r w:rsidRPr="00672005">
              <w:rPr>
                <w:rFonts w:eastAsia="Arial Unicode MS"/>
                <w:sz w:val="26"/>
                <w:szCs w:val="26"/>
                <w:u w:color="000000"/>
                <w:lang w:val="ru-RU"/>
              </w:rPr>
              <w:t xml:space="preserve"> «Управление» с использованием СМЭВ</w:t>
            </w: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lang w:val="ru-RU"/>
              </w:rPr>
              <w:lastRenderedPageBreak/>
              <w:t>23.07.2018</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Внедрена "динамическая модель" управления категориями риска (классами опасности) позволяющая осуществлять перенос между катего</w:t>
            </w:r>
            <w:r w:rsidRPr="00672005">
              <w:rPr>
                <w:lang w:val="ru-RU"/>
              </w:rPr>
              <w:softHyphen/>
              <w:t>риями на основе данных статистики, внешних факторов и истории взаимо</w:t>
            </w:r>
            <w:r w:rsidRPr="00672005">
              <w:rPr>
                <w:lang w:val="ru-RU"/>
              </w:rPr>
              <w:softHyphen/>
              <w:t>действия с поднадзорными субъектами</w:t>
            </w:r>
          </w:p>
        </w:tc>
        <w:tc>
          <w:tcPr>
            <w:tcW w:w="1701" w:type="dxa"/>
          </w:tcPr>
          <w:p w:rsidR="00BB70E9" w:rsidRPr="00672005" w:rsidRDefault="00BB70E9" w:rsidP="00190FE6">
            <w:pPr>
              <w:spacing w:after="100" w:line="240" w:lineRule="atLeast"/>
              <w:ind w:left="-57" w:right="-57"/>
              <w:jc w:val="center"/>
            </w:pPr>
            <w:r w:rsidRPr="00672005">
              <w:t>1 октября 2018 г.</w:t>
            </w:r>
          </w:p>
        </w:tc>
        <w:tc>
          <w:tcPr>
            <w:tcW w:w="2126" w:type="dxa"/>
          </w:tcPr>
          <w:p w:rsidR="00BB70E9" w:rsidRPr="00672005" w:rsidRDefault="00BB70E9" w:rsidP="00190FE6">
            <w:pPr>
              <w:spacing w:after="100" w:line="240" w:lineRule="atLeast"/>
            </w:pPr>
            <w:r w:rsidRPr="00672005">
              <w:t>Внедрена "динамическая модель" управления</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proofErr w:type="gramStart"/>
            <w:r w:rsidRPr="00672005">
              <w:rPr>
                <w:lang w:val="ru-RU"/>
              </w:rPr>
              <w:t>В информационной системе Службы  внедрены алгоритмы расчета показателей результативности и эффективности КНМ на основании Базовой модели Минэкономразвития России, и автоматическая отправка данных расчета и первичных данных о проведенных КНМ в ГАС "Управление" с использованием СМЭВ</w:t>
            </w:r>
            <w:proofErr w:type="gramEnd"/>
          </w:p>
        </w:tc>
        <w:tc>
          <w:tcPr>
            <w:tcW w:w="1701" w:type="dxa"/>
          </w:tcPr>
          <w:p w:rsidR="00BB70E9" w:rsidRPr="00672005" w:rsidRDefault="00BB70E9" w:rsidP="00190FE6">
            <w:pPr>
              <w:spacing w:after="100" w:line="240" w:lineRule="atLeast"/>
              <w:ind w:left="-57" w:right="-57"/>
              <w:jc w:val="center"/>
            </w:pPr>
            <w:r w:rsidRPr="00672005">
              <w:t>1 октября 2018 г.</w:t>
            </w:r>
          </w:p>
        </w:tc>
        <w:tc>
          <w:tcPr>
            <w:tcW w:w="2126" w:type="dxa"/>
          </w:tcPr>
          <w:p w:rsidR="00BB70E9" w:rsidRPr="00672005" w:rsidRDefault="00BB70E9" w:rsidP="00190FE6">
            <w:pPr>
              <w:spacing w:after="100" w:line="240" w:lineRule="atLeast"/>
              <w:rPr>
                <w:lang w:val="ru-RU"/>
              </w:rPr>
            </w:pPr>
            <w:r w:rsidRPr="00672005">
              <w:rPr>
                <w:lang w:val="ru-RU"/>
              </w:rPr>
              <w:t>Внедрена система регулярной переоценки рисков</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outlineLvl w:val="0"/>
              <w:rPr>
                <w:rFonts w:eastAsia="Arial Unicode MS"/>
                <w:sz w:val="26"/>
                <w:szCs w:val="26"/>
                <w:lang w:val="ru-RU"/>
              </w:rPr>
            </w:pPr>
            <w:r w:rsidRPr="00672005">
              <w:rPr>
                <w:rFonts w:eastAsia="Arial Unicode MS"/>
                <w:sz w:val="26"/>
                <w:szCs w:val="26"/>
                <w:lang w:val="ru-RU"/>
              </w:rPr>
              <w:t xml:space="preserve">На официальном сайте Россельхознадзора в разделе «Реформа контрольной и надзорной деятельности»  размещена информация о мероприятиях, реализуемых в рамках приоритетной программы, а также подготовке правовых актов и иных документов </w:t>
            </w:r>
          </w:p>
        </w:tc>
        <w:tc>
          <w:tcPr>
            <w:tcW w:w="1701" w:type="dxa"/>
            <w:vAlign w:val="center"/>
          </w:tcPr>
          <w:p w:rsidR="00BB70E9" w:rsidRPr="00672005" w:rsidRDefault="00BB70E9" w:rsidP="00190FE6">
            <w:pPr>
              <w:pStyle w:val="a7"/>
              <w:ind w:left="33"/>
              <w:jc w:val="center"/>
              <w:outlineLvl w:val="0"/>
              <w:rPr>
                <w:rFonts w:eastAsia="Arial Unicode MS"/>
                <w:bCs/>
                <w:sz w:val="26"/>
                <w:szCs w:val="26"/>
                <w:lang w:val="ru-RU"/>
              </w:rPr>
            </w:pPr>
            <w:r w:rsidRPr="00672005">
              <w:rPr>
                <w:rFonts w:eastAsia="Arial Unicode MS"/>
                <w:sz w:val="26"/>
                <w:szCs w:val="26"/>
              </w:rPr>
              <w:t>31</w:t>
            </w:r>
            <w:r w:rsidRPr="00672005">
              <w:rPr>
                <w:rFonts w:eastAsia="Arial Unicode MS"/>
                <w:sz w:val="26"/>
                <w:szCs w:val="26"/>
                <w:lang w:val="ru-RU"/>
              </w:rPr>
              <w:t>.12.2018</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Размещена информация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16"/>
              </w:tabs>
              <w:ind w:left="158"/>
              <w:contextualSpacing/>
              <w:jc w:val="both"/>
              <w:rPr>
                <w:rFonts w:eastAsia="Arial Unicode MS"/>
                <w:sz w:val="26"/>
                <w:szCs w:val="26"/>
                <w:lang w:val="ru-RU"/>
              </w:rPr>
            </w:pPr>
            <w:r w:rsidRPr="00672005">
              <w:rPr>
                <w:rFonts w:eastAsia="Arial Unicode MS"/>
                <w:sz w:val="26"/>
                <w:szCs w:val="26"/>
                <w:u w:color="000000"/>
                <w:lang w:val="ru-RU" w:eastAsia="ru-RU"/>
              </w:rPr>
              <w:t xml:space="preserve">В информационной системе Службы  </w:t>
            </w:r>
            <w:r w:rsidRPr="00672005">
              <w:rPr>
                <w:rFonts w:eastAsia="Arial Unicode MS"/>
                <w:sz w:val="26"/>
                <w:szCs w:val="26"/>
                <w:lang w:val="ru-RU"/>
              </w:rPr>
              <w:t>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данных Службы как  участника программы значений</w:t>
            </w:r>
          </w:p>
          <w:p w:rsidR="00BB70E9" w:rsidRPr="00672005" w:rsidRDefault="00BB70E9" w:rsidP="00190FE6">
            <w:pPr>
              <w:pStyle w:val="a7"/>
              <w:ind w:left="0"/>
              <w:outlineLvl w:val="0"/>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08</w:t>
            </w:r>
            <w:r w:rsidRPr="00672005">
              <w:rPr>
                <w:rFonts w:eastAsia="Arial Unicode MS"/>
                <w:sz w:val="26"/>
                <w:szCs w:val="26"/>
                <w:u w:color="000000"/>
                <w:lang w:eastAsia="ru-RU"/>
              </w:rPr>
              <w:t>.2019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proofErr w:type="gramStart"/>
            <w:r w:rsidRPr="00672005">
              <w:rPr>
                <w:rFonts w:eastAsia="Arial Unicode MS"/>
                <w:sz w:val="26"/>
                <w:szCs w:val="26"/>
                <w:u w:color="000000"/>
                <w:lang w:val="ru-RU" w:eastAsia="ru-RU"/>
              </w:rPr>
              <w:t>Для поднадзорных субъектов в отношении установленных видов контроля (надзора) в сети Интернет обеспечен доступ к ресурсу «Личный кабинет», с возможностью получения в нем информации по их объектам проверки, профилям и группам рисков, перечням обязательных требований, получения информации по планам и результатам проверки, обучения (самообучения), самообследования, использования функции обратной связи со Службой, возможности электронного декларирования («Электронный инспектор») на основании проверочных листов.</w:t>
            </w:r>
            <w:proofErr w:type="gramEnd"/>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08</w:t>
            </w:r>
            <w:r w:rsidRPr="00672005">
              <w:rPr>
                <w:rFonts w:eastAsia="Arial Unicode MS"/>
                <w:sz w:val="26"/>
                <w:szCs w:val="26"/>
                <w:u w:color="000000"/>
                <w:lang w:eastAsia="ru-RU"/>
              </w:rPr>
              <w:t>.2019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Обеспечен доступ к ресурсу «Личный кабинет», 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proofErr w:type="gramStart"/>
            <w:r w:rsidRPr="00672005">
              <w:rPr>
                <w:rFonts w:eastAsia="Arial Unicode MS"/>
                <w:sz w:val="26"/>
                <w:szCs w:val="26"/>
                <w:u w:color="000000"/>
                <w:lang w:val="ru-RU" w:eastAsia="ru-RU"/>
              </w:rPr>
              <w:t>На основании результатов самообследования в "Личном кабинете" путем анкетирования по видам деятельности проверяемых субъектов,</w:t>
            </w:r>
            <w:r w:rsidRPr="00672005">
              <w:rPr>
                <w:rFonts w:eastAsia="Calibri"/>
                <w:sz w:val="26"/>
                <w:szCs w:val="26"/>
                <w:lang w:val="ru-RU"/>
              </w:rPr>
              <w:t xml:space="preserve"> по которым осуществляется </w:t>
            </w:r>
            <w:r w:rsidRPr="00672005">
              <w:rPr>
                <w:rFonts w:eastAsia="Arial Unicode MS"/>
                <w:sz w:val="26"/>
                <w:szCs w:val="26"/>
                <w:lang w:val="ru-RU" w:eastAsia="ru-RU"/>
              </w:rPr>
              <w:t xml:space="preserve">Ветеринарный надзор, Ветеринарный контроль на границе, Карантинный фитосанитарный контроль, Земельный надзор, Надзор за лекарственными средствами, Надзор за пестицидами, Надзор за зерном </w:t>
            </w:r>
            <w:r w:rsidRPr="00672005">
              <w:rPr>
                <w:rFonts w:eastAsia="Arial Unicode MS"/>
                <w:sz w:val="26"/>
                <w:szCs w:val="26"/>
                <w:u w:color="000000"/>
                <w:lang w:val="ru-RU" w:eastAsia="ru-RU"/>
              </w:rPr>
              <w:t xml:space="preserve"> в информационной системе Службы  внедрена  актуализация данных реестров объектов, присвоенных им классов опасности и категорий рисков.</w:t>
            </w:r>
            <w:proofErr w:type="gramEnd"/>
          </w:p>
          <w:p w:rsidR="00BB70E9" w:rsidRPr="00672005" w:rsidRDefault="00BB70E9" w:rsidP="00190FE6">
            <w:pPr>
              <w:tabs>
                <w:tab w:val="left" w:pos="16"/>
              </w:tabs>
              <w:ind w:left="16"/>
              <w:contextualSpacing/>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08</w:t>
            </w:r>
            <w:r w:rsidRPr="00672005">
              <w:rPr>
                <w:rFonts w:eastAsia="Arial Unicode MS"/>
                <w:sz w:val="26"/>
                <w:szCs w:val="26"/>
                <w:u w:color="000000"/>
                <w:lang w:eastAsia="ru-RU"/>
              </w:rPr>
              <w:t>.2019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contextualSpacing/>
              <w:jc w:val="both"/>
              <w:rPr>
                <w:rFonts w:eastAsia="Arial Unicode MS"/>
                <w:sz w:val="26"/>
                <w:szCs w:val="26"/>
                <w:lang w:val="ru-RU"/>
              </w:rPr>
            </w:pPr>
            <w:r w:rsidRPr="00672005">
              <w:rPr>
                <w:rFonts w:eastAsia="Arial Unicode MS"/>
                <w:sz w:val="26"/>
                <w:szCs w:val="26"/>
                <w:lang w:val="ru-RU"/>
              </w:rPr>
              <w:t>Службой используются электронные декларации и проверочные листы по всем Установленным видам контроля (надзора), в том числе в электронном виде в "Личном кабинете" проверяемых субъектов.</w:t>
            </w:r>
          </w:p>
          <w:p w:rsidR="00BB70E9" w:rsidRPr="00672005" w:rsidRDefault="00BB70E9" w:rsidP="00190FE6">
            <w:pPr>
              <w:tabs>
                <w:tab w:val="left" w:pos="16"/>
              </w:tabs>
              <w:ind w:left="16"/>
              <w:contextualSpacing/>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08</w:t>
            </w:r>
            <w:r w:rsidRPr="00672005">
              <w:rPr>
                <w:rFonts w:eastAsia="Arial Unicode MS"/>
                <w:sz w:val="26"/>
                <w:szCs w:val="26"/>
                <w:u w:color="000000"/>
                <w:lang w:eastAsia="ru-RU"/>
              </w:rPr>
              <w:t>.2019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Включены модули и информация в ИС Службы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16"/>
              </w:tabs>
              <w:ind w:left="16"/>
              <w:contextualSpacing/>
              <w:jc w:val="both"/>
              <w:rPr>
                <w:rFonts w:eastAsia="Arial Unicode MS"/>
                <w:sz w:val="26"/>
                <w:szCs w:val="26"/>
                <w:lang w:val="ru-RU"/>
              </w:rPr>
            </w:pPr>
            <w:r w:rsidRPr="00672005">
              <w:rPr>
                <w:rFonts w:eastAsia="Arial Unicode MS"/>
                <w:sz w:val="26"/>
                <w:szCs w:val="26"/>
                <w:lang w:val="ru-RU"/>
              </w:rPr>
              <w:t xml:space="preserve">Внедрен механизм обучения (включая самообучение) подконтрольных Службе в рамках Установленных видов контроля (надзора) </w:t>
            </w:r>
            <w:r w:rsidRPr="00672005">
              <w:rPr>
                <w:rFonts w:eastAsia="Arial Unicode MS"/>
                <w:sz w:val="26"/>
                <w:szCs w:val="26"/>
                <w:lang w:val="ru-RU"/>
              </w:rPr>
              <w:lastRenderedPageBreak/>
              <w:t>субъектов, в том числе, с использованием «Личного кабинета» в сети «Интернет»</w:t>
            </w:r>
          </w:p>
          <w:p w:rsidR="00BB70E9" w:rsidRPr="00672005" w:rsidRDefault="00BB70E9" w:rsidP="00190FE6">
            <w:pPr>
              <w:tabs>
                <w:tab w:val="left" w:pos="16"/>
              </w:tabs>
              <w:ind w:left="16"/>
              <w:contextualSpacing/>
              <w:jc w:val="both"/>
              <w:rPr>
                <w:rFonts w:eastAsia="Arial Unicode MS"/>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lang w:val="ru-RU"/>
              </w:rPr>
              <w:lastRenderedPageBreak/>
              <w:t>24.08.2019</w:t>
            </w:r>
          </w:p>
        </w:tc>
        <w:tc>
          <w:tcPr>
            <w:tcW w:w="2126" w:type="dxa"/>
          </w:tcPr>
          <w:p w:rsidR="00BB70E9" w:rsidRPr="00672005" w:rsidRDefault="00BB70E9" w:rsidP="00190FE6">
            <w:pPr>
              <w:ind w:left="34"/>
              <w:jc w:val="center"/>
              <w:rPr>
                <w:rFonts w:eastAsia="Arial Unicode MS"/>
                <w:lang w:val="ru-RU"/>
              </w:rPr>
            </w:pPr>
            <w:r w:rsidRPr="00672005">
              <w:rPr>
                <w:rFonts w:eastAsia="Arial Unicode MS"/>
                <w:lang w:val="ru-RU"/>
              </w:rPr>
              <w:t>Субъекты осуществляют самообучение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after="100" w:line="240" w:lineRule="atLeast"/>
              <w:rPr>
                <w:lang w:val="ru-RU"/>
              </w:rPr>
            </w:pPr>
            <w:r w:rsidRPr="00672005">
              <w:rPr>
                <w:lang w:val="ru-RU"/>
              </w:rPr>
              <w:t>На основании результатов самообследования в "Личном кабинете" путем анкетирования по видам деятельности проверяемых субъектов в информационных системах КНО - участников программы происходит актуализация данных реестров объектов, присвоенных им классов опасности и категорий рисков</w:t>
            </w:r>
          </w:p>
          <w:p w:rsidR="00BB70E9" w:rsidRPr="00672005" w:rsidRDefault="00BB70E9" w:rsidP="00190FE6">
            <w:pPr>
              <w:spacing w:after="100" w:line="240" w:lineRule="atLeast"/>
              <w:rPr>
                <w:lang w:val="ru-RU"/>
              </w:rPr>
            </w:pPr>
          </w:p>
          <w:p w:rsidR="00BB70E9" w:rsidRPr="00672005" w:rsidRDefault="00BB70E9" w:rsidP="00190FE6">
            <w:pPr>
              <w:spacing w:after="100" w:line="240" w:lineRule="atLeast"/>
              <w:rPr>
                <w:lang w:val="ru-RU"/>
              </w:rPr>
            </w:pPr>
          </w:p>
        </w:tc>
        <w:tc>
          <w:tcPr>
            <w:tcW w:w="1701" w:type="dxa"/>
          </w:tcPr>
          <w:p w:rsidR="00BB70E9" w:rsidRPr="00672005" w:rsidRDefault="00BB70E9" w:rsidP="00190FE6">
            <w:pPr>
              <w:spacing w:after="100" w:line="240" w:lineRule="atLeast"/>
              <w:ind w:left="-57" w:right="-57"/>
              <w:jc w:val="center"/>
            </w:pPr>
            <w:r w:rsidRPr="00672005">
              <w:t>1 сентября 2019 г.</w:t>
            </w:r>
          </w:p>
        </w:tc>
        <w:tc>
          <w:tcPr>
            <w:tcW w:w="2126" w:type="dxa"/>
          </w:tcPr>
          <w:p w:rsidR="00BB70E9" w:rsidRPr="00672005" w:rsidRDefault="00BB70E9" w:rsidP="00190FE6">
            <w:pPr>
              <w:spacing w:after="100" w:line="240" w:lineRule="atLeast"/>
              <w:rPr>
                <w:lang w:val="ru-RU"/>
              </w:rPr>
            </w:pPr>
            <w:r w:rsidRPr="00672005">
              <w:rPr>
                <w:lang w:val="ru-RU"/>
              </w:rPr>
              <w:t>В "Личном кабинете" происходит актуализация данных реестров объектов, присвоенных им классов опасности и категорий рисков.</w:t>
            </w:r>
          </w:p>
        </w:tc>
        <w:tc>
          <w:tcPr>
            <w:tcW w:w="2268" w:type="dxa"/>
          </w:tcPr>
          <w:p w:rsidR="00BB70E9" w:rsidRPr="00672005" w:rsidRDefault="00BB70E9" w:rsidP="00190FE6">
            <w:pPr>
              <w:spacing w:after="100" w:line="240" w:lineRule="atLeast"/>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16"/>
              </w:tabs>
              <w:ind w:left="16"/>
              <w:contextualSpacing/>
              <w:jc w:val="both"/>
              <w:rPr>
                <w:rFonts w:eastAsia="Arial Unicode MS"/>
                <w:sz w:val="26"/>
                <w:szCs w:val="26"/>
                <w:lang w:val="ru-RU"/>
              </w:rPr>
            </w:pPr>
            <w:r w:rsidRPr="00672005">
              <w:rPr>
                <w:rFonts w:eastAsia="Arial Unicode MS"/>
                <w:sz w:val="26"/>
                <w:szCs w:val="26"/>
                <w:lang w:val="ru-RU"/>
              </w:rPr>
              <w:t>В «Личном кабинете» на ЕПГУ реализован расширенный функционал взаимодействия проверяемых в рамках Установленных видов контроля (надзора) субъектов со Службой и ее территориальными органами, в том числе с использованием информационной системы Службы, в части:</w:t>
            </w:r>
          </w:p>
          <w:p w:rsidR="00BB70E9" w:rsidRPr="00672005" w:rsidRDefault="00BB70E9" w:rsidP="00190FE6">
            <w:pPr>
              <w:ind w:left="792" w:right="255"/>
              <w:contextualSpacing/>
              <w:jc w:val="both"/>
              <w:outlineLvl w:val="0"/>
              <w:rPr>
                <w:rFonts w:eastAsia="Arial Unicode MS"/>
                <w:sz w:val="26"/>
                <w:szCs w:val="26"/>
                <w:u w:color="000000"/>
                <w:lang w:val="ru-RU"/>
              </w:rPr>
            </w:pPr>
            <w:r w:rsidRPr="00672005">
              <w:rPr>
                <w:rFonts w:eastAsia="Arial Unicode MS"/>
                <w:sz w:val="26"/>
                <w:szCs w:val="26"/>
                <w:u w:color="000000"/>
                <w:lang w:val="ru-RU"/>
              </w:rPr>
              <w:t>- самодиагностики проверяемых субъектов через анкетирование по видам деятельности, в результате которого происходит информирование субъекта об относящихся к нему объектах контроля (надзора), присвоенных им категориях риска и предъявляемых к ним обязательных требованиях;</w:t>
            </w:r>
          </w:p>
          <w:p w:rsidR="00BB70E9" w:rsidRPr="00672005" w:rsidRDefault="00BB70E9" w:rsidP="00190FE6">
            <w:pPr>
              <w:ind w:left="792" w:right="255"/>
              <w:contextualSpacing/>
              <w:jc w:val="both"/>
              <w:outlineLvl w:val="0"/>
              <w:rPr>
                <w:rFonts w:eastAsia="Arial Unicode MS"/>
                <w:sz w:val="26"/>
                <w:szCs w:val="26"/>
                <w:u w:color="000000"/>
                <w:lang w:val="ru-RU"/>
              </w:rPr>
            </w:pPr>
            <w:r w:rsidRPr="00672005">
              <w:rPr>
                <w:rFonts w:eastAsia="Arial Unicode MS"/>
                <w:sz w:val="26"/>
                <w:szCs w:val="26"/>
                <w:u w:color="000000"/>
                <w:lang w:val="ru-RU"/>
              </w:rPr>
              <w:t xml:space="preserve">- интерактивного взаимодействия со Службой и ее территориальными органами, в том числе, получения предписаний по результатам контрольно-надзорных мероприятий, ввод результатов исполнения предписаний и </w:t>
            </w:r>
            <w:r w:rsidRPr="00672005">
              <w:rPr>
                <w:rFonts w:eastAsia="Arial Unicode MS"/>
                <w:sz w:val="26"/>
                <w:szCs w:val="26"/>
                <w:u w:color="000000"/>
                <w:lang w:val="ru-RU"/>
              </w:rPr>
              <w:lastRenderedPageBreak/>
              <w:t>возможность оплаты штрафов за административные нарушения;</w:t>
            </w:r>
          </w:p>
          <w:p w:rsidR="00BB70E9" w:rsidRPr="00672005" w:rsidRDefault="00BB70E9" w:rsidP="00190FE6">
            <w:pPr>
              <w:ind w:left="792" w:right="255"/>
              <w:contextualSpacing/>
              <w:jc w:val="both"/>
              <w:outlineLvl w:val="0"/>
              <w:rPr>
                <w:b/>
                <w:sz w:val="26"/>
                <w:szCs w:val="26"/>
                <w:lang w:val="ru-RU"/>
              </w:rPr>
            </w:pPr>
            <w:r w:rsidRPr="00672005">
              <w:rPr>
                <w:rFonts w:eastAsia="Arial Unicode MS"/>
                <w:sz w:val="26"/>
                <w:szCs w:val="26"/>
                <w:u w:color="000000"/>
                <w:lang w:val="ru-RU"/>
              </w:rPr>
              <w:t xml:space="preserve">- обжалования действий должностных лиц </w:t>
            </w:r>
            <w:r w:rsidRPr="00672005">
              <w:rPr>
                <w:sz w:val="26"/>
                <w:szCs w:val="26"/>
                <w:lang w:val="ru-RU"/>
              </w:rPr>
              <w:t xml:space="preserve">Службы и ее территориальных органов </w:t>
            </w:r>
            <w:r w:rsidRPr="00672005">
              <w:rPr>
                <w:rFonts w:eastAsia="Arial Unicode MS"/>
                <w:sz w:val="26"/>
                <w:szCs w:val="26"/>
                <w:u w:color="000000"/>
                <w:lang w:val="ru-RU"/>
              </w:rPr>
              <w:t>в части планирования и результатов проверок.</w:t>
            </w:r>
          </w:p>
          <w:p w:rsidR="00BB70E9" w:rsidRPr="00672005" w:rsidRDefault="00BB70E9" w:rsidP="00190FE6">
            <w:pPr>
              <w:pStyle w:val="a7"/>
              <w:ind w:left="0"/>
              <w:outlineLvl w:val="0"/>
              <w:rPr>
                <w:rFonts w:eastAsia="Arial Unicode MS"/>
                <w:sz w:val="26"/>
                <w:szCs w:val="26"/>
                <w:lang w:val="ru-RU"/>
              </w:rPr>
            </w:pPr>
          </w:p>
        </w:tc>
        <w:tc>
          <w:tcPr>
            <w:tcW w:w="1701" w:type="dxa"/>
          </w:tcPr>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val="ru-RU" w:eastAsia="ru-RU"/>
              </w:rPr>
            </w:pPr>
          </w:p>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24</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.2019</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Субъекты пользуются указанным функционалом</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190FE6">
        <w:tc>
          <w:tcPr>
            <w:tcW w:w="1242" w:type="dxa"/>
            <w:vAlign w:val="center"/>
          </w:tcPr>
          <w:p w:rsidR="00BB70E9" w:rsidRPr="00672005" w:rsidRDefault="00BB70E9" w:rsidP="00AC01DD">
            <w:pPr>
              <w:pStyle w:val="a7"/>
              <w:numPr>
                <w:ilvl w:val="0"/>
                <w:numId w:val="2"/>
              </w:numPr>
              <w:tabs>
                <w:tab w:val="left" w:pos="-284"/>
              </w:tabs>
              <w:ind w:left="0" w:firstLine="0"/>
              <w:jc w:val="center"/>
              <w:rPr>
                <w:sz w:val="26"/>
                <w:szCs w:val="26"/>
                <w:lang w:val="ru-RU"/>
              </w:rPr>
            </w:pPr>
          </w:p>
        </w:tc>
        <w:tc>
          <w:tcPr>
            <w:tcW w:w="5954" w:type="dxa"/>
          </w:tcPr>
          <w:p w:rsidR="00BB70E9" w:rsidRPr="00672005" w:rsidRDefault="00BB70E9" w:rsidP="00190FE6">
            <w:pPr>
              <w:rPr>
                <w:b/>
                <w:sz w:val="26"/>
                <w:szCs w:val="26"/>
                <w:lang w:val="ru-RU"/>
              </w:rPr>
            </w:pPr>
            <w:r w:rsidRPr="00672005">
              <w:rPr>
                <w:b/>
                <w:sz w:val="26"/>
                <w:szCs w:val="26"/>
                <w:lang w:val="ru-RU"/>
              </w:rPr>
              <w:t xml:space="preserve"> Повышение качества реализации контрольно-надзорных полномочий на региональном  и муниципальном уровнях</w:t>
            </w:r>
          </w:p>
        </w:tc>
        <w:tc>
          <w:tcPr>
            <w:tcW w:w="1701" w:type="dxa"/>
            <w:vAlign w:val="center"/>
          </w:tcPr>
          <w:p w:rsidR="00BB70E9" w:rsidRPr="00672005" w:rsidRDefault="00BB70E9" w:rsidP="00190FE6">
            <w:pPr>
              <w:ind w:left="33"/>
              <w:jc w:val="center"/>
              <w:rPr>
                <w:rFonts w:eastAsia="Arial Unicode MS"/>
                <w:i/>
                <w:sz w:val="26"/>
                <w:szCs w:val="26"/>
                <w:lang w:val="ru-RU" w:eastAsia="ru-RU"/>
              </w:rPr>
            </w:pPr>
          </w:p>
        </w:tc>
        <w:tc>
          <w:tcPr>
            <w:tcW w:w="2126" w:type="dxa"/>
          </w:tcPr>
          <w:p w:rsidR="00BB70E9" w:rsidRPr="00672005" w:rsidRDefault="00BB70E9" w:rsidP="00190FE6">
            <w:pPr>
              <w:ind w:left="34"/>
              <w:jc w:val="center"/>
              <w:rPr>
                <w:rFonts w:eastAsia="Arial Unicode MS"/>
                <w:i/>
                <w:lang w:val="ru-RU" w:eastAsia="ru-RU"/>
              </w:rPr>
            </w:pPr>
          </w:p>
        </w:tc>
        <w:tc>
          <w:tcPr>
            <w:tcW w:w="2268" w:type="dxa"/>
          </w:tcPr>
          <w:p w:rsidR="00BB70E9" w:rsidRPr="00672005" w:rsidRDefault="00BB70E9" w:rsidP="00190FE6">
            <w:pPr>
              <w:rPr>
                <w:lang w:val="ru-RU"/>
              </w:rPr>
            </w:pPr>
          </w:p>
        </w:tc>
        <w:tc>
          <w:tcPr>
            <w:tcW w:w="2126" w:type="dxa"/>
          </w:tcPr>
          <w:p w:rsidR="00BB70E9" w:rsidRPr="00BA4569" w:rsidRDefault="00BB70E9" w:rsidP="00190FE6">
            <w:pPr>
              <w:rPr>
                <w:lang w:val="ru-RU"/>
              </w:rPr>
            </w:pPr>
          </w:p>
        </w:tc>
      </w:tr>
      <w:tr w:rsidR="00672005" w:rsidRPr="00B4515B" w:rsidTr="005526FA">
        <w:tc>
          <w:tcPr>
            <w:tcW w:w="15417" w:type="dxa"/>
            <w:gridSpan w:val="6"/>
            <w:vAlign w:val="center"/>
          </w:tcPr>
          <w:p w:rsidR="0064237A" w:rsidRPr="00672005" w:rsidRDefault="0064237A" w:rsidP="0064237A">
            <w:pPr>
              <w:jc w:val="center"/>
              <w:rPr>
                <w:lang w:val="ru-RU"/>
              </w:rPr>
            </w:pPr>
            <w:r w:rsidRPr="00672005">
              <w:rPr>
                <w:rFonts w:eastAsia="Arial Unicode MS"/>
                <w:sz w:val="26"/>
                <w:szCs w:val="26"/>
                <w:lang w:val="ru-RU" w:eastAsia="ru-RU"/>
              </w:rPr>
              <w:t xml:space="preserve">Установление критериев отнесения подконтрольных субъектов (объектов) к категории риска (классу опасности), </w:t>
            </w:r>
            <w:r w:rsidRPr="00672005">
              <w:rPr>
                <w:lang w:val="ru-RU"/>
              </w:rPr>
              <w:t xml:space="preserve"> </w:t>
            </w:r>
            <w:r w:rsidRPr="00672005">
              <w:rPr>
                <w:rFonts w:eastAsia="Arial Unicode MS"/>
                <w:sz w:val="26"/>
                <w:szCs w:val="26"/>
                <w:lang w:val="ru-RU" w:eastAsia="ru-RU"/>
              </w:rPr>
              <w:t>учет подконтрольных субъектов (объектов), их распределению по категориям риска (классам опасности) в части регионального государственного ветеринарного надзора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jc w:val="both"/>
              <w:rPr>
                <w:szCs w:val="28"/>
                <w:lang w:val="ru-RU"/>
              </w:rPr>
            </w:pPr>
            <w:r w:rsidRPr="00672005">
              <w:rPr>
                <w:rFonts w:eastAsia="Arial Unicode MS"/>
                <w:lang w:val="ru-RU"/>
              </w:rPr>
              <w:t xml:space="preserve">Подготовлены  и направлены предложения Службы в Минсельхоз России по разработке  акта Правительства Российской Федерации по установлению критериев </w:t>
            </w:r>
            <w:r w:rsidRPr="00672005">
              <w:rPr>
                <w:szCs w:val="28"/>
                <w:lang w:val="ru-RU"/>
              </w:rPr>
              <w:t>отнесения подконтрольных субъектов (объектов) к категории риска (классу опасности) в части регионального государственного ветеринарного надзора</w:t>
            </w:r>
          </w:p>
          <w:p w:rsidR="00BB70E9" w:rsidRPr="00672005" w:rsidRDefault="00BB70E9" w:rsidP="00190FE6">
            <w:pPr>
              <w:jc w:val="both"/>
              <w:rPr>
                <w:b/>
                <w:sz w:val="26"/>
                <w:szCs w:val="26"/>
                <w:lang w:val="ru-RU"/>
              </w:rPr>
            </w:pP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15.03</w:t>
            </w:r>
            <w:r w:rsidRPr="00672005">
              <w:rPr>
                <w:rFonts w:eastAsia="Arial Unicode MS"/>
                <w:sz w:val="26"/>
                <w:szCs w:val="26"/>
              </w:rPr>
              <w:t>.201</w:t>
            </w:r>
            <w:r w:rsidRPr="00672005">
              <w:rPr>
                <w:rFonts w:eastAsia="Arial Unicode MS"/>
                <w:sz w:val="26"/>
                <w:szCs w:val="26"/>
                <w:lang w:val="ru-RU"/>
              </w:rPr>
              <w:t>7</w:t>
            </w:r>
          </w:p>
          <w:p w:rsidR="00BB70E9" w:rsidRPr="00672005" w:rsidRDefault="00BB70E9" w:rsidP="00190FE6">
            <w:pPr>
              <w:pStyle w:val="a7"/>
              <w:ind w:left="33"/>
              <w:jc w:val="center"/>
              <w:outlineLvl w:val="0"/>
              <w:rPr>
                <w:rFonts w:eastAsia="Arial Unicode MS"/>
                <w:bCs/>
                <w:sz w:val="26"/>
                <w:szCs w:val="26"/>
                <w:lang w:val="ru-RU"/>
              </w:rPr>
            </w:pP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Размещена информация на сайте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rPr>
                <w:szCs w:val="28"/>
                <w:lang w:val="ru-RU"/>
              </w:rPr>
            </w:pPr>
            <w:r w:rsidRPr="00672005">
              <w:rPr>
                <w:szCs w:val="28"/>
                <w:lang w:val="ru-RU"/>
              </w:rPr>
              <w:t>Службой направлены в  субъекты Российской Федерации рекомендации по учету подконтрольных субъектов (объектов), их распределению по категориям риска (классам опасности)  в части регионального государственного ветеринарного надзора</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30.06</w:t>
            </w:r>
            <w:r w:rsidRPr="00672005">
              <w:rPr>
                <w:rFonts w:eastAsia="Arial Unicode MS"/>
                <w:sz w:val="26"/>
                <w:szCs w:val="26"/>
              </w:rPr>
              <w:t>.201</w:t>
            </w:r>
            <w:r w:rsidRPr="00672005">
              <w:rPr>
                <w:rFonts w:eastAsia="Arial Unicode MS"/>
                <w:sz w:val="26"/>
                <w:szCs w:val="26"/>
                <w:lang w:val="ru-RU"/>
              </w:rPr>
              <w:t>7</w:t>
            </w:r>
          </w:p>
          <w:p w:rsidR="00BB70E9" w:rsidRPr="00672005" w:rsidRDefault="00BB70E9" w:rsidP="00190FE6">
            <w:pPr>
              <w:pStyle w:val="a7"/>
              <w:ind w:left="33"/>
              <w:jc w:val="center"/>
              <w:outlineLvl w:val="0"/>
              <w:rPr>
                <w:rFonts w:eastAsia="Arial Unicode MS"/>
                <w:bCs/>
                <w:sz w:val="26"/>
                <w:szCs w:val="26"/>
                <w:lang w:val="ru-RU"/>
              </w:rPr>
            </w:pP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 xml:space="preserve">Направлены письма </w:t>
            </w:r>
            <w:r w:rsidRPr="00672005">
              <w:rPr>
                <w:lang w:val="ru-RU"/>
              </w:rPr>
              <w:t xml:space="preserve"> </w:t>
            </w:r>
            <w:r w:rsidRPr="00672005">
              <w:rPr>
                <w:rFonts w:eastAsia="Arial Unicode MS"/>
                <w:lang w:val="ru-RU"/>
              </w:rPr>
              <w:t>в  субъекты Российской Федерации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jc w:val="both"/>
              <w:rPr>
                <w:szCs w:val="28"/>
                <w:lang w:val="ru-RU"/>
              </w:rPr>
            </w:pPr>
            <w:r w:rsidRPr="00672005">
              <w:rPr>
                <w:szCs w:val="28"/>
                <w:lang w:val="ru-RU"/>
              </w:rPr>
              <w:t>Службой направлены в  субъекты Российской Федерации рекомендации в части регионального государственного ветеринарного надзора по организации системы учета подконтрольных субъектов (объектов), результатов мероприятий по контролю по видам контроля (надзора)</w:t>
            </w:r>
          </w:p>
          <w:p w:rsidR="00BB70E9" w:rsidRPr="00672005" w:rsidRDefault="00BB70E9" w:rsidP="00190FE6">
            <w:pPr>
              <w:jc w:val="both"/>
              <w:rPr>
                <w:b/>
                <w:sz w:val="26"/>
                <w:szCs w:val="26"/>
                <w:lang w:val="ru-RU"/>
              </w:rPr>
            </w:pP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30.10</w:t>
            </w:r>
            <w:r w:rsidRPr="00672005">
              <w:rPr>
                <w:rFonts w:eastAsia="Arial Unicode MS"/>
                <w:sz w:val="26"/>
                <w:szCs w:val="26"/>
              </w:rPr>
              <w:t>.201</w:t>
            </w:r>
            <w:r w:rsidRPr="00672005">
              <w:rPr>
                <w:rFonts w:eastAsia="Arial Unicode MS"/>
                <w:sz w:val="26"/>
                <w:szCs w:val="26"/>
                <w:lang w:val="ru-RU"/>
              </w:rPr>
              <w:t>7</w:t>
            </w:r>
          </w:p>
          <w:p w:rsidR="00BB70E9" w:rsidRPr="00672005" w:rsidRDefault="00BB70E9" w:rsidP="00190FE6">
            <w:pPr>
              <w:pStyle w:val="a7"/>
              <w:ind w:left="33"/>
              <w:jc w:val="center"/>
              <w:outlineLvl w:val="0"/>
              <w:rPr>
                <w:rFonts w:eastAsia="Arial Unicode MS"/>
                <w:bCs/>
                <w:sz w:val="26"/>
                <w:szCs w:val="26"/>
                <w:lang w:val="ru-RU"/>
              </w:rPr>
            </w:pP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 xml:space="preserve">Направлены письма </w:t>
            </w:r>
            <w:r w:rsidRPr="00672005">
              <w:rPr>
                <w:lang w:val="ru-RU"/>
              </w:rPr>
              <w:t xml:space="preserve"> </w:t>
            </w:r>
            <w:r w:rsidRPr="00672005">
              <w:rPr>
                <w:rFonts w:eastAsia="Arial Unicode MS"/>
                <w:lang w:val="ru-RU"/>
              </w:rPr>
              <w:t>в  субъекты Российской Федерации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EB6A62" w:rsidTr="005526FA">
        <w:tc>
          <w:tcPr>
            <w:tcW w:w="15417" w:type="dxa"/>
            <w:gridSpan w:val="6"/>
            <w:vAlign w:val="center"/>
          </w:tcPr>
          <w:p w:rsidR="00816F09" w:rsidRPr="00672005" w:rsidRDefault="00816F09" w:rsidP="00816F09">
            <w:pPr>
              <w:jc w:val="center"/>
              <w:rPr>
                <w:lang w:val="ru-RU"/>
              </w:rPr>
            </w:pPr>
            <w:r w:rsidRPr="00672005">
              <w:rPr>
                <w:sz w:val="26"/>
                <w:szCs w:val="26"/>
                <w:lang w:val="ru-RU"/>
              </w:rPr>
              <w:t xml:space="preserve">Внедрение в деятельность уполномоченных в области </w:t>
            </w:r>
            <w:proofErr w:type="gramStart"/>
            <w:r w:rsidRPr="00672005">
              <w:rPr>
                <w:sz w:val="26"/>
                <w:szCs w:val="26"/>
                <w:lang w:val="ru-RU"/>
              </w:rPr>
              <w:t>ветеринарии органов исполнительной власти субъектов Российской Федерации   информационных систем</w:t>
            </w:r>
            <w:proofErr w:type="gramEnd"/>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Внедрены в деятельность уполномоченных в области </w:t>
            </w:r>
            <w:proofErr w:type="gramStart"/>
            <w:r w:rsidRPr="00672005">
              <w:rPr>
                <w:rFonts w:eastAsia="Arial Unicode MS"/>
                <w:sz w:val="26"/>
                <w:szCs w:val="26"/>
                <w:lang w:val="ru-RU" w:eastAsia="ru-RU"/>
              </w:rPr>
              <w:t>ветеринарии органов исполнительной власти субъектов Российской Федерации</w:t>
            </w:r>
            <w:proofErr w:type="gramEnd"/>
            <w:r w:rsidRPr="00672005">
              <w:rPr>
                <w:rFonts w:eastAsia="Arial Unicode MS"/>
                <w:sz w:val="26"/>
                <w:szCs w:val="26"/>
                <w:lang w:val="ru-RU" w:eastAsia="ru-RU"/>
              </w:rPr>
              <w:t xml:space="preserve"> и подведомственных им учреждений  информационные системы Россельхознадзора.</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6</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Используются информационные системы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Уполномоченными в области ветеринарии органами исполнительной власти субъектов Российской Федерации и подведомственными им учреждениями размещена информация в информационных системах  в области ветеринарии (Веста, Меркурий, Сирано, Цербер, Ассоль), разработанных  Россельхознадзором:</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органах и организациях, входящих в систему Государственной ветеринарной службы Российской Федерации;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 зарегистрированных специалистах в области ветеринарии, занимающихся предпринимательской деятельностью;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аттестованных специалистах;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 проведенных профилактических, диагностических, лечебных и иных мероприятиях; о лекарственных средствах, кормах и кормовых добавках для животных;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идентификации и учете животных;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установлении и отмене ограничительных мероприятий (карантина);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осуществлении ветеринарного контроля в пунктах пропуска через Государственную границу Российской Федерации и (или) местах полного </w:t>
            </w:r>
            <w:r w:rsidRPr="00672005">
              <w:rPr>
                <w:rFonts w:eastAsia="Arial Unicode MS"/>
                <w:sz w:val="26"/>
                <w:szCs w:val="26"/>
                <w:lang w:val="ru-RU" w:eastAsia="ru-RU"/>
              </w:rPr>
              <w:lastRenderedPageBreak/>
              <w:t xml:space="preserve">таможенного оформления;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об оформлении и о выдаче ветеринарных сопроводительных документов;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xml:space="preserve">- о результатах ветеринарно-санитарной экспертизы, лабораторных исследований подконтрольных товаров; </w:t>
            </w:r>
          </w:p>
          <w:p w:rsidR="00BB70E9" w:rsidRPr="00672005" w:rsidRDefault="00BB70E9" w:rsidP="00190FE6">
            <w:pPr>
              <w:jc w:val="both"/>
              <w:rPr>
                <w:rFonts w:eastAsia="Arial Unicode MS"/>
                <w:sz w:val="26"/>
                <w:szCs w:val="26"/>
                <w:lang w:val="ru-RU" w:eastAsia="ru-RU"/>
              </w:rPr>
            </w:pPr>
            <w:r w:rsidRPr="00672005">
              <w:rPr>
                <w:rFonts w:eastAsia="Arial Unicode MS"/>
                <w:sz w:val="26"/>
                <w:szCs w:val="26"/>
                <w:lang w:val="ru-RU" w:eastAsia="ru-RU"/>
              </w:rPr>
              <w:t>- о выявлении не соответствующих установленным требованиям подконтрольных товаров.</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lastRenderedPageBreak/>
              <w:t>3</w:t>
            </w:r>
            <w:r w:rsidRPr="00672005">
              <w:rPr>
                <w:rFonts w:eastAsia="Arial Unicode MS"/>
                <w:sz w:val="26"/>
                <w:szCs w:val="26"/>
                <w:u w:color="000000"/>
                <w:lang w:val="ru-RU" w:eastAsia="ru-RU"/>
              </w:rPr>
              <w:t>0</w:t>
            </w:r>
            <w:r w:rsidRPr="00672005">
              <w:rPr>
                <w:rFonts w:eastAsia="Arial Unicode MS"/>
                <w:sz w:val="26"/>
                <w:szCs w:val="26"/>
                <w:u w:color="000000"/>
                <w:lang w:eastAsia="ru-RU"/>
              </w:rPr>
              <w:t>.0</w:t>
            </w:r>
            <w:r w:rsidRPr="00672005">
              <w:rPr>
                <w:rFonts w:eastAsia="Arial Unicode MS"/>
                <w:sz w:val="26"/>
                <w:szCs w:val="26"/>
                <w:u w:color="000000"/>
                <w:lang w:val="ru-RU" w:eastAsia="ru-RU"/>
              </w:rPr>
              <w:t>6</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eastAsia="ru-RU"/>
              </w:rPr>
            </w:pPr>
            <w:r w:rsidRPr="00672005">
              <w:rPr>
                <w:rFonts w:eastAsia="Arial Unicode MS"/>
                <w:u w:color="000000"/>
                <w:lang w:eastAsia="ru-RU"/>
              </w:rPr>
              <w:t>Размещена информация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Россельхознадзором и уполномоченными в области ветеринарии органами исполнительной власти  субъектов Российской Федерации внедрена электронная ветеринарная сертификация с использованием информационной системы «Меркурий», разработанной Россельхознадзором и  предназначенной для электронной сертификации поднадзорных госветнадзору грузов, отслеживания их транзакций и пути их перемещения по территории Таможенного союза.</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Используется электронная сертификация</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Обеспечена подготовка предложений по разработке акта Правительства Российской Федерации по обеспечению раскрытия в информационных системах информации о деятельности   органов государственной власти субъектов Российской Федерации.</w:t>
            </w: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val="ru-RU" w:eastAsia="ru-RU"/>
              </w:rPr>
              <w:t>29</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Направлены предложения в Минсельхоз России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rFonts w:eastAsia="Arial Unicode MS"/>
                <w:sz w:val="26"/>
                <w:szCs w:val="26"/>
                <w:lang w:val="ru-RU"/>
              </w:rPr>
            </w:pPr>
            <w:r w:rsidRPr="00672005">
              <w:rPr>
                <w:rFonts w:eastAsia="Arial Unicode MS"/>
                <w:sz w:val="26"/>
                <w:szCs w:val="26"/>
                <w:lang w:val="ru-RU"/>
              </w:rPr>
              <w:t>Уполномоченными в области ветеринарии органами исполнительной власти субъектов Российской Федерации внедрено оформление ветеринарных сопроводительных документов в электронной форме с использованием федеральной государственной информационной системы в области ветеринарии, разработанной Россельхознадзором.</w:t>
            </w: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01.01.2018</w:t>
            </w: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Оформляются ВСД в электронном виде</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FD44A9" w:rsidRPr="00672005" w:rsidRDefault="00FD44A9" w:rsidP="00FD44A9">
            <w:pPr>
              <w:jc w:val="center"/>
              <w:rPr>
                <w:lang w:val="ru-RU"/>
              </w:rPr>
            </w:pPr>
            <w:r w:rsidRPr="00672005">
              <w:rPr>
                <w:sz w:val="26"/>
                <w:szCs w:val="26"/>
                <w:lang w:val="ru-RU"/>
              </w:rPr>
              <w:t xml:space="preserve">Подготовка и направление   рекомендаций уполномоченным в области ветеринарии органам исполнительной власти субъектов </w:t>
            </w:r>
            <w:r w:rsidRPr="00672005">
              <w:rPr>
                <w:sz w:val="26"/>
                <w:szCs w:val="26"/>
                <w:lang w:val="ru-RU"/>
              </w:rPr>
              <w:lastRenderedPageBreak/>
              <w:t>Российской Федерации в части осуществления полномочий в сфере ветеринарии</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jc w:val="both"/>
              <w:rPr>
                <w:rFonts w:eastAsia="Arial Unicode MS"/>
                <w:sz w:val="26"/>
                <w:szCs w:val="26"/>
                <w:u w:color="000000"/>
                <w:lang w:val="ru-RU" w:eastAsia="ru-RU"/>
              </w:rPr>
            </w:pPr>
            <w:r w:rsidRPr="00672005">
              <w:rPr>
                <w:rFonts w:eastAsia="Arial Unicode MS"/>
                <w:sz w:val="26"/>
                <w:szCs w:val="26"/>
                <w:u w:color="000000"/>
                <w:lang w:val="ru-RU" w:eastAsia="ru-RU"/>
              </w:rPr>
              <w:t>Подготовлены и направлены   рекомендации уполномоченным в области ветеринарии органам исполнительной власти субъектов Российской Федерации  по утверждению и реализации комплекса правовых и организационных мероприятий по минимизации выявленных коррупционных рисков, соответствующего проводимым по данному вопросу мероприятиям на федеральном уровне, при осуществлении   переданных полномочий Российской Федерации в области ветеринарии.</w:t>
            </w:r>
          </w:p>
        </w:tc>
        <w:tc>
          <w:tcPr>
            <w:tcW w:w="1701" w:type="dxa"/>
            <w:vAlign w:val="center"/>
          </w:tcPr>
          <w:p w:rsidR="00BB70E9" w:rsidRPr="00672005" w:rsidRDefault="00BB70E9" w:rsidP="00190FE6">
            <w:pPr>
              <w:ind w:left="33"/>
              <w:jc w:val="center"/>
              <w:rPr>
                <w:rFonts w:eastAsia="Arial Unicode MS"/>
                <w:sz w:val="26"/>
                <w:szCs w:val="26"/>
                <w:u w:color="000000"/>
                <w:lang w:eastAsia="ru-RU"/>
              </w:rPr>
            </w:pPr>
            <w:r w:rsidRPr="00672005">
              <w:rPr>
                <w:rFonts w:eastAsia="Arial Unicode MS"/>
                <w:sz w:val="26"/>
                <w:szCs w:val="26"/>
                <w:u w:color="000000"/>
                <w:lang w:val="ru-RU" w:eastAsia="ru-RU"/>
              </w:rPr>
              <w:t>30</w:t>
            </w:r>
            <w:r w:rsidRPr="00672005">
              <w:rPr>
                <w:rFonts w:eastAsia="Arial Unicode MS"/>
                <w:sz w:val="26"/>
                <w:szCs w:val="26"/>
                <w:u w:color="000000"/>
                <w:lang w:eastAsia="ru-RU"/>
              </w:rPr>
              <w:t>.</w:t>
            </w:r>
            <w:r w:rsidRPr="00672005">
              <w:rPr>
                <w:rFonts w:eastAsia="Arial Unicode MS"/>
                <w:sz w:val="26"/>
                <w:szCs w:val="26"/>
                <w:u w:color="000000"/>
                <w:lang w:val="ru-RU" w:eastAsia="ru-RU"/>
              </w:rPr>
              <w:t>09</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 xml:space="preserve">Направлены письмами предложения уполномоченным в области ветеринарии органам исполнительной власти субъектов Российской Федерации  </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spacing w:line="240" w:lineRule="atLeast"/>
              <w:jc w:val="both"/>
              <w:rPr>
                <w:rFonts w:eastAsia="Arial Unicode MS"/>
                <w:szCs w:val="28"/>
                <w:lang w:val="ru-RU"/>
              </w:rPr>
            </w:pPr>
            <w:proofErr w:type="gramStart"/>
            <w:r w:rsidRPr="00672005">
              <w:rPr>
                <w:szCs w:val="28"/>
                <w:lang w:val="ru-RU"/>
              </w:rPr>
              <w:t>Службой направлены в  субъекты Российской Федерации рекомендации по утверждению порядка (методики) оценки результативности и эффективности контрольно-надзорной деятельности</w:t>
            </w:r>
            <w:r w:rsidRPr="00672005">
              <w:rPr>
                <w:lang w:val="ru-RU"/>
              </w:rPr>
              <w:t xml:space="preserve"> </w:t>
            </w:r>
            <w:r w:rsidRPr="00672005">
              <w:rPr>
                <w:szCs w:val="28"/>
                <w:lang w:val="ru-RU"/>
              </w:rPr>
              <w:t>в части регионального государственного ветеринарного надзора, предусматривающие, в том числе, показатели эффективности и результативности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сотрудниками органов контроля (надзора)</w:t>
            </w:r>
            <w:proofErr w:type="gramEnd"/>
          </w:p>
          <w:p w:rsidR="00BB70E9" w:rsidRPr="00672005" w:rsidRDefault="00BB70E9" w:rsidP="00190FE6">
            <w:pPr>
              <w:jc w:val="both"/>
              <w:rPr>
                <w:b/>
                <w:sz w:val="26"/>
                <w:szCs w:val="26"/>
                <w:lang w:val="ru-RU"/>
              </w:rPr>
            </w:pPr>
          </w:p>
        </w:tc>
        <w:tc>
          <w:tcPr>
            <w:tcW w:w="1701" w:type="dxa"/>
            <w:vAlign w:val="center"/>
          </w:tcPr>
          <w:p w:rsidR="00BB70E9" w:rsidRPr="00672005" w:rsidRDefault="00BB70E9" w:rsidP="00190FE6">
            <w:pPr>
              <w:pStyle w:val="a7"/>
              <w:ind w:left="33"/>
              <w:jc w:val="center"/>
              <w:outlineLvl w:val="0"/>
              <w:rPr>
                <w:rFonts w:eastAsia="Arial Unicode MS"/>
                <w:sz w:val="26"/>
                <w:szCs w:val="26"/>
                <w:lang w:val="ru-RU"/>
              </w:rPr>
            </w:pPr>
            <w:r w:rsidRPr="00672005">
              <w:rPr>
                <w:rFonts w:eastAsia="Arial Unicode MS"/>
                <w:sz w:val="26"/>
                <w:szCs w:val="26"/>
                <w:lang w:val="ru-RU"/>
              </w:rPr>
              <w:t>30.10</w:t>
            </w:r>
            <w:r w:rsidRPr="00672005">
              <w:rPr>
                <w:rFonts w:eastAsia="Arial Unicode MS"/>
                <w:sz w:val="26"/>
                <w:szCs w:val="26"/>
              </w:rPr>
              <w:t>.201</w:t>
            </w:r>
            <w:r w:rsidRPr="00672005">
              <w:rPr>
                <w:rFonts w:eastAsia="Arial Unicode MS"/>
                <w:sz w:val="26"/>
                <w:szCs w:val="26"/>
                <w:lang w:val="ru-RU"/>
              </w:rPr>
              <w:t>7</w:t>
            </w:r>
          </w:p>
          <w:p w:rsidR="00BB70E9" w:rsidRPr="00672005" w:rsidRDefault="00BB70E9" w:rsidP="00190FE6">
            <w:pPr>
              <w:pStyle w:val="a7"/>
              <w:ind w:left="33"/>
              <w:jc w:val="center"/>
              <w:outlineLvl w:val="0"/>
              <w:rPr>
                <w:rFonts w:eastAsia="Arial Unicode MS"/>
                <w:bCs/>
                <w:sz w:val="26"/>
                <w:szCs w:val="26"/>
                <w:lang w:val="ru-RU"/>
              </w:rPr>
            </w:pPr>
          </w:p>
        </w:tc>
        <w:tc>
          <w:tcPr>
            <w:tcW w:w="2126" w:type="dxa"/>
          </w:tcPr>
          <w:p w:rsidR="00BB70E9" w:rsidRPr="00672005" w:rsidRDefault="00BB70E9" w:rsidP="00190FE6">
            <w:pPr>
              <w:pStyle w:val="a7"/>
              <w:ind w:left="34"/>
              <w:jc w:val="center"/>
              <w:outlineLvl w:val="0"/>
              <w:rPr>
                <w:rFonts w:eastAsia="Arial Unicode MS"/>
                <w:lang w:val="ru-RU"/>
              </w:rPr>
            </w:pPr>
            <w:r w:rsidRPr="00672005">
              <w:rPr>
                <w:rFonts w:eastAsia="Arial Unicode MS"/>
                <w:lang w:val="ru-RU"/>
              </w:rPr>
              <w:t xml:space="preserve">Направлены письма </w:t>
            </w:r>
            <w:r w:rsidRPr="00672005">
              <w:rPr>
                <w:lang w:val="ru-RU"/>
              </w:rPr>
              <w:t xml:space="preserve"> </w:t>
            </w:r>
            <w:r w:rsidRPr="00672005">
              <w:rPr>
                <w:rFonts w:eastAsia="Arial Unicode MS"/>
                <w:lang w:val="ru-RU"/>
              </w:rPr>
              <w:t>в  субъекты Российской Федерации</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B4515B" w:rsidTr="005526FA">
        <w:tc>
          <w:tcPr>
            <w:tcW w:w="15417" w:type="dxa"/>
            <w:gridSpan w:val="6"/>
            <w:vAlign w:val="center"/>
          </w:tcPr>
          <w:p w:rsidR="00CC062A" w:rsidRPr="00672005" w:rsidRDefault="00CC062A" w:rsidP="00CC062A">
            <w:pPr>
              <w:jc w:val="center"/>
              <w:rPr>
                <w:lang w:val="ru-RU"/>
              </w:rPr>
            </w:pPr>
            <w:r w:rsidRPr="00672005">
              <w:rPr>
                <w:sz w:val="26"/>
                <w:szCs w:val="26"/>
                <w:lang w:val="ru-RU"/>
              </w:rPr>
              <w:t>Оценка  осуществления органами государственной власти субъектов Российской Федерации переданных полномочий</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contextualSpacing/>
              <w:jc w:val="both"/>
              <w:rPr>
                <w:rFonts w:eastAsia="Arial Unicode MS"/>
                <w:sz w:val="26"/>
                <w:szCs w:val="26"/>
                <w:u w:color="000000"/>
                <w:lang w:val="ru-RU" w:eastAsia="ru-RU"/>
              </w:rPr>
            </w:pPr>
            <w:bookmarkStart w:id="0" w:name="OLE_LINK27"/>
            <w:bookmarkStart w:id="1" w:name="OLE_LINK28"/>
            <w:bookmarkStart w:id="2" w:name="OLE_LINK29"/>
            <w:r w:rsidRPr="00672005">
              <w:rPr>
                <w:rFonts w:eastAsia="Arial Unicode MS"/>
                <w:sz w:val="26"/>
                <w:szCs w:val="26"/>
                <w:u w:color="000000"/>
                <w:lang w:val="ru-RU" w:eastAsia="ru-RU"/>
              </w:rPr>
              <w:t xml:space="preserve">Проведена оценка  осуществления органами государственной власти субъектов Российской Федерации переданных полномочий Российской Федерации в области ветеринарии на соответствие основным направлениям и лучшим практикам совершенствования контрольно-надзорной детальности на федеральном уровне при проведении Россельхознадзором </w:t>
            </w:r>
            <w:proofErr w:type="gramStart"/>
            <w:r w:rsidRPr="00672005">
              <w:rPr>
                <w:rFonts w:eastAsia="Arial Unicode MS"/>
                <w:sz w:val="26"/>
                <w:szCs w:val="26"/>
                <w:u w:color="000000"/>
                <w:lang w:val="ru-RU" w:eastAsia="ru-RU"/>
              </w:rPr>
              <w:t>контроля за</w:t>
            </w:r>
            <w:proofErr w:type="gramEnd"/>
            <w:r w:rsidRPr="00672005">
              <w:rPr>
                <w:rFonts w:eastAsia="Arial Unicode MS"/>
                <w:sz w:val="26"/>
                <w:szCs w:val="26"/>
                <w:u w:color="000000"/>
                <w:lang w:val="ru-RU" w:eastAsia="ru-RU"/>
              </w:rPr>
              <w:t xml:space="preserve"> </w:t>
            </w:r>
            <w:r w:rsidRPr="00672005">
              <w:rPr>
                <w:rFonts w:eastAsia="Arial Unicode MS"/>
                <w:sz w:val="26"/>
                <w:szCs w:val="26"/>
                <w:u w:color="000000"/>
                <w:lang w:val="ru-RU" w:eastAsia="ru-RU"/>
              </w:rPr>
              <w:lastRenderedPageBreak/>
              <w:t>полнотой и качеством осуществления органами государственной власти субъектов Российской Федерации переданных полномочий в области ветеринарии</w:t>
            </w:r>
          </w:p>
          <w:bookmarkEnd w:id="0"/>
          <w:bookmarkEnd w:id="1"/>
          <w:bookmarkEnd w:id="2"/>
          <w:p w:rsidR="00BB70E9" w:rsidRPr="00672005" w:rsidRDefault="00BB70E9" w:rsidP="00190FE6">
            <w:pPr>
              <w:pStyle w:val="a7"/>
              <w:ind w:left="0"/>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eastAsia="ru-RU"/>
              </w:rPr>
              <w:lastRenderedPageBreak/>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анализ реализации полномочий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Проведена оценка  осуществления органами государственной власти субъектов Российской Федерации  части полномочий Россельхознадзора, переданных   по соглашениям с исполнительными органами государственной власти субъектов Российской Федерации, на соответствие основным направлениям и лучшим практикам совершенствования контрольно-надзорной детальности на федеральном уровне</w:t>
            </w:r>
          </w:p>
          <w:p w:rsidR="00BB70E9" w:rsidRPr="00672005" w:rsidRDefault="00BB70E9" w:rsidP="00190FE6">
            <w:pPr>
              <w:pStyle w:val="a7"/>
              <w:ind w:left="0"/>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анализ реализации полномочий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contextualSpacing/>
              <w:jc w:val="both"/>
              <w:rPr>
                <w:rFonts w:eastAsia="Arial Unicode MS"/>
                <w:sz w:val="26"/>
                <w:szCs w:val="26"/>
                <w:u w:color="000000"/>
                <w:lang w:val="ru-RU" w:eastAsia="ru-RU"/>
              </w:rPr>
            </w:pPr>
            <w:r w:rsidRPr="00672005">
              <w:rPr>
                <w:rFonts w:eastAsia="Arial Unicode MS"/>
                <w:sz w:val="26"/>
                <w:szCs w:val="26"/>
                <w:u w:color="000000"/>
                <w:lang w:val="ru-RU" w:eastAsia="ru-RU"/>
              </w:rPr>
              <w:t>Подготовлен доклад в Минсельхоз России, в том  числе  предложения по изданию методических указаний, инструктивных материалов, по осуществлению органами государственной власти субъектов Российской Федерации переданных полномочий на основе подходов, определенных в приоритетной программе и обеспечению информационной «прозрачности» деятельности  указанных органов власти.</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29</w:t>
            </w:r>
            <w:r w:rsidRPr="00672005">
              <w:rPr>
                <w:rFonts w:eastAsia="Arial Unicode MS"/>
                <w:sz w:val="26"/>
                <w:szCs w:val="26"/>
                <w:u w:color="000000"/>
                <w:lang w:eastAsia="ru-RU"/>
              </w:rPr>
              <w:t>.12.2017</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Направлены предложения, изданы документы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ind w:left="16"/>
              <w:contextualSpacing/>
              <w:jc w:val="both"/>
              <w:rPr>
                <w:rFonts w:eastAsia="Arial Unicode MS"/>
                <w:sz w:val="26"/>
                <w:szCs w:val="26"/>
                <w:u w:color="000000"/>
                <w:lang w:val="ru-RU" w:eastAsia="ru-RU"/>
              </w:rPr>
            </w:pPr>
            <w:r w:rsidRPr="00672005">
              <w:rPr>
                <w:rFonts w:eastAsia="Arial Unicode MS"/>
                <w:sz w:val="26"/>
                <w:szCs w:val="26"/>
                <w:u w:color="000000"/>
                <w:lang w:val="ru-RU" w:eastAsia="ru-RU"/>
              </w:rPr>
              <w:t xml:space="preserve">Проведена оценка  осуществления органами государственной власти субъектов Российской Федерации переданных полномочий Российской Федерации в области ветеринарии на соответствие основным направлениям и лучшим практикам совершенствования контрольно-надзорной детальности на федеральном уровне при проведении Россельхознадзором </w:t>
            </w:r>
            <w:proofErr w:type="gramStart"/>
            <w:r w:rsidRPr="00672005">
              <w:rPr>
                <w:rFonts w:eastAsia="Arial Unicode MS"/>
                <w:sz w:val="26"/>
                <w:szCs w:val="26"/>
                <w:u w:color="000000"/>
                <w:lang w:val="ru-RU" w:eastAsia="ru-RU"/>
              </w:rPr>
              <w:t>контроля за</w:t>
            </w:r>
            <w:proofErr w:type="gramEnd"/>
            <w:r w:rsidRPr="00672005">
              <w:rPr>
                <w:rFonts w:eastAsia="Arial Unicode MS"/>
                <w:sz w:val="26"/>
                <w:szCs w:val="26"/>
                <w:u w:color="000000"/>
                <w:lang w:val="ru-RU" w:eastAsia="ru-RU"/>
              </w:rPr>
              <w:t xml:space="preserve"> </w:t>
            </w:r>
            <w:r w:rsidRPr="00672005">
              <w:rPr>
                <w:rFonts w:eastAsia="Arial Unicode MS"/>
                <w:sz w:val="26"/>
                <w:szCs w:val="26"/>
                <w:u w:color="000000"/>
                <w:lang w:val="ru-RU" w:eastAsia="ru-RU"/>
              </w:rPr>
              <w:lastRenderedPageBreak/>
              <w:t>полнотой и качеством осуществления органами государственной власти субъектов Российской Федерации переданных полномочий в области ветеринарии</w:t>
            </w:r>
          </w:p>
          <w:p w:rsidR="00BB70E9" w:rsidRPr="00672005" w:rsidRDefault="00BB70E9" w:rsidP="00190FE6">
            <w:pPr>
              <w:pStyle w:val="a7"/>
              <w:ind w:left="0"/>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eastAsia="ru-RU"/>
              </w:rPr>
              <w:lastRenderedPageBreak/>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анализ реализации полномочий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Проведена оценка  осуществления органами государственной власти субъектов Российской Федерации  части полномочий Россельхознадзора, переданных   по соглашениям с исполнительными органами государственной власти субъектов Российской Федерации, на соответствие основным направлениям и лучшим практикам совершенствования контрольно-надзорной детальности на федеральном уровне</w:t>
            </w:r>
          </w:p>
          <w:p w:rsidR="00BB70E9" w:rsidRPr="00672005" w:rsidRDefault="00BB70E9" w:rsidP="00190FE6">
            <w:pPr>
              <w:pStyle w:val="a7"/>
              <w:ind w:left="0" w:firstLine="33"/>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w:t>
            </w:r>
            <w:r w:rsidRPr="00672005">
              <w:rPr>
                <w:rFonts w:eastAsia="Arial Unicode MS"/>
                <w:sz w:val="26"/>
                <w:szCs w:val="26"/>
                <w:u w:color="000000"/>
                <w:lang w:val="ru-RU" w:eastAsia="ru-RU"/>
              </w:rPr>
              <w:t>8</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анализ реализации полномочий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5421A6">
            <w:pPr>
              <w:tabs>
                <w:tab w:val="left" w:pos="262"/>
              </w:tabs>
              <w:contextualSpacing/>
              <w:jc w:val="both"/>
              <w:rPr>
                <w:rFonts w:eastAsia="Arial Unicode MS"/>
                <w:sz w:val="26"/>
                <w:szCs w:val="26"/>
                <w:u w:color="000000"/>
                <w:lang w:val="ru-RU" w:eastAsia="ru-RU"/>
              </w:rPr>
            </w:pPr>
            <w:r w:rsidRPr="00672005">
              <w:rPr>
                <w:rFonts w:eastAsia="Arial Unicode MS"/>
                <w:sz w:val="26"/>
                <w:szCs w:val="26"/>
                <w:u w:color="000000"/>
                <w:lang w:val="ru-RU" w:eastAsia="ru-RU"/>
              </w:rPr>
              <w:t>Подготовлен доклад в Минсельхоз России, в том  числе  предложения по изданию методических указаний, инструктивных материалов, по осуществлению органами государственной власти субъектов Российской Федерации переданных полномочий на основе подходов, определенных в приоритетной программе и обеспечению информационной «прозрачности» деятельности  указанных органов власти.</w:t>
            </w:r>
          </w:p>
        </w:tc>
        <w:tc>
          <w:tcPr>
            <w:tcW w:w="1701" w:type="dxa"/>
            <w:vAlign w:val="center"/>
          </w:tcPr>
          <w:p w:rsidR="00BB70E9" w:rsidRPr="00672005" w:rsidRDefault="00BB70E9" w:rsidP="00190FE6">
            <w:pPr>
              <w:ind w:left="33"/>
              <w:jc w:val="center"/>
              <w:rPr>
                <w:rFonts w:eastAsia="Arial Unicode MS"/>
                <w:sz w:val="26"/>
                <w:szCs w:val="26"/>
                <w:u w:color="000000"/>
                <w:lang w:val="ru-RU" w:eastAsia="ru-RU"/>
              </w:rPr>
            </w:pPr>
            <w:r w:rsidRPr="00672005">
              <w:rPr>
                <w:rFonts w:eastAsia="Arial Unicode MS"/>
                <w:sz w:val="26"/>
                <w:szCs w:val="26"/>
                <w:u w:color="000000"/>
                <w:lang w:val="ru-RU" w:eastAsia="ru-RU"/>
              </w:rPr>
              <w:t>29</w:t>
            </w:r>
            <w:r w:rsidRPr="00672005">
              <w:rPr>
                <w:rFonts w:eastAsia="Arial Unicode MS"/>
                <w:sz w:val="26"/>
                <w:szCs w:val="26"/>
                <w:u w:color="000000"/>
                <w:lang w:eastAsia="ru-RU"/>
              </w:rPr>
              <w:t>.12.201</w:t>
            </w:r>
            <w:r w:rsidRPr="00672005">
              <w:rPr>
                <w:rFonts w:eastAsia="Arial Unicode MS"/>
                <w:sz w:val="26"/>
                <w:szCs w:val="26"/>
                <w:u w:color="000000"/>
                <w:lang w:val="ru-RU" w:eastAsia="ru-RU"/>
              </w:rPr>
              <w:t>8</w:t>
            </w:r>
          </w:p>
          <w:p w:rsidR="00BB70E9" w:rsidRPr="00672005" w:rsidRDefault="00BB70E9" w:rsidP="00190FE6">
            <w:pPr>
              <w:ind w:left="33"/>
              <w:jc w:val="center"/>
              <w:rPr>
                <w:rFonts w:eastAsia="Arial Unicode MS"/>
                <w:sz w:val="26"/>
                <w:szCs w:val="26"/>
                <w:lang w:val="ru-RU" w:eastAsia="ru-RU"/>
              </w:rPr>
            </w:pP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Направлены предложения, изданы документы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5421A6">
            <w:pPr>
              <w:tabs>
                <w:tab w:val="left" w:pos="262"/>
              </w:tabs>
              <w:ind w:left="16"/>
              <w:contextualSpacing/>
              <w:jc w:val="both"/>
              <w:rPr>
                <w:sz w:val="26"/>
                <w:szCs w:val="26"/>
                <w:lang w:val="ru-RU"/>
              </w:rPr>
            </w:pPr>
            <w:r w:rsidRPr="00672005">
              <w:rPr>
                <w:rFonts w:eastAsia="Arial Unicode MS"/>
                <w:sz w:val="26"/>
                <w:szCs w:val="26"/>
                <w:u w:color="000000"/>
                <w:lang w:val="ru-RU" w:eastAsia="ru-RU"/>
              </w:rPr>
              <w:t xml:space="preserve">Проведена оценка  осуществления органами государственной власти субъектов Российской Федерации переданных полномочий Российской Федерации в области ветеринарии на соответствие основным направлениям и лучшим практикам совершенствования контрольно-надзорной детальности на федеральном уровне при проведении Россельхознадзором </w:t>
            </w:r>
            <w:proofErr w:type="gramStart"/>
            <w:r w:rsidRPr="00672005">
              <w:rPr>
                <w:rFonts w:eastAsia="Arial Unicode MS"/>
                <w:sz w:val="26"/>
                <w:szCs w:val="26"/>
                <w:u w:color="000000"/>
                <w:lang w:val="ru-RU" w:eastAsia="ru-RU"/>
              </w:rPr>
              <w:t>контроля за</w:t>
            </w:r>
            <w:proofErr w:type="gramEnd"/>
            <w:r w:rsidRPr="00672005">
              <w:rPr>
                <w:rFonts w:eastAsia="Arial Unicode MS"/>
                <w:sz w:val="26"/>
                <w:szCs w:val="26"/>
                <w:u w:color="000000"/>
                <w:lang w:val="ru-RU" w:eastAsia="ru-RU"/>
              </w:rPr>
              <w:t xml:space="preserve"> полнотой и качеством осуществления органами </w:t>
            </w:r>
            <w:r w:rsidRPr="00672005">
              <w:rPr>
                <w:rFonts w:eastAsia="Arial Unicode MS"/>
                <w:sz w:val="26"/>
                <w:szCs w:val="26"/>
                <w:u w:color="000000"/>
                <w:lang w:val="ru-RU" w:eastAsia="ru-RU"/>
              </w:rPr>
              <w:lastRenderedPageBreak/>
              <w:t>государственной власти субъектов Российской Федерации переданных полномочий в области ветеринарии</w:t>
            </w: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eastAsia="ru-RU"/>
              </w:rPr>
              <w:lastRenderedPageBreak/>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w:t>
            </w:r>
            <w:r w:rsidRPr="00672005">
              <w:rPr>
                <w:rFonts w:eastAsia="Arial Unicode MS"/>
                <w:sz w:val="26"/>
                <w:szCs w:val="26"/>
                <w:u w:color="000000"/>
                <w:lang w:val="ru-RU" w:eastAsia="ru-RU"/>
              </w:rPr>
              <w:t>9,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анализ реализации полномочий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pStyle w:val="a7"/>
              <w:ind w:left="0"/>
              <w:jc w:val="both"/>
              <w:outlineLvl w:val="0"/>
              <w:rPr>
                <w:sz w:val="26"/>
                <w:szCs w:val="26"/>
                <w:lang w:val="ru-RU"/>
              </w:rPr>
            </w:pPr>
            <w:r w:rsidRPr="00672005">
              <w:rPr>
                <w:sz w:val="26"/>
                <w:szCs w:val="26"/>
                <w:lang w:val="ru-RU"/>
              </w:rPr>
              <w:t>Проведена оценка  осуществления органами государственной власти субъектов Российской Федерации  части полномочий Россельхознадзора, переданных   по соглашениям с исполнительными органами государственной власти субъектов Российской Федерации, на соответствие основным направлениям и лучшим практикам совершенствования контрольно-надзорной детальности на федеральном уровне</w:t>
            </w:r>
          </w:p>
          <w:p w:rsidR="00BB70E9" w:rsidRPr="00672005" w:rsidRDefault="00BB70E9" w:rsidP="00190FE6">
            <w:pPr>
              <w:pStyle w:val="a7"/>
              <w:ind w:left="33"/>
              <w:jc w:val="both"/>
              <w:outlineLvl w:val="0"/>
              <w:rPr>
                <w:sz w:val="26"/>
                <w:szCs w:val="26"/>
                <w:lang w:val="ru-RU"/>
              </w:rPr>
            </w:pPr>
          </w:p>
        </w:tc>
        <w:tc>
          <w:tcPr>
            <w:tcW w:w="1701" w:type="dxa"/>
            <w:vAlign w:val="center"/>
          </w:tcPr>
          <w:p w:rsidR="00BB70E9" w:rsidRPr="00672005" w:rsidRDefault="00BB70E9" w:rsidP="00190FE6">
            <w:pPr>
              <w:ind w:left="33"/>
              <w:jc w:val="center"/>
              <w:rPr>
                <w:rFonts w:eastAsia="Arial Unicode MS"/>
                <w:sz w:val="26"/>
                <w:szCs w:val="26"/>
                <w:lang w:eastAsia="ru-RU"/>
              </w:rPr>
            </w:pPr>
            <w:r w:rsidRPr="00672005">
              <w:rPr>
                <w:rFonts w:eastAsia="Arial Unicode MS"/>
                <w:sz w:val="26"/>
                <w:szCs w:val="26"/>
                <w:u w:color="000000"/>
                <w:lang w:eastAsia="ru-RU"/>
              </w:rPr>
              <w:t>3</w:t>
            </w:r>
            <w:r w:rsidRPr="00672005">
              <w:rPr>
                <w:rFonts w:eastAsia="Arial Unicode MS"/>
                <w:sz w:val="26"/>
                <w:szCs w:val="26"/>
                <w:u w:color="000000"/>
                <w:lang w:val="ru-RU" w:eastAsia="ru-RU"/>
              </w:rPr>
              <w:t>0</w:t>
            </w:r>
            <w:r w:rsidRPr="00672005">
              <w:rPr>
                <w:rFonts w:eastAsia="Arial Unicode MS"/>
                <w:sz w:val="26"/>
                <w:szCs w:val="26"/>
                <w:u w:color="000000"/>
                <w:lang w:eastAsia="ru-RU"/>
              </w:rPr>
              <w:t>.</w:t>
            </w:r>
            <w:r w:rsidRPr="00672005">
              <w:rPr>
                <w:rFonts w:eastAsia="Arial Unicode MS"/>
                <w:sz w:val="26"/>
                <w:szCs w:val="26"/>
                <w:u w:color="000000"/>
                <w:lang w:val="ru-RU" w:eastAsia="ru-RU"/>
              </w:rPr>
              <w:t>11</w:t>
            </w:r>
            <w:r w:rsidRPr="00672005">
              <w:rPr>
                <w:rFonts w:eastAsia="Arial Unicode MS"/>
                <w:sz w:val="26"/>
                <w:szCs w:val="26"/>
                <w:u w:color="000000"/>
                <w:lang w:eastAsia="ru-RU"/>
              </w:rPr>
              <w:t>.201</w:t>
            </w:r>
            <w:r w:rsidRPr="00672005">
              <w:rPr>
                <w:rFonts w:eastAsia="Arial Unicode MS"/>
                <w:sz w:val="26"/>
                <w:szCs w:val="26"/>
                <w:u w:color="000000"/>
                <w:lang w:val="ru-RU" w:eastAsia="ru-RU"/>
              </w:rPr>
              <w:t>9,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Подготовлен анализ реализации полномочий</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r w:rsidR="00672005" w:rsidRPr="00672005" w:rsidTr="00190FE6">
        <w:tc>
          <w:tcPr>
            <w:tcW w:w="1242" w:type="dxa"/>
            <w:vAlign w:val="center"/>
          </w:tcPr>
          <w:p w:rsidR="00BB70E9" w:rsidRPr="00672005" w:rsidRDefault="00BB70E9" w:rsidP="00AC01DD">
            <w:pPr>
              <w:numPr>
                <w:ilvl w:val="1"/>
                <w:numId w:val="2"/>
              </w:numPr>
              <w:tabs>
                <w:tab w:val="left" w:pos="-284"/>
              </w:tabs>
              <w:ind w:left="0" w:firstLine="0"/>
              <w:contextualSpacing/>
              <w:jc w:val="center"/>
              <w:rPr>
                <w:sz w:val="26"/>
                <w:szCs w:val="26"/>
                <w:lang w:val="ru-RU"/>
              </w:rPr>
            </w:pPr>
          </w:p>
        </w:tc>
        <w:tc>
          <w:tcPr>
            <w:tcW w:w="5954" w:type="dxa"/>
          </w:tcPr>
          <w:p w:rsidR="00BB70E9" w:rsidRPr="00672005" w:rsidRDefault="00BB70E9" w:rsidP="00190FE6">
            <w:pPr>
              <w:tabs>
                <w:tab w:val="left" w:pos="262"/>
              </w:tabs>
              <w:contextualSpacing/>
              <w:jc w:val="both"/>
              <w:rPr>
                <w:rFonts w:eastAsia="Arial Unicode MS"/>
                <w:sz w:val="26"/>
                <w:szCs w:val="26"/>
                <w:u w:color="000000"/>
                <w:lang w:val="ru-RU" w:eastAsia="ru-RU"/>
              </w:rPr>
            </w:pPr>
            <w:r w:rsidRPr="00672005">
              <w:rPr>
                <w:rFonts w:eastAsia="Arial Unicode MS"/>
                <w:sz w:val="26"/>
                <w:szCs w:val="26"/>
                <w:u w:color="000000"/>
                <w:lang w:val="ru-RU" w:eastAsia="ru-RU"/>
              </w:rPr>
              <w:t>Подготовлен доклад в Минсельхоз России, в том  числе  предложения по изданию методических указаний, инструктивных материалов, по осуществлению органами государственной власти субъектов Российской Федерации переданных полномочий на основе подходов, определенных в приоритетной программе и обеспечению информационной «прозрачности» деятельности  указанных органов власти.</w:t>
            </w:r>
          </w:p>
          <w:p w:rsidR="00BB70E9" w:rsidRPr="00672005" w:rsidRDefault="00BB70E9" w:rsidP="00190FE6">
            <w:pPr>
              <w:jc w:val="both"/>
              <w:rPr>
                <w:rFonts w:eastAsia="Arial Unicode MS"/>
                <w:sz w:val="26"/>
                <w:szCs w:val="26"/>
                <w:u w:color="000000"/>
                <w:lang w:val="ru-RU" w:eastAsia="ru-RU"/>
              </w:rPr>
            </w:pPr>
          </w:p>
        </w:tc>
        <w:tc>
          <w:tcPr>
            <w:tcW w:w="1701" w:type="dxa"/>
            <w:vAlign w:val="center"/>
          </w:tcPr>
          <w:p w:rsidR="00BB70E9" w:rsidRPr="00672005" w:rsidRDefault="00BB70E9" w:rsidP="00190FE6">
            <w:pPr>
              <w:ind w:left="33"/>
              <w:jc w:val="center"/>
              <w:rPr>
                <w:rFonts w:eastAsia="Arial Unicode MS"/>
                <w:sz w:val="26"/>
                <w:szCs w:val="26"/>
                <w:lang w:val="ru-RU" w:eastAsia="ru-RU"/>
              </w:rPr>
            </w:pPr>
            <w:r w:rsidRPr="00672005">
              <w:rPr>
                <w:rFonts w:eastAsia="Arial Unicode MS"/>
                <w:sz w:val="26"/>
                <w:szCs w:val="26"/>
                <w:u w:color="000000"/>
                <w:lang w:val="ru-RU" w:eastAsia="ru-RU"/>
              </w:rPr>
              <w:t>29</w:t>
            </w:r>
            <w:r w:rsidRPr="00672005">
              <w:rPr>
                <w:rFonts w:eastAsia="Arial Unicode MS"/>
                <w:sz w:val="26"/>
                <w:szCs w:val="26"/>
                <w:u w:color="000000"/>
                <w:lang w:eastAsia="ru-RU"/>
              </w:rPr>
              <w:t>.12.201</w:t>
            </w:r>
            <w:r w:rsidRPr="00672005">
              <w:rPr>
                <w:rFonts w:eastAsia="Arial Unicode MS"/>
                <w:sz w:val="26"/>
                <w:szCs w:val="26"/>
                <w:u w:color="000000"/>
                <w:lang w:val="ru-RU" w:eastAsia="ru-RU"/>
              </w:rPr>
              <w:t>9, далее - ежегодно</w:t>
            </w:r>
          </w:p>
        </w:tc>
        <w:tc>
          <w:tcPr>
            <w:tcW w:w="2126" w:type="dxa"/>
          </w:tcPr>
          <w:p w:rsidR="00BB70E9" w:rsidRPr="00672005" w:rsidRDefault="00BB70E9" w:rsidP="00190FE6">
            <w:pPr>
              <w:ind w:left="34"/>
              <w:jc w:val="center"/>
              <w:rPr>
                <w:rFonts w:eastAsia="Arial Unicode MS"/>
                <w:u w:color="000000"/>
                <w:lang w:val="ru-RU" w:eastAsia="ru-RU"/>
              </w:rPr>
            </w:pPr>
            <w:r w:rsidRPr="00672005">
              <w:rPr>
                <w:rFonts w:eastAsia="Arial Unicode MS"/>
                <w:u w:color="000000"/>
                <w:lang w:val="ru-RU" w:eastAsia="ru-RU"/>
              </w:rPr>
              <w:t>Направлены предложения, изданы документы</w:t>
            </w:r>
          </w:p>
        </w:tc>
        <w:tc>
          <w:tcPr>
            <w:tcW w:w="2268" w:type="dxa"/>
          </w:tcPr>
          <w:p w:rsidR="00BB70E9" w:rsidRPr="00672005" w:rsidRDefault="00BB70E9" w:rsidP="00190FE6">
            <w:pPr>
              <w:rPr>
                <w:lang w:val="ru-RU"/>
              </w:rPr>
            </w:pPr>
            <w:r w:rsidRPr="00672005">
              <w:rPr>
                <w:lang w:val="ru-RU"/>
              </w:rPr>
              <w:t>Н.А.Власов, заместитель Руководителя Россельхознадзора</w:t>
            </w:r>
          </w:p>
        </w:tc>
        <w:tc>
          <w:tcPr>
            <w:tcW w:w="2126" w:type="dxa"/>
          </w:tcPr>
          <w:p w:rsidR="00BB70E9" w:rsidRPr="00672005" w:rsidRDefault="00BB70E9" w:rsidP="00190FE6">
            <w:r w:rsidRPr="00672005">
              <w:t>Руководитель проекта</w:t>
            </w:r>
          </w:p>
        </w:tc>
      </w:tr>
    </w:tbl>
    <w:p w:rsidR="00981C22" w:rsidRDefault="00981C22" w:rsidP="00914A60">
      <w:pPr>
        <w:jc w:val="both"/>
        <w:rPr>
          <w:lang w:val="ru-RU"/>
        </w:rPr>
      </w:pPr>
    </w:p>
    <w:p w:rsidR="005526FA" w:rsidRDefault="005526FA"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D25B6" w:rsidRDefault="005D25B6" w:rsidP="00914A60">
      <w:pPr>
        <w:jc w:val="both"/>
        <w:rPr>
          <w:lang w:val="ru-RU"/>
        </w:rPr>
      </w:pPr>
    </w:p>
    <w:p w:rsidR="005526FA" w:rsidRPr="005526FA" w:rsidRDefault="005526FA" w:rsidP="005526FA">
      <w:pPr>
        <w:spacing w:line="240" w:lineRule="atLeast"/>
        <w:jc w:val="center"/>
        <w:rPr>
          <w:sz w:val="28"/>
          <w:szCs w:val="20"/>
          <w:lang w:val="ru-RU" w:eastAsia="ru-RU"/>
        </w:rPr>
      </w:pPr>
      <w:r w:rsidRPr="005526FA">
        <w:rPr>
          <w:sz w:val="28"/>
          <w:szCs w:val="20"/>
          <w:lang w:val="ru-RU" w:eastAsia="ru-RU"/>
        </w:rPr>
        <w:lastRenderedPageBreak/>
        <w:t>2. План финансового обеспечения приоритетного проекта</w:t>
      </w:r>
    </w:p>
    <w:p w:rsidR="005526FA" w:rsidRPr="005526FA" w:rsidRDefault="005526FA" w:rsidP="005526FA">
      <w:pPr>
        <w:spacing w:line="360" w:lineRule="atLeast"/>
        <w:jc w:val="both"/>
        <w:rPr>
          <w:sz w:val="28"/>
          <w:szCs w:val="20"/>
          <w:lang w:val="ru-RU" w:eastAsia="ru-RU"/>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60"/>
        <w:gridCol w:w="1509"/>
        <w:gridCol w:w="1476"/>
        <w:gridCol w:w="2268"/>
        <w:gridCol w:w="1565"/>
        <w:gridCol w:w="977"/>
        <w:gridCol w:w="1677"/>
        <w:gridCol w:w="1831"/>
        <w:gridCol w:w="937"/>
      </w:tblGrid>
      <w:tr w:rsidR="005526FA" w:rsidRPr="005526FA" w:rsidTr="00B908AB">
        <w:trPr>
          <w:cantSplit/>
          <w:tblHeader/>
        </w:trPr>
        <w:tc>
          <w:tcPr>
            <w:tcW w:w="594"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 xml:space="preserve">№ </w:t>
            </w:r>
            <w:proofErr w:type="gramStart"/>
            <w:r w:rsidRPr="005526FA">
              <w:rPr>
                <w:lang w:val="ru-RU" w:eastAsia="ru-RU"/>
              </w:rPr>
              <w:t>п</w:t>
            </w:r>
            <w:proofErr w:type="gramEnd"/>
            <w:r w:rsidRPr="005526FA">
              <w:rPr>
                <w:lang w:val="ru-RU" w:eastAsia="ru-RU"/>
              </w:rPr>
              <w:t>/п</w:t>
            </w:r>
          </w:p>
        </w:tc>
        <w:tc>
          <w:tcPr>
            <w:tcW w:w="3060"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Наименование мероприятия</w:t>
            </w:r>
          </w:p>
        </w:tc>
        <w:tc>
          <w:tcPr>
            <w:tcW w:w="1509"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ГРБС</w:t>
            </w:r>
          </w:p>
        </w:tc>
        <w:tc>
          <w:tcPr>
            <w:tcW w:w="1476"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КБК расходов</w:t>
            </w:r>
          </w:p>
        </w:tc>
        <w:tc>
          <w:tcPr>
            <w:tcW w:w="2268"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Срок доведения лимитов бюджетных обязательств</w:t>
            </w:r>
          </w:p>
        </w:tc>
        <w:tc>
          <w:tcPr>
            <w:tcW w:w="4219" w:type="dxa"/>
            <w:gridSpan w:val="3"/>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Бюджетные источники финансирования, млн. рублей</w:t>
            </w:r>
          </w:p>
        </w:tc>
        <w:tc>
          <w:tcPr>
            <w:tcW w:w="1831"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Внебюджетные источники финансиро</w:t>
            </w:r>
            <w:r w:rsidRPr="005526FA">
              <w:rPr>
                <w:lang w:val="ru-RU" w:eastAsia="ru-RU"/>
              </w:rPr>
              <w:softHyphen/>
              <w:t>вания</w:t>
            </w:r>
          </w:p>
        </w:tc>
        <w:tc>
          <w:tcPr>
            <w:tcW w:w="937"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 xml:space="preserve">Всего, </w:t>
            </w:r>
            <w:r>
              <w:rPr>
                <w:lang w:val="ru-RU" w:eastAsia="ru-RU"/>
              </w:rPr>
              <w:t>млн</w:t>
            </w:r>
            <w:r w:rsidRPr="005526FA">
              <w:rPr>
                <w:lang w:val="ru-RU" w:eastAsia="ru-RU"/>
              </w:rPr>
              <w:t>. рублей</w:t>
            </w:r>
          </w:p>
        </w:tc>
      </w:tr>
      <w:tr w:rsidR="005526FA" w:rsidRPr="00B4515B" w:rsidTr="00B908AB">
        <w:trPr>
          <w:cantSplit/>
          <w:tblHeader/>
        </w:trPr>
        <w:tc>
          <w:tcPr>
            <w:tcW w:w="594"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3060"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1509"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1476"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2268"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1565" w:type="dxa"/>
            <w:vMerge w:val="restart"/>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федеральный бюджет</w:t>
            </w:r>
          </w:p>
        </w:tc>
        <w:tc>
          <w:tcPr>
            <w:tcW w:w="2654" w:type="dxa"/>
            <w:gridSpan w:val="2"/>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консолидированные бюджеты субъектов Российской Федерации</w:t>
            </w:r>
          </w:p>
        </w:tc>
        <w:tc>
          <w:tcPr>
            <w:tcW w:w="1831"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937" w:type="dxa"/>
            <w:vMerge/>
            <w:shd w:val="clear" w:color="auto" w:fill="auto"/>
            <w:vAlign w:val="center"/>
            <w:hideMark/>
          </w:tcPr>
          <w:p w:rsidR="005526FA" w:rsidRPr="005526FA" w:rsidRDefault="005526FA" w:rsidP="005526FA">
            <w:pPr>
              <w:spacing w:line="240" w:lineRule="atLeast"/>
              <w:jc w:val="center"/>
              <w:rPr>
                <w:lang w:val="ru-RU" w:eastAsia="ru-RU"/>
              </w:rPr>
            </w:pPr>
          </w:p>
        </w:tc>
      </w:tr>
      <w:tr w:rsidR="005526FA" w:rsidRPr="005526FA" w:rsidTr="00B908AB">
        <w:trPr>
          <w:cantSplit/>
          <w:tblHeader/>
        </w:trPr>
        <w:tc>
          <w:tcPr>
            <w:tcW w:w="594"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3060"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1509"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1476"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2268"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1565"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977" w:type="dxa"/>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всего</w:t>
            </w:r>
          </w:p>
        </w:tc>
        <w:tc>
          <w:tcPr>
            <w:tcW w:w="1677" w:type="dxa"/>
            <w:shd w:val="clear" w:color="auto" w:fill="auto"/>
            <w:vAlign w:val="center"/>
            <w:hideMark/>
          </w:tcPr>
          <w:p w:rsidR="005526FA" w:rsidRPr="005526FA" w:rsidRDefault="005526FA" w:rsidP="005526FA">
            <w:pPr>
              <w:spacing w:line="240" w:lineRule="atLeast"/>
              <w:jc w:val="center"/>
              <w:rPr>
                <w:lang w:val="ru-RU" w:eastAsia="ru-RU"/>
              </w:rPr>
            </w:pPr>
            <w:r w:rsidRPr="005526FA">
              <w:rPr>
                <w:lang w:val="ru-RU" w:eastAsia="ru-RU"/>
              </w:rPr>
              <w:t>в том числе субсидии</w:t>
            </w:r>
          </w:p>
        </w:tc>
        <w:tc>
          <w:tcPr>
            <w:tcW w:w="1831" w:type="dxa"/>
            <w:vMerge/>
            <w:shd w:val="clear" w:color="auto" w:fill="auto"/>
            <w:vAlign w:val="center"/>
            <w:hideMark/>
          </w:tcPr>
          <w:p w:rsidR="005526FA" w:rsidRPr="005526FA" w:rsidRDefault="005526FA" w:rsidP="005526FA">
            <w:pPr>
              <w:spacing w:line="240" w:lineRule="atLeast"/>
              <w:jc w:val="center"/>
              <w:rPr>
                <w:lang w:val="ru-RU" w:eastAsia="ru-RU"/>
              </w:rPr>
            </w:pPr>
          </w:p>
        </w:tc>
        <w:tc>
          <w:tcPr>
            <w:tcW w:w="937" w:type="dxa"/>
            <w:vMerge/>
            <w:shd w:val="clear" w:color="auto" w:fill="auto"/>
            <w:vAlign w:val="center"/>
            <w:hideMark/>
          </w:tcPr>
          <w:p w:rsidR="005526FA" w:rsidRPr="005526FA" w:rsidRDefault="005526FA" w:rsidP="005526FA">
            <w:pPr>
              <w:spacing w:line="240" w:lineRule="atLeast"/>
              <w:jc w:val="center"/>
              <w:rPr>
                <w:lang w:val="ru-RU" w:eastAsia="ru-RU"/>
              </w:rPr>
            </w:pPr>
          </w:p>
        </w:tc>
      </w:tr>
      <w:tr w:rsidR="005526FA" w:rsidRPr="005526FA" w:rsidTr="00B908AB">
        <w:trPr>
          <w:cantSplit/>
          <w:tblHeader/>
        </w:trPr>
        <w:tc>
          <w:tcPr>
            <w:tcW w:w="594" w:type="dxa"/>
            <w:shd w:val="clear" w:color="auto" w:fill="auto"/>
          </w:tcPr>
          <w:p w:rsidR="005526FA" w:rsidRPr="005526FA" w:rsidRDefault="005526FA" w:rsidP="005526FA">
            <w:pPr>
              <w:spacing w:line="240" w:lineRule="atLeast"/>
              <w:rPr>
                <w:lang w:val="ru-RU" w:eastAsia="ru-RU"/>
              </w:rPr>
            </w:pPr>
          </w:p>
        </w:tc>
        <w:tc>
          <w:tcPr>
            <w:tcW w:w="3060" w:type="dxa"/>
            <w:shd w:val="clear" w:color="auto" w:fill="auto"/>
          </w:tcPr>
          <w:p w:rsidR="005526FA" w:rsidRPr="005526FA" w:rsidRDefault="005526FA" w:rsidP="005526FA">
            <w:pPr>
              <w:spacing w:line="240" w:lineRule="atLeast"/>
              <w:rPr>
                <w:lang w:val="ru-RU" w:eastAsia="ru-RU"/>
              </w:rPr>
            </w:pPr>
          </w:p>
        </w:tc>
        <w:tc>
          <w:tcPr>
            <w:tcW w:w="1509" w:type="dxa"/>
            <w:shd w:val="clear" w:color="auto" w:fill="auto"/>
          </w:tcPr>
          <w:p w:rsidR="005526FA" w:rsidRPr="005526FA" w:rsidRDefault="005526FA" w:rsidP="005526FA">
            <w:pPr>
              <w:spacing w:line="240" w:lineRule="atLeast"/>
              <w:rPr>
                <w:lang w:val="ru-RU" w:eastAsia="ru-RU"/>
              </w:rPr>
            </w:pPr>
          </w:p>
        </w:tc>
        <w:tc>
          <w:tcPr>
            <w:tcW w:w="1476" w:type="dxa"/>
            <w:shd w:val="clear" w:color="auto" w:fill="auto"/>
          </w:tcPr>
          <w:p w:rsidR="005526FA" w:rsidRPr="005526FA" w:rsidRDefault="005526FA" w:rsidP="005526FA">
            <w:pPr>
              <w:spacing w:line="240" w:lineRule="atLeast"/>
              <w:rPr>
                <w:lang w:val="ru-RU" w:eastAsia="ru-RU"/>
              </w:rPr>
            </w:pPr>
          </w:p>
        </w:tc>
        <w:tc>
          <w:tcPr>
            <w:tcW w:w="2268" w:type="dxa"/>
            <w:shd w:val="clear" w:color="auto" w:fill="auto"/>
          </w:tcPr>
          <w:p w:rsidR="005526FA" w:rsidRPr="005526FA" w:rsidRDefault="005526FA" w:rsidP="005526FA">
            <w:pPr>
              <w:spacing w:line="240" w:lineRule="atLeast"/>
              <w:rPr>
                <w:lang w:val="ru-RU" w:eastAsia="ru-RU"/>
              </w:rPr>
            </w:pPr>
          </w:p>
        </w:tc>
        <w:tc>
          <w:tcPr>
            <w:tcW w:w="1565" w:type="dxa"/>
            <w:shd w:val="clear" w:color="auto" w:fill="auto"/>
          </w:tcPr>
          <w:p w:rsidR="005526FA" w:rsidRPr="005526FA" w:rsidRDefault="005526FA" w:rsidP="005526FA">
            <w:pPr>
              <w:spacing w:line="240" w:lineRule="atLeast"/>
              <w:rPr>
                <w:lang w:val="ru-RU" w:eastAsia="ru-RU"/>
              </w:rPr>
            </w:pPr>
          </w:p>
        </w:tc>
        <w:tc>
          <w:tcPr>
            <w:tcW w:w="977" w:type="dxa"/>
            <w:shd w:val="clear" w:color="auto" w:fill="auto"/>
          </w:tcPr>
          <w:p w:rsidR="005526FA" w:rsidRPr="005526FA" w:rsidRDefault="005526FA" w:rsidP="005526FA">
            <w:pPr>
              <w:spacing w:line="240" w:lineRule="atLeast"/>
              <w:rPr>
                <w:lang w:val="ru-RU" w:eastAsia="ru-RU"/>
              </w:rPr>
            </w:pPr>
          </w:p>
        </w:tc>
        <w:tc>
          <w:tcPr>
            <w:tcW w:w="1677" w:type="dxa"/>
            <w:shd w:val="clear" w:color="auto" w:fill="auto"/>
          </w:tcPr>
          <w:p w:rsidR="005526FA" w:rsidRPr="005526FA" w:rsidRDefault="005526FA" w:rsidP="005526FA">
            <w:pPr>
              <w:spacing w:line="240" w:lineRule="atLeast"/>
              <w:rPr>
                <w:lang w:val="ru-RU" w:eastAsia="ru-RU"/>
              </w:rPr>
            </w:pPr>
          </w:p>
        </w:tc>
        <w:tc>
          <w:tcPr>
            <w:tcW w:w="1831" w:type="dxa"/>
            <w:shd w:val="clear" w:color="auto" w:fill="auto"/>
          </w:tcPr>
          <w:p w:rsidR="005526FA" w:rsidRPr="005526FA" w:rsidRDefault="005526FA" w:rsidP="005526FA">
            <w:pPr>
              <w:spacing w:line="240" w:lineRule="atLeast"/>
              <w:rPr>
                <w:lang w:val="ru-RU" w:eastAsia="ru-RU"/>
              </w:rPr>
            </w:pPr>
          </w:p>
        </w:tc>
        <w:tc>
          <w:tcPr>
            <w:tcW w:w="937" w:type="dxa"/>
            <w:shd w:val="clear" w:color="auto" w:fill="auto"/>
          </w:tcPr>
          <w:p w:rsidR="005526FA" w:rsidRPr="005526FA" w:rsidRDefault="005526FA" w:rsidP="005526FA">
            <w:pPr>
              <w:spacing w:line="240" w:lineRule="atLeast"/>
              <w:rPr>
                <w:lang w:val="ru-RU" w:eastAsia="ru-RU"/>
              </w:rPr>
            </w:pPr>
          </w:p>
        </w:tc>
      </w:tr>
      <w:tr w:rsidR="005526FA" w:rsidRPr="005526FA" w:rsidTr="00B908AB">
        <w:trPr>
          <w:cantSplit/>
          <w:tblHeader/>
        </w:trPr>
        <w:tc>
          <w:tcPr>
            <w:tcW w:w="594" w:type="dxa"/>
            <w:shd w:val="clear" w:color="auto" w:fill="auto"/>
            <w:noWrap/>
          </w:tcPr>
          <w:p w:rsidR="005526FA" w:rsidRPr="005526FA" w:rsidRDefault="005526FA" w:rsidP="005526FA">
            <w:pPr>
              <w:spacing w:line="240" w:lineRule="atLeast"/>
              <w:rPr>
                <w:lang w:val="ru-RU" w:eastAsia="ru-RU"/>
              </w:rPr>
            </w:pPr>
          </w:p>
        </w:tc>
        <w:tc>
          <w:tcPr>
            <w:tcW w:w="3060" w:type="dxa"/>
            <w:shd w:val="clear" w:color="auto" w:fill="auto"/>
          </w:tcPr>
          <w:p w:rsidR="005038A1" w:rsidRPr="005038A1" w:rsidRDefault="005038A1" w:rsidP="005038A1">
            <w:pPr>
              <w:spacing w:line="240" w:lineRule="atLeast"/>
              <w:rPr>
                <w:lang w:val="ru-RU" w:eastAsia="ru-RU"/>
              </w:rPr>
            </w:pPr>
            <w:r>
              <w:rPr>
                <w:lang w:val="ru-RU" w:eastAsia="ru-RU"/>
              </w:rPr>
              <w:t>Мероприятия</w:t>
            </w:r>
            <w:proofErr w:type="gramStart"/>
            <w:r>
              <w:rPr>
                <w:lang w:val="ru-RU" w:eastAsia="ru-RU"/>
              </w:rPr>
              <w:t xml:space="preserve"> ,</w:t>
            </w:r>
            <w:proofErr w:type="gramEnd"/>
            <w:r>
              <w:rPr>
                <w:lang w:val="ru-RU" w:eastAsia="ru-RU"/>
              </w:rPr>
              <w:t xml:space="preserve"> предусмотренные сводным планом </w:t>
            </w:r>
            <w:r w:rsidRPr="005038A1">
              <w:rPr>
                <w:lang w:val="ru-RU" w:eastAsia="ru-RU"/>
              </w:rPr>
              <w:t>паспорт</w:t>
            </w:r>
            <w:r>
              <w:rPr>
                <w:lang w:val="ru-RU" w:eastAsia="ru-RU"/>
              </w:rPr>
              <w:t xml:space="preserve">а </w:t>
            </w:r>
            <w:r w:rsidRPr="005038A1">
              <w:rPr>
                <w:lang w:val="ru-RU" w:eastAsia="ru-RU"/>
              </w:rPr>
              <w:t xml:space="preserve"> реализации проектов по основному направлению стратегического развития Российской Федерации </w:t>
            </w:r>
          </w:p>
          <w:p w:rsidR="005038A1" w:rsidRPr="005038A1" w:rsidRDefault="005038A1" w:rsidP="005038A1">
            <w:pPr>
              <w:spacing w:line="240" w:lineRule="atLeast"/>
              <w:rPr>
                <w:lang w:val="ru-RU" w:eastAsia="ru-RU"/>
              </w:rPr>
            </w:pPr>
            <w:r w:rsidRPr="005038A1">
              <w:rPr>
                <w:lang w:val="ru-RU" w:eastAsia="ru-RU"/>
              </w:rPr>
              <w:t xml:space="preserve">«Реформа контрольной и надзорной деятельности» </w:t>
            </w:r>
          </w:p>
          <w:p w:rsidR="005526FA" w:rsidRPr="005526FA" w:rsidRDefault="005038A1" w:rsidP="005038A1">
            <w:pPr>
              <w:spacing w:line="240" w:lineRule="atLeast"/>
              <w:rPr>
                <w:lang w:val="ru-RU" w:eastAsia="ru-RU"/>
              </w:rPr>
            </w:pPr>
            <w:r w:rsidRPr="005038A1">
              <w:rPr>
                <w:lang w:val="ru-RU" w:eastAsia="ru-RU"/>
              </w:rPr>
              <w:t>в Федеральной службе по ветеринарному и фитосанитарному надзору</w:t>
            </w:r>
            <w:r>
              <w:rPr>
                <w:rStyle w:val="af8"/>
                <w:lang w:val="ru-RU" w:eastAsia="ru-RU"/>
              </w:rPr>
              <w:footnoteReference w:id="4"/>
            </w:r>
          </w:p>
        </w:tc>
        <w:tc>
          <w:tcPr>
            <w:tcW w:w="1509" w:type="dxa"/>
            <w:shd w:val="clear" w:color="auto" w:fill="auto"/>
          </w:tcPr>
          <w:p w:rsidR="005526FA" w:rsidRPr="005526FA" w:rsidRDefault="005526FA" w:rsidP="005526FA">
            <w:pPr>
              <w:spacing w:line="240" w:lineRule="atLeast"/>
              <w:rPr>
                <w:lang w:val="ru-RU" w:eastAsia="ru-RU"/>
              </w:rPr>
            </w:pPr>
            <w:r>
              <w:rPr>
                <w:lang w:val="ru-RU" w:eastAsia="ru-RU"/>
              </w:rPr>
              <w:t>Россельхознадзор</w:t>
            </w:r>
          </w:p>
        </w:tc>
        <w:tc>
          <w:tcPr>
            <w:tcW w:w="1476" w:type="dxa"/>
            <w:shd w:val="clear" w:color="auto" w:fill="auto"/>
          </w:tcPr>
          <w:p w:rsidR="005526FA" w:rsidRPr="005526FA" w:rsidRDefault="005526FA" w:rsidP="005526FA">
            <w:pPr>
              <w:spacing w:line="240" w:lineRule="atLeast"/>
              <w:rPr>
                <w:lang w:val="ru-RU" w:eastAsia="ru-RU"/>
              </w:rPr>
            </w:pPr>
            <w:r w:rsidRPr="005526FA">
              <w:rPr>
                <w:lang w:val="ru-RU" w:eastAsia="ru-RU"/>
              </w:rPr>
              <w:t>(на данный момент не определено)</w:t>
            </w:r>
          </w:p>
        </w:tc>
        <w:tc>
          <w:tcPr>
            <w:tcW w:w="2268" w:type="dxa"/>
            <w:shd w:val="clear" w:color="auto" w:fill="auto"/>
          </w:tcPr>
          <w:p w:rsidR="005526FA" w:rsidRPr="005526FA" w:rsidRDefault="005526FA" w:rsidP="005526FA">
            <w:pPr>
              <w:spacing w:line="240" w:lineRule="atLeast"/>
              <w:jc w:val="center"/>
              <w:rPr>
                <w:lang w:val="ru-RU" w:eastAsia="ru-RU"/>
              </w:rPr>
            </w:pPr>
            <w:r>
              <w:rPr>
                <w:lang w:val="ru-RU" w:eastAsia="ru-RU"/>
              </w:rPr>
              <w:t>Ежегодно - в соответствии с бюджетным законодательством Российской Федерации</w:t>
            </w:r>
          </w:p>
        </w:tc>
        <w:tc>
          <w:tcPr>
            <w:tcW w:w="1565" w:type="dxa"/>
            <w:shd w:val="clear" w:color="auto" w:fill="auto"/>
            <w:noWrap/>
          </w:tcPr>
          <w:p w:rsidR="005526FA" w:rsidRPr="005526FA" w:rsidRDefault="005526FA" w:rsidP="005038A1">
            <w:pPr>
              <w:spacing w:line="240" w:lineRule="atLeast"/>
              <w:jc w:val="center"/>
              <w:rPr>
                <w:lang w:val="ru-RU" w:eastAsia="ru-RU"/>
              </w:rPr>
            </w:pPr>
            <w:r w:rsidRPr="005526FA">
              <w:rPr>
                <w:lang w:val="ru-RU" w:eastAsia="ru-RU"/>
              </w:rPr>
              <w:t>87,49</w:t>
            </w:r>
            <w:r w:rsidR="002000AB">
              <w:rPr>
                <w:rStyle w:val="af8"/>
                <w:lang w:val="ru-RU" w:eastAsia="ru-RU"/>
              </w:rPr>
              <w:footnoteReference w:id="5"/>
            </w:r>
          </w:p>
        </w:tc>
        <w:tc>
          <w:tcPr>
            <w:tcW w:w="977" w:type="dxa"/>
            <w:shd w:val="clear" w:color="auto" w:fill="auto"/>
            <w:noWrap/>
          </w:tcPr>
          <w:p w:rsidR="005526FA" w:rsidRPr="005526FA" w:rsidRDefault="005526FA" w:rsidP="005526FA">
            <w:pPr>
              <w:spacing w:line="240" w:lineRule="atLeast"/>
              <w:jc w:val="center"/>
              <w:rPr>
                <w:lang w:val="ru-RU" w:eastAsia="ru-RU"/>
              </w:rPr>
            </w:pPr>
            <w:r w:rsidRPr="005526FA">
              <w:rPr>
                <w:lang w:val="ru-RU" w:eastAsia="ru-RU"/>
              </w:rPr>
              <w:t>-</w:t>
            </w:r>
          </w:p>
        </w:tc>
        <w:tc>
          <w:tcPr>
            <w:tcW w:w="1677" w:type="dxa"/>
            <w:shd w:val="clear" w:color="auto" w:fill="auto"/>
            <w:noWrap/>
          </w:tcPr>
          <w:p w:rsidR="005526FA" w:rsidRPr="005526FA" w:rsidRDefault="005526FA" w:rsidP="005526FA">
            <w:pPr>
              <w:spacing w:line="240" w:lineRule="atLeast"/>
              <w:jc w:val="center"/>
              <w:rPr>
                <w:lang w:val="ru-RU" w:eastAsia="ru-RU"/>
              </w:rPr>
            </w:pPr>
            <w:r w:rsidRPr="005526FA">
              <w:rPr>
                <w:lang w:val="ru-RU" w:eastAsia="ru-RU"/>
              </w:rPr>
              <w:t>-</w:t>
            </w:r>
          </w:p>
        </w:tc>
        <w:tc>
          <w:tcPr>
            <w:tcW w:w="1831" w:type="dxa"/>
            <w:shd w:val="clear" w:color="auto" w:fill="auto"/>
            <w:noWrap/>
          </w:tcPr>
          <w:p w:rsidR="005526FA" w:rsidRPr="005526FA" w:rsidRDefault="005526FA" w:rsidP="005526FA">
            <w:pPr>
              <w:spacing w:line="240" w:lineRule="atLeast"/>
              <w:jc w:val="center"/>
              <w:rPr>
                <w:lang w:val="ru-RU" w:eastAsia="ru-RU"/>
              </w:rPr>
            </w:pPr>
            <w:r w:rsidRPr="005526FA">
              <w:rPr>
                <w:lang w:val="ru-RU" w:eastAsia="ru-RU"/>
              </w:rPr>
              <w:t>-</w:t>
            </w:r>
          </w:p>
        </w:tc>
        <w:tc>
          <w:tcPr>
            <w:tcW w:w="937" w:type="dxa"/>
            <w:shd w:val="clear" w:color="auto" w:fill="auto"/>
            <w:noWrap/>
          </w:tcPr>
          <w:p w:rsidR="005526FA" w:rsidRPr="005526FA" w:rsidRDefault="005526FA" w:rsidP="005526FA">
            <w:pPr>
              <w:spacing w:line="240" w:lineRule="atLeast"/>
              <w:jc w:val="center"/>
              <w:rPr>
                <w:lang w:val="ru-RU" w:eastAsia="ru-RU"/>
              </w:rPr>
            </w:pPr>
            <w:r w:rsidRPr="005526FA">
              <w:rPr>
                <w:lang w:val="ru-RU" w:eastAsia="ru-RU"/>
              </w:rPr>
              <w:t>87,49</w:t>
            </w:r>
          </w:p>
        </w:tc>
      </w:tr>
    </w:tbl>
    <w:p w:rsidR="005526FA" w:rsidRDefault="005526FA"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Default="00460BC8" w:rsidP="00914A60">
      <w:pPr>
        <w:jc w:val="both"/>
        <w:rPr>
          <w:lang w:val="ru-RU"/>
        </w:rPr>
      </w:pPr>
    </w:p>
    <w:p w:rsidR="00460BC8" w:rsidRPr="00460BC8" w:rsidRDefault="00460BC8" w:rsidP="00460BC8">
      <w:pPr>
        <w:spacing w:after="200" w:line="276" w:lineRule="auto"/>
        <w:jc w:val="center"/>
        <w:rPr>
          <w:b/>
          <w:sz w:val="28"/>
          <w:lang w:val="ru-RU"/>
        </w:rPr>
      </w:pPr>
      <w:r>
        <w:rPr>
          <w:b/>
          <w:sz w:val="28"/>
          <w:lang w:val="ru-RU"/>
        </w:rPr>
        <w:lastRenderedPageBreak/>
        <w:t xml:space="preserve">3. </w:t>
      </w:r>
      <w:r w:rsidRPr="00460BC8">
        <w:rPr>
          <w:b/>
          <w:sz w:val="28"/>
          <w:lang w:val="ru-RU"/>
        </w:rPr>
        <w:t>План согласований и контрольных мероприятий приоритетных проектов</w:t>
      </w:r>
    </w:p>
    <w:p w:rsidR="00460BC8" w:rsidRPr="00460BC8" w:rsidRDefault="00CD6F61" w:rsidP="00CD6F61">
      <w:pPr>
        <w:spacing w:after="200" w:line="276" w:lineRule="auto"/>
        <w:jc w:val="center"/>
        <w:rPr>
          <w:lang w:val="ru-RU"/>
        </w:rPr>
      </w:pPr>
      <w:r>
        <w:rPr>
          <w:b/>
          <w:sz w:val="28"/>
          <w:lang w:val="ru-RU"/>
        </w:rPr>
        <w:t>О</w:t>
      </w:r>
      <w:r w:rsidRPr="00460BC8">
        <w:rPr>
          <w:b/>
          <w:sz w:val="28"/>
          <w:lang w:val="ru-RU"/>
        </w:rPr>
        <w:t>сновные</w:t>
      </w:r>
      <w:r w:rsidR="00460BC8" w:rsidRPr="00460BC8">
        <w:rPr>
          <w:b/>
          <w:sz w:val="28"/>
          <w:lang w:val="ru-RU"/>
        </w:rPr>
        <w:t xml:space="preserve"> согласовани</w:t>
      </w:r>
      <w:r w:rsidR="00460BC8">
        <w:rPr>
          <w:b/>
          <w:sz w:val="28"/>
          <w:lang w:val="ru-RU"/>
        </w:rPr>
        <w:t>я</w:t>
      </w:r>
      <w:r w:rsidR="00460BC8" w:rsidRPr="00460BC8">
        <w:rPr>
          <w:b/>
          <w:sz w:val="28"/>
          <w:lang w:val="ru-RU"/>
        </w:rPr>
        <w:t xml:space="preserve"> </w:t>
      </w:r>
    </w:p>
    <w:tbl>
      <w:tblPr>
        <w:tblW w:w="15772" w:type="dxa"/>
        <w:tblInd w:w="-147" w:type="dxa"/>
        <w:tblLook w:val="04A0" w:firstRow="1" w:lastRow="0" w:firstColumn="1" w:lastColumn="0" w:noHBand="0" w:noVBand="1"/>
      </w:tblPr>
      <w:tblGrid>
        <w:gridCol w:w="568"/>
        <w:gridCol w:w="3912"/>
        <w:gridCol w:w="2333"/>
        <w:gridCol w:w="755"/>
        <w:gridCol w:w="709"/>
        <w:gridCol w:w="709"/>
        <w:gridCol w:w="638"/>
        <w:gridCol w:w="709"/>
        <w:gridCol w:w="698"/>
        <w:gridCol w:w="689"/>
        <w:gridCol w:w="708"/>
        <w:gridCol w:w="612"/>
        <w:gridCol w:w="709"/>
        <w:gridCol w:w="709"/>
        <w:gridCol w:w="747"/>
        <w:gridCol w:w="567"/>
      </w:tblGrid>
      <w:tr w:rsidR="00460BC8" w:rsidTr="00A577EE">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w:t>
            </w:r>
            <w:r>
              <w:rPr>
                <w:color w:val="000000"/>
                <w:lang w:eastAsia="ru-RU"/>
              </w:rPr>
              <w:br/>
              <w:t>п/п</w:t>
            </w:r>
          </w:p>
        </w:tc>
        <w:tc>
          <w:tcPr>
            <w:tcW w:w="3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Наименование согласования/</w:t>
            </w:r>
            <w:r>
              <w:rPr>
                <w:color w:val="000000"/>
                <w:lang w:eastAsia="ru-RU"/>
              </w:rPr>
              <w:br/>
              <w:t>контрольного мероприятия</w:t>
            </w:r>
          </w:p>
        </w:tc>
        <w:tc>
          <w:tcPr>
            <w:tcW w:w="2333" w:type="dxa"/>
            <w:vMerge w:val="restart"/>
            <w:tcBorders>
              <w:top w:val="single" w:sz="4" w:space="0" w:color="auto"/>
              <w:left w:val="nil"/>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 xml:space="preserve">Ответственный за проведение </w:t>
            </w:r>
          </w:p>
        </w:tc>
        <w:tc>
          <w:tcPr>
            <w:tcW w:w="8392" w:type="dxa"/>
            <w:gridSpan w:val="12"/>
            <w:tcBorders>
              <w:top w:val="single" w:sz="4" w:space="0" w:color="auto"/>
              <w:bottom w:val="single" w:sz="4" w:space="0" w:color="auto"/>
              <w:right w:val="single" w:sz="4" w:space="0" w:color="auto"/>
            </w:tcBorders>
            <w:vAlign w:val="center"/>
          </w:tcPr>
          <w:p w:rsidR="00460BC8" w:rsidRDefault="00460BC8" w:rsidP="00A577EE">
            <w:pPr>
              <w:jc w:val="center"/>
              <w:rPr>
                <w:color w:val="000000"/>
                <w:lang w:eastAsia="ru-RU"/>
              </w:rPr>
            </w:pPr>
            <w:r>
              <w:rPr>
                <w:color w:val="000000"/>
                <w:lang w:eastAsia="ru-RU"/>
              </w:rPr>
              <w:t>2017</w:t>
            </w:r>
          </w:p>
        </w:tc>
        <w:tc>
          <w:tcPr>
            <w:tcW w:w="567" w:type="dxa"/>
            <w:tcBorders>
              <w:left w:val="single" w:sz="4" w:space="0" w:color="auto"/>
            </w:tcBorders>
            <w:vAlign w:val="center"/>
          </w:tcPr>
          <w:p w:rsidR="00460BC8" w:rsidRDefault="00460BC8" w:rsidP="00A577EE">
            <w:pPr>
              <w:jc w:val="center"/>
              <w:rPr>
                <w:color w:val="000000"/>
                <w:lang w:eastAsia="ru-RU"/>
              </w:rPr>
            </w:pPr>
          </w:p>
        </w:tc>
      </w:tr>
      <w:tr w:rsidR="00460BC8" w:rsidTr="00A577EE">
        <w:trPr>
          <w:gridAfter w:val="1"/>
          <w:wAfter w:w="567" w:type="dxa"/>
          <w:trHeight w:val="16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60BC8" w:rsidRDefault="00460BC8" w:rsidP="00A577EE">
            <w:pPr>
              <w:rPr>
                <w:color w:val="000000"/>
                <w:lang w:eastAsia="ru-RU"/>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460BC8" w:rsidRDefault="00460BC8" w:rsidP="00A577EE">
            <w:pPr>
              <w:rPr>
                <w:color w:val="000000"/>
                <w:lang w:eastAsia="ru-RU"/>
              </w:rPr>
            </w:pPr>
          </w:p>
        </w:tc>
        <w:tc>
          <w:tcPr>
            <w:tcW w:w="2333" w:type="dxa"/>
            <w:vMerge/>
            <w:tcBorders>
              <w:left w:val="nil"/>
              <w:bottom w:val="single" w:sz="4" w:space="0" w:color="auto"/>
              <w:right w:val="single" w:sz="4" w:space="0" w:color="auto"/>
            </w:tcBorders>
            <w:shd w:val="clear" w:color="auto" w:fill="auto"/>
            <w:textDirection w:val="btLr"/>
            <w:vAlign w:val="center"/>
            <w:hideMark/>
          </w:tcPr>
          <w:p w:rsidR="00460BC8" w:rsidRDefault="00460BC8" w:rsidP="00A577EE">
            <w:pPr>
              <w:jc w:val="center"/>
              <w:rPr>
                <w:color w:val="000000"/>
                <w:lang w:eastAsia="ru-RU"/>
              </w:rPr>
            </w:pP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Янв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Фев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Мар</w:t>
            </w:r>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Апр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Май</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Июн</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Июл</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Авг</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Сен</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Окт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Ноя</w:t>
            </w:r>
          </w:p>
        </w:tc>
        <w:tc>
          <w:tcPr>
            <w:tcW w:w="74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Дек</w:t>
            </w:r>
          </w:p>
        </w:tc>
      </w:tr>
      <w:tr w:rsidR="00460BC8" w:rsidTr="00A577EE">
        <w:trPr>
          <w:gridAfter w:val="1"/>
          <w:wAfter w:w="567" w:type="dxa"/>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1.</w:t>
            </w:r>
          </w:p>
        </w:tc>
        <w:tc>
          <w:tcPr>
            <w:tcW w:w="3912" w:type="dxa"/>
            <w:tcBorders>
              <w:top w:val="single" w:sz="4" w:space="0" w:color="auto"/>
              <w:left w:val="nil"/>
              <w:bottom w:val="single" w:sz="4" w:space="0" w:color="auto"/>
              <w:right w:val="single" w:sz="4" w:space="0" w:color="auto"/>
            </w:tcBorders>
            <w:shd w:val="clear" w:color="auto" w:fill="auto"/>
            <w:vAlign w:val="center"/>
          </w:tcPr>
          <w:p w:rsidR="00460BC8" w:rsidRPr="00460BC8" w:rsidRDefault="00460BC8" w:rsidP="00A577EE">
            <w:pPr>
              <w:jc w:val="both"/>
              <w:rPr>
                <w:color w:val="000000"/>
                <w:lang w:val="ru-RU"/>
              </w:rPr>
            </w:pPr>
            <w:r w:rsidRPr="00460BC8">
              <w:rPr>
                <w:color w:val="000000"/>
                <w:lang w:val="ru-RU"/>
              </w:rPr>
              <w:t>Решение президиума Совета о согласовании параметров финансирования на 2018 год</w:t>
            </w:r>
          </w:p>
        </w:tc>
        <w:tc>
          <w:tcPr>
            <w:tcW w:w="2333"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rPr>
                <w:color w:val="000000"/>
                <w:lang w:eastAsia="ru-RU"/>
              </w:rPr>
            </w:pPr>
            <w:r>
              <w:rPr>
                <w:color w:val="000000"/>
                <w:lang w:eastAsia="ru-RU"/>
              </w:rPr>
              <w:t>КП,ФПО, РП, СДЛ</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r w:rsidR="00460BC8" w:rsidTr="00A577EE">
        <w:trPr>
          <w:gridAfter w:val="1"/>
          <w:wAfter w:w="567" w:type="dxa"/>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w:t>
            </w:r>
          </w:p>
        </w:tc>
        <w:tc>
          <w:tcPr>
            <w:tcW w:w="3912" w:type="dxa"/>
            <w:tcBorders>
              <w:top w:val="single" w:sz="4" w:space="0" w:color="auto"/>
              <w:left w:val="nil"/>
              <w:bottom w:val="single" w:sz="4" w:space="0" w:color="auto"/>
              <w:right w:val="single" w:sz="4" w:space="0" w:color="auto"/>
            </w:tcBorders>
            <w:shd w:val="clear" w:color="auto" w:fill="auto"/>
            <w:vAlign w:val="center"/>
          </w:tcPr>
          <w:p w:rsidR="00460BC8" w:rsidRPr="00460BC8" w:rsidRDefault="00460BC8" w:rsidP="00A577EE">
            <w:pPr>
              <w:jc w:val="both"/>
              <w:rPr>
                <w:color w:val="000000"/>
                <w:lang w:val="ru-RU"/>
              </w:rPr>
            </w:pPr>
            <w:r w:rsidRPr="00460BC8">
              <w:rPr>
                <w:color w:val="000000"/>
                <w:lang w:val="ru-RU"/>
              </w:rPr>
              <w:t>Решение Проектного комитета об утверждении методики оценки уровня административной нагрузки на организации и граждан</w:t>
            </w:r>
          </w:p>
        </w:tc>
        <w:tc>
          <w:tcPr>
            <w:tcW w:w="2333"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rPr>
                <w:color w:val="000000"/>
                <w:lang w:eastAsia="ru-RU"/>
              </w:rPr>
            </w:pPr>
            <w:r>
              <w:rPr>
                <w:color w:val="000000"/>
                <w:lang w:eastAsia="ru-RU"/>
              </w:rPr>
              <w:t>СДЛ, РП, РГ</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30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r>
      <w:tr w:rsidR="00460BC8" w:rsidTr="00A577EE">
        <w:trPr>
          <w:gridAfter w:val="1"/>
          <w:wAfter w:w="567" w:type="dxa"/>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3.</w:t>
            </w:r>
          </w:p>
        </w:tc>
        <w:tc>
          <w:tcPr>
            <w:tcW w:w="3912" w:type="dxa"/>
            <w:tcBorders>
              <w:top w:val="single" w:sz="4" w:space="0" w:color="auto"/>
              <w:left w:val="nil"/>
              <w:bottom w:val="single" w:sz="4" w:space="0" w:color="auto"/>
              <w:right w:val="single" w:sz="4" w:space="0" w:color="auto"/>
            </w:tcBorders>
            <w:shd w:val="clear" w:color="auto" w:fill="auto"/>
            <w:vAlign w:val="center"/>
          </w:tcPr>
          <w:p w:rsidR="00460BC8" w:rsidRPr="00460BC8" w:rsidRDefault="00460BC8" w:rsidP="00A577EE">
            <w:pPr>
              <w:jc w:val="both"/>
              <w:rPr>
                <w:color w:val="000000"/>
                <w:lang w:val="ru-RU"/>
              </w:rPr>
            </w:pPr>
            <w:r w:rsidRPr="00460BC8">
              <w:rPr>
                <w:color w:val="000000"/>
                <w:lang w:val="ru-RU"/>
              </w:rPr>
              <w:t>Решение Проектного комитета об утверждении методики оценки качества администрирования контрольно-надзорных функций</w:t>
            </w:r>
          </w:p>
        </w:tc>
        <w:tc>
          <w:tcPr>
            <w:tcW w:w="2333"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rPr>
                <w:color w:val="000000"/>
                <w:lang w:eastAsia="ru-RU"/>
              </w:rPr>
            </w:pPr>
            <w:r>
              <w:rPr>
                <w:color w:val="000000"/>
                <w:lang w:eastAsia="ru-RU"/>
              </w:rPr>
              <w:t>СДЛ, РП, РГ</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30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r w:rsidR="00460BC8" w:rsidTr="00A577EE">
        <w:trPr>
          <w:gridAfter w:val="1"/>
          <w:wAfter w:w="567" w:type="dxa"/>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4.</w:t>
            </w:r>
          </w:p>
        </w:tc>
        <w:tc>
          <w:tcPr>
            <w:tcW w:w="3912" w:type="dxa"/>
            <w:tcBorders>
              <w:top w:val="single" w:sz="4" w:space="0" w:color="auto"/>
              <w:left w:val="nil"/>
              <w:bottom w:val="single" w:sz="4" w:space="0" w:color="auto"/>
              <w:right w:val="single" w:sz="4" w:space="0" w:color="auto"/>
            </w:tcBorders>
            <w:shd w:val="clear" w:color="auto" w:fill="auto"/>
            <w:vAlign w:val="center"/>
          </w:tcPr>
          <w:p w:rsidR="00460BC8" w:rsidRPr="00460BC8" w:rsidRDefault="00460BC8" w:rsidP="00A577EE">
            <w:pPr>
              <w:jc w:val="both"/>
              <w:rPr>
                <w:color w:val="000000"/>
                <w:lang w:val="ru-RU"/>
              </w:rPr>
            </w:pPr>
            <w:r w:rsidRPr="00460BC8">
              <w:rPr>
                <w:color w:val="000000"/>
                <w:lang w:val="ru-RU"/>
              </w:rPr>
              <w:t>Решение Проектного комитета об утверждении исчерпывающего перечня видов государственного контроля (надзора)</w:t>
            </w:r>
          </w:p>
        </w:tc>
        <w:tc>
          <w:tcPr>
            <w:tcW w:w="2333"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rPr>
                <w:color w:val="000000"/>
                <w:lang w:eastAsia="ru-RU"/>
              </w:rPr>
            </w:pPr>
            <w:r>
              <w:rPr>
                <w:color w:val="000000"/>
                <w:lang w:eastAsia="ru-RU"/>
              </w:rPr>
              <w:t>ФПО, ОДС, Куратор</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9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bl>
    <w:p w:rsidR="00460BC8" w:rsidRDefault="00460BC8" w:rsidP="00460BC8">
      <w:pPr>
        <w:pStyle w:val="a7"/>
      </w:pPr>
    </w:p>
    <w:p w:rsidR="00460BC8" w:rsidRDefault="00460BC8" w:rsidP="00460BC8">
      <w:r>
        <w:br w:type="page"/>
      </w:r>
    </w:p>
    <w:p w:rsidR="00460BC8" w:rsidRDefault="00460BC8" w:rsidP="00460BC8">
      <w:pPr>
        <w:pStyle w:val="a7"/>
      </w:pPr>
    </w:p>
    <w:p w:rsidR="00460BC8" w:rsidRPr="00CD6F61" w:rsidRDefault="00460BC8" w:rsidP="00CD6F61">
      <w:pPr>
        <w:spacing w:after="200" w:line="276" w:lineRule="auto"/>
        <w:jc w:val="center"/>
        <w:rPr>
          <w:b/>
          <w:sz w:val="28"/>
        </w:rPr>
      </w:pPr>
      <w:proofErr w:type="gramStart"/>
      <w:r w:rsidRPr="00CD6F61">
        <w:rPr>
          <w:b/>
          <w:sz w:val="28"/>
        </w:rPr>
        <w:t>План</w:t>
      </w:r>
      <w:r w:rsidR="00CD6F61">
        <w:rPr>
          <w:b/>
          <w:sz w:val="28"/>
          <w:lang w:val="ru-RU"/>
        </w:rPr>
        <w:t xml:space="preserve">овые </w:t>
      </w:r>
      <w:r w:rsidRPr="00CD6F61">
        <w:rPr>
          <w:b/>
          <w:sz w:val="28"/>
        </w:rPr>
        <w:t xml:space="preserve"> контрольны</w:t>
      </w:r>
      <w:r w:rsidR="00CD6F61">
        <w:rPr>
          <w:b/>
          <w:sz w:val="28"/>
          <w:lang w:val="ru-RU"/>
        </w:rPr>
        <w:t>е</w:t>
      </w:r>
      <w:proofErr w:type="gramEnd"/>
      <w:r w:rsidRPr="00CD6F61">
        <w:rPr>
          <w:b/>
          <w:sz w:val="28"/>
        </w:rPr>
        <w:t xml:space="preserve"> мероприяти</w:t>
      </w:r>
      <w:r w:rsidR="00CD6F61">
        <w:rPr>
          <w:b/>
          <w:sz w:val="28"/>
          <w:lang w:val="ru-RU"/>
        </w:rPr>
        <w:t>я</w:t>
      </w:r>
    </w:p>
    <w:tbl>
      <w:tblPr>
        <w:tblW w:w="15310" w:type="dxa"/>
        <w:tblInd w:w="-147" w:type="dxa"/>
        <w:tblLook w:val="04A0" w:firstRow="1" w:lastRow="0" w:firstColumn="1" w:lastColumn="0" w:noHBand="0" w:noVBand="1"/>
      </w:tblPr>
      <w:tblGrid>
        <w:gridCol w:w="568"/>
        <w:gridCol w:w="4231"/>
        <w:gridCol w:w="1843"/>
        <w:gridCol w:w="709"/>
        <w:gridCol w:w="708"/>
        <w:gridCol w:w="798"/>
        <w:gridCol w:w="709"/>
        <w:gridCol w:w="709"/>
        <w:gridCol w:w="708"/>
        <w:gridCol w:w="709"/>
        <w:gridCol w:w="783"/>
        <w:gridCol w:w="708"/>
        <w:gridCol w:w="709"/>
        <w:gridCol w:w="709"/>
        <w:gridCol w:w="709"/>
      </w:tblGrid>
      <w:tr w:rsidR="00460BC8" w:rsidTr="00A577EE">
        <w:trPr>
          <w:trHeight w:val="3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w:t>
            </w:r>
            <w:r>
              <w:rPr>
                <w:color w:val="000000"/>
                <w:lang w:eastAsia="ru-RU"/>
              </w:rPr>
              <w:br/>
              <w:t>п/п</w:t>
            </w:r>
          </w:p>
        </w:tc>
        <w:tc>
          <w:tcPr>
            <w:tcW w:w="4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Наименование согласования/</w:t>
            </w:r>
            <w:r>
              <w:rPr>
                <w:color w:val="000000"/>
                <w:lang w:eastAsia="ru-RU"/>
              </w:rPr>
              <w:br/>
              <w:t>контрольного мероприятия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Ответственный за проведение</w:t>
            </w:r>
          </w:p>
        </w:tc>
        <w:tc>
          <w:tcPr>
            <w:tcW w:w="8668" w:type="dxa"/>
            <w:gridSpan w:val="12"/>
            <w:tcBorders>
              <w:top w:val="single" w:sz="4" w:space="0" w:color="auto"/>
              <w:left w:val="nil"/>
              <w:bottom w:val="single" w:sz="4" w:space="0" w:color="auto"/>
              <w:right w:val="single" w:sz="4" w:space="0" w:color="000000"/>
            </w:tcBorders>
            <w:shd w:val="clear" w:color="auto" w:fill="auto"/>
            <w:vAlign w:val="center"/>
            <w:hideMark/>
          </w:tcPr>
          <w:p w:rsidR="00460BC8" w:rsidRDefault="00460BC8" w:rsidP="00A577EE">
            <w:pPr>
              <w:jc w:val="center"/>
              <w:rPr>
                <w:color w:val="000000"/>
                <w:lang w:eastAsia="ru-RU"/>
              </w:rPr>
            </w:pPr>
            <w:r>
              <w:rPr>
                <w:color w:val="000000"/>
                <w:lang w:eastAsia="ru-RU"/>
              </w:rPr>
              <w:t>2017</w:t>
            </w:r>
          </w:p>
        </w:tc>
      </w:tr>
      <w:tr w:rsidR="00460BC8" w:rsidTr="00A577EE">
        <w:trPr>
          <w:trHeight w:val="129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460BC8" w:rsidRDefault="00460BC8" w:rsidP="00A577EE">
            <w:pPr>
              <w:rPr>
                <w:color w:val="000000"/>
                <w:lang w:eastAsia="ru-RU"/>
              </w:rPr>
            </w:pPr>
          </w:p>
        </w:tc>
        <w:tc>
          <w:tcPr>
            <w:tcW w:w="4231" w:type="dxa"/>
            <w:vMerge/>
            <w:tcBorders>
              <w:top w:val="single" w:sz="4" w:space="0" w:color="auto"/>
              <w:left w:val="single" w:sz="4" w:space="0" w:color="auto"/>
              <w:bottom w:val="single" w:sz="4" w:space="0" w:color="000000"/>
              <w:right w:val="single" w:sz="4" w:space="0" w:color="auto"/>
            </w:tcBorders>
            <w:vAlign w:val="center"/>
            <w:hideMark/>
          </w:tcPr>
          <w:p w:rsidR="00460BC8" w:rsidRDefault="00460BC8" w:rsidP="00A577EE">
            <w:pPr>
              <w:rPr>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60BC8" w:rsidRDefault="00460BC8" w:rsidP="00A577EE">
            <w:pP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Янв</w:t>
            </w: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Фев</w:t>
            </w:r>
          </w:p>
        </w:tc>
        <w:tc>
          <w:tcPr>
            <w:tcW w:w="79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Мар</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Апр</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Май</w:t>
            </w: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Июн</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Июл</w:t>
            </w:r>
          </w:p>
        </w:tc>
        <w:tc>
          <w:tcPr>
            <w:tcW w:w="783"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Авг</w:t>
            </w: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Сен</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Окт</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Ноя</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Дек</w:t>
            </w:r>
          </w:p>
        </w:tc>
      </w:tr>
      <w:tr w:rsidR="00460BC8" w:rsidTr="00A577EE">
        <w:trPr>
          <w:trHeight w:val="92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1.</w:t>
            </w:r>
          </w:p>
        </w:tc>
        <w:tc>
          <w:tcPr>
            <w:tcW w:w="4231" w:type="dxa"/>
            <w:tcBorders>
              <w:top w:val="nil"/>
              <w:left w:val="nil"/>
              <w:bottom w:val="single" w:sz="4" w:space="0" w:color="auto"/>
              <w:right w:val="single" w:sz="4" w:space="0" w:color="auto"/>
            </w:tcBorders>
            <w:shd w:val="clear" w:color="auto" w:fill="auto"/>
            <w:vAlign w:val="center"/>
            <w:hideMark/>
          </w:tcPr>
          <w:p w:rsidR="00460BC8" w:rsidRDefault="00460BC8" w:rsidP="00A577EE">
            <w:pPr>
              <w:rPr>
                <w:color w:val="000000"/>
                <w:lang w:eastAsia="ru-RU"/>
              </w:rPr>
            </w:pPr>
            <w:r>
              <w:rPr>
                <w:color w:val="000000"/>
                <w:lang w:eastAsia="ru-RU"/>
              </w:rPr>
              <w:t>Мониторинг реализации сводного плана</w:t>
            </w:r>
          </w:p>
        </w:tc>
        <w:tc>
          <w:tcPr>
            <w:tcW w:w="1843" w:type="dxa"/>
            <w:tcBorders>
              <w:top w:val="nil"/>
              <w:left w:val="nil"/>
              <w:bottom w:val="single" w:sz="4" w:space="0" w:color="auto"/>
              <w:right w:val="single" w:sz="4" w:space="0" w:color="auto"/>
            </w:tcBorders>
            <w:shd w:val="clear" w:color="auto" w:fill="auto"/>
            <w:vAlign w:val="center"/>
            <w:hideMark/>
          </w:tcPr>
          <w:p w:rsidR="00460BC8" w:rsidRDefault="00460BC8" w:rsidP="00A577EE">
            <w:pPr>
              <w:rPr>
                <w:color w:val="000000"/>
                <w:lang w:eastAsia="ru-RU"/>
              </w:rPr>
            </w:pPr>
            <w:r>
              <w:rPr>
                <w:color w:val="000000"/>
                <w:lang w:eastAsia="ru-RU"/>
              </w:rPr>
              <w:t>РП, АП</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83"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r>
      <w:tr w:rsidR="00460BC8" w:rsidTr="00A577EE">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w:t>
            </w:r>
          </w:p>
        </w:tc>
        <w:tc>
          <w:tcPr>
            <w:tcW w:w="4231" w:type="dxa"/>
            <w:tcBorders>
              <w:top w:val="nil"/>
              <w:left w:val="nil"/>
              <w:bottom w:val="single" w:sz="4" w:space="0" w:color="auto"/>
              <w:right w:val="single" w:sz="4" w:space="0" w:color="auto"/>
            </w:tcBorders>
            <w:shd w:val="clear" w:color="auto" w:fill="auto"/>
            <w:vAlign w:val="center"/>
            <w:hideMark/>
          </w:tcPr>
          <w:p w:rsidR="00460BC8" w:rsidRPr="00460BC8" w:rsidRDefault="00460BC8" w:rsidP="00A577EE">
            <w:pPr>
              <w:rPr>
                <w:color w:val="000000"/>
                <w:lang w:val="ru-RU" w:eastAsia="ru-RU"/>
              </w:rPr>
            </w:pPr>
            <w:r w:rsidRPr="00460BC8">
              <w:rPr>
                <w:color w:val="000000"/>
                <w:lang w:val="ru-RU" w:eastAsia="ru-RU"/>
              </w:rPr>
              <w:t>Мотивационные оценки эффективности реализации программы</w:t>
            </w:r>
            <w:r w:rsidR="00CD6F61">
              <w:rPr>
                <w:color w:val="000000"/>
                <w:lang w:val="ru-RU" w:eastAsia="ru-RU"/>
              </w:rPr>
              <w:t>, проектов</w:t>
            </w:r>
          </w:p>
        </w:tc>
        <w:tc>
          <w:tcPr>
            <w:tcW w:w="1843" w:type="dxa"/>
            <w:tcBorders>
              <w:top w:val="nil"/>
              <w:left w:val="nil"/>
              <w:bottom w:val="single" w:sz="4" w:space="0" w:color="auto"/>
              <w:right w:val="single" w:sz="4" w:space="0" w:color="auto"/>
            </w:tcBorders>
            <w:shd w:val="clear" w:color="auto" w:fill="auto"/>
            <w:vAlign w:val="center"/>
            <w:hideMark/>
          </w:tcPr>
          <w:p w:rsidR="00460BC8" w:rsidRDefault="00460BC8" w:rsidP="00A577EE">
            <w:pPr>
              <w:rPr>
                <w:color w:val="000000"/>
                <w:lang w:eastAsia="ru-RU"/>
              </w:rPr>
            </w:pPr>
            <w:r>
              <w:rPr>
                <w:color w:val="000000"/>
                <w:lang w:eastAsia="ru-RU"/>
              </w:rPr>
              <w:t>РП</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9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24</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83"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25</w:t>
            </w:r>
          </w:p>
        </w:tc>
      </w:tr>
      <w:tr w:rsidR="00460BC8" w:rsidTr="00A577E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3.</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460BC8" w:rsidRPr="00460BC8" w:rsidRDefault="00460BC8" w:rsidP="00A577EE">
            <w:pPr>
              <w:rPr>
                <w:color w:val="000000"/>
                <w:lang w:val="ru-RU" w:eastAsia="ru-RU"/>
              </w:rPr>
            </w:pPr>
            <w:r w:rsidRPr="00460BC8">
              <w:rPr>
                <w:color w:val="000000"/>
                <w:lang w:val="ru-RU" w:eastAsia="ru-RU"/>
              </w:rPr>
              <w:t>Ежегодная комплексная оценка приоритетной программы</w:t>
            </w:r>
            <w:r w:rsidR="00CD6F61">
              <w:rPr>
                <w:color w:val="000000"/>
                <w:lang w:val="ru-RU" w:eastAsia="ru-RU"/>
              </w:rPr>
              <w:t>, проектов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60BC8" w:rsidRDefault="00460BC8" w:rsidP="00A577EE">
            <w:pPr>
              <w:rPr>
                <w:color w:val="000000"/>
                <w:lang w:eastAsia="ru-RU"/>
              </w:rPr>
            </w:pPr>
            <w:r>
              <w:rPr>
                <w:color w:val="000000"/>
                <w:lang w:eastAsia="ru-RU"/>
              </w:rPr>
              <w:t>ЦКПУ/ФПО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r>
      <w:tr w:rsidR="00460BC8" w:rsidTr="00A577E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highlight w:val="yellow"/>
                <w:lang w:eastAsia="ru-RU"/>
              </w:rPr>
            </w:pPr>
            <w:r>
              <w:rPr>
                <w:color w:val="000000"/>
                <w:lang w:eastAsia="ru-RU"/>
              </w:rPr>
              <w:t>4.</w:t>
            </w:r>
          </w:p>
        </w:tc>
        <w:tc>
          <w:tcPr>
            <w:tcW w:w="4231" w:type="dxa"/>
            <w:tcBorders>
              <w:top w:val="single" w:sz="4" w:space="0" w:color="auto"/>
              <w:left w:val="nil"/>
              <w:bottom w:val="single" w:sz="4" w:space="0" w:color="auto"/>
              <w:right w:val="single" w:sz="4" w:space="0" w:color="auto"/>
            </w:tcBorders>
            <w:shd w:val="clear" w:color="auto" w:fill="auto"/>
            <w:vAlign w:val="center"/>
          </w:tcPr>
          <w:p w:rsidR="00460BC8" w:rsidRPr="00460BC8" w:rsidRDefault="00460BC8" w:rsidP="00CD6F61">
            <w:pPr>
              <w:rPr>
                <w:color w:val="000000"/>
                <w:lang w:val="ru-RU" w:eastAsia="ru-RU"/>
              </w:rPr>
            </w:pPr>
            <w:r w:rsidRPr="00460BC8">
              <w:rPr>
                <w:rFonts w:eastAsia="Arial Unicode MS"/>
                <w:noProof/>
                <w:szCs w:val="28"/>
                <w:lang w:val="ru-RU"/>
              </w:rPr>
              <w:t xml:space="preserve">Заключение к Сводному плану </w:t>
            </w:r>
          </w:p>
        </w:tc>
        <w:tc>
          <w:tcPr>
            <w:tcW w:w="1843" w:type="dxa"/>
            <w:tcBorders>
              <w:top w:val="single" w:sz="4" w:space="0" w:color="auto"/>
              <w:left w:val="nil"/>
              <w:bottom w:val="single" w:sz="4" w:space="0" w:color="auto"/>
              <w:right w:val="single" w:sz="4" w:space="0" w:color="auto"/>
            </w:tcBorders>
            <w:shd w:val="clear" w:color="auto" w:fill="auto"/>
            <w:vAlign w:val="center"/>
          </w:tcPr>
          <w:p w:rsidR="00460BC8" w:rsidRDefault="00460BC8" w:rsidP="00A577EE">
            <w:pPr>
              <w:rPr>
                <w:color w:val="000000"/>
                <w:lang w:eastAsia="ru-RU"/>
              </w:rPr>
            </w:pPr>
            <w:r>
              <w:rPr>
                <w:rFonts w:eastAsia="Arial Unicode MS"/>
                <w:noProof/>
                <w:szCs w:val="28"/>
              </w:rPr>
              <w:t>ПК,  РП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r w:rsidR="00460BC8" w:rsidTr="00A577EE">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5.</w:t>
            </w:r>
          </w:p>
        </w:tc>
        <w:tc>
          <w:tcPr>
            <w:tcW w:w="4231" w:type="dxa"/>
            <w:tcBorders>
              <w:top w:val="nil"/>
              <w:left w:val="nil"/>
              <w:bottom w:val="single" w:sz="4" w:space="0" w:color="auto"/>
              <w:right w:val="single" w:sz="4" w:space="0" w:color="auto"/>
            </w:tcBorders>
            <w:shd w:val="clear" w:color="auto" w:fill="auto"/>
          </w:tcPr>
          <w:p w:rsidR="00460BC8" w:rsidRPr="00460BC8" w:rsidRDefault="00460BC8" w:rsidP="00A577EE">
            <w:pPr>
              <w:rPr>
                <w:color w:val="000000"/>
                <w:lang w:val="ru-RU" w:eastAsia="ru-RU"/>
              </w:rPr>
            </w:pPr>
            <w:r w:rsidRPr="00460BC8">
              <w:rPr>
                <w:rFonts w:eastAsia="Arial Unicode MS"/>
                <w:noProof/>
                <w:szCs w:val="28"/>
                <w:lang w:val="ru-RU"/>
              </w:rPr>
              <w:t xml:space="preserve">Оценка достижения ключевых показателей </w:t>
            </w:r>
            <w:r w:rsidRPr="00460BC8">
              <w:rPr>
                <w:color w:val="000000"/>
                <w:lang w:val="ru-RU" w:eastAsia="ru-RU"/>
              </w:rPr>
              <w:t>программы</w:t>
            </w:r>
            <w:r w:rsidRPr="00460BC8">
              <w:rPr>
                <w:rFonts w:eastAsia="Arial Unicode MS"/>
                <w:noProof/>
                <w:szCs w:val="28"/>
                <w:lang w:val="ru-RU"/>
              </w:rPr>
              <w:t xml:space="preserve"> </w:t>
            </w:r>
            <w:r w:rsidR="00CD6F61">
              <w:rPr>
                <w:rFonts w:eastAsia="Arial Unicode MS"/>
                <w:noProof/>
                <w:szCs w:val="28"/>
                <w:lang w:val="ru-RU"/>
              </w:rPr>
              <w:t>, проектов</w:t>
            </w:r>
          </w:p>
        </w:tc>
        <w:tc>
          <w:tcPr>
            <w:tcW w:w="1843" w:type="dxa"/>
            <w:tcBorders>
              <w:top w:val="nil"/>
              <w:left w:val="nil"/>
              <w:bottom w:val="single" w:sz="4" w:space="0" w:color="auto"/>
              <w:right w:val="single" w:sz="4" w:space="0" w:color="auto"/>
            </w:tcBorders>
            <w:shd w:val="clear" w:color="auto" w:fill="auto"/>
            <w:vAlign w:val="center"/>
          </w:tcPr>
          <w:p w:rsidR="00460BC8" w:rsidRDefault="00460BC8" w:rsidP="00A577EE">
            <w:pPr>
              <w:rPr>
                <w:color w:val="000000"/>
                <w:lang w:eastAsia="ru-RU"/>
              </w:rPr>
            </w:pPr>
            <w:r>
              <w:rPr>
                <w:color w:val="000000"/>
                <w:lang w:eastAsia="ru-RU"/>
              </w:rPr>
              <w:t>ФПО, РП</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83"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15</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r w:rsidR="00460BC8" w:rsidTr="00A577EE">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6.</w:t>
            </w:r>
          </w:p>
        </w:tc>
        <w:tc>
          <w:tcPr>
            <w:tcW w:w="4231" w:type="dxa"/>
            <w:tcBorders>
              <w:top w:val="nil"/>
              <w:left w:val="nil"/>
              <w:bottom w:val="single" w:sz="4" w:space="0" w:color="auto"/>
              <w:right w:val="single" w:sz="4" w:space="0" w:color="auto"/>
            </w:tcBorders>
            <w:shd w:val="clear" w:color="auto" w:fill="auto"/>
          </w:tcPr>
          <w:p w:rsidR="00460BC8" w:rsidRPr="00460BC8" w:rsidRDefault="00460BC8" w:rsidP="00A577EE">
            <w:pPr>
              <w:rPr>
                <w:rFonts w:eastAsia="Arial Unicode MS"/>
                <w:noProof/>
                <w:sz w:val="18"/>
                <w:szCs w:val="28"/>
                <w:lang w:val="ru-RU"/>
              </w:rPr>
            </w:pPr>
            <w:r w:rsidRPr="00460BC8">
              <w:rPr>
                <w:rFonts w:eastAsia="Arial Unicode MS"/>
                <w:noProof/>
                <w:szCs w:val="28"/>
                <w:lang w:val="ru-RU"/>
              </w:rPr>
              <w:t>Контроль прохождения ключевых этапов и контрольных точек</w:t>
            </w:r>
          </w:p>
        </w:tc>
        <w:tc>
          <w:tcPr>
            <w:tcW w:w="1843" w:type="dxa"/>
            <w:tcBorders>
              <w:top w:val="nil"/>
              <w:left w:val="nil"/>
              <w:bottom w:val="single" w:sz="4" w:space="0" w:color="auto"/>
              <w:right w:val="single" w:sz="4" w:space="0" w:color="auto"/>
            </w:tcBorders>
            <w:shd w:val="clear" w:color="auto" w:fill="auto"/>
            <w:vAlign w:val="center"/>
          </w:tcPr>
          <w:p w:rsidR="00460BC8" w:rsidRDefault="00460BC8" w:rsidP="00A577EE">
            <w:pPr>
              <w:rPr>
                <w:color w:val="000000"/>
                <w:lang w:eastAsia="ru-RU"/>
              </w:rPr>
            </w:pPr>
            <w:r>
              <w:rPr>
                <w:color w:val="000000"/>
                <w:lang w:eastAsia="ru-RU"/>
              </w:rPr>
              <w:t>РП, АП, ФПО</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24</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23</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83"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24</w:t>
            </w:r>
          </w:p>
        </w:tc>
        <w:tc>
          <w:tcPr>
            <w:tcW w:w="709" w:type="dxa"/>
            <w:tcBorders>
              <w:top w:val="nil"/>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r>
      <w:tr w:rsidR="00460BC8" w:rsidTr="00A577E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7.</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460BC8" w:rsidRPr="00CD6F61" w:rsidRDefault="00460BC8" w:rsidP="00A577EE">
            <w:pPr>
              <w:rPr>
                <w:rFonts w:eastAsia="Arial Unicode MS"/>
                <w:noProof/>
                <w:szCs w:val="28"/>
                <w:lang w:val="ru-RU"/>
              </w:rPr>
            </w:pPr>
            <w:r w:rsidRPr="00CD6F61">
              <w:rPr>
                <w:rFonts w:eastAsia="Arial Unicode MS"/>
                <w:noProof/>
                <w:szCs w:val="28"/>
                <w:lang w:val="ru-RU"/>
              </w:rPr>
              <w:t>Ежекварталь</w:t>
            </w:r>
            <w:r w:rsidR="00CD6F61" w:rsidRPr="00CD6F61">
              <w:rPr>
                <w:rFonts w:eastAsia="Arial Unicode MS"/>
                <w:noProof/>
                <w:szCs w:val="28"/>
                <w:lang w:val="ru-RU"/>
              </w:rPr>
              <w:t>ная оценка выполнения программы</w:t>
            </w:r>
            <w:r w:rsidR="00CD6F61">
              <w:rPr>
                <w:rFonts w:eastAsia="Arial Unicode MS"/>
                <w:noProof/>
                <w:szCs w:val="28"/>
                <w:lang w:val="ru-RU"/>
              </w:rPr>
              <w:t>, проектов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0BC8" w:rsidRDefault="00460BC8" w:rsidP="00A577EE">
            <w:pPr>
              <w:rPr>
                <w:color w:val="000000"/>
                <w:lang w:eastAsia="ru-RU"/>
              </w:rPr>
            </w:pPr>
            <w:r>
              <w:rPr>
                <w:color w:val="000000"/>
                <w:lang w:eastAsia="ru-RU"/>
              </w:rPr>
              <w:t>РП, ФПО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25</w:t>
            </w:r>
          </w:p>
        </w:tc>
      </w:tr>
      <w:tr w:rsidR="00460BC8" w:rsidTr="00A577EE">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8.</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460BC8" w:rsidRPr="00460BC8" w:rsidRDefault="00460BC8" w:rsidP="00A577EE">
            <w:pPr>
              <w:ind w:left="34"/>
              <w:rPr>
                <w:rFonts w:eastAsia="Arial Unicode MS"/>
                <w:noProof/>
                <w:sz w:val="18"/>
                <w:szCs w:val="28"/>
                <w:lang w:val="ru-RU"/>
              </w:rPr>
            </w:pPr>
            <w:r w:rsidRPr="00460BC8">
              <w:rPr>
                <w:rFonts w:eastAsia="Arial Unicode MS"/>
                <w:noProof/>
                <w:szCs w:val="28"/>
                <w:lang w:val="ru-RU"/>
              </w:rPr>
              <w:t xml:space="preserve">Внутренняя оценка </w:t>
            </w:r>
            <w:r w:rsidRPr="00460BC8">
              <w:rPr>
                <w:color w:val="000000"/>
                <w:lang w:val="ru-RU" w:eastAsia="ru-RU"/>
              </w:rPr>
              <w:t>программы</w:t>
            </w:r>
            <w:r w:rsidRPr="00460BC8">
              <w:rPr>
                <w:rFonts w:eastAsia="Arial Unicode MS"/>
                <w:noProof/>
                <w:szCs w:val="28"/>
                <w:lang w:val="ru-RU"/>
              </w:rPr>
              <w:t xml:space="preserve"> на качество ведение документации, выполнение установленных процедур, выполнения методических рекомендаций, состава проектной команды и ее компетенций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0BC8" w:rsidRDefault="00CD6F61" w:rsidP="00A577EE">
            <w:pPr>
              <w:rPr>
                <w:color w:val="000000"/>
                <w:lang w:eastAsia="ru-RU"/>
              </w:rPr>
            </w:pPr>
            <w:r>
              <w:rPr>
                <w:rFonts w:eastAsia="Arial Unicode MS"/>
                <w:noProof/>
                <w:szCs w:val="28"/>
                <w:lang w:val="ru-RU"/>
              </w:rPr>
              <w:t>РП</w:t>
            </w:r>
            <w:r w:rsidR="00460BC8">
              <w:rPr>
                <w:rFonts w:eastAsia="Arial Unicode MS"/>
                <w:noProof/>
                <w:szCs w:val="28"/>
              </w:rPr>
              <w:t>, ФПО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bl>
    <w:p w:rsidR="00460BC8" w:rsidRDefault="00460BC8" w:rsidP="00460BC8">
      <w:pPr>
        <w:rPr>
          <w:lang w:val="ru-RU"/>
        </w:rPr>
      </w:pPr>
    </w:p>
    <w:p w:rsidR="00CD6F61" w:rsidRDefault="00CD6F61" w:rsidP="00460BC8">
      <w:pPr>
        <w:rPr>
          <w:lang w:val="ru-RU"/>
        </w:rPr>
      </w:pPr>
    </w:p>
    <w:p w:rsidR="00CD6F61" w:rsidRDefault="00CD6F61" w:rsidP="00460BC8">
      <w:pPr>
        <w:rPr>
          <w:lang w:val="ru-RU"/>
        </w:rPr>
      </w:pPr>
    </w:p>
    <w:p w:rsidR="00CD6F61" w:rsidRPr="00CD6F61" w:rsidRDefault="00CD6F61" w:rsidP="00460BC8">
      <w:pPr>
        <w:rPr>
          <w:lang w:val="ru-RU"/>
        </w:rPr>
      </w:pPr>
    </w:p>
    <w:p w:rsidR="00460BC8" w:rsidRPr="00CD6F61" w:rsidRDefault="00460BC8" w:rsidP="00CD6F61">
      <w:pPr>
        <w:spacing w:after="200" w:line="276" w:lineRule="auto"/>
        <w:jc w:val="center"/>
        <w:rPr>
          <w:b/>
          <w:sz w:val="28"/>
          <w:lang w:val="ru-RU"/>
        </w:rPr>
      </w:pPr>
      <w:r w:rsidRPr="00CD6F61">
        <w:rPr>
          <w:b/>
          <w:sz w:val="28"/>
          <w:lang w:val="ru-RU"/>
        </w:rPr>
        <w:t xml:space="preserve">План контрольных мероприятий по функциональным областям </w:t>
      </w:r>
      <w:r w:rsidRPr="00CD6F61">
        <w:rPr>
          <w:b/>
          <w:sz w:val="28"/>
          <w:szCs w:val="28"/>
          <w:lang w:val="ru-RU"/>
        </w:rPr>
        <w:t>программы</w:t>
      </w:r>
    </w:p>
    <w:tbl>
      <w:tblPr>
        <w:tblW w:w="15163" w:type="dxa"/>
        <w:tblInd w:w="103" w:type="dxa"/>
        <w:tblLook w:val="04A0" w:firstRow="1" w:lastRow="0" w:firstColumn="1" w:lastColumn="0" w:noHBand="0" w:noVBand="1"/>
      </w:tblPr>
      <w:tblGrid>
        <w:gridCol w:w="540"/>
        <w:gridCol w:w="4314"/>
        <w:gridCol w:w="1835"/>
        <w:gridCol w:w="707"/>
        <w:gridCol w:w="706"/>
        <w:gridCol w:w="795"/>
        <w:gridCol w:w="707"/>
        <w:gridCol w:w="707"/>
        <w:gridCol w:w="706"/>
        <w:gridCol w:w="707"/>
        <w:gridCol w:w="707"/>
        <w:gridCol w:w="612"/>
        <w:gridCol w:w="707"/>
        <w:gridCol w:w="706"/>
        <w:gridCol w:w="707"/>
      </w:tblGrid>
      <w:tr w:rsidR="00460BC8" w:rsidTr="00A577EE">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w:t>
            </w:r>
            <w:r>
              <w:rPr>
                <w:color w:val="000000"/>
                <w:lang w:eastAsia="ru-RU"/>
              </w:rPr>
              <w:br/>
              <w:t>п/п</w:t>
            </w:r>
          </w:p>
        </w:tc>
        <w:tc>
          <w:tcPr>
            <w:tcW w:w="4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Наименование согласования/</w:t>
            </w:r>
            <w:r>
              <w:rPr>
                <w:color w:val="000000"/>
                <w:lang w:eastAsia="ru-RU"/>
              </w:rPr>
              <w:br/>
              <w:t>контрольного мероприятия</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0BC8" w:rsidRDefault="00460BC8" w:rsidP="00A577EE">
            <w:pPr>
              <w:jc w:val="center"/>
              <w:rPr>
                <w:color w:val="000000"/>
                <w:lang w:eastAsia="ru-RU"/>
              </w:rPr>
            </w:pPr>
            <w:r>
              <w:rPr>
                <w:color w:val="000000"/>
                <w:lang w:eastAsia="ru-RU"/>
              </w:rPr>
              <w:t>Ответственный за проведение</w:t>
            </w:r>
          </w:p>
        </w:tc>
        <w:tc>
          <w:tcPr>
            <w:tcW w:w="8474" w:type="dxa"/>
            <w:gridSpan w:val="12"/>
            <w:tcBorders>
              <w:top w:val="single" w:sz="4" w:space="0" w:color="auto"/>
              <w:left w:val="nil"/>
              <w:bottom w:val="single" w:sz="4" w:space="0" w:color="auto"/>
              <w:right w:val="single" w:sz="4" w:space="0" w:color="000000"/>
            </w:tcBorders>
            <w:shd w:val="clear" w:color="auto" w:fill="auto"/>
            <w:vAlign w:val="center"/>
            <w:hideMark/>
          </w:tcPr>
          <w:p w:rsidR="00460BC8" w:rsidRDefault="00460BC8" w:rsidP="00A577EE">
            <w:pPr>
              <w:jc w:val="center"/>
              <w:rPr>
                <w:color w:val="000000"/>
                <w:lang w:eastAsia="ru-RU"/>
              </w:rPr>
            </w:pPr>
            <w:r>
              <w:rPr>
                <w:color w:val="000000"/>
                <w:lang w:eastAsia="ru-RU"/>
              </w:rPr>
              <w:t>2017</w:t>
            </w:r>
          </w:p>
        </w:tc>
      </w:tr>
      <w:tr w:rsidR="00460BC8" w:rsidTr="00A577EE">
        <w:trPr>
          <w:trHeight w:val="129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60BC8" w:rsidRDefault="00460BC8" w:rsidP="00A577EE">
            <w:pPr>
              <w:rPr>
                <w:color w:val="000000"/>
                <w:lang w:eastAsia="ru-RU"/>
              </w:rPr>
            </w:pPr>
          </w:p>
        </w:tc>
        <w:tc>
          <w:tcPr>
            <w:tcW w:w="4314" w:type="dxa"/>
            <w:vMerge/>
            <w:tcBorders>
              <w:top w:val="single" w:sz="4" w:space="0" w:color="auto"/>
              <w:left w:val="single" w:sz="4" w:space="0" w:color="auto"/>
              <w:bottom w:val="single" w:sz="4" w:space="0" w:color="000000"/>
              <w:right w:val="single" w:sz="4" w:space="0" w:color="auto"/>
            </w:tcBorders>
            <w:vAlign w:val="center"/>
            <w:hideMark/>
          </w:tcPr>
          <w:p w:rsidR="00460BC8" w:rsidRDefault="00460BC8" w:rsidP="00A577EE">
            <w:pPr>
              <w:rPr>
                <w:color w:val="000000"/>
                <w:lang w:eastAsia="ru-RU"/>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460BC8" w:rsidRDefault="00460BC8" w:rsidP="00A577EE">
            <w:pPr>
              <w:rPr>
                <w:color w:val="000000"/>
                <w:lang w:eastAsia="ru-RU"/>
              </w:rPr>
            </w:pP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Янв</w:t>
            </w:r>
          </w:p>
        </w:tc>
        <w:tc>
          <w:tcPr>
            <w:tcW w:w="706"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Фев</w:t>
            </w:r>
          </w:p>
        </w:tc>
        <w:tc>
          <w:tcPr>
            <w:tcW w:w="795"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Мар</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Апр</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Май</w:t>
            </w:r>
          </w:p>
        </w:tc>
        <w:tc>
          <w:tcPr>
            <w:tcW w:w="706"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Июн</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Июл</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Авг</w:t>
            </w:r>
          </w:p>
        </w:tc>
        <w:tc>
          <w:tcPr>
            <w:tcW w:w="612"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Сен</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Окт</w:t>
            </w:r>
          </w:p>
        </w:tc>
        <w:tc>
          <w:tcPr>
            <w:tcW w:w="706"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Ноя</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Дек</w:t>
            </w:r>
          </w:p>
        </w:tc>
      </w:tr>
      <w:tr w:rsidR="00460BC8" w:rsidTr="00A577EE">
        <w:trPr>
          <w:trHeight w:val="315"/>
        </w:trPr>
        <w:tc>
          <w:tcPr>
            <w:tcW w:w="15163" w:type="dxa"/>
            <w:gridSpan w:val="15"/>
            <w:tcBorders>
              <w:top w:val="nil"/>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rFonts w:ascii="Calibri" w:hAnsi="Calibri"/>
                <w:color w:val="000000"/>
                <w:lang w:eastAsia="ru-RU"/>
              </w:rPr>
            </w:pPr>
            <w:r>
              <w:rPr>
                <w:color w:val="000000"/>
              </w:rPr>
              <w:t xml:space="preserve">Общие мероприятия программы  </w:t>
            </w:r>
          </w:p>
        </w:tc>
      </w:tr>
      <w:tr w:rsidR="00460BC8" w:rsidTr="00A577EE">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1</w:t>
            </w:r>
          </w:p>
        </w:tc>
        <w:tc>
          <w:tcPr>
            <w:tcW w:w="4314" w:type="dxa"/>
            <w:tcBorders>
              <w:top w:val="nil"/>
              <w:left w:val="nil"/>
              <w:bottom w:val="single" w:sz="4" w:space="0" w:color="auto"/>
              <w:right w:val="single" w:sz="4" w:space="0" w:color="auto"/>
            </w:tcBorders>
            <w:shd w:val="clear" w:color="auto" w:fill="auto"/>
            <w:vAlign w:val="center"/>
            <w:hideMark/>
          </w:tcPr>
          <w:p w:rsidR="00460BC8" w:rsidRPr="00460BC8" w:rsidRDefault="00460BC8" w:rsidP="00A577EE">
            <w:pPr>
              <w:rPr>
                <w:color w:val="000000"/>
                <w:lang w:val="ru-RU"/>
              </w:rPr>
            </w:pPr>
            <w:r>
              <w:rPr>
                <w:color w:val="000000"/>
              </w:rPr>
              <w:t> </w:t>
            </w:r>
            <w:r w:rsidRPr="00460BC8">
              <w:rPr>
                <w:color w:val="000000"/>
                <w:lang w:val="ru-RU"/>
              </w:rPr>
              <w:t xml:space="preserve">Проведение </w:t>
            </w:r>
            <w:proofErr w:type="gramStart"/>
            <w:r w:rsidRPr="00460BC8">
              <w:rPr>
                <w:color w:val="000000"/>
                <w:lang w:val="ru-RU"/>
              </w:rPr>
              <w:t>обсуждения проекта методики оценки уровня административной нагрузки</w:t>
            </w:r>
            <w:proofErr w:type="gramEnd"/>
            <w:r w:rsidRPr="00460BC8">
              <w:rPr>
                <w:color w:val="000000"/>
                <w:lang w:val="ru-RU"/>
              </w:rPr>
              <w:t xml:space="preserve"> на организации и граждан</w:t>
            </w:r>
          </w:p>
        </w:tc>
        <w:tc>
          <w:tcPr>
            <w:tcW w:w="1835"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rPr>
                <w:color w:val="000000"/>
              </w:rPr>
            </w:pPr>
            <w:r>
              <w:rPr>
                <w:color w:val="000000"/>
              </w:rPr>
              <w:t>РП, ОДС</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95"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r>
              <w:rPr>
                <w:color w:val="000000"/>
                <w:lang w:eastAsia="ru-RU"/>
              </w:rPr>
              <w:t>31</w:t>
            </w: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612"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6"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c>
          <w:tcPr>
            <w:tcW w:w="707" w:type="dxa"/>
            <w:tcBorders>
              <w:top w:val="nil"/>
              <w:left w:val="nil"/>
              <w:bottom w:val="single" w:sz="4" w:space="0" w:color="auto"/>
              <w:right w:val="single" w:sz="4" w:space="0" w:color="auto"/>
            </w:tcBorders>
            <w:shd w:val="clear" w:color="auto" w:fill="auto"/>
            <w:noWrap/>
            <w:vAlign w:val="center"/>
            <w:hideMark/>
          </w:tcPr>
          <w:p w:rsidR="00460BC8" w:rsidRDefault="00460BC8" w:rsidP="00A577EE">
            <w:pPr>
              <w:jc w:val="center"/>
              <w:rPr>
                <w:color w:val="000000"/>
                <w:lang w:eastAsia="ru-RU"/>
              </w:rPr>
            </w:pPr>
          </w:p>
        </w:tc>
      </w:tr>
      <w:tr w:rsidR="00460BC8" w:rsidTr="00A577EE">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3</w:t>
            </w:r>
          </w:p>
        </w:tc>
        <w:tc>
          <w:tcPr>
            <w:tcW w:w="4314" w:type="dxa"/>
            <w:tcBorders>
              <w:top w:val="single" w:sz="4" w:space="0" w:color="auto"/>
              <w:left w:val="nil"/>
              <w:bottom w:val="single" w:sz="4" w:space="0" w:color="auto"/>
              <w:right w:val="single" w:sz="4" w:space="0" w:color="auto"/>
            </w:tcBorders>
            <w:shd w:val="clear" w:color="auto" w:fill="auto"/>
            <w:vAlign w:val="center"/>
          </w:tcPr>
          <w:p w:rsidR="00460BC8" w:rsidRPr="00460BC8" w:rsidRDefault="00460BC8" w:rsidP="00A577EE">
            <w:pPr>
              <w:rPr>
                <w:color w:val="000000"/>
                <w:lang w:val="ru-RU"/>
              </w:rPr>
            </w:pPr>
            <w:r w:rsidRPr="00460BC8">
              <w:rPr>
                <w:color w:val="000000"/>
                <w:lang w:val="ru-RU"/>
              </w:rPr>
              <w:t xml:space="preserve">Проведено обсуждения </w:t>
            </w:r>
            <w:proofErr w:type="gramStart"/>
            <w:r w:rsidRPr="00460BC8">
              <w:rPr>
                <w:color w:val="000000"/>
                <w:lang w:val="ru-RU"/>
              </w:rPr>
              <w:t>проекта методики оценки качества администрирования</w:t>
            </w:r>
            <w:proofErr w:type="gramEnd"/>
            <w:r w:rsidRPr="00460BC8">
              <w:rPr>
                <w:color w:val="000000"/>
                <w:lang w:val="ru-RU"/>
              </w:rPr>
              <w:t xml:space="preserve"> контрольно-надзорных функций </w:t>
            </w:r>
          </w:p>
        </w:tc>
        <w:tc>
          <w:tcPr>
            <w:tcW w:w="1835"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rPr>
                <w:color w:val="000000"/>
              </w:rPr>
            </w:pPr>
            <w:r>
              <w:rPr>
                <w:color w:val="000000"/>
              </w:rPr>
              <w:t>РП, ОДС</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r>
              <w:rPr>
                <w:color w:val="000000"/>
                <w:lang w:eastAsia="ru-RU"/>
              </w:rPr>
              <w:t>31</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60BC8" w:rsidRDefault="00460BC8" w:rsidP="00A577EE">
            <w:pPr>
              <w:jc w:val="center"/>
              <w:rPr>
                <w:color w:val="000000"/>
                <w:lang w:eastAsia="ru-RU"/>
              </w:rPr>
            </w:pPr>
          </w:p>
        </w:tc>
      </w:tr>
    </w:tbl>
    <w:p w:rsidR="00460BC8" w:rsidRDefault="00460BC8" w:rsidP="00460BC8">
      <w:pPr>
        <w:pStyle w:val="a7"/>
      </w:pPr>
    </w:p>
    <w:p w:rsidR="00E23EC1" w:rsidRDefault="00460BC8" w:rsidP="00E23EC1">
      <w:pPr>
        <w:pStyle w:val="a7"/>
      </w:pPr>
      <w:r>
        <w:br w:type="page"/>
      </w:r>
    </w:p>
    <w:p w:rsidR="00E23EC1" w:rsidRPr="00E23EC1" w:rsidRDefault="00E23EC1" w:rsidP="00E23EC1">
      <w:pPr>
        <w:spacing w:after="200" w:line="276" w:lineRule="auto"/>
        <w:jc w:val="center"/>
        <w:rPr>
          <w:b/>
          <w:sz w:val="28"/>
          <w:lang w:val="ru-RU"/>
        </w:rPr>
      </w:pPr>
      <w:r>
        <w:rPr>
          <w:b/>
          <w:sz w:val="28"/>
          <w:lang w:val="ru-RU"/>
        </w:rPr>
        <w:lastRenderedPageBreak/>
        <w:t xml:space="preserve">4. </w:t>
      </w:r>
      <w:r w:rsidRPr="00E23EC1">
        <w:rPr>
          <w:b/>
          <w:sz w:val="28"/>
          <w:lang w:val="ru-RU"/>
        </w:rPr>
        <w:t>План управления приоритетн</w:t>
      </w:r>
      <w:r>
        <w:rPr>
          <w:b/>
          <w:sz w:val="28"/>
          <w:lang w:val="ru-RU"/>
        </w:rPr>
        <w:t>ым</w:t>
      </w:r>
      <w:r w:rsidRPr="00E23EC1">
        <w:rPr>
          <w:b/>
          <w:sz w:val="28"/>
          <w:lang w:val="ru-RU"/>
        </w:rPr>
        <w:t xml:space="preserve"> </w:t>
      </w:r>
      <w:r w:rsidRPr="00E23EC1">
        <w:rPr>
          <w:b/>
          <w:sz w:val="28"/>
          <w:szCs w:val="28"/>
          <w:lang w:val="ru-RU"/>
        </w:rPr>
        <w:t>про</w:t>
      </w:r>
      <w:r>
        <w:rPr>
          <w:b/>
          <w:sz w:val="28"/>
          <w:szCs w:val="28"/>
          <w:lang w:val="ru-RU"/>
        </w:rPr>
        <w:t>ектом</w:t>
      </w:r>
    </w:p>
    <w:p w:rsidR="00E23EC1" w:rsidRPr="00E23EC1" w:rsidRDefault="00E23EC1" w:rsidP="00E23EC1">
      <w:pPr>
        <w:spacing w:after="200" w:line="276" w:lineRule="auto"/>
        <w:ind w:left="360"/>
        <w:jc w:val="center"/>
        <w:rPr>
          <w:b/>
          <w:sz w:val="28"/>
          <w:lang w:val="ru-RU"/>
        </w:rPr>
      </w:pPr>
      <w:r>
        <w:rPr>
          <w:b/>
          <w:sz w:val="28"/>
          <w:lang w:val="ru-RU"/>
        </w:rPr>
        <w:t xml:space="preserve">4.1. </w:t>
      </w:r>
      <w:r w:rsidRPr="00E23EC1">
        <w:rPr>
          <w:b/>
          <w:sz w:val="28"/>
          <w:lang w:val="ru-RU"/>
        </w:rPr>
        <w:t>Управление результатами и выгодами</w:t>
      </w:r>
    </w:p>
    <w:tbl>
      <w:tblPr>
        <w:tblW w:w="14734" w:type="dxa"/>
        <w:tblInd w:w="103" w:type="dxa"/>
        <w:tblLook w:val="04A0" w:firstRow="1" w:lastRow="0" w:firstColumn="1" w:lastColumn="0" w:noHBand="0" w:noVBand="1"/>
      </w:tblPr>
      <w:tblGrid>
        <w:gridCol w:w="572"/>
        <w:gridCol w:w="3421"/>
        <w:gridCol w:w="1399"/>
        <w:gridCol w:w="1843"/>
        <w:gridCol w:w="1701"/>
        <w:gridCol w:w="1984"/>
        <w:gridCol w:w="1843"/>
        <w:gridCol w:w="1971"/>
      </w:tblGrid>
      <w:tr w:rsidR="00E23EC1" w:rsidRPr="00E23EC1" w:rsidTr="0058375B">
        <w:trPr>
          <w:trHeight w:val="315"/>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EC1" w:rsidRPr="00E23EC1" w:rsidRDefault="00E23EC1" w:rsidP="0058375B">
            <w:pPr>
              <w:ind w:left="-3" w:hanging="11"/>
              <w:jc w:val="center"/>
              <w:rPr>
                <w:color w:val="000000"/>
                <w:lang w:val="ru-RU" w:eastAsia="ru-RU"/>
              </w:rPr>
            </w:pPr>
            <w:r w:rsidRPr="00E23EC1">
              <w:rPr>
                <w:color w:val="000000"/>
                <w:lang w:val="ru-RU" w:eastAsia="ru-RU"/>
              </w:rPr>
              <w:t>№</w:t>
            </w:r>
            <w:r w:rsidRPr="00E23EC1">
              <w:rPr>
                <w:color w:val="000000"/>
                <w:lang w:val="ru-RU" w:eastAsia="ru-RU"/>
              </w:rPr>
              <w:br/>
            </w:r>
            <w:proofErr w:type="gramStart"/>
            <w:r w:rsidRPr="00E23EC1">
              <w:rPr>
                <w:color w:val="000000"/>
                <w:lang w:val="ru-RU" w:eastAsia="ru-RU"/>
              </w:rPr>
              <w:t>п</w:t>
            </w:r>
            <w:proofErr w:type="gramEnd"/>
            <w:r w:rsidRPr="00E23EC1">
              <w:rPr>
                <w:color w:val="000000"/>
                <w:lang w:val="ru-RU" w:eastAsia="ru-RU"/>
              </w:rPr>
              <w:t>/п</w:t>
            </w:r>
          </w:p>
        </w:tc>
        <w:tc>
          <w:tcPr>
            <w:tcW w:w="3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EC1" w:rsidRPr="00E23EC1" w:rsidRDefault="00E23EC1" w:rsidP="00E23EC1">
            <w:pPr>
              <w:jc w:val="center"/>
              <w:rPr>
                <w:color w:val="000000"/>
                <w:lang w:val="ru-RU" w:eastAsia="ru-RU"/>
              </w:rPr>
            </w:pPr>
            <w:r>
              <w:rPr>
                <w:color w:val="000000"/>
                <w:lang w:val="ru-RU" w:eastAsia="ru-RU"/>
              </w:rPr>
              <w:t>Наименование п</w:t>
            </w:r>
            <w:r w:rsidRPr="00E23EC1">
              <w:rPr>
                <w:color w:val="000000"/>
                <w:lang w:val="ru-RU" w:eastAsia="ru-RU"/>
              </w:rPr>
              <w:t>оказател</w:t>
            </w:r>
            <w:r>
              <w:rPr>
                <w:color w:val="000000"/>
                <w:lang w:val="ru-RU" w:eastAsia="ru-RU"/>
              </w:rPr>
              <w:t xml:space="preserve">я/ субъект Российской Федерации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EC1" w:rsidRPr="00E23EC1" w:rsidRDefault="00E23EC1" w:rsidP="00A577EE">
            <w:pPr>
              <w:jc w:val="center"/>
              <w:rPr>
                <w:color w:val="000000"/>
                <w:lang w:val="ru-RU" w:eastAsia="ru-RU"/>
              </w:rPr>
            </w:pPr>
            <w:r w:rsidRPr="00E23EC1">
              <w:rPr>
                <w:color w:val="000000"/>
                <w:lang w:val="ru-RU" w:eastAsia="ru-RU"/>
              </w:rPr>
              <w:t>Базовое значение</w:t>
            </w:r>
          </w:p>
        </w:tc>
        <w:tc>
          <w:tcPr>
            <w:tcW w:w="9342" w:type="dxa"/>
            <w:gridSpan w:val="5"/>
            <w:tcBorders>
              <w:top w:val="single" w:sz="4" w:space="0" w:color="auto"/>
              <w:left w:val="nil"/>
              <w:bottom w:val="single" w:sz="4" w:space="0" w:color="auto"/>
              <w:right w:val="single" w:sz="4" w:space="0" w:color="auto"/>
            </w:tcBorders>
            <w:shd w:val="clear" w:color="auto" w:fill="auto"/>
            <w:noWrap/>
            <w:vAlign w:val="center"/>
            <w:hideMark/>
          </w:tcPr>
          <w:p w:rsidR="00E23EC1" w:rsidRPr="00E23EC1" w:rsidRDefault="00E23EC1" w:rsidP="00A577EE">
            <w:pPr>
              <w:jc w:val="center"/>
              <w:rPr>
                <w:color w:val="000000"/>
                <w:lang w:val="ru-RU" w:eastAsia="ru-RU"/>
              </w:rPr>
            </w:pPr>
            <w:r w:rsidRPr="00E23EC1">
              <w:rPr>
                <w:color w:val="000000"/>
                <w:lang w:val="ru-RU" w:eastAsia="ru-RU"/>
              </w:rPr>
              <w:t>Период, год</w:t>
            </w:r>
          </w:p>
        </w:tc>
      </w:tr>
      <w:tr w:rsidR="008F7FFB" w:rsidRPr="00E23EC1" w:rsidTr="0058375B">
        <w:trPr>
          <w:trHeight w:val="31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F7FFB" w:rsidRPr="00E23EC1" w:rsidRDefault="008F7FFB" w:rsidP="0058375B">
            <w:pPr>
              <w:ind w:left="-3" w:hanging="11"/>
              <w:rPr>
                <w:color w:val="000000"/>
                <w:lang w:val="ru-RU" w:eastAsia="ru-RU"/>
              </w:rPr>
            </w:pPr>
          </w:p>
        </w:tc>
        <w:tc>
          <w:tcPr>
            <w:tcW w:w="3421" w:type="dxa"/>
            <w:vMerge/>
            <w:tcBorders>
              <w:top w:val="single" w:sz="4" w:space="0" w:color="auto"/>
              <w:left w:val="single" w:sz="4" w:space="0" w:color="auto"/>
              <w:bottom w:val="single" w:sz="4" w:space="0" w:color="auto"/>
              <w:right w:val="single" w:sz="4" w:space="0" w:color="auto"/>
            </w:tcBorders>
            <w:vAlign w:val="center"/>
            <w:hideMark/>
          </w:tcPr>
          <w:p w:rsidR="008F7FFB" w:rsidRPr="00E23EC1" w:rsidRDefault="008F7FFB" w:rsidP="00A577EE">
            <w:pPr>
              <w:rPr>
                <w:color w:val="000000"/>
                <w:lang w:val="ru-RU"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8F7FFB" w:rsidRPr="00E23EC1" w:rsidRDefault="008F7FFB" w:rsidP="00A577EE">
            <w:pPr>
              <w:rPr>
                <w:color w:val="000000"/>
                <w:lang w:val="ru-RU"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8F7FFB" w:rsidRPr="00E23EC1" w:rsidRDefault="008F7FFB" w:rsidP="00A577EE">
            <w:pPr>
              <w:jc w:val="center"/>
              <w:rPr>
                <w:color w:val="000000"/>
                <w:lang w:val="ru-RU" w:eastAsia="ru-RU"/>
              </w:rPr>
            </w:pPr>
            <w:r w:rsidRPr="00E23EC1">
              <w:rPr>
                <w:color w:val="000000"/>
                <w:lang w:val="ru-RU" w:eastAsia="ru-RU"/>
              </w:rPr>
              <w:t>2017</w:t>
            </w:r>
          </w:p>
        </w:tc>
        <w:tc>
          <w:tcPr>
            <w:tcW w:w="1701" w:type="dxa"/>
            <w:tcBorders>
              <w:top w:val="nil"/>
              <w:left w:val="nil"/>
              <w:bottom w:val="single" w:sz="4" w:space="0" w:color="auto"/>
              <w:right w:val="single" w:sz="4" w:space="0" w:color="auto"/>
            </w:tcBorders>
            <w:shd w:val="clear" w:color="auto" w:fill="auto"/>
            <w:noWrap/>
            <w:vAlign w:val="center"/>
            <w:hideMark/>
          </w:tcPr>
          <w:p w:rsidR="008F7FFB" w:rsidRPr="00E23EC1" w:rsidRDefault="008F7FFB" w:rsidP="00A577EE">
            <w:pPr>
              <w:jc w:val="center"/>
              <w:rPr>
                <w:color w:val="000000"/>
                <w:lang w:val="ru-RU" w:eastAsia="ru-RU"/>
              </w:rPr>
            </w:pPr>
            <w:r w:rsidRPr="00E23EC1">
              <w:rPr>
                <w:color w:val="000000"/>
                <w:lang w:val="ru-RU" w:eastAsia="ru-RU"/>
              </w:rPr>
              <w:t>2018</w:t>
            </w:r>
          </w:p>
        </w:tc>
        <w:tc>
          <w:tcPr>
            <w:tcW w:w="1984" w:type="dxa"/>
            <w:tcBorders>
              <w:top w:val="nil"/>
              <w:left w:val="nil"/>
              <w:bottom w:val="single" w:sz="4" w:space="0" w:color="auto"/>
              <w:right w:val="single" w:sz="4" w:space="0" w:color="auto"/>
            </w:tcBorders>
            <w:shd w:val="clear" w:color="auto" w:fill="auto"/>
            <w:noWrap/>
            <w:vAlign w:val="center"/>
            <w:hideMark/>
          </w:tcPr>
          <w:p w:rsidR="008F7FFB" w:rsidRPr="00E23EC1" w:rsidRDefault="008F7FFB" w:rsidP="00A577EE">
            <w:pPr>
              <w:jc w:val="center"/>
              <w:rPr>
                <w:color w:val="000000"/>
                <w:lang w:val="ru-RU" w:eastAsia="ru-RU"/>
              </w:rPr>
            </w:pPr>
            <w:r w:rsidRPr="00E23EC1">
              <w:rPr>
                <w:color w:val="000000"/>
                <w:lang w:val="ru-RU" w:eastAsia="ru-RU"/>
              </w:rPr>
              <w:t>2019</w:t>
            </w:r>
          </w:p>
        </w:tc>
        <w:tc>
          <w:tcPr>
            <w:tcW w:w="1843" w:type="dxa"/>
            <w:tcBorders>
              <w:top w:val="nil"/>
              <w:left w:val="nil"/>
              <w:bottom w:val="single" w:sz="4" w:space="0" w:color="auto"/>
              <w:right w:val="single" w:sz="4" w:space="0" w:color="auto"/>
            </w:tcBorders>
            <w:shd w:val="clear" w:color="auto" w:fill="auto"/>
            <w:noWrap/>
            <w:vAlign w:val="center"/>
            <w:hideMark/>
          </w:tcPr>
          <w:p w:rsidR="008F7FFB" w:rsidRPr="00E23EC1" w:rsidRDefault="008F7FFB" w:rsidP="00A577EE">
            <w:pPr>
              <w:jc w:val="center"/>
              <w:rPr>
                <w:color w:val="000000"/>
                <w:lang w:val="ru-RU" w:eastAsia="ru-RU"/>
              </w:rPr>
            </w:pPr>
            <w:r w:rsidRPr="00E23EC1">
              <w:rPr>
                <w:color w:val="000000"/>
                <w:lang w:val="ru-RU" w:eastAsia="ru-RU"/>
              </w:rPr>
              <w:t>2020</w:t>
            </w:r>
          </w:p>
        </w:tc>
        <w:tc>
          <w:tcPr>
            <w:tcW w:w="1971" w:type="dxa"/>
            <w:tcBorders>
              <w:top w:val="nil"/>
              <w:left w:val="nil"/>
              <w:bottom w:val="single" w:sz="4" w:space="0" w:color="auto"/>
              <w:right w:val="single" w:sz="4" w:space="0" w:color="auto"/>
            </w:tcBorders>
            <w:shd w:val="clear" w:color="auto" w:fill="auto"/>
            <w:noWrap/>
            <w:vAlign w:val="center"/>
            <w:hideMark/>
          </w:tcPr>
          <w:p w:rsidR="008F7FFB" w:rsidRPr="00E23EC1" w:rsidRDefault="008F7FFB" w:rsidP="00A577EE">
            <w:pPr>
              <w:jc w:val="center"/>
              <w:rPr>
                <w:color w:val="000000"/>
                <w:lang w:val="ru-RU" w:eastAsia="ru-RU"/>
              </w:rPr>
            </w:pPr>
            <w:r w:rsidRPr="00E23EC1">
              <w:rPr>
                <w:color w:val="000000"/>
                <w:lang w:val="ru-RU" w:eastAsia="ru-RU"/>
              </w:rPr>
              <w:t>2025</w:t>
            </w:r>
          </w:p>
        </w:tc>
      </w:tr>
      <w:tr w:rsidR="0058375B" w:rsidTr="0058375B">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75B" w:rsidRPr="0058375B" w:rsidRDefault="0058375B" w:rsidP="00AC01DD">
            <w:pPr>
              <w:pStyle w:val="a7"/>
              <w:numPr>
                <w:ilvl w:val="0"/>
                <w:numId w:val="18"/>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58375B" w:rsidRPr="00E23EC1" w:rsidRDefault="0058375B" w:rsidP="008F7FFB">
            <w:pPr>
              <w:contextualSpacing/>
              <w:jc w:val="both"/>
              <w:rPr>
                <w:sz w:val="26"/>
                <w:szCs w:val="26"/>
                <w:lang w:val="ru-RU"/>
              </w:rPr>
            </w:pPr>
            <w:r w:rsidRPr="00E23EC1">
              <w:rPr>
                <w:sz w:val="26"/>
                <w:szCs w:val="26"/>
                <w:lang w:val="ru-RU"/>
              </w:rPr>
              <w:t xml:space="preserve">Снижение </w:t>
            </w:r>
            <w:r w:rsidRPr="00E23EC1">
              <w:rPr>
                <w:rFonts w:eastAsia="Arial Unicode MS"/>
                <w:bCs/>
                <w:sz w:val="26"/>
                <w:szCs w:val="26"/>
                <w:u w:color="000000"/>
                <w:lang w:val="ru-RU"/>
              </w:rPr>
              <w:t xml:space="preserve">смертности и заболеваемости животных, количества случаев причинения вреда растениям, </w:t>
            </w:r>
            <w:r w:rsidRPr="00E23EC1">
              <w:rPr>
                <w:sz w:val="26"/>
                <w:szCs w:val="26"/>
                <w:lang w:val="ru-RU"/>
              </w:rPr>
              <w:t>землям</w:t>
            </w:r>
            <w:r w:rsidRPr="00E23EC1">
              <w:rPr>
                <w:rFonts w:eastAsia="Arial Unicode MS"/>
                <w:bCs/>
                <w:sz w:val="26"/>
                <w:szCs w:val="26"/>
                <w:u w:color="000000"/>
                <w:lang w:val="ru-RU"/>
              </w:rPr>
              <w:t xml:space="preserve"> сельскохозяйственного назначения,</w:t>
            </w:r>
            <w:r w:rsidRPr="00E23EC1">
              <w:rPr>
                <w:sz w:val="26"/>
                <w:szCs w:val="26"/>
                <w:lang w:val="ru-RU"/>
              </w:rPr>
              <w:t xml:space="preserve"> почвам</w:t>
            </w:r>
            <w:r w:rsidRPr="00E23EC1">
              <w:rPr>
                <w:rFonts w:eastAsia="Arial Unicode MS"/>
                <w:bCs/>
                <w:sz w:val="26"/>
                <w:szCs w:val="26"/>
                <w:u w:color="000000"/>
                <w:lang w:val="ru-RU"/>
              </w:rPr>
              <w:t xml:space="preserve"> по контролируемым видам рисков</w:t>
            </w:r>
            <w:r w:rsidRPr="00E23EC1">
              <w:rPr>
                <w:sz w:val="26"/>
                <w:szCs w:val="26"/>
                <w:lang w:val="ru-RU"/>
              </w:rPr>
              <w:t xml:space="preserve">, %, </w:t>
            </w:r>
          </w:p>
          <w:p w:rsidR="0058375B" w:rsidRPr="008F7FFB" w:rsidRDefault="0058375B" w:rsidP="008F7FFB">
            <w:pPr>
              <w:rPr>
                <w:color w:val="000000"/>
                <w:lang w:val="ru-RU" w:eastAsia="ru-RU"/>
              </w:rPr>
            </w:pPr>
            <w:r w:rsidRPr="008F7FFB">
              <w:rPr>
                <w:color w:val="000000"/>
                <w:lang w:val="ru-RU" w:eastAsia="ru-RU"/>
              </w:rPr>
              <w:t>в том числе:</w:t>
            </w:r>
          </w:p>
          <w:p w:rsidR="0058375B" w:rsidRPr="008F7FFB" w:rsidRDefault="0058375B" w:rsidP="008F7FFB">
            <w:pPr>
              <w:rPr>
                <w:color w:val="000000"/>
                <w:lang w:val="ru-RU" w:eastAsia="ru-RU"/>
              </w:rPr>
            </w:pPr>
            <w:r w:rsidRPr="008F7FFB">
              <w:rPr>
                <w:color w:val="000000"/>
                <w:lang w:val="ru-RU" w:eastAsia="ru-RU"/>
              </w:rPr>
              <w:t>- снижение смертности животных;</w:t>
            </w:r>
          </w:p>
          <w:p w:rsidR="0058375B" w:rsidRPr="008F7FFB" w:rsidRDefault="0058375B" w:rsidP="008F7FFB">
            <w:pPr>
              <w:rPr>
                <w:color w:val="000000"/>
                <w:lang w:val="ru-RU" w:eastAsia="ru-RU"/>
              </w:rPr>
            </w:pPr>
            <w:r w:rsidRPr="008F7FFB">
              <w:rPr>
                <w:color w:val="000000"/>
                <w:lang w:val="ru-RU" w:eastAsia="ru-RU"/>
              </w:rPr>
              <w:t>- снижение заболеваемости животных, в том числе по болезням, общим для человека и животных</w:t>
            </w:r>
            <w:proofErr w:type="gramStart"/>
            <w:r w:rsidRPr="008F7FFB">
              <w:rPr>
                <w:color w:val="000000"/>
                <w:lang w:val="ru-RU" w:eastAsia="ru-RU"/>
              </w:rPr>
              <w:t xml:space="preserve">  ;</w:t>
            </w:r>
            <w:proofErr w:type="gramEnd"/>
          </w:p>
          <w:p w:rsidR="0058375B" w:rsidRPr="008F7FFB" w:rsidRDefault="0058375B" w:rsidP="008F7FFB">
            <w:pPr>
              <w:rPr>
                <w:color w:val="000000"/>
                <w:lang w:val="ru-RU" w:eastAsia="ru-RU"/>
              </w:rPr>
            </w:pPr>
            <w:r w:rsidRPr="008F7FFB">
              <w:rPr>
                <w:color w:val="000000"/>
                <w:lang w:val="ru-RU" w:eastAsia="ru-RU"/>
              </w:rPr>
              <w:t>- снижение количества случаев причинения вреда растениям;</w:t>
            </w:r>
          </w:p>
          <w:p w:rsidR="0058375B" w:rsidRPr="00E23EC1" w:rsidRDefault="0058375B" w:rsidP="008F7FFB">
            <w:pPr>
              <w:rPr>
                <w:color w:val="000000"/>
                <w:lang w:val="ru-RU" w:eastAsia="ru-RU"/>
              </w:rPr>
            </w:pPr>
            <w:r w:rsidRPr="008F7FFB">
              <w:rPr>
                <w:color w:val="000000"/>
                <w:lang w:val="ru-RU" w:eastAsia="ru-RU"/>
              </w:rPr>
              <w:t>- снижение количества случаев причинения вреда землям сельскохозяйственного назначения, почвам</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r>
              <w:rPr>
                <w:rFonts w:eastAsia="Arial Unicode MS"/>
                <w:bCs/>
                <w:lang w:val="ru-RU"/>
              </w:rPr>
              <w:t>100%</w:t>
            </w: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r>
              <w:rPr>
                <w:rFonts w:eastAsia="Arial Unicode MS"/>
                <w:bCs/>
                <w:lang w:val="ru-RU"/>
              </w:rPr>
              <w:t>22186,3 (млн. руб.)</w:t>
            </w:r>
            <w:r>
              <w:rPr>
                <w:rStyle w:val="af8"/>
                <w:rFonts w:eastAsia="Arial Unicode MS"/>
                <w:bCs/>
                <w:lang w:val="ru-RU"/>
              </w:rPr>
              <w:footnoteReference w:id="6"/>
            </w: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r>
              <w:rPr>
                <w:rFonts w:eastAsia="Arial Unicode MS"/>
                <w:bCs/>
                <w:lang w:val="ru-RU"/>
              </w:rPr>
              <w:t>100%</w:t>
            </w: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r>
              <w:rPr>
                <w:rFonts w:eastAsia="Arial Unicode MS"/>
                <w:bCs/>
                <w:lang w:val="ru-RU"/>
              </w:rPr>
              <w:t>100%</w:t>
            </w: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r>
              <w:rPr>
                <w:rFonts w:eastAsia="Arial Unicode MS"/>
                <w:bCs/>
                <w:lang w:val="ru-RU"/>
              </w:rPr>
              <w:t>100%</w:t>
            </w:r>
          </w:p>
          <w:p w:rsidR="0058375B" w:rsidRDefault="0058375B" w:rsidP="00A577EE">
            <w:pPr>
              <w:jc w:val="center"/>
              <w:rPr>
                <w:rFonts w:eastAsia="Arial Unicode MS"/>
                <w:bCs/>
                <w:lang w:val="ru-RU"/>
              </w:rPr>
            </w:pPr>
          </w:p>
          <w:p w:rsidR="0058375B" w:rsidRDefault="0058375B" w:rsidP="00A577EE">
            <w:pPr>
              <w:jc w:val="center"/>
              <w:rPr>
                <w:rFonts w:eastAsia="Arial Unicode MS"/>
                <w:bCs/>
                <w:lang w:val="ru-RU"/>
              </w:rPr>
            </w:pPr>
            <w:r>
              <w:rPr>
                <w:rFonts w:eastAsia="Arial Unicode MS"/>
                <w:bCs/>
                <w:lang w:val="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95%</w:t>
            </w:r>
          </w:p>
          <w:p w:rsidR="0058375B" w:rsidRDefault="0058375B" w:rsidP="00A577EE">
            <w:pPr>
              <w:jc w:val="center"/>
              <w:rPr>
                <w:lang w:val="ru-RU"/>
              </w:rPr>
            </w:pPr>
          </w:p>
          <w:p w:rsidR="0058375B" w:rsidRDefault="0058375B" w:rsidP="00A577EE">
            <w:pPr>
              <w:jc w:val="center"/>
              <w:rPr>
                <w:lang w:val="ru-RU"/>
              </w:rPr>
            </w:pPr>
            <w:r>
              <w:rPr>
                <w:lang w:val="ru-RU"/>
              </w:rPr>
              <w:t>21076,9</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95%</w:t>
            </w:r>
          </w:p>
          <w:p w:rsidR="0058375B" w:rsidRDefault="0058375B" w:rsidP="00A577EE">
            <w:pPr>
              <w:jc w:val="center"/>
              <w:rPr>
                <w:lang w:val="ru-RU"/>
              </w:rPr>
            </w:pPr>
          </w:p>
          <w:p w:rsidR="0058375B" w:rsidRDefault="0058375B" w:rsidP="00A577EE">
            <w:pPr>
              <w:jc w:val="center"/>
              <w:rPr>
                <w:lang w:val="ru-RU"/>
              </w:rPr>
            </w:pPr>
            <w:r>
              <w:rPr>
                <w:lang w:val="ru-RU"/>
              </w:rPr>
              <w:t>95%</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95%</w:t>
            </w:r>
          </w:p>
          <w:p w:rsidR="0058375B" w:rsidRDefault="0058375B" w:rsidP="00A577EE">
            <w:pPr>
              <w:jc w:val="center"/>
              <w:rPr>
                <w:lang w:val="ru-RU"/>
              </w:rPr>
            </w:pPr>
          </w:p>
          <w:p w:rsidR="0058375B" w:rsidRDefault="0058375B" w:rsidP="00A577EE">
            <w:pPr>
              <w:jc w:val="center"/>
              <w:rPr>
                <w:lang w:val="ru-RU"/>
              </w:rPr>
            </w:pPr>
            <w:r>
              <w:rPr>
                <w:lang w:val="ru-RU"/>
              </w:rPr>
              <w:t>95%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85%</w:t>
            </w:r>
          </w:p>
          <w:p w:rsidR="0058375B" w:rsidRDefault="0058375B" w:rsidP="00A577EE">
            <w:pPr>
              <w:jc w:val="center"/>
              <w:rPr>
                <w:lang w:val="ru-RU"/>
              </w:rPr>
            </w:pPr>
          </w:p>
          <w:p w:rsidR="0058375B" w:rsidRDefault="0058375B" w:rsidP="00A577EE">
            <w:pPr>
              <w:jc w:val="center"/>
              <w:rPr>
                <w:lang w:val="ru-RU"/>
              </w:rPr>
            </w:pPr>
            <w:r>
              <w:rPr>
                <w:lang w:val="ru-RU"/>
              </w:rPr>
              <w:t>18858,3</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85%</w:t>
            </w:r>
          </w:p>
          <w:p w:rsidR="0058375B" w:rsidRDefault="0058375B" w:rsidP="00A577EE">
            <w:pPr>
              <w:jc w:val="center"/>
              <w:rPr>
                <w:lang w:val="ru-RU"/>
              </w:rPr>
            </w:pPr>
          </w:p>
          <w:p w:rsidR="0058375B" w:rsidRDefault="0058375B" w:rsidP="00A577EE">
            <w:pPr>
              <w:jc w:val="center"/>
              <w:rPr>
                <w:lang w:val="ru-RU"/>
              </w:rPr>
            </w:pPr>
            <w:r>
              <w:rPr>
                <w:lang w:val="ru-RU"/>
              </w:rPr>
              <w:t>85%</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85%</w:t>
            </w:r>
          </w:p>
          <w:p w:rsidR="0058375B" w:rsidRDefault="0058375B" w:rsidP="00A577EE">
            <w:pPr>
              <w:jc w:val="center"/>
              <w:rPr>
                <w:lang w:val="ru-RU"/>
              </w:rPr>
            </w:pPr>
          </w:p>
          <w:p w:rsidR="0058375B" w:rsidRDefault="0058375B" w:rsidP="00A577EE">
            <w:pPr>
              <w:jc w:val="center"/>
              <w:rPr>
                <w:lang w:val="ru-RU"/>
              </w:rPr>
            </w:pPr>
            <w:r>
              <w:rPr>
                <w:lang w:val="ru-RU"/>
              </w:rPr>
              <w:t>85%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75%</w:t>
            </w:r>
          </w:p>
          <w:p w:rsidR="0058375B" w:rsidRDefault="0058375B" w:rsidP="00A577EE">
            <w:pPr>
              <w:jc w:val="center"/>
              <w:rPr>
                <w:lang w:val="ru-RU"/>
              </w:rPr>
            </w:pPr>
          </w:p>
          <w:p w:rsidR="0058375B" w:rsidRDefault="0058375B" w:rsidP="00A577EE">
            <w:pPr>
              <w:jc w:val="center"/>
              <w:rPr>
                <w:lang w:val="ru-RU"/>
              </w:rPr>
            </w:pPr>
            <w:r>
              <w:rPr>
                <w:lang w:val="ru-RU"/>
              </w:rPr>
              <w:t>16639,7</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75%</w:t>
            </w:r>
          </w:p>
          <w:p w:rsidR="0058375B" w:rsidRDefault="0058375B" w:rsidP="00A577EE">
            <w:pPr>
              <w:jc w:val="center"/>
              <w:rPr>
                <w:lang w:val="ru-RU"/>
              </w:rPr>
            </w:pPr>
          </w:p>
          <w:p w:rsidR="0058375B" w:rsidRDefault="0058375B" w:rsidP="00A577EE">
            <w:pPr>
              <w:jc w:val="center"/>
              <w:rPr>
                <w:lang w:val="ru-RU"/>
              </w:rPr>
            </w:pPr>
            <w:r>
              <w:rPr>
                <w:lang w:val="ru-RU"/>
              </w:rPr>
              <w:t>75%</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75%</w:t>
            </w:r>
          </w:p>
          <w:p w:rsidR="0058375B" w:rsidRDefault="0058375B" w:rsidP="00A577EE">
            <w:pPr>
              <w:jc w:val="center"/>
              <w:rPr>
                <w:lang w:val="ru-RU"/>
              </w:rPr>
            </w:pPr>
          </w:p>
          <w:p w:rsidR="0058375B" w:rsidRDefault="0058375B" w:rsidP="00A577EE">
            <w:pPr>
              <w:jc w:val="center"/>
              <w:rPr>
                <w:lang w:val="ru-RU"/>
              </w:rPr>
            </w:pPr>
            <w:r>
              <w:rPr>
                <w:lang w:val="ru-RU"/>
              </w:rPr>
              <w:t>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70%</w:t>
            </w:r>
          </w:p>
          <w:p w:rsidR="0058375B" w:rsidRDefault="0058375B" w:rsidP="00A577EE">
            <w:pPr>
              <w:jc w:val="center"/>
              <w:rPr>
                <w:lang w:val="ru-RU"/>
              </w:rPr>
            </w:pPr>
          </w:p>
          <w:p w:rsidR="0058375B" w:rsidRDefault="0058375B" w:rsidP="00A577EE">
            <w:pPr>
              <w:jc w:val="center"/>
              <w:rPr>
                <w:lang w:val="ru-RU"/>
              </w:rPr>
            </w:pPr>
            <w:r>
              <w:rPr>
                <w:lang w:val="ru-RU"/>
              </w:rPr>
              <w:t>15530,4</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70%</w:t>
            </w:r>
          </w:p>
          <w:p w:rsidR="0058375B" w:rsidRDefault="0058375B" w:rsidP="00A577EE">
            <w:pPr>
              <w:jc w:val="center"/>
              <w:rPr>
                <w:lang w:val="ru-RU"/>
              </w:rPr>
            </w:pPr>
          </w:p>
          <w:p w:rsidR="0058375B" w:rsidRDefault="0058375B" w:rsidP="00A577EE">
            <w:pPr>
              <w:jc w:val="center"/>
              <w:rPr>
                <w:lang w:val="ru-RU"/>
              </w:rPr>
            </w:pPr>
            <w:r>
              <w:rPr>
                <w:lang w:val="ru-RU"/>
              </w:rPr>
              <w:t>70%</w:t>
            </w: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p>
          <w:p w:rsidR="0058375B" w:rsidRDefault="0058375B" w:rsidP="00A577EE">
            <w:pPr>
              <w:jc w:val="center"/>
              <w:rPr>
                <w:lang w:val="ru-RU"/>
              </w:rPr>
            </w:pPr>
            <w:r>
              <w:rPr>
                <w:lang w:val="ru-RU"/>
              </w:rPr>
              <w:t>70%</w:t>
            </w:r>
          </w:p>
          <w:p w:rsidR="0058375B" w:rsidRDefault="0058375B" w:rsidP="00A577EE">
            <w:pPr>
              <w:jc w:val="center"/>
              <w:rPr>
                <w:lang w:val="ru-RU"/>
              </w:rPr>
            </w:pPr>
          </w:p>
          <w:p w:rsidR="0058375B" w:rsidRDefault="0058375B" w:rsidP="00A577EE">
            <w:pPr>
              <w:jc w:val="center"/>
              <w:rPr>
                <w:lang w:val="ru-RU"/>
              </w:rPr>
            </w:pPr>
            <w:r>
              <w:rPr>
                <w:lang w:val="ru-RU"/>
              </w:rPr>
              <w:t>70%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8375B" w:rsidRDefault="0058375B" w:rsidP="0058375B">
            <w:pPr>
              <w:jc w:val="center"/>
              <w:rPr>
                <w:lang w:val="ru-RU"/>
              </w:rPr>
            </w:pPr>
          </w:p>
          <w:p w:rsidR="0058375B" w:rsidRDefault="0058375B" w:rsidP="0058375B">
            <w:pPr>
              <w:jc w:val="center"/>
              <w:rPr>
                <w:lang w:val="ru-RU"/>
              </w:rPr>
            </w:pPr>
          </w:p>
          <w:p w:rsidR="0058375B" w:rsidRDefault="0058375B" w:rsidP="0058375B">
            <w:pPr>
              <w:jc w:val="center"/>
              <w:rPr>
                <w:lang w:val="ru-RU"/>
              </w:rPr>
            </w:pPr>
          </w:p>
          <w:p w:rsidR="0058375B" w:rsidRPr="0058375B" w:rsidRDefault="0058375B" w:rsidP="0058375B">
            <w:pPr>
              <w:jc w:val="center"/>
              <w:rPr>
                <w:lang w:val="ru-RU"/>
              </w:rPr>
            </w:pPr>
            <w:r w:rsidRPr="0058375B">
              <w:rPr>
                <w:lang w:val="ru-RU"/>
              </w:rPr>
              <w:t>50%</w:t>
            </w:r>
          </w:p>
          <w:p w:rsidR="0058375B" w:rsidRPr="0058375B" w:rsidRDefault="0058375B" w:rsidP="0058375B">
            <w:pPr>
              <w:jc w:val="center"/>
              <w:rPr>
                <w:lang w:val="ru-RU"/>
              </w:rPr>
            </w:pPr>
          </w:p>
          <w:p w:rsidR="0058375B" w:rsidRPr="0058375B" w:rsidRDefault="0058375B" w:rsidP="0058375B">
            <w:pPr>
              <w:jc w:val="center"/>
              <w:rPr>
                <w:lang w:val="ru-RU"/>
              </w:rPr>
            </w:pPr>
            <w:r w:rsidRPr="0058375B">
              <w:rPr>
                <w:lang w:val="ru-RU"/>
              </w:rPr>
              <w:t>11093,2</w:t>
            </w:r>
          </w:p>
          <w:p w:rsidR="0058375B" w:rsidRPr="0058375B" w:rsidRDefault="0058375B" w:rsidP="0058375B">
            <w:pPr>
              <w:jc w:val="center"/>
              <w:rPr>
                <w:lang w:val="ru-RU"/>
              </w:rPr>
            </w:pPr>
          </w:p>
          <w:p w:rsidR="0058375B" w:rsidRPr="0058375B" w:rsidRDefault="0058375B" w:rsidP="0058375B">
            <w:pPr>
              <w:jc w:val="center"/>
              <w:rPr>
                <w:lang w:val="ru-RU"/>
              </w:rPr>
            </w:pPr>
          </w:p>
          <w:p w:rsidR="0058375B" w:rsidRPr="0058375B" w:rsidRDefault="0058375B" w:rsidP="0058375B">
            <w:pPr>
              <w:jc w:val="center"/>
              <w:rPr>
                <w:lang w:val="ru-RU"/>
              </w:rPr>
            </w:pPr>
            <w:r w:rsidRPr="0058375B">
              <w:rPr>
                <w:lang w:val="ru-RU"/>
              </w:rPr>
              <w:t>50%</w:t>
            </w:r>
          </w:p>
          <w:p w:rsidR="0058375B" w:rsidRPr="0058375B" w:rsidRDefault="0058375B" w:rsidP="0058375B">
            <w:pPr>
              <w:jc w:val="center"/>
              <w:rPr>
                <w:lang w:val="ru-RU"/>
              </w:rPr>
            </w:pPr>
          </w:p>
          <w:p w:rsidR="0058375B" w:rsidRPr="0058375B" w:rsidRDefault="0058375B" w:rsidP="0058375B">
            <w:pPr>
              <w:jc w:val="center"/>
              <w:rPr>
                <w:lang w:val="ru-RU"/>
              </w:rPr>
            </w:pPr>
            <w:r w:rsidRPr="0058375B">
              <w:rPr>
                <w:lang w:val="ru-RU"/>
              </w:rPr>
              <w:t>50%</w:t>
            </w:r>
          </w:p>
          <w:p w:rsidR="0058375B" w:rsidRPr="0058375B" w:rsidRDefault="0058375B" w:rsidP="0058375B">
            <w:pPr>
              <w:jc w:val="center"/>
              <w:rPr>
                <w:lang w:val="ru-RU"/>
              </w:rPr>
            </w:pPr>
          </w:p>
          <w:p w:rsidR="0058375B" w:rsidRDefault="0058375B" w:rsidP="0058375B">
            <w:pPr>
              <w:jc w:val="center"/>
              <w:rPr>
                <w:lang w:val="ru-RU"/>
              </w:rPr>
            </w:pPr>
          </w:p>
          <w:p w:rsidR="0058375B" w:rsidRPr="0058375B" w:rsidRDefault="0058375B" w:rsidP="0058375B">
            <w:pPr>
              <w:jc w:val="center"/>
              <w:rPr>
                <w:lang w:val="ru-RU"/>
              </w:rPr>
            </w:pPr>
          </w:p>
          <w:p w:rsidR="0058375B" w:rsidRPr="0058375B" w:rsidRDefault="0058375B" w:rsidP="0058375B">
            <w:pPr>
              <w:jc w:val="center"/>
              <w:rPr>
                <w:lang w:val="ru-RU"/>
              </w:rPr>
            </w:pPr>
            <w:r w:rsidRPr="0058375B">
              <w:rPr>
                <w:lang w:val="ru-RU"/>
              </w:rPr>
              <w:t>50%</w:t>
            </w:r>
          </w:p>
          <w:p w:rsidR="0058375B" w:rsidRPr="0058375B" w:rsidRDefault="0058375B" w:rsidP="0058375B">
            <w:pPr>
              <w:jc w:val="center"/>
              <w:rPr>
                <w:lang w:val="ru-RU"/>
              </w:rPr>
            </w:pPr>
          </w:p>
          <w:p w:rsidR="0058375B" w:rsidRDefault="0058375B" w:rsidP="0058375B">
            <w:pPr>
              <w:jc w:val="center"/>
              <w:rPr>
                <w:lang w:val="ru-RU"/>
              </w:rPr>
            </w:pPr>
            <w:r w:rsidRPr="0058375B">
              <w:rPr>
                <w:lang w:val="ru-RU"/>
              </w:rPr>
              <w:t>50%</w:t>
            </w:r>
          </w:p>
        </w:tc>
      </w:tr>
      <w:tr w:rsidR="005B7702" w:rsidRPr="005B7702" w:rsidTr="0058375B">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8375B" w:rsidRDefault="005B7702" w:rsidP="00AC01DD">
            <w:pPr>
              <w:pStyle w:val="a7"/>
              <w:numPr>
                <w:ilvl w:val="0"/>
                <w:numId w:val="4"/>
              </w:numPr>
              <w:ind w:left="-3" w:hanging="11"/>
              <w:jc w:val="center"/>
              <w:rPr>
                <w:color w:val="000000"/>
                <w:lang w:eastAsia="ru-RU"/>
              </w:rPr>
            </w:pPr>
          </w:p>
        </w:tc>
        <w:tc>
          <w:tcPr>
            <w:tcW w:w="3421" w:type="dxa"/>
            <w:tcBorders>
              <w:top w:val="single" w:sz="4" w:space="0" w:color="auto"/>
              <w:left w:val="nil"/>
              <w:bottom w:val="single" w:sz="4" w:space="0" w:color="auto"/>
              <w:right w:val="single" w:sz="4" w:space="0" w:color="auto"/>
            </w:tcBorders>
            <w:shd w:val="clear" w:color="auto" w:fill="auto"/>
            <w:vAlign w:val="center"/>
          </w:tcPr>
          <w:p w:rsidR="005B7702" w:rsidRDefault="005B7702" w:rsidP="005B7702">
            <w:pPr>
              <w:pStyle w:val="a7"/>
              <w:ind w:left="199"/>
              <w:jc w:val="both"/>
              <w:rPr>
                <w:lang w:val="ru-RU"/>
              </w:rPr>
            </w:pPr>
            <w:r>
              <w:rPr>
                <w:lang w:val="ru-RU"/>
              </w:rPr>
              <w:t>Снижение уровня административной нагрузки на организации и граждан, осуществляющих предпринимательскую деятельность,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rFonts w:eastAsia="Arial Unicode MS"/>
                <w:bCs/>
                <w:lang w:val="ru-RU"/>
              </w:rPr>
            </w:pPr>
            <w:r>
              <w:rPr>
                <w:sz w:val="28"/>
                <w:szCs w:val="28"/>
              </w:rPr>
              <w:t>100%</w:t>
            </w:r>
            <w:r>
              <w:rPr>
                <w:rStyle w:val="af8"/>
                <w:sz w:val="28"/>
                <w:szCs w:val="28"/>
              </w:rPr>
              <w:footnoteReference w:id="7"/>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sz w:val="28"/>
                <w:szCs w:val="28"/>
              </w:rPr>
              <w:t>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sz w:val="28"/>
                <w:szCs w:val="28"/>
              </w:rPr>
              <w:t>8</w:t>
            </w:r>
            <w:r>
              <w:rPr>
                <w:sz w:val="28"/>
                <w:szCs w:val="28"/>
                <w:lang w:val="ru-RU"/>
              </w:rPr>
              <w:t>0</w:t>
            </w:r>
            <w:r>
              <w:rPr>
                <w:sz w:val="28"/>
                <w:szCs w:val="28"/>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sz w:val="28"/>
                <w:szCs w:val="28"/>
              </w:rPr>
              <w:t>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sz w:val="28"/>
                <w:szCs w:val="28"/>
              </w:rPr>
              <w:t>60%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sz w:val="28"/>
                <w:szCs w:val="28"/>
              </w:rPr>
              <w:t>50%</w:t>
            </w:r>
          </w:p>
        </w:tc>
      </w:tr>
      <w:tr w:rsidR="005B7702" w:rsidRPr="005B7702" w:rsidTr="0058375B">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vAlign w:val="center"/>
          </w:tcPr>
          <w:p w:rsidR="005B7702" w:rsidRDefault="005B7702" w:rsidP="005B7702">
            <w:pPr>
              <w:pStyle w:val="a7"/>
              <w:ind w:left="199"/>
              <w:jc w:val="both"/>
              <w:rPr>
                <w:lang w:val="ru-RU"/>
              </w:rPr>
            </w:pPr>
            <w:r>
              <w:rPr>
                <w:rFonts w:eastAsia="Calibri"/>
                <w:lang w:val="ru-RU"/>
              </w:rPr>
              <w:t>Рост индекса качества администрирования реализации Россельхознадзором установленных контрольно-надзорных функций</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rPr>
            </w:pPr>
            <w:r>
              <w:rPr>
                <w:sz w:val="28"/>
                <w:szCs w:val="28"/>
                <w:lang w:val="ru-RU"/>
              </w:rPr>
              <w:t>-</w:t>
            </w:r>
            <w:r>
              <w:rPr>
                <w:rStyle w:val="af8"/>
                <w:sz w:val="28"/>
                <w:szCs w:val="28"/>
              </w:rPr>
              <w:footnoteReference w:id="8"/>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rPr>
            </w:pPr>
            <w:r>
              <w:rPr>
                <w:lang w:val="ru-RU"/>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rPr>
            </w:pPr>
            <w:r>
              <w:rPr>
                <w:lang w:val="ru-RU"/>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rPr>
            </w:pPr>
            <w:r>
              <w:rPr>
                <w:lang w:val="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rPr>
            </w:pPr>
            <w:r>
              <w:rPr>
                <w:lang w:val="ru-RU"/>
              </w:rPr>
              <w:t>-</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rPr>
            </w:pPr>
            <w:r>
              <w:rPr>
                <w:lang w:val="ru-RU"/>
              </w:rPr>
              <w:t>-</w:t>
            </w:r>
          </w:p>
        </w:tc>
      </w:tr>
      <w:tr w:rsidR="005B7702" w:rsidRPr="005B7702" w:rsidTr="0058375B">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vAlign w:val="center"/>
          </w:tcPr>
          <w:p w:rsidR="005B7702" w:rsidRDefault="005B7702" w:rsidP="005B7702">
            <w:pPr>
              <w:pStyle w:val="a7"/>
              <w:ind w:left="199"/>
              <w:jc w:val="both"/>
              <w:rPr>
                <w:lang w:val="ru-RU"/>
              </w:rPr>
            </w:pPr>
            <w:r>
              <w:rPr>
                <w:lang w:val="ru-RU"/>
              </w:rPr>
              <w:t>Доля проверок, проведенных</w:t>
            </w:r>
            <w:bookmarkStart w:id="3" w:name="OLE_LINK16"/>
            <w:bookmarkStart w:id="4" w:name="OLE_LINK17"/>
            <w:bookmarkStart w:id="5" w:name="OLE_LINK18"/>
            <w:r>
              <w:rPr>
                <w:lang w:val="ru-RU"/>
              </w:rPr>
              <w:t xml:space="preserve"> </w:t>
            </w:r>
            <w:bookmarkEnd w:id="3"/>
            <w:bookmarkEnd w:id="4"/>
            <w:bookmarkEnd w:id="5"/>
            <w:r>
              <w:rPr>
                <w:lang w:val="ru-RU"/>
              </w:rPr>
              <w:t>Россельхознадзором на поднадзорных объектах, отнесенных к высокой  категории риска,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rFonts w:eastAsia="Arial Unicode MS"/>
                <w:bCs/>
                <w:lang w:val="ru-RU"/>
              </w:rPr>
            </w:pPr>
            <w:r>
              <w:rPr>
                <w:lang w:val="ru-RU"/>
              </w:rPr>
              <w:t>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80%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100%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t>100%</w:t>
            </w:r>
          </w:p>
        </w:tc>
      </w:tr>
      <w:tr w:rsidR="005B7702" w:rsidRPr="005B7702" w:rsidTr="0058375B">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vAlign w:val="center"/>
          </w:tcPr>
          <w:p w:rsidR="005B7702" w:rsidRDefault="005B7702" w:rsidP="005B7702">
            <w:pPr>
              <w:pStyle w:val="a7"/>
              <w:ind w:left="199"/>
              <w:jc w:val="both"/>
              <w:rPr>
                <w:rFonts w:eastAsia="Calibri"/>
                <w:lang w:val="ru-RU"/>
              </w:rPr>
            </w:pPr>
            <w:r>
              <w:rPr>
                <w:rFonts w:eastAsia="Calibri"/>
                <w:lang w:val="ru-RU"/>
              </w:rPr>
              <w:t>Доля ущерба, причиненного субъектами контроля (надзора) на объектах, отнесенных к высокой  категории риска,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lang w:val="ru-RU"/>
              </w:rPr>
            </w:pPr>
            <w:r>
              <w:rPr>
                <w:sz w:val="28"/>
                <w:szCs w:val="28"/>
                <w:lang w:val="ru-RU"/>
              </w:rPr>
              <w:t>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lang w:val="ru-RU"/>
              </w:rPr>
            </w:pPr>
            <w:r>
              <w:rPr>
                <w:sz w:val="28"/>
                <w:szCs w:val="28"/>
                <w:lang w:val="ru-RU"/>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lang w:val="ru-RU"/>
              </w:rPr>
            </w:pPr>
            <w:r>
              <w:rPr>
                <w:sz w:val="28"/>
                <w:szCs w:val="28"/>
                <w:lang w:val="ru-RU"/>
              </w:rPr>
              <w:t>70%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lang w:val="ru-RU"/>
              </w:rPr>
            </w:pPr>
            <w:r>
              <w:rPr>
                <w:sz w:val="28"/>
                <w:szCs w:val="28"/>
                <w:lang w:val="ru-RU"/>
              </w:rPr>
              <w:t>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lang w:val="ru-RU"/>
              </w:rPr>
            </w:pPr>
            <w:r>
              <w:rPr>
                <w:sz w:val="28"/>
                <w:szCs w:val="28"/>
                <w:lang w:val="ru-RU"/>
              </w:rPr>
              <w:t>90%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 w:val="28"/>
                <w:szCs w:val="28"/>
                <w:lang w:val="ru-RU"/>
              </w:rPr>
            </w:pPr>
            <w:r>
              <w:rPr>
                <w:sz w:val="28"/>
                <w:szCs w:val="28"/>
                <w:lang w:val="ru-RU"/>
              </w:rPr>
              <w:t>90%</w:t>
            </w:r>
          </w:p>
        </w:tc>
      </w:tr>
      <w:tr w:rsidR="005B7702" w:rsidRPr="005B7702" w:rsidTr="0058375B">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vAlign w:val="center"/>
          </w:tcPr>
          <w:p w:rsidR="005B7702" w:rsidRDefault="005B7702" w:rsidP="005B7702">
            <w:pPr>
              <w:pStyle w:val="a7"/>
              <w:ind w:left="199"/>
              <w:jc w:val="both"/>
              <w:rPr>
                <w:rFonts w:eastAsia="Calibri"/>
                <w:lang w:val="ru-RU"/>
              </w:rPr>
            </w:pPr>
            <w:r>
              <w:rPr>
                <w:rFonts w:eastAsia="Calibri"/>
                <w:lang w:val="ru-RU"/>
              </w:rPr>
              <w:t>Доля подконтрольных (поднадзорных) объектов, в отношении которых  внедрены проверочные листы, содержащие перечень обязательных требований</w:t>
            </w:r>
            <w:r>
              <w:rPr>
                <w:rStyle w:val="af8"/>
                <w:rFonts w:eastAsia="Calibri"/>
                <w:lang w:val="ru-RU"/>
              </w:rPr>
              <w:footnoteReference w:id="9"/>
            </w:r>
            <w:r>
              <w:rPr>
                <w:rFonts w:eastAsia="Calibri"/>
                <w:lang w:val="ru-RU"/>
              </w:rPr>
              <w:t>,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rFonts w:eastAsia="Arial Unicode MS"/>
                <w:bCs/>
                <w:lang w:val="ru-RU"/>
              </w:rP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100</w:t>
            </w:r>
            <w: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t>100%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t>100%</w:t>
            </w:r>
          </w:p>
        </w:tc>
      </w:tr>
      <w:tr w:rsidR="005B7702" w:rsidRPr="005B7702" w:rsidTr="00A577EE">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tcPr>
          <w:p w:rsidR="005B7702" w:rsidRDefault="005B7702" w:rsidP="005B7702">
            <w:pPr>
              <w:pStyle w:val="a7"/>
              <w:ind w:left="199"/>
              <w:jc w:val="both"/>
              <w:rPr>
                <w:rFonts w:eastAsia="Calibri"/>
                <w:lang w:val="ru-RU"/>
              </w:rPr>
            </w:pPr>
            <w:r>
              <w:rPr>
                <w:rFonts w:eastAsia="Calibri"/>
                <w:lang w:val="ru-RU"/>
              </w:rPr>
              <w:t>Доля проведенных мероприятий по профилактике нарушений обязательных требований в общем объеме  контрольно-надзорных мероприятий Службы</w:t>
            </w:r>
            <w:r>
              <w:rPr>
                <w:rStyle w:val="af8"/>
                <w:rFonts w:eastAsia="Calibri"/>
                <w:lang w:val="ru-RU"/>
              </w:rPr>
              <w:footnoteReference w:id="10"/>
            </w:r>
            <w:r>
              <w:rPr>
                <w:rFonts w:eastAsia="Calibri"/>
                <w:lang w:val="ru-RU"/>
              </w:rPr>
              <w:t>, %</w:t>
            </w:r>
          </w:p>
          <w:p w:rsidR="005B7702" w:rsidRDefault="005B7702" w:rsidP="005B7702">
            <w:pPr>
              <w:pStyle w:val="a7"/>
              <w:ind w:left="34" w:firstLine="165"/>
              <w:jc w:val="both"/>
              <w:rPr>
                <w:rFonts w:eastAsia="Calibri"/>
                <w:lang w:val="ru-RU"/>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5</w:t>
            </w:r>
            <w:r>
              <w:t>%</w:t>
            </w:r>
          </w:p>
          <w:p w:rsidR="005B7702" w:rsidRDefault="005B7702" w:rsidP="00A577EE">
            <w:pPr>
              <w:jc w:val="center"/>
              <w:rPr>
                <w:lang w:val="ru-RU"/>
              </w:rPr>
            </w:pPr>
          </w:p>
          <w:p w:rsidR="005B7702" w:rsidRDefault="005B7702" w:rsidP="00A577EE">
            <w:pPr>
              <w:jc w:val="center"/>
              <w:rPr>
                <w:lang w:val="ru-RU"/>
              </w:rPr>
            </w:pPr>
          </w:p>
          <w:p w:rsidR="005B7702" w:rsidRDefault="005B7702" w:rsidP="00A577EE">
            <w:pPr>
              <w:jc w:val="center"/>
              <w:rPr>
                <w:lang w:val="ru-RU"/>
              </w:rPr>
            </w:pPr>
          </w:p>
          <w:p w:rsidR="005B7702" w:rsidRDefault="005B7702" w:rsidP="00A577EE">
            <w:pPr>
              <w:jc w:val="center"/>
              <w:rPr>
                <w:lang w:val="ru-RU"/>
              </w:rPr>
            </w:pPr>
          </w:p>
          <w:p w:rsidR="005B7702" w:rsidRDefault="005B7702" w:rsidP="00A577EE">
            <w:pPr>
              <w:jc w:val="center"/>
              <w:rPr>
                <w:lang w:val="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Cs w:val="28"/>
                <w:lang w:val="ru-RU"/>
              </w:rPr>
            </w:pPr>
            <w:r>
              <w:rPr>
                <w:szCs w:val="28"/>
              </w:rPr>
              <w:t>30%</w:t>
            </w: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Cs w:val="28"/>
                <w:lang w:val="ru-RU"/>
              </w:rPr>
            </w:pPr>
            <w:r>
              <w:rPr>
                <w:szCs w:val="28"/>
              </w:rPr>
              <w:t>35%</w:t>
            </w: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Cs w:val="28"/>
                <w:lang w:val="ru-RU"/>
              </w:rPr>
            </w:pPr>
            <w:r>
              <w:rPr>
                <w:szCs w:val="28"/>
              </w:rPr>
              <w:t>40%</w:t>
            </w: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Cs w:val="28"/>
                <w:lang w:val="ru-RU"/>
              </w:rPr>
            </w:pPr>
            <w:r>
              <w:rPr>
                <w:szCs w:val="28"/>
              </w:rPr>
              <w:t>45%</w:t>
            </w: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szCs w:val="28"/>
                <w:lang w:val="ru-RU"/>
              </w:rPr>
            </w:pPr>
            <w:r>
              <w:rPr>
                <w:szCs w:val="28"/>
                <w:lang w:val="ru-RU"/>
              </w:rPr>
              <w:t>5</w:t>
            </w:r>
            <w:r>
              <w:rPr>
                <w:szCs w:val="28"/>
              </w:rPr>
              <w:t>0%</w:t>
            </w: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p w:rsidR="005B7702" w:rsidRDefault="005B7702" w:rsidP="00A577EE">
            <w:pPr>
              <w:jc w:val="center"/>
              <w:rPr>
                <w:szCs w:val="28"/>
                <w:lang w:val="ru-RU"/>
              </w:rPr>
            </w:pPr>
          </w:p>
        </w:tc>
      </w:tr>
      <w:tr w:rsidR="005B7702" w:rsidRPr="005B7702" w:rsidTr="00A577EE">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tcPr>
          <w:p w:rsidR="005B7702" w:rsidRDefault="005B7702" w:rsidP="005B7702">
            <w:pPr>
              <w:pStyle w:val="a7"/>
              <w:ind w:left="199"/>
              <w:jc w:val="both"/>
              <w:rPr>
                <w:rFonts w:eastAsia="Calibri"/>
                <w:lang w:val="ru-RU"/>
              </w:rPr>
            </w:pPr>
            <w:r>
              <w:rPr>
                <w:rFonts w:eastAsia="Calibri"/>
                <w:lang w:val="ru-RU"/>
              </w:rPr>
              <w:t xml:space="preserve">Доля гражданских служащих Службы, реализующих контрольно-надзорные полномочия, прошедших ежегодную текущую оценку эффективности и результативности профессиональной служебной деятельности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rFonts w:eastAsia="Arial Unicode MS"/>
                <w:bCs/>
                <w:lang w:val="ru-RU"/>
              </w:rPr>
              <w:t>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70</w:t>
            </w:r>
            <w: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rPr>
                <w:lang w:val="ru-RU"/>
              </w:rPr>
              <w:t>9</w:t>
            </w:r>
            <w: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lang w:val="ru-RU"/>
              </w:rPr>
            </w:pPr>
            <w:r>
              <w:t>100%</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t>100%</w:t>
            </w:r>
          </w:p>
        </w:tc>
      </w:tr>
      <w:tr w:rsidR="005B7702" w:rsidRPr="005B7702" w:rsidTr="00A577EE">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tcPr>
          <w:p w:rsidR="005B7702" w:rsidRDefault="005B7702" w:rsidP="005B7702">
            <w:pPr>
              <w:pStyle w:val="a7"/>
              <w:ind w:left="199"/>
              <w:jc w:val="both"/>
              <w:rPr>
                <w:rFonts w:eastAsia="Calibri"/>
                <w:lang w:val="ru-RU"/>
              </w:rPr>
            </w:pPr>
            <w:r>
              <w:rPr>
                <w:rFonts w:eastAsia="Calibri"/>
                <w:lang w:val="ru-RU"/>
              </w:rPr>
              <w:t>Уровень информатизации и автоматизации функций инспекторского состава Службы при организации и проведении проверок поднадзорных объектов,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rFonts w:eastAsia="Arial Unicode MS"/>
                <w:bCs/>
                <w:lang w:val="ru-RU"/>
              </w:rPr>
            </w:pPr>
            <w:r>
              <w:rPr>
                <w:lang w:val="ru-RU"/>
              </w:rPr>
              <w:t>10</w:t>
            </w:r>
            <w: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8</w:t>
            </w:r>
            <w:r>
              <w:t>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90</w:t>
            </w:r>
            <w: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100</w:t>
            </w:r>
            <w:r>
              <w:t>%</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t>100%</w:t>
            </w:r>
          </w:p>
        </w:tc>
      </w:tr>
      <w:tr w:rsidR="005B7702" w:rsidRPr="005B7702" w:rsidTr="00A577EE">
        <w:trPr>
          <w:trHeight w:val="220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7702" w:rsidRPr="005B7702" w:rsidRDefault="005B7702" w:rsidP="00AC01DD">
            <w:pPr>
              <w:pStyle w:val="a7"/>
              <w:numPr>
                <w:ilvl w:val="0"/>
                <w:numId w:val="4"/>
              </w:numPr>
              <w:ind w:left="-3" w:hanging="11"/>
              <w:jc w:val="center"/>
              <w:rPr>
                <w:color w:val="000000"/>
                <w:lang w:val="ru-RU" w:eastAsia="ru-RU"/>
              </w:rPr>
            </w:pPr>
          </w:p>
        </w:tc>
        <w:tc>
          <w:tcPr>
            <w:tcW w:w="3421" w:type="dxa"/>
            <w:tcBorders>
              <w:top w:val="single" w:sz="4" w:space="0" w:color="auto"/>
              <w:left w:val="nil"/>
              <w:bottom w:val="single" w:sz="4" w:space="0" w:color="auto"/>
              <w:right w:val="single" w:sz="4" w:space="0" w:color="auto"/>
            </w:tcBorders>
            <w:shd w:val="clear" w:color="auto" w:fill="auto"/>
          </w:tcPr>
          <w:p w:rsidR="005B7702" w:rsidRDefault="005B7702" w:rsidP="005B7702">
            <w:pPr>
              <w:pStyle w:val="a7"/>
              <w:ind w:left="199"/>
              <w:jc w:val="both"/>
              <w:rPr>
                <w:rFonts w:eastAsia="Calibri"/>
                <w:lang w:val="ru-RU"/>
              </w:rPr>
            </w:pPr>
            <w:r>
              <w:rPr>
                <w:rFonts w:eastAsia="Calibri"/>
                <w:lang w:val="ru-RU"/>
              </w:rPr>
              <w:t>Уровень внедрения информационных систем Россельхознадзора в деятельность уполномоченных в области ветеринарии органов исполнительной власти субъектов Российской Федерации, размещения и доступности информации о деятельности указанных органов в этих системах, %</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rPr>
                <w:rFonts w:eastAsia="Arial Unicode MS"/>
                <w:bCs/>
                <w:lang w:val="ru-RU"/>
              </w:rPr>
            </w:pPr>
            <w:r>
              <w:rPr>
                <w:lang w:val="ru-RU"/>
              </w:rPr>
              <w:t>10</w:t>
            </w:r>
            <w: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95</w:t>
            </w:r>
            <w: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100</w:t>
            </w:r>
            <w: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rPr>
                <w:lang w:val="ru-RU"/>
              </w:rPr>
              <w:t>100</w:t>
            </w:r>
            <w:r>
              <w:t>%</w:t>
            </w: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5B7702" w:rsidRDefault="005B7702" w:rsidP="00A577EE">
            <w:pPr>
              <w:jc w:val="center"/>
            </w:pPr>
            <w:r>
              <w:t>100%</w:t>
            </w:r>
          </w:p>
        </w:tc>
      </w:tr>
    </w:tbl>
    <w:p w:rsidR="00460BC8" w:rsidRPr="005B7702" w:rsidRDefault="00460BC8" w:rsidP="00460BC8">
      <w:pPr>
        <w:rPr>
          <w:lang w:val="ru-RU"/>
        </w:rPr>
      </w:pPr>
    </w:p>
    <w:p w:rsidR="008B4BE7" w:rsidRPr="008B4BE7" w:rsidRDefault="008B4BE7" w:rsidP="008B4BE7">
      <w:pPr>
        <w:spacing w:line="240" w:lineRule="atLeast"/>
        <w:jc w:val="center"/>
        <w:rPr>
          <w:sz w:val="28"/>
          <w:szCs w:val="20"/>
          <w:lang w:val="ru-RU" w:eastAsia="ru-RU"/>
        </w:rPr>
      </w:pPr>
      <w:r w:rsidRPr="008B4BE7">
        <w:rPr>
          <w:sz w:val="28"/>
          <w:szCs w:val="20"/>
          <w:lang w:val="ru-RU" w:eastAsia="ru-RU"/>
        </w:rPr>
        <w:t>4.2. Рассмотрение проблемных вопросов и управление изменениями</w:t>
      </w:r>
    </w:p>
    <w:p w:rsidR="008B4BE7" w:rsidRPr="008B4BE7" w:rsidRDefault="008B4BE7" w:rsidP="008B4BE7">
      <w:pPr>
        <w:spacing w:line="240" w:lineRule="atLeast"/>
        <w:jc w:val="both"/>
        <w:rPr>
          <w:sz w:val="28"/>
          <w:szCs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3720"/>
        <w:gridCol w:w="990"/>
        <w:gridCol w:w="948"/>
        <w:gridCol w:w="935"/>
        <w:gridCol w:w="1479"/>
        <w:gridCol w:w="1061"/>
        <w:gridCol w:w="1046"/>
        <w:gridCol w:w="1645"/>
      </w:tblGrid>
      <w:tr w:rsidR="008B4BE7" w:rsidRPr="008B4BE7" w:rsidTr="008B4BE7">
        <w:trPr>
          <w:cantSplit/>
          <w:tblHeader/>
        </w:trPr>
        <w:tc>
          <w:tcPr>
            <w:tcW w:w="4077"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Основные категории изменений</w:t>
            </w:r>
          </w:p>
        </w:tc>
        <w:tc>
          <w:tcPr>
            <w:tcW w:w="3727"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 xml:space="preserve">Рабочие органы проекта </w:t>
            </w:r>
            <w:r w:rsidRPr="008B4BE7">
              <w:rPr>
                <w:lang w:val="ru-RU" w:eastAsia="ru-RU"/>
              </w:rPr>
              <w:br/>
              <w:t>по направлениям работ проекта</w:t>
            </w:r>
          </w:p>
        </w:tc>
        <w:tc>
          <w:tcPr>
            <w:tcW w:w="992"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ЦКПУ</w:t>
            </w:r>
          </w:p>
        </w:tc>
        <w:tc>
          <w:tcPr>
            <w:tcW w:w="949"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РП</w:t>
            </w:r>
          </w:p>
        </w:tc>
        <w:tc>
          <w:tcPr>
            <w:tcW w:w="936"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ФЗ</w:t>
            </w:r>
          </w:p>
        </w:tc>
        <w:tc>
          <w:tcPr>
            <w:tcW w:w="1482"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Экспертная группа</w:t>
            </w:r>
          </w:p>
        </w:tc>
        <w:tc>
          <w:tcPr>
            <w:tcW w:w="1063"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ФПО</w:t>
            </w:r>
          </w:p>
        </w:tc>
        <w:tc>
          <w:tcPr>
            <w:tcW w:w="1048"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ПК</w:t>
            </w:r>
          </w:p>
        </w:tc>
        <w:tc>
          <w:tcPr>
            <w:tcW w:w="1648" w:type="dxa"/>
            <w:shd w:val="clear" w:color="auto" w:fill="auto"/>
            <w:vAlign w:val="center"/>
            <w:hideMark/>
          </w:tcPr>
          <w:p w:rsidR="008B4BE7" w:rsidRPr="008B4BE7" w:rsidRDefault="008B4BE7" w:rsidP="008B4BE7">
            <w:pPr>
              <w:spacing w:line="240" w:lineRule="atLeast"/>
              <w:jc w:val="center"/>
              <w:rPr>
                <w:lang w:val="ru-RU" w:eastAsia="ru-RU"/>
              </w:rPr>
            </w:pPr>
            <w:r w:rsidRPr="008B4BE7">
              <w:rPr>
                <w:lang w:val="ru-RU" w:eastAsia="ru-RU"/>
              </w:rPr>
              <w:t>Президиум Совета</w:t>
            </w:r>
          </w:p>
        </w:tc>
      </w:tr>
      <w:tr w:rsidR="008B4BE7" w:rsidRPr="008B4BE7" w:rsidTr="008B4BE7">
        <w:trPr>
          <w:cantSplit/>
          <w:tblHeader/>
        </w:trPr>
        <w:tc>
          <w:tcPr>
            <w:tcW w:w="4077" w:type="dxa"/>
            <w:shd w:val="clear" w:color="auto" w:fill="auto"/>
          </w:tcPr>
          <w:p w:rsidR="008B4BE7" w:rsidRPr="008B4BE7" w:rsidRDefault="008B4BE7" w:rsidP="008B4BE7">
            <w:pPr>
              <w:spacing w:line="240" w:lineRule="exact"/>
              <w:jc w:val="both"/>
              <w:rPr>
                <w:lang w:val="ru-RU" w:eastAsia="ru-RU"/>
              </w:rPr>
            </w:pPr>
          </w:p>
        </w:tc>
        <w:tc>
          <w:tcPr>
            <w:tcW w:w="3727" w:type="dxa"/>
            <w:shd w:val="clear" w:color="auto" w:fill="auto"/>
          </w:tcPr>
          <w:p w:rsidR="008B4BE7" w:rsidRPr="008B4BE7" w:rsidRDefault="008B4BE7" w:rsidP="008B4BE7">
            <w:pPr>
              <w:spacing w:line="240" w:lineRule="exact"/>
              <w:jc w:val="center"/>
              <w:rPr>
                <w:lang w:val="ru-RU" w:eastAsia="ru-RU"/>
              </w:rPr>
            </w:pPr>
          </w:p>
        </w:tc>
        <w:tc>
          <w:tcPr>
            <w:tcW w:w="992" w:type="dxa"/>
            <w:shd w:val="clear" w:color="auto" w:fill="auto"/>
          </w:tcPr>
          <w:p w:rsidR="008B4BE7" w:rsidRPr="008B4BE7" w:rsidRDefault="008B4BE7" w:rsidP="008B4BE7">
            <w:pPr>
              <w:spacing w:line="240" w:lineRule="exact"/>
              <w:jc w:val="center"/>
              <w:rPr>
                <w:lang w:val="ru-RU" w:eastAsia="ru-RU"/>
              </w:rPr>
            </w:pPr>
          </w:p>
        </w:tc>
        <w:tc>
          <w:tcPr>
            <w:tcW w:w="949" w:type="dxa"/>
            <w:shd w:val="clear" w:color="auto" w:fill="auto"/>
          </w:tcPr>
          <w:p w:rsidR="008B4BE7" w:rsidRPr="008B4BE7" w:rsidRDefault="008B4BE7" w:rsidP="008B4BE7">
            <w:pPr>
              <w:spacing w:line="240" w:lineRule="exact"/>
              <w:jc w:val="center"/>
              <w:rPr>
                <w:lang w:val="ru-RU" w:eastAsia="ru-RU"/>
              </w:rPr>
            </w:pPr>
          </w:p>
        </w:tc>
        <w:tc>
          <w:tcPr>
            <w:tcW w:w="936" w:type="dxa"/>
            <w:shd w:val="clear" w:color="auto" w:fill="auto"/>
          </w:tcPr>
          <w:p w:rsidR="008B4BE7" w:rsidRPr="008B4BE7" w:rsidRDefault="008B4BE7" w:rsidP="008B4BE7">
            <w:pPr>
              <w:spacing w:line="240" w:lineRule="exact"/>
              <w:jc w:val="center"/>
              <w:rPr>
                <w:lang w:val="ru-RU" w:eastAsia="ru-RU"/>
              </w:rPr>
            </w:pPr>
          </w:p>
        </w:tc>
        <w:tc>
          <w:tcPr>
            <w:tcW w:w="1482" w:type="dxa"/>
            <w:shd w:val="clear" w:color="auto" w:fill="auto"/>
          </w:tcPr>
          <w:p w:rsidR="008B4BE7" w:rsidRPr="008B4BE7" w:rsidRDefault="008B4BE7" w:rsidP="008B4BE7">
            <w:pPr>
              <w:spacing w:line="240" w:lineRule="exact"/>
              <w:jc w:val="center"/>
              <w:rPr>
                <w:lang w:val="ru-RU" w:eastAsia="ru-RU"/>
              </w:rPr>
            </w:pPr>
          </w:p>
        </w:tc>
        <w:tc>
          <w:tcPr>
            <w:tcW w:w="1063" w:type="dxa"/>
            <w:shd w:val="clear" w:color="auto" w:fill="auto"/>
          </w:tcPr>
          <w:p w:rsidR="008B4BE7" w:rsidRPr="008B4BE7" w:rsidRDefault="008B4BE7" w:rsidP="008B4BE7">
            <w:pPr>
              <w:spacing w:line="240" w:lineRule="exact"/>
              <w:jc w:val="center"/>
              <w:rPr>
                <w:lang w:val="ru-RU" w:eastAsia="ru-RU"/>
              </w:rPr>
            </w:pPr>
          </w:p>
        </w:tc>
        <w:tc>
          <w:tcPr>
            <w:tcW w:w="1048" w:type="dxa"/>
            <w:shd w:val="clear" w:color="auto" w:fill="auto"/>
          </w:tcPr>
          <w:p w:rsidR="008B4BE7" w:rsidRPr="008B4BE7" w:rsidRDefault="008B4BE7" w:rsidP="008B4BE7">
            <w:pPr>
              <w:spacing w:line="240" w:lineRule="exact"/>
              <w:jc w:val="center"/>
              <w:rPr>
                <w:lang w:val="ru-RU" w:eastAsia="ru-RU"/>
              </w:rPr>
            </w:pPr>
          </w:p>
        </w:tc>
        <w:tc>
          <w:tcPr>
            <w:tcW w:w="1648" w:type="dxa"/>
            <w:shd w:val="clear" w:color="auto" w:fill="auto"/>
          </w:tcPr>
          <w:p w:rsidR="008B4BE7" w:rsidRPr="008B4BE7" w:rsidRDefault="008B4BE7" w:rsidP="008B4BE7">
            <w:pPr>
              <w:spacing w:line="240" w:lineRule="exact"/>
              <w:jc w:val="center"/>
              <w:rPr>
                <w:lang w:val="ru-RU" w:eastAsia="ru-RU"/>
              </w:rPr>
            </w:pPr>
          </w:p>
        </w:tc>
      </w:tr>
      <w:tr w:rsidR="008B4BE7" w:rsidRPr="00B4515B" w:rsidTr="008B4BE7">
        <w:trPr>
          <w:cantSplit/>
        </w:trPr>
        <w:tc>
          <w:tcPr>
            <w:tcW w:w="15922" w:type="dxa"/>
            <w:gridSpan w:val="9"/>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Изменение показателей и результатов проекта</w:t>
            </w:r>
          </w:p>
        </w:tc>
      </w:tr>
      <w:tr w:rsidR="008B4BE7" w:rsidRPr="008B4BE7" w:rsidTr="008B4BE7">
        <w:trPr>
          <w:cantSplit/>
        </w:trPr>
        <w:tc>
          <w:tcPr>
            <w:tcW w:w="4077" w:type="dxa"/>
            <w:shd w:val="clear" w:color="auto" w:fill="auto"/>
            <w:hideMark/>
          </w:tcPr>
          <w:p w:rsidR="008B4BE7" w:rsidRPr="008B4BE7" w:rsidRDefault="008B4BE7" w:rsidP="008B4BE7">
            <w:pPr>
              <w:spacing w:after="100" w:line="240" w:lineRule="atLeast"/>
              <w:jc w:val="both"/>
              <w:rPr>
                <w:lang w:val="ru-RU" w:eastAsia="ru-RU"/>
              </w:rPr>
            </w:pPr>
            <w:r w:rsidRPr="008B4BE7">
              <w:rPr>
                <w:lang w:val="ru-RU" w:eastAsia="ru-RU"/>
              </w:rPr>
              <w:t>Результаты проекта</w:t>
            </w:r>
          </w:p>
        </w:tc>
        <w:tc>
          <w:tcPr>
            <w:tcW w:w="3727"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ПЗ</w:t>
            </w:r>
          </w:p>
        </w:tc>
        <w:tc>
          <w:tcPr>
            <w:tcW w:w="99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949"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936"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48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1063"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048"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У</w:t>
            </w:r>
          </w:p>
        </w:tc>
        <w:tc>
          <w:tcPr>
            <w:tcW w:w="1648" w:type="dxa"/>
            <w:shd w:val="clear" w:color="auto" w:fill="auto"/>
            <w:hideMark/>
          </w:tcPr>
          <w:p w:rsidR="008B4BE7" w:rsidRPr="008B4BE7" w:rsidRDefault="008B4BE7" w:rsidP="008B4BE7">
            <w:pPr>
              <w:spacing w:after="100" w:line="240" w:lineRule="atLeast"/>
              <w:jc w:val="center"/>
              <w:rPr>
                <w:lang w:val="ru-RU" w:eastAsia="ru-RU"/>
              </w:rPr>
            </w:pPr>
          </w:p>
        </w:tc>
      </w:tr>
      <w:tr w:rsidR="008B4BE7" w:rsidRPr="008B4BE7" w:rsidTr="008B4BE7">
        <w:trPr>
          <w:cantSplit/>
        </w:trPr>
        <w:tc>
          <w:tcPr>
            <w:tcW w:w="4077" w:type="dxa"/>
            <w:shd w:val="clear" w:color="auto" w:fill="auto"/>
            <w:hideMark/>
          </w:tcPr>
          <w:p w:rsidR="008B4BE7" w:rsidRPr="008B4BE7" w:rsidRDefault="008B4BE7" w:rsidP="008B4BE7">
            <w:pPr>
              <w:spacing w:after="100" w:line="240" w:lineRule="atLeast"/>
              <w:jc w:val="both"/>
              <w:rPr>
                <w:lang w:val="ru-RU" w:eastAsia="ru-RU"/>
              </w:rPr>
            </w:pPr>
            <w:r w:rsidRPr="008B4BE7">
              <w:rPr>
                <w:lang w:val="ru-RU" w:eastAsia="ru-RU"/>
              </w:rPr>
              <w:t>Показатели проекта</w:t>
            </w:r>
          </w:p>
        </w:tc>
        <w:tc>
          <w:tcPr>
            <w:tcW w:w="3727"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ПЗ</w:t>
            </w:r>
          </w:p>
        </w:tc>
        <w:tc>
          <w:tcPr>
            <w:tcW w:w="99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949"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936"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48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1063"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048" w:type="dxa"/>
            <w:shd w:val="clear" w:color="auto" w:fill="auto"/>
            <w:hideMark/>
          </w:tcPr>
          <w:p w:rsidR="008B4BE7" w:rsidRPr="008B4BE7" w:rsidRDefault="008B4BE7" w:rsidP="008B4BE7">
            <w:pPr>
              <w:spacing w:after="100" w:line="240" w:lineRule="atLeast"/>
              <w:jc w:val="center"/>
              <w:rPr>
                <w:lang w:val="ru-RU" w:eastAsia="ru-RU"/>
              </w:rPr>
            </w:pPr>
            <w:r>
              <w:rPr>
                <w:lang w:val="ru-RU" w:eastAsia="ru-RU"/>
              </w:rPr>
              <w:t>У</w:t>
            </w:r>
          </w:p>
        </w:tc>
        <w:tc>
          <w:tcPr>
            <w:tcW w:w="1648" w:type="dxa"/>
            <w:shd w:val="clear" w:color="auto" w:fill="auto"/>
            <w:hideMark/>
          </w:tcPr>
          <w:p w:rsidR="008B4BE7" w:rsidRPr="008B4BE7" w:rsidRDefault="008B4BE7" w:rsidP="008B4BE7">
            <w:pPr>
              <w:spacing w:after="100" w:line="240" w:lineRule="atLeast"/>
              <w:jc w:val="center"/>
              <w:rPr>
                <w:lang w:val="ru-RU" w:eastAsia="ru-RU"/>
              </w:rPr>
            </w:pPr>
          </w:p>
        </w:tc>
      </w:tr>
      <w:tr w:rsidR="008B4BE7" w:rsidRPr="00B4515B" w:rsidTr="008B4BE7">
        <w:trPr>
          <w:cantSplit/>
        </w:trPr>
        <w:tc>
          <w:tcPr>
            <w:tcW w:w="15922" w:type="dxa"/>
            <w:gridSpan w:val="9"/>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Изменение сроков проекта (контрольных точек)</w:t>
            </w:r>
          </w:p>
        </w:tc>
      </w:tr>
      <w:tr w:rsidR="008B4BE7" w:rsidRPr="008B4BE7" w:rsidTr="008B4BE7">
        <w:trPr>
          <w:cantSplit/>
        </w:trPr>
        <w:tc>
          <w:tcPr>
            <w:tcW w:w="4077" w:type="dxa"/>
            <w:shd w:val="clear" w:color="auto" w:fill="auto"/>
            <w:hideMark/>
          </w:tcPr>
          <w:p w:rsidR="008B4BE7" w:rsidRPr="008B4BE7" w:rsidRDefault="008B4BE7" w:rsidP="008B4BE7">
            <w:pPr>
              <w:spacing w:after="100" w:line="240" w:lineRule="atLeast"/>
              <w:jc w:val="both"/>
              <w:rPr>
                <w:lang w:val="ru-RU" w:eastAsia="ru-RU"/>
              </w:rPr>
            </w:pPr>
            <w:r w:rsidRPr="008B4BE7">
              <w:rPr>
                <w:lang w:val="ru-RU" w:eastAsia="ru-RU"/>
              </w:rPr>
              <w:t>Паспорт проекта</w:t>
            </w:r>
          </w:p>
        </w:tc>
        <w:tc>
          <w:tcPr>
            <w:tcW w:w="3727"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ПЗ</w:t>
            </w:r>
          </w:p>
        </w:tc>
        <w:tc>
          <w:tcPr>
            <w:tcW w:w="99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949"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936"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48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1063"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048" w:type="dxa"/>
            <w:shd w:val="clear" w:color="auto" w:fill="auto"/>
            <w:hideMark/>
          </w:tcPr>
          <w:p w:rsidR="008B4BE7" w:rsidRPr="008B4BE7" w:rsidRDefault="008B4BE7" w:rsidP="008B4BE7">
            <w:pPr>
              <w:spacing w:after="100" w:line="240" w:lineRule="atLeast"/>
              <w:jc w:val="center"/>
              <w:rPr>
                <w:lang w:val="ru-RU" w:eastAsia="ru-RU"/>
              </w:rPr>
            </w:pPr>
            <w:r>
              <w:rPr>
                <w:lang w:val="ru-RU" w:eastAsia="ru-RU"/>
              </w:rPr>
              <w:t>У</w:t>
            </w:r>
          </w:p>
        </w:tc>
        <w:tc>
          <w:tcPr>
            <w:tcW w:w="1648" w:type="dxa"/>
            <w:shd w:val="clear" w:color="auto" w:fill="auto"/>
            <w:hideMark/>
          </w:tcPr>
          <w:p w:rsidR="008B4BE7" w:rsidRPr="008B4BE7" w:rsidRDefault="008B4BE7" w:rsidP="008B4BE7">
            <w:pPr>
              <w:spacing w:after="100" w:line="240" w:lineRule="atLeast"/>
              <w:jc w:val="center"/>
              <w:rPr>
                <w:lang w:val="ru-RU" w:eastAsia="ru-RU"/>
              </w:rPr>
            </w:pPr>
          </w:p>
        </w:tc>
      </w:tr>
      <w:tr w:rsidR="008B4BE7" w:rsidRPr="008B4BE7" w:rsidTr="008B4BE7">
        <w:trPr>
          <w:cantSplit/>
        </w:trPr>
        <w:tc>
          <w:tcPr>
            <w:tcW w:w="4077" w:type="dxa"/>
            <w:shd w:val="clear" w:color="auto" w:fill="auto"/>
            <w:hideMark/>
          </w:tcPr>
          <w:p w:rsidR="008B4BE7" w:rsidRPr="008B4BE7" w:rsidRDefault="008B4BE7" w:rsidP="008B4BE7">
            <w:pPr>
              <w:spacing w:after="100" w:line="240" w:lineRule="atLeast"/>
              <w:jc w:val="both"/>
              <w:rPr>
                <w:lang w:val="ru-RU" w:eastAsia="ru-RU"/>
              </w:rPr>
            </w:pPr>
            <w:r w:rsidRPr="008B4BE7">
              <w:rPr>
                <w:lang w:val="ru-RU" w:eastAsia="ru-RU"/>
              </w:rPr>
              <w:t>Сводный план</w:t>
            </w:r>
          </w:p>
        </w:tc>
        <w:tc>
          <w:tcPr>
            <w:tcW w:w="3727"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ПЗ</w:t>
            </w:r>
          </w:p>
        </w:tc>
        <w:tc>
          <w:tcPr>
            <w:tcW w:w="992"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Э</w:t>
            </w:r>
          </w:p>
        </w:tc>
        <w:tc>
          <w:tcPr>
            <w:tcW w:w="949"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936"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482" w:type="dxa"/>
            <w:shd w:val="clear" w:color="auto" w:fill="auto"/>
            <w:hideMark/>
          </w:tcPr>
          <w:p w:rsidR="008B4BE7" w:rsidRPr="008B4BE7" w:rsidRDefault="008B4BE7" w:rsidP="008B4BE7">
            <w:pPr>
              <w:spacing w:after="100" w:line="240" w:lineRule="atLeast"/>
              <w:jc w:val="center"/>
              <w:rPr>
                <w:lang w:val="ru-RU" w:eastAsia="ru-RU"/>
              </w:rPr>
            </w:pPr>
          </w:p>
        </w:tc>
        <w:tc>
          <w:tcPr>
            <w:tcW w:w="1063"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w:t>
            </w:r>
          </w:p>
        </w:tc>
        <w:tc>
          <w:tcPr>
            <w:tcW w:w="1048"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У</w:t>
            </w:r>
          </w:p>
        </w:tc>
        <w:tc>
          <w:tcPr>
            <w:tcW w:w="1648" w:type="dxa"/>
            <w:shd w:val="clear" w:color="auto" w:fill="auto"/>
            <w:hideMark/>
          </w:tcPr>
          <w:p w:rsidR="008B4BE7" w:rsidRPr="008B4BE7" w:rsidRDefault="008B4BE7" w:rsidP="008B4BE7">
            <w:pPr>
              <w:spacing w:after="100" w:line="240" w:lineRule="atLeast"/>
              <w:jc w:val="center"/>
              <w:rPr>
                <w:lang w:val="ru-RU" w:eastAsia="ru-RU"/>
              </w:rPr>
            </w:pPr>
          </w:p>
        </w:tc>
      </w:tr>
      <w:tr w:rsidR="008B4BE7" w:rsidRPr="008B4BE7" w:rsidTr="008B4BE7">
        <w:trPr>
          <w:cantSplit/>
        </w:trPr>
        <w:tc>
          <w:tcPr>
            <w:tcW w:w="4077" w:type="dxa"/>
            <w:shd w:val="clear" w:color="auto" w:fill="auto"/>
            <w:hideMark/>
          </w:tcPr>
          <w:p w:rsidR="008B4BE7" w:rsidRPr="008B4BE7" w:rsidRDefault="008B4BE7" w:rsidP="008B4BE7">
            <w:pPr>
              <w:spacing w:after="100" w:line="240" w:lineRule="atLeast"/>
              <w:jc w:val="both"/>
              <w:rPr>
                <w:lang w:val="ru-RU" w:eastAsia="ru-RU"/>
              </w:rPr>
            </w:pPr>
            <w:r w:rsidRPr="008B4BE7">
              <w:rPr>
                <w:lang w:val="ru-RU" w:eastAsia="ru-RU"/>
              </w:rPr>
              <w:t>Рабочий план</w:t>
            </w:r>
          </w:p>
        </w:tc>
        <w:tc>
          <w:tcPr>
            <w:tcW w:w="3727"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ПЗ</w:t>
            </w:r>
          </w:p>
        </w:tc>
        <w:tc>
          <w:tcPr>
            <w:tcW w:w="992" w:type="dxa"/>
            <w:shd w:val="clear" w:color="auto" w:fill="auto"/>
            <w:hideMark/>
          </w:tcPr>
          <w:p w:rsidR="008B4BE7" w:rsidRPr="008B4BE7" w:rsidRDefault="008B4BE7" w:rsidP="008B4BE7">
            <w:pPr>
              <w:spacing w:after="100" w:line="240" w:lineRule="atLeast"/>
              <w:jc w:val="center"/>
              <w:rPr>
                <w:lang w:val="ru-RU" w:eastAsia="ru-RU"/>
              </w:rPr>
            </w:pPr>
          </w:p>
        </w:tc>
        <w:tc>
          <w:tcPr>
            <w:tcW w:w="949" w:type="dxa"/>
            <w:shd w:val="clear" w:color="auto" w:fill="auto"/>
            <w:hideMark/>
          </w:tcPr>
          <w:p w:rsidR="008B4BE7" w:rsidRPr="008B4BE7" w:rsidRDefault="008B4BE7" w:rsidP="008B4BE7">
            <w:pPr>
              <w:spacing w:after="100" w:line="240" w:lineRule="atLeast"/>
              <w:jc w:val="center"/>
              <w:rPr>
                <w:lang w:val="ru-RU" w:eastAsia="ru-RU"/>
              </w:rPr>
            </w:pPr>
            <w:r w:rsidRPr="008B4BE7">
              <w:rPr>
                <w:lang w:val="ru-RU" w:eastAsia="ru-RU"/>
              </w:rPr>
              <w:t>С/У</w:t>
            </w:r>
          </w:p>
        </w:tc>
        <w:tc>
          <w:tcPr>
            <w:tcW w:w="936" w:type="dxa"/>
            <w:shd w:val="clear" w:color="auto" w:fill="auto"/>
            <w:hideMark/>
          </w:tcPr>
          <w:p w:rsidR="008B4BE7" w:rsidRPr="008B4BE7" w:rsidRDefault="008B4BE7" w:rsidP="008B4BE7">
            <w:pPr>
              <w:spacing w:after="100" w:line="240" w:lineRule="atLeast"/>
              <w:jc w:val="center"/>
              <w:rPr>
                <w:lang w:val="ru-RU" w:eastAsia="ru-RU"/>
              </w:rPr>
            </w:pPr>
          </w:p>
        </w:tc>
        <w:tc>
          <w:tcPr>
            <w:tcW w:w="1482" w:type="dxa"/>
            <w:shd w:val="clear" w:color="auto" w:fill="auto"/>
            <w:hideMark/>
          </w:tcPr>
          <w:p w:rsidR="008B4BE7" w:rsidRPr="008B4BE7" w:rsidRDefault="008B4BE7" w:rsidP="008B4BE7">
            <w:pPr>
              <w:spacing w:after="100" w:line="240" w:lineRule="atLeast"/>
              <w:jc w:val="center"/>
              <w:rPr>
                <w:lang w:val="ru-RU" w:eastAsia="ru-RU"/>
              </w:rPr>
            </w:pPr>
          </w:p>
        </w:tc>
        <w:tc>
          <w:tcPr>
            <w:tcW w:w="1063" w:type="dxa"/>
            <w:shd w:val="clear" w:color="auto" w:fill="auto"/>
            <w:hideMark/>
          </w:tcPr>
          <w:p w:rsidR="008B4BE7" w:rsidRPr="008B4BE7" w:rsidRDefault="008B4BE7" w:rsidP="008B4BE7">
            <w:pPr>
              <w:spacing w:after="100" w:line="240" w:lineRule="atLeast"/>
              <w:jc w:val="center"/>
              <w:rPr>
                <w:lang w:val="ru-RU" w:eastAsia="ru-RU"/>
              </w:rPr>
            </w:pPr>
          </w:p>
        </w:tc>
        <w:tc>
          <w:tcPr>
            <w:tcW w:w="1048" w:type="dxa"/>
            <w:shd w:val="clear" w:color="auto" w:fill="auto"/>
            <w:hideMark/>
          </w:tcPr>
          <w:p w:rsidR="008B4BE7" w:rsidRPr="008B4BE7" w:rsidRDefault="008B4BE7" w:rsidP="008B4BE7">
            <w:pPr>
              <w:spacing w:after="100" w:line="240" w:lineRule="atLeast"/>
              <w:jc w:val="center"/>
              <w:rPr>
                <w:lang w:val="ru-RU" w:eastAsia="ru-RU"/>
              </w:rPr>
            </w:pPr>
          </w:p>
        </w:tc>
        <w:tc>
          <w:tcPr>
            <w:tcW w:w="1648" w:type="dxa"/>
            <w:shd w:val="clear" w:color="auto" w:fill="auto"/>
            <w:hideMark/>
          </w:tcPr>
          <w:p w:rsidR="008B4BE7" w:rsidRPr="008B4BE7" w:rsidRDefault="008B4BE7" w:rsidP="008B4BE7">
            <w:pPr>
              <w:spacing w:after="100" w:line="240" w:lineRule="atLeast"/>
              <w:jc w:val="center"/>
              <w:rPr>
                <w:lang w:val="ru-RU" w:eastAsia="ru-RU"/>
              </w:rPr>
            </w:pPr>
          </w:p>
        </w:tc>
      </w:tr>
    </w:tbl>
    <w:p w:rsidR="008B4BE7" w:rsidRPr="008B4BE7" w:rsidRDefault="008B4BE7" w:rsidP="008B4BE7">
      <w:pPr>
        <w:spacing w:line="360" w:lineRule="atLeast"/>
        <w:jc w:val="both"/>
        <w:rPr>
          <w:sz w:val="28"/>
          <w:szCs w:val="20"/>
          <w:lang w:val="ru-RU" w:eastAsia="ru-RU"/>
        </w:rPr>
      </w:pPr>
    </w:p>
    <w:p w:rsidR="003C6A43" w:rsidRPr="003C6A43" w:rsidRDefault="003C6A43" w:rsidP="003C6A43">
      <w:pPr>
        <w:spacing w:line="360" w:lineRule="atLeast"/>
        <w:jc w:val="center"/>
        <w:rPr>
          <w:sz w:val="28"/>
          <w:szCs w:val="20"/>
          <w:lang w:val="ru-RU" w:eastAsia="ru-RU"/>
        </w:rPr>
      </w:pPr>
      <w:r w:rsidRPr="003C6A43">
        <w:rPr>
          <w:sz w:val="28"/>
          <w:szCs w:val="20"/>
          <w:lang w:val="ru-RU" w:eastAsia="ru-RU"/>
        </w:rPr>
        <w:t>4.3. Состав рабочих органов приоритетного проекта</w:t>
      </w:r>
    </w:p>
    <w:p w:rsidR="003C6A43" w:rsidRPr="003C6A43" w:rsidRDefault="003C6A43" w:rsidP="003C6A43">
      <w:pPr>
        <w:spacing w:line="360" w:lineRule="atLeast"/>
        <w:jc w:val="both"/>
        <w:rPr>
          <w:sz w:val="28"/>
          <w:szCs w:val="20"/>
          <w:lang w:val="ru-RU" w:eastAsia="ru-RU"/>
        </w:rPr>
      </w:pPr>
    </w:p>
    <w:tbl>
      <w:tblPr>
        <w:tblW w:w="5000" w:type="pct"/>
        <w:tblLayout w:type="fixed"/>
        <w:tblLook w:val="04A0" w:firstRow="1" w:lastRow="0" w:firstColumn="1" w:lastColumn="0" w:noHBand="0" w:noVBand="1"/>
      </w:tblPr>
      <w:tblGrid>
        <w:gridCol w:w="674"/>
        <w:gridCol w:w="2406"/>
        <w:gridCol w:w="2830"/>
        <w:gridCol w:w="2830"/>
        <w:gridCol w:w="2972"/>
        <w:gridCol w:w="4182"/>
      </w:tblGrid>
      <w:tr w:rsidR="003C6A43" w:rsidRPr="003C6A43" w:rsidTr="003C6A43">
        <w:trPr>
          <w:cantSplit/>
          <w:tblHead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3C6A43" w:rsidRPr="003C6A43" w:rsidRDefault="003C6A43" w:rsidP="003C6A43">
            <w:pPr>
              <w:spacing w:line="240" w:lineRule="atLeast"/>
              <w:jc w:val="center"/>
              <w:rPr>
                <w:lang w:val="ru-RU" w:eastAsia="ru-RU"/>
              </w:rPr>
            </w:pPr>
            <w:r w:rsidRPr="003C6A43">
              <w:rPr>
                <w:lang w:val="ru-RU" w:eastAsia="ru-RU"/>
              </w:rPr>
              <w:t xml:space="preserve">№ </w:t>
            </w:r>
            <w:proofErr w:type="gramStart"/>
            <w:r w:rsidRPr="003C6A43">
              <w:rPr>
                <w:lang w:val="ru-RU" w:eastAsia="ru-RU"/>
              </w:rPr>
              <w:t>п</w:t>
            </w:r>
            <w:proofErr w:type="gramEnd"/>
            <w:r w:rsidRPr="003C6A43">
              <w:rPr>
                <w:lang w:val="ru-RU" w:eastAsia="ru-RU"/>
              </w:rPr>
              <w:t>/п</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3C6A43" w:rsidRPr="003C6A43" w:rsidRDefault="003C6A43" w:rsidP="003C6A43">
            <w:pPr>
              <w:spacing w:line="240" w:lineRule="atLeast"/>
              <w:jc w:val="center"/>
              <w:rPr>
                <w:lang w:val="ru-RU" w:eastAsia="ru-RU"/>
              </w:rPr>
            </w:pPr>
            <w:r w:rsidRPr="003C6A43">
              <w:rPr>
                <w:lang w:val="ru-RU" w:eastAsia="ru-RU"/>
              </w:rPr>
              <w:t>Роль в проекте</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3C6A43" w:rsidRPr="003C6A43" w:rsidRDefault="003C6A43" w:rsidP="003C6A43">
            <w:pPr>
              <w:spacing w:line="240" w:lineRule="atLeast"/>
              <w:jc w:val="center"/>
              <w:rPr>
                <w:lang w:val="ru-RU" w:eastAsia="ru-RU"/>
              </w:rPr>
            </w:pPr>
            <w:r w:rsidRPr="003C6A43">
              <w:rPr>
                <w:lang w:val="ru-RU" w:eastAsia="ru-RU"/>
              </w:rPr>
              <w:t>ФИО</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3C6A43" w:rsidRPr="003C6A43" w:rsidRDefault="003C6A43" w:rsidP="003C6A43">
            <w:pPr>
              <w:spacing w:line="240" w:lineRule="atLeast"/>
              <w:jc w:val="center"/>
              <w:rPr>
                <w:lang w:val="ru-RU" w:eastAsia="ru-RU"/>
              </w:rPr>
            </w:pPr>
            <w:r w:rsidRPr="003C6A43">
              <w:rPr>
                <w:lang w:val="ru-RU" w:eastAsia="ru-RU"/>
              </w:rPr>
              <w:t>Должность</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3C6A43" w:rsidRPr="003C6A43" w:rsidRDefault="003C6A43" w:rsidP="003C6A43">
            <w:pPr>
              <w:spacing w:line="240" w:lineRule="atLeast"/>
              <w:jc w:val="center"/>
              <w:rPr>
                <w:lang w:val="ru-RU" w:eastAsia="ru-RU"/>
              </w:rPr>
            </w:pPr>
            <w:r w:rsidRPr="003C6A43">
              <w:rPr>
                <w:lang w:val="ru-RU" w:eastAsia="ru-RU"/>
              </w:rPr>
              <w:t>Описание выполняемого функционала</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3C6A43" w:rsidRPr="003C6A43" w:rsidRDefault="003C6A43" w:rsidP="003C6A43">
            <w:pPr>
              <w:spacing w:line="240" w:lineRule="atLeast"/>
              <w:jc w:val="center"/>
              <w:rPr>
                <w:lang w:val="ru-RU" w:eastAsia="ru-RU"/>
              </w:rPr>
            </w:pPr>
            <w:r w:rsidRPr="003C6A43">
              <w:rPr>
                <w:lang w:val="ru-RU" w:eastAsia="ru-RU"/>
              </w:rPr>
              <w:t>Непосредственный руководитель</w:t>
            </w:r>
          </w:p>
        </w:tc>
      </w:tr>
      <w:tr w:rsidR="003C6A43" w:rsidRPr="003C6A43" w:rsidTr="003C6A43">
        <w:trPr>
          <w:cantSplit/>
          <w:tblHead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line="240" w:lineRule="atLeast"/>
              <w:jc w:val="center"/>
              <w:rPr>
                <w:lang w:val="ru-RU" w:eastAsia="ru-RU"/>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line="240" w:lineRule="atLeast"/>
              <w:rPr>
                <w:lang w:val="ru-RU" w:eastAsia="ru-RU"/>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line="240" w:lineRule="atLeast"/>
              <w:rPr>
                <w:lang w:val="ru-RU" w:eastAsia="ru-RU"/>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line="240" w:lineRule="atLeast"/>
              <w:rPr>
                <w:lang w:val="ru-RU" w:eastAsia="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line="240" w:lineRule="atLeast"/>
              <w:rPr>
                <w:lang w:val="ru-RU" w:eastAsia="ru-RU"/>
              </w:rPr>
            </w:pP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line="240" w:lineRule="atLeast"/>
              <w:rPr>
                <w:lang w:val="ru-RU" w:eastAsia="ru-RU"/>
              </w:rPr>
            </w:pPr>
          </w:p>
        </w:tc>
      </w:tr>
      <w:tr w:rsidR="003C6A43" w:rsidRPr="00B4515B" w:rsidTr="003C6A43">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sidRPr="003C6A43">
              <w:rPr>
                <w:lang w:val="ru-RU" w:eastAsia="ru-RU"/>
              </w:rPr>
              <w:t>Руководитель проекта</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Pr>
                <w:lang w:val="ru-RU" w:eastAsia="ru-RU"/>
              </w:rPr>
              <w:t>Данкверт Сергей Алексеевич</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sidRPr="003C6A43">
              <w:rPr>
                <w:lang w:val="ru-RU" w:eastAsia="ru-RU"/>
              </w:rPr>
              <w:t xml:space="preserve">Руководитель Федеральной службы по ветеринарному и фитосанитарному надзору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sidRPr="003C6A43">
              <w:rPr>
                <w:lang w:val="ru-RU" w:eastAsia="ru-RU"/>
              </w:rPr>
              <w:t>Осуществление общего руководства над проектом</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Pr>
                <w:lang w:val="ru-RU" w:eastAsia="ru-RU"/>
              </w:rPr>
              <w:t>Ткачев Александр Николаевич, Министр сельского хозяйства Российской Федерации</w:t>
            </w:r>
          </w:p>
        </w:tc>
      </w:tr>
      <w:tr w:rsidR="003C6A43" w:rsidRPr="00B4515B" w:rsidTr="003C6A43">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jc w:val="center"/>
              <w:rPr>
                <w:lang w:val="ru-RU" w:eastAsia="ru-RU"/>
              </w:rPr>
            </w:pPr>
            <w:r w:rsidRPr="003C6A43">
              <w:rPr>
                <w:lang w:val="ru-RU" w:eastAsia="ru-RU"/>
              </w:rPr>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sidRPr="003C6A43">
              <w:rPr>
                <w:lang w:val="ru-RU" w:eastAsia="ru-RU"/>
              </w:rPr>
              <w:t>Администратор проекта</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A577EE">
            <w:r w:rsidRPr="003C6A43">
              <w:t>Власов Николай Анатольевич</w:t>
            </w:r>
          </w:p>
          <w:p w:rsidR="003C6A43" w:rsidRPr="003C6A43" w:rsidRDefault="003C6A43"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A577EE">
            <w:r w:rsidRPr="003C6A43">
              <w:t xml:space="preserve">Заместитель Руководителя Россельхознадзора  </w:t>
            </w:r>
          </w:p>
          <w:p w:rsidR="003C6A43" w:rsidRPr="003C6A43" w:rsidRDefault="003C6A43" w:rsidP="00A577EE"/>
        </w:tc>
        <w:tc>
          <w:tcPr>
            <w:tcW w:w="2972"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sidRPr="003C6A43">
              <w:rPr>
                <w:lang w:val="ru-RU" w:eastAsia="ru-RU"/>
              </w:rPr>
              <w:t xml:space="preserve">Обеспечение </w:t>
            </w:r>
            <w:r>
              <w:rPr>
                <w:lang w:val="ru-RU" w:eastAsia="ru-RU"/>
              </w:rPr>
              <w:t xml:space="preserve">координации, </w:t>
            </w:r>
            <w:r w:rsidRPr="003C6A43">
              <w:rPr>
                <w:lang w:val="ru-RU" w:eastAsia="ru-RU"/>
              </w:rPr>
              <w:t xml:space="preserve">ведения мониторинга реализации проекта и </w:t>
            </w:r>
            <w:r>
              <w:rPr>
                <w:lang w:val="ru-RU" w:eastAsia="ru-RU"/>
              </w:rPr>
              <w:t xml:space="preserve">организация </w:t>
            </w:r>
            <w:r w:rsidRPr="003C6A43">
              <w:rPr>
                <w:lang w:val="ru-RU" w:eastAsia="ru-RU"/>
              </w:rPr>
              <w:t>формировани</w:t>
            </w:r>
            <w:r>
              <w:rPr>
                <w:lang w:val="ru-RU" w:eastAsia="ru-RU"/>
              </w:rPr>
              <w:t>я</w:t>
            </w:r>
            <w:r w:rsidRPr="003C6A43">
              <w:rPr>
                <w:lang w:val="ru-RU" w:eastAsia="ru-RU"/>
              </w:rPr>
              <w:t xml:space="preserve">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3C6A43" w:rsidRPr="003C6A43" w:rsidRDefault="003C6A43" w:rsidP="003C6A43">
            <w:pPr>
              <w:spacing w:after="120" w:line="240" w:lineRule="atLeast"/>
              <w:rPr>
                <w:lang w:val="ru-RU" w:eastAsia="ru-RU"/>
              </w:rPr>
            </w:pPr>
            <w:r w:rsidRPr="003C6A43">
              <w:rPr>
                <w:lang w:val="ru-RU" w:eastAsia="ru-RU"/>
              </w:rPr>
              <w:t>Данкверт Сергей Алексеевич</w:t>
            </w:r>
            <w:r>
              <w:rPr>
                <w:lang w:val="ru-RU" w:eastAsia="ru-RU"/>
              </w:rPr>
              <w:t xml:space="preserve">, </w:t>
            </w:r>
            <w:r w:rsidRPr="003C6A43">
              <w:rPr>
                <w:lang w:val="ru-RU" w:eastAsia="ru-RU"/>
              </w:rPr>
              <w:t>Руководитель Федеральной службы по ветеринарному и фитосанитарному надзору</w:t>
            </w:r>
          </w:p>
        </w:tc>
      </w:tr>
      <w:tr w:rsidR="003C6A43" w:rsidRPr="00EB6A62" w:rsidTr="003C6A43">
        <w:trPr>
          <w:cantSplit/>
        </w:trPr>
        <w:tc>
          <w:tcPr>
            <w:tcW w:w="15894" w:type="dxa"/>
            <w:gridSpan w:val="6"/>
            <w:tcBorders>
              <w:top w:val="single" w:sz="4" w:space="0" w:color="auto"/>
              <w:bottom w:val="single" w:sz="4" w:space="0" w:color="auto"/>
            </w:tcBorders>
            <w:shd w:val="clear" w:color="auto" w:fill="auto"/>
          </w:tcPr>
          <w:p w:rsidR="003C6A43" w:rsidRPr="003C6A43" w:rsidRDefault="005D74CF" w:rsidP="003C6A43">
            <w:pPr>
              <w:spacing w:after="120" w:line="240" w:lineRule="atLeast"/>
              <w:jc w:val="center"/>
              <w:rPr>
                <w:lang w:val="ru-RU" w:eastAsia="ru-RU"/>
              </w:rPr>
            </w:pPr>
            <w:r w:rsidRPr="005D74CF">
              <w:rPr>
                <w:lang w:val="ru-RU" w:eastAsia="ru-RU"/>
              </w:rPr>
              <w:t xml:space="preserve">1. Внедрение </w:t>
            </w:r>
            <w:proofErr w:type="gramStart"/>
            <w:r w:rsidRPr="005D74CF">
              <w:rPr>
                <w:lang w:val="ru-RU" w:eastAsia="ru-RU"/>
              </w:rPr>
              <w:t>риск-ориентированного</w:t>
            </w:r>
            <w:proofErr w:type="gramEnd"/>
            <w:r w:rsidRPr="005D74CF">
              <w:rPr>
                <w:lang w:val="ru-RU" w:eastAsia="ru-RU"/>
              </w:rPr>
              <w:t xml:space="preserve"> подхода при осуществлении контрольно-надзорной деятельности</w:t>
            </w:r>
          </w:p>
        </w:tc>
      </w:tr>
      <w:tr w:rsidR="005D74CF" w:rsidRPr="00B4515B" w:rsidTr="003C6A43">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3C6A43">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3C6A43">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r w:rsidRPr="005D74CF">
              <w:t>Балагула Татьяна Викторовна</w:t>
            </w:r>
          </w:p>
          <w:p w:rsidR="005D74CF" w:rsidRPr="005D74CF" w:rsidRDefault="005D74CF"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pPr>
              <w:rPr>
                <w:lang w:val="ru-RU"/>
              </w:rPr>
            </w:pPr>
            <w:r w:rsidRPr="005D74CF">
              <w:rPr>
                <w:lang w:val="ru-RU"/>
              </w:rPr>
              <w:t xml:space="preserve">Начальник Управления внутреннего ветеринарного надзора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3C6A43">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3C6A43">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r w:rsidR="005D74CF" w:rsidRPr="00B4515B" w:rsidTr="00A577EE">
        <w:trPr>
          <w:cantSplit/>
        </w:trPr>
        <w:tc>
          <w:tcPr>
            <w:tcW w:w="15894" w:type="dxa"/>
            <w:gridSpan w:val="6"/>
            <w:tcBorders>
              <w:top w:val="single" w:sz="4" w:space="0" w:color="auto"/>
              <w:bottom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5D74CF">
              <w:rPr>
                <w:lang w:val="ru-RU" w:eastAsia="ru-RU"/>
              </w:rPr>
              <w:t>2. Создание системы оценки результативности и эффективности контрольно-надзорной деятельности</w:t>
            </w:r>
          </w:p>
        </w:tc>
      </w:tr>
      <w:tr w:rsidR="005D74CF"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r w:rsidRPr="005D74CF">
              <w:t>Балагула Татьяна Викторовна</w:t>
            </w:r>
          </w:p>
          <w:p w:rsidR="005D74CF" w:rsidRPr="005D74CF" w:rsidRDefault="005D74CF"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pPr>
              <w:rPr>
                <w:lang w:val="ru-RU"/>
              </w:rPr>
            </w:pPr>
            <w:r w:rsidRPr="005D74CF">
              <w:rPr>
                <w:lang w:val="ru-RU"/>
              </w:rPr>
              <w:t xml:space="preserve">Начальник Управления внутреннего ветеринарного надзора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r w:rsidR="005D74CF"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3C6A43">
              <w:rPr>
                <w:lang w:val="ru-RU" w:eastAsia="ru-RU"/>
              </w:rPr>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3C6A43">
              <w:rPr>
                <w:lang w:val="ru-RU" w:eastAsia="ru-RU"/>
              </w:rPr>
              <w:t>Участник рабочего органа по функциональному управлению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r w:rsidRPr="005D74CF">
              <w:t>Захарова Ольга Валерьевна</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pPr>
              <w:rPr>
                <w:lang w:val="ru-RU"/>
              </w:rPr>
            </w:pPr>
            <w:r w:rsidRPr="005D74CF">
              <w:rPr>
                <w:lang w:val="ru-RU"/>
              </w:rPr>
              <w:t xml:space="preserve">Начальник Управления земельного надзора, контроля качества и безопасности зерна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5D74CF">
            <w:pPr>
              <w:spacing w:after="120" w:line="240" w:lineRule="atLeast"/>
              <w:rPr>
                <w:lang w:val="ru-RU" w:eastAsia="ru-RU"/>
              </w:rPr>
            </w:pPr>
            <w:r w:rsidRPr="003C6A43">
              <w:rPr>
                <w:lang w:val="ru-RU" w:eastAsia="ru-RU"/>
              </w:rPr>
              <w:t>Реализация мероприятий проекта возложенных на Рос</w:t>
            </w:r>
            <w:r w:rsidRPr="005D74CF">
              <w:rPr>
                <w:lang w:val="ru-RU" w:eastAsia="ru-RU"/>
              </w:rPr>
              <w:t>сельхознадзор</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bl>
    <w:p w:rsidR="005D74CF" w:rsidRPr="00672005" w:rsidRDefault="005D74CF" w:rsidP="005D74CF">
      <w:pPr>
        <w:jc w:val="both"/>
        <w:rPr>
          <w:lang w:val="ru-RU"/>
        </w:rPr>
      </w:pPr>
    </w:p>
    <w:tbl>
      <w:tblPr>
        <w:tblW w:w="5000" w:type="pct"/>
        <w:tblLayout w:type="fixed"/>
        <w:tblLook w:val="04A0" w:firstRow="1" w:lastRow="0" w:firstColumn="1" w:lastColumn="0" w:noHBand="0" w:noVBand="1"/>
      </w:tblPr>
      <w:tblGrid>
        <w:gridCol w:w="674"/>
        <w:gridCol w:w="2406"/>
        <w:gridCol w:w="2830"/>
        <w:gridCol w:w="2830"/>
        <w:gridCol w:w="2972"/>
        <w:gridCol w:w="4182"/>
      </w:tblGrid>
      <w:tr w:rsidR="005D74CF" w:rsidRPr="00B4515B" w:rsidTr="00A577EE">
        <w:trPr>
          <w:cantSplit/>
        </w:trPr>
        <w:tc>
          <w:tcPr>
            <w:tcW w:w="15894" w:type="dxa"/>
            <w:gridSpan w:val="6"/>
            <w:tcBorders>
              <w:top w:val="single" w:sz="4" w:space="0" w:color="auto"/>
              <w:bottom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5D74CF">
              <w:rPr>
                <w:lang w:val="ru-RU" w:eastAsia="ru-RU"/>
              </w:rPr>
              <w:lastRenderedPageBreak/>
              <w:t>3. Систематизация, сокращение количества и актуализация обязательных требований</w:t>
            </w:r>
          </w:p>
        </w:tc>
      </w:tr>
      <w:tr w:rsidR="005D74CF"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r w:rsidRPr="005D74CF">
              <w:t>Павлов Сергей Александрович</w:t>
            </w:r>
          </w:p>
          <w:p w:rsidR="005D74CF" w:rsidRPr="005D74CF" w:rsidRDefault="005D74CF" w:rsidP="00A577EE"/>
          <w:p w:rsidR="005D74CF" w:rsidRPr="005D74CF" w:rsidRDefault="005D74CF"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pPr>
              <w:rPr>
                <w:lang w:val="ru-RU"/>
              </w:rPr>
            </w:pPr>
            <w:r w:rsidRPr="005D74CF">
              <w:rPr>
                <w:lang w:val="ru-RU"/>
              </w:rPr>
              <w:t xml:space="preserve">Начальник Управления делами, государственной службы и правового обеспечения </w:t>
            </w:r>
          </w:p>
          <w:p w:rsidR="005D74CF" w:rsidRPr="005D74CF" w:rsidRDefault="005D74CF"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r w:rsidR="005D74CF"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3C6A43">
              <w:rPr>
                <w:lang w:val="ru-RU" w:eastAsia="ru-RU"/>
              </w:rPr>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3C6A43">
              <w:rPr>
                <w:lang w:val="ru-RU" w:eastAsia="ru-RU"/>
              </w:rPr>
              <w:t>Участник рабочего органа по функциональному управлению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r w:rsidRPr="005D74CF">
              <w:t>Жаворонок Александр Васильевич</w:t>
            </w:r>
          </w:p>
          <w:p w:rsidR="005D74CF" w:rsidRPr="005D74CF" w:rsidRDefault="005D74CF" w:rsidP="00A577EE"/>
          <w:p w:rsidR="005D74CF" w:rsidRPr="005D74CF" w:rsidRDefault="005D74CF"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A577EE">
            <w:pPr>
              <w:rPr>
                <w:lang w:val="ru-RU"/>
              </w:rPr>
            </w:pPr>
            <w:r w:rsidRPr="005D74CF">
              <w:rPr>
                <w:lang w:val="ru-RU"/>
              </w:rPr>
              <w:t xml:space="preserve">Заместитель начальника Управления делами, государственной службы и правового обеспечения </w:t>
            </w:r>
          </w:p>
          <w:p w:rsidR="005D74CF" w:rsidRPr="005D74CF" w:rsidRDefault="005D74CF"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D74CF" w:rsidRPr="003C6A43" w:rsidRDefault="005D74CF" w:rsidP="00A577EE">
            <w:pPr>
              <w:spacing w:after="120" w:line="240" w:lineRule="atLeast"/>
              <w:rPr>
                <w:lang w:val="ru-RU" w:eastAsia="ru-RU"/>
              </w:rPr>
            </w:pPr>
            <w:r w:rsidRPr="005D74CF">
              <w:rPr>
                <w:lang w:val="ru-RU" w:eastAsia="ru-RU"/>
              </w:rPr>
              <w:t>Реализация мероприятий проекта возложенных на Россельхознадзор</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5D74CF" w:rsidRPr="005D74CF" w:rsidRDefault="005D74CF" w:rsidP="005D74CF">
            <w:pPr>
              <w:spacing w:after="120" w:line="240" w:lineRule="atLeast"/>
              <w:rPr>
                <w:lang w:val="ru-RU" w:eastAsia="ru-RU"/>
              </w:rPr>
            </w:pPr>
            <w:r w:rsidRPr="005D74CF">
              <w:rPr>
                <w:lang w:val="ru-RU" w:eastAsia="ru-RU"/>
              </w:rPr>
              <w:t xml:space="preserve">Павлов Сергей Александрович, начальник Управления делами, государственной службы и правового обеспечения </w:t>
            </w:r>
          </w:p>
          <w:p w:rsidR="005D74CF" w:rsidRPr="003C6A43" w:rsidRDefault="005D74CF" w:rsidP="00A577EE">
            <w:pPr>
              <w:spacing w:after="120" w:line="240" w:lineRule="atLeast"/>
              <w:rPr>
                <w:lang w:val="ru-RU" w:eastAsia="ru-RU"/>
              </w:rPr>
            </w:pPr>
          </w:p>
        </w:tc>
      </w:tr>
    </w:tbl>
    <w:p w:rsidR="005D74CF" w:rsidRPr="00672005" w:rsidRDefault="005D74CF" w:rsidP="005D74CF">
      <w:pPr>
        <w:jc w:val="both"/>
        <w:rPr>
          <w:lang w:val="ru-RU"/>
        </w:rPr>
      </w:pPr>
    </w:p>
    <w:tbl>
      <w:tblPr>
        <w:tblW w:w="5000" w:type="pct"/>
        <w:tblLayout w:type="fixed"/>
        <w:tblLook w:val="04A0" w:firstRow="1" w:lastRow="0" w:firstColumn="1" w:lastColumn="0" w:noHBand="0" w:noVBand="1"/>
      </w:tblPr>
      <w:tblGrid>
        <w:gridCol w:w="674"/>
        <w:gridCol w:w="2406"/>
        <w:gridCol w:w="2830"/>
        <w:gridCol w:w="2830"/>
        <w:gridCol w:w="2972"/>
        <w:gridCol w:w="4182"/>
      </w:tblGrid>
      <w:tr w:rsidR="005D74CF" w:rsidRPr="00B4515B" w:rsidTr="00761B37">
        <w:trPr>
          <w:cantSplit/>
        </w:trPr>
        <w:tc>
          <w:tcPr>
            <w:tcW w:w="15894" w:type="dxa"/>
            <w:gridSpan w:val="6"/>
            <w:tcBorders>
              <w:bottom w:val="single" w:sz="4" w:space="0" w:color="auto"/>
            </w:tcBorders>
            <w:shd w:val="clear" w:color="auto" w:fill="auto"/>
          </w:tcPr>
          <w:p w:rsidR="005D74CF" w:rsidRPr="003C6A43" w:rsidRDefault="005D74CF" w:rsidP="00A577EE">
            <w:pPr>
              <w:spacing w:after="120" w:line="240" w:lineRule="atLeast"/>
              <w:jc w:val="center"/>
              <w:rPr>
                <w:lang w:val="ru-RU" w:eastAsia="ru-RU"/>
              </w:rPr>
            </w:pPr>
            <w:r w:rsidRPr="005D74CF">
              <w:rPr>
                <w:lang w:val="ru-RU" w:eastAsia="ru-RU"/>
              </w:rPr>
              <w:t>4. Система комплексной профилактики нарушения обязательных требований</w:t>
            </w:r>
          </w:p>
        </w:tc>
      </w:tr>
      <w:tr w:rsidR="00761B37"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r w:rsidRPr="005D74CF">
              <w:t>Балагула Татьяна Викторовна</w:t>
            </w:r>
          </w:p>
          <w:p w:rsidR="00761B37" w:rsidRPr="005D74CF" w:rsidRDefault="00761B37"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pPr>
              <w:rPr>
                <w:lang w:val="ru-RU"/>
              </w:rPr>
            </w:pPr>
            <w:r w:rsidRPr="005D74CF">
              <w:rPr>
                <w:lang w:val="ru-RU"/>
              </w:rPr>
              <w:t xml:space="preserve">Начальник Управления внутреннего ветеринарного надзора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r w:rsidR="00761B37"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jc w:val="center"/>
              <w:rPr>
                <w:lang w:val="ru-RU" w:eastAsia="ru-RU"/>
              </w:rPr>
            </w:pPr>
            <w:r w:rsidRPr="003C6A43">
              <w:rPr>
                <w:lang w:val="ru-RU" w:eastAsia="ru-RU"/>
              </w:rPr>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3C6A43">
              <w:rPr>
                <w:lang w:val="ru-RU" w:eastAsia="ru-RU"/>
              </w:rPr>
              <w:t>Участник рабочего органа по функциональному управлению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r w:rsidRPr="005D74CF">
              <w:t>Жаворонок Александр Васильевич</w:t>
            </w:r>
          </w:p>
          <w:p w:rsidR="00761B37" w:rsidRPr="005D74CF" w:rsidRDefault="00761B37" w:rsidP="00A577EE"/>
          <w:p w:rsidR="00761B37" w:rsidRPr="005D74CF" w:rsidRDefault="00761B37"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pPr>
              <w:rPr>
                <w:lang w:val="ru-RU"/>
              </w:rPr>
            </w:pPr>
            <w:r w:rsidRPr="005D74CF">
              <w:rPr>
                <w:lang w:val="ru-RU"/>
              </w:rPr>
              <w:t xml:space="preserve">Заместитель начальника Управления делами, государственной службы и правового обеспечения </w:t>
            </w:r>
          </w:p>
          <w:p w:rsidR="00761B37" w:rsidRPr="005D74CF" w:rsidRDefault="00761B37"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5D74CF">
              <w:rPr>
                <w:lang w:val="ru-RU" w:eastAsia="ru-RU"/>
              </w:rPr>
              <w:t>Реализация мероприятий проекта возложенных на Россельхознадзор</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pPr>
              <w:spacing w:after="120" w:line="240" w:lineRule="atLeast"/>
              <w:rPr>
                <w:lang w:val="ru-RU" w:eastAsia="ru-RU"/>
              </w:rPr>
            </w:pPr>
            <w:r w:rsidRPr="005D74CF">
              <w:rPr>
                <w:lang w:val="ru-RU" w:eastAsia="ru-RU"/>
              </w:rPr>
              <w:t xml:space="preserve">Павлов Сергей Александрович, начальник Управления делами, государственной службы и правового обеспечения </w:t>
            </w:r>
          </w:p>
          <w:p w:rsidR="00761B37" w:rsidRPr="003C6A43" w:rsidRDefault="00761B37" w:rsidP="00A577EE">
            <w:pPr>
              <w:spacing w:after="120" w:line="240" w:lineRule="atLeast"/>
              <w:rPr>
                <w:lang w:val="ru-RU" w:eastAsia="ru-RU"/>
              </w:rPr>
            </w:pPr>
          </w:p>
        </w:tc>
      </w:tr>
    </w:tbl>
    <w:p w:rsidR="005D74CF" w:rsidRPr="00672005" w:rsidRDefault="005D74CF" w:rsidP="005D74CF">
      <w:pPr>
        <w:jc w:val="both"/>
        <w:rPr>
          <w:lang w:val="ru-RU"/>
        </w:rPr>
      </w:pPr>
    </w:p>
    <w:tbl>
      <w:tblPr>
        <w:tblW w:w="5000" w:type="pct"/>
        <w:tblLayout w:type="fixed"/>
        <w:tblLook w:val="04A0" w:firstRow="1" w:lastRow="0" w:firstColumn="1" w:lastColumn="0" w:noHBand="0" w:noVBand="1"/>
      </w:tblPr>
      <w:tblGrid>
        <w:gridCol w:w="674"/>
        <w:gridCol w:w="2406"/>
        <w:gridCol w:w="2830"/>
        <w:gridCol w:w="2830"/>
        <w:gridCol w:w="2972"/>
        <w:gridCol w:w="4182"/>
      </w:tblGrid>
      <w:tr w:rsidR="005D74CF" w:rsidRPr="00B4515B" w:rsidTr="00761B37">
        <w:trPr>
          <w:cantSplit/>
        </w:trPr>
        <w:tc>
          <w:tcPr>
            <w:tcW w:w="15894" w:type="dxa"/>
            <w:gridSpan w:val="6"/>
            <w:tcBorders>
              <w:bottom w:val="single" w:sz="4" w:space="0" w:color="auto"/>
            </w:tcBorders>
            <w:shd w:val="clear" w:color="auto" w:fill="auto"/>
          </w:tcPr>
          <w:p w:rsidR="005D74CF" w:rsidRPr="003C6A43" w:rsidRDefault="00761B37" w:rsidP="00A577EE">
            <w:pPr>
              <w:spacing w:after="120" w:line="240" w:lineRule="atLeast"/>
              <w:jc w:val="center"/>
              <w:rPr>
                <w:lang w:val="ru-RU" w:eastAsia="ru-RU"/>
              </w:rPr>
            </w:pPr>
            <w:r w:rsidRPr="00761B37">
              <w:rPr>
                <w:lang w:val="ru-RU" w:eastAsia="ru-RU"/>
              </w:rPr>
              <w:t>5. Внедрение эффективных механизмов кадровой политики в деятельности контрольно-надзорных органов</w:t>
            </w:r>
          </w:p>
        </w:tc>
      </w:tr>
      <w:tr w:rsidR="00761B37"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r w:rsidRPr="005D74CF">
              <w:t>Павлов Сергей Александрович</w:t>
            </w:r>
          </w:p>
          <w:p w:rsidR="00761B37" w:rsidRPr="005D74CF" w:rsidRDefault="00761B37" w:rsidP="00A577EE"/>
          <w:p w:rsidR="00761B37" w:rsidRPr="005D74CF" w:rsidRDefault="00761B37"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pPr>
              <w:rPr>
                <w:lang w:val="ru-RU"/>
              </w:rPr>
            </w:pPr>
            <w:r w:rsidRPr="005D74CF">
              <w:rPr>
                <w:lang w:val="ru-RU"/>
              </w:rPr>
              <w:t xml:space="preserve">Начальник Управления делами, государственной службы и правового обеспечения </w:t>
            </w:r>
          </w:p>
          <w:p w:rsidR="00761B37" w:rsidRPr="005D74CF" w:rsidRDefault="00761B37"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r w:rsidR="00761B37"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jc w:val="center"/>
              <w:rPr>
                <w:lang w:val="ru-RU" w:eastAsia="ru-RU"/>
              </w:rPr>
            </w:pPr>
            <w:r w:rsidRPr="003C6A43">
              <w:rPr>
                <w:lang w:val="ru-RU" w:eastAsia="ru-RU"/>
              </w:rPr>
              <w:lastRenderedPageBreak/>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3C6A43">
              <w:rPr>
                <w:lang w:val="ru-RU" w:eastAsia="ru-RU"/>
              </w:rPr>
              <w:t>Участник рабочего органа по функциональному управлению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r w:rsidRPr="005D74CF">
              <w:t>Жаворонок Александр Васильевич</w:t>
            </w:r>
          </w:p>
          <w:p w:rsidR="00761B37" w:rsidRPr="005D74CF" w:rsidRDefault="00761B37" w:rsidP="00A577EE"/>
          <w:p w:rsidR="00761B37" w:rsidRPr="005D74CF" w:rsidRDefault="00761B37"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pPr>
              <w:rPr>
                <w:lang w:val="ru-RU"/>
              </w:rPr>
            </w:pPr>
            <w:r w:rsidRPr="005D74CF">
              <w:rPr>
                <w:lang w:val="ru-RU"/>
              </w:rPr>
              <w:t xml:space="preserve">Заместитель начальника Управления делами, государственной службы и правового обеспечения </w:t>
            </w:r>
          </w:p>
          <w:p w:rsidR="00761B37" w:rsidRPr="005D74CF" w:rsidRDefault="00761B37"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761B37" w:rsidRPr="003C6A43" w:rsidRDefault="00761B37" w:rsidP="00A577EE">
            <w:pPr>
              <w:spacing w:after="120" w:line="240" w:lineRule="atLeast"/>
              <w:rPr>
                <w:lang w:val="ru-RU" w:eastAsia="ru-RU"/>
              </w:rPr>
            </w:pPr>
            <w:r w:rsidRPr="005D74CF">
              <w:rPr>
                <w:lang w:val="ru-RU" w:eastAsia="ru-RU"/>
              </w:rPr>
              <w:t>Реализация мероприятий проекта возложенных на Россельхознадзор</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761B37" w:rsidRPr="005D74CF" w:rsidRDefault="00761B37" w:rsidP="00A577EE">
            <w:pPr>
              <w:spacing w:after="120" w:line="240" w:lineRule="atLeast"/>
              <w:rPr>
                <w:lang w:val="ru-RU" w:eastAsia="ru-RU"/>
              </w:rPr>
            </w:pPr>
            <w:r w:rsidRPr="005D74CF">
              <w:rPr>
                <w:lang w:val="ru-RU" w:eastAsia="ru-RU"/>
              </w:rPr>
              <w:t xml:space="preserve">Павлов Сергей Александрович, начальник Управления делами, государственной службы и правового обеспечения </w:t>
            </w:r>
          </w:p>
          <w:p w:rsidR="00761B37" w:rsidRPr="003C6A43" w:rsidRDefault="00761B37" w:rsidP="00A577EE">
            <w:pPr>
              <w:spacing w:after="120" w:line="240" w:lineRule="atLeast"/>
              <w:rPr>
                <w:lang w:val="ru-RU" w:eastAsia="ru-RU"/>
              </w:rPr>
            </w:pPr>
          </w:p>
        </w:tc>
      </w:tr>
      <w:tr w:rsidR="005D74CF" w:rsidRPr="00B4515B" w:rsidTr="00A577EE">
        <w:trPr>
          <w:cantSplit/>
        </w:trPr>
        <w:tc>
          <w:tcPr>
            <w:tcW w:w="15894" w:type="dxa"/>
            <w:gridSpan w:val="6"/>
            <w:tcBorders>
              <w:top w:val="single" w:sz="4" w:space="0" w:color="auto"/>
              <w:bottom w:val="single" w:sz="4" w:space="0" w:color="auto"/>
            </w:tcBorders>
            <w:shd w:val="clear" w:color="auto" w:fill="auto"/>
          </w:tcPr>
          <w:p w:rsidR="005D74CF" w:rsidRPr="003C6A43" w:rsidRDefault="00AE58AC" w:rsidP="00A577EE">
            <w:pPr>
              <w:spacing w:after="120" w:line="240" w:lineRule="atLeast"/>
              <w:jc w:val="center"/>
              <w:rPr>
                <w:lang w:val="ru-RU" w:eastAsia="ru-RU"/>
              </w:rPr>
            </w:pPr>
            <w:r w:rsidRPr="00AE58AC">
              <w:rPr>
                <w:lang w:val="ru-RU" w:eastAsia="ru-RU"/>
              </w:rPr>
              <w:t>6. Внедрение системы предупреждения и профилактики коррупционных проявлений в контрольно-надзорной деятельности</w:t>
            </w:r>
          </w:p>
        </w:tc>
      </w:tr>
      <w:tr w:rsidR="00AE58AC"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5D74CF" w:rsidRDefault="00AE58AC" w:rsidP="00A577EE">
            <w:r w:rsidRPr="005D74CF">
              <w:t>Павлов Сергей Александрович</w:t>
            </w:r>
          </w:p>
          <w:p w:rsidR="00AE58AC" w:rsidRPr="005D74CF" w:rsidRDefault="00AE58AC" w:rsidP="00A577EE"/>
          <w:p w:rsidR="00AE58AC" w:rsidRPr="005D74CF" w:rsidRDefault="00AE58AC"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5D74CF" w:rsidRDefault="00AE58AC" w:rsidP="00A577EE">
            <w:pPr>
              <w:rPr>
                <w:lang w:val="ru-RU"/>
              </w:rPr>
            </w:pPr>
            <w:r w:rsidRPr="005D74CF">
              <w:rPr>
                <w:lang w:val="ru-RU"/>
              </w:rPr>
              <w:t xml:space="preserve">Начальник Управления делами, государственной службы и правового обеспечения </w:t>
            </w:r>
          </w:p>
          <w:p w:rsidR="00AE58AC" w:rsidRPr="005D74CF" w:rsidRDefault="00AE58AC"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r w:rsidR="00AE58AC"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jc w:val="center"/>
              <w:rPr>
                <w:lang w:val="ru-RU" w:eastAsia="ru-RU"/>
              </w:rPr>
            </w:pPr>
            <w:r w:rsidRPr="003C6A43">
              <w:rPr>
                <w:lang w:val="ru-RU" w:eastAsia="ru-RU"/>
              </w:rPr>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Участник рабочего органа по функциональному управлению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5D74CF" w:rsidRDefault="00AE58AC" w:rsidP="00A577EE">
            <w:r w:rsidRPr="005D74CF">
              <w:t>Жаворонок Александр Васильевич</w:t>
            </w:r>
          </w:p>
          <w:p w:rsidR="00AE58AC" w:rsidRPr="005D74CF" w:rsidRDefault="00AE58AC" w:rsidP="00A577EE"/>
          <w:p w:rsidR="00AE58AC" w:rsidRPr="005D74CF" w:rsidRDefault="00AE58AC"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5D74CF" w:rsidRDefault="00AE58AC" w:rsidP="00A577EE">
            <w:pPr>
              <w:rPr>
                <w:lang w:val="ru-RU"/>
              </w:rPr>
            </w:pPr>
            <w:r w:rsidRPr="005D74CF">
              <w:rPr>
                <w:lang w:val="ru-RU"/>
              </w:rPr>
              <w:t xml:space="preserve">Заместитель начальника Управления делами, государственной службы и правового обеспечения </w:t>
            </w:r>
          </w:p>
          <w:p w:rsidR="00AE58AC" w:rsidRPr="005D74CF" w:rsidRDefault="00AE58AC" w:rsidP="00A577EE">
            <w:pPr>
              <w:rPr>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5D74CF">
              <w:rPr>
                <w:lang w:val="ru-RU" w:eastAsia="ru-RU"/>
              </w:rPr>
              <w:t>Реализация мероприятий проекта возложенных на Россельхознадзор</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AE58AC" w:rsidRPr="005D74CF" w:rsidRDefault="00AE58AC" w:rsidP="00A577EE">
            <w:pPr>
              <w:spacing w:after="120" w:line="240" w:lineRule="atLeast"/>
              <w:rPr>
                <w:lang w:val="ru-RU" w:eastAsia="ru-RU"/>
              </w:rPr>
            </w:pPr>
            <w:r w:rsidRPr="005D74CF">
              <w:rPr>
                <w:lang w:val="ru-RU" w:eastAsia="ru-RU"/>
              </w:rPr>
              <w:t xml:space="preserve">Павлов Сергей Александрович, начальник Управления делами, государственной службы и правового обеспечения </w:t>
            </w:r>
          </w:p>
          <w:p w:rsidR="00AE58AC" w:rsidRPr="003C6A43" w:rsidRDefault="00AE58AC" w:rsidP="00A577EE">
            <w:pPr>
              <w:spacing w:after="120" w:line="240" w:lineRule="atLeast"/>
              <w:rPr>
                <w:lang w:val="ru-RU" w:eastAsia="ru-RU"/>
              </w:rPr>
            </w:pPr>
          </w:p>
        </w:tc>
      </w:tr>
    </w:tbl>
    <w:p w:rsidR="005D74CF" w:rsidRPr="00672005" w:rsidRDefault="005D74CF" w:rsidP="005D74CF">
      <w:pPr>
        <w:jc w:val="both"/>
        <w:rPr>
          <w:lang w:val="ru-RU"/>
        </w:rPr>
      </w:pPr>
    </w:p>
    <w:tbl>
      <w:tblPr>
        <w:tblW w:w="5000" w:type="pct"/>
        <w:tblLayout w:type="fixed"/>
        <w:tblLook w:val="04A0" w:firstRow="1" w:lastRow="0" w:firstColumn="1" w:lastColumn="0" w:noHBand="0" w:noVBand="1"/>
      </w:tblPr>
      <w:tblGrid>
        <w:gridCol w:w="674"/>
        <w:gridCol w:w="2406"/>
        <w:gridCol w:w="2830"/>
        <w:gridCol w:w="2830"/>
        <w:gridCol w:w="2972"/>
        <w:gridCol w:w="4182"/>
      </w:tblGrid>
      <w:tr w:rsidR="005D74CF" w:rsidRPr="003C6A43" w:rsidTr="00AE58AC">
        <w:trPr>
          <w:cantSplit/>
        </w:trPr>
        <w:tc>
          <w:tcPr>
            <w:tcW w:w="15894" w:type="dxa"/>
            <w:gridSpan w:val="6"/>
            <w:tcBorders>
              <w:bottom w:val="single" w:sz="4" w:space="0" w:color="auto"/>
            </w:tcBorders>
            <w:shd w:val="clear" w:color="auto" w:fill="auto"/>
          </w:tcPr>
          <w:p w:rsidR="005D74CF" w:rsidRPr="003C6A43" w:rsidRDefault="00AE58AC" w:rsidP="00A577EE">
            <w:pPr>
              <w:spacing w:after="120" w:line="240" w:lineRule="atLeast"/>
              <w:jc w:val="center"/>
              <w:rPr>
                <w:lang w:val="ru-RU" w:eastAsia="ru-RU"/>
              </w:rPr>
            </w:pPr>
            <w:r w:rsidRPr="00AE58AC">
              <w:rPr>
                <w:lang w:val="ru-RU" w:eastAsia="ru-RU"/>
              </w:rPr>
              <w:t>7. Автоматизация контрольно-надзорной деятельности</w:t>
            </w:r>
          </w:p>
        </w:tc>
      </w:tr>
      <w:tr w:rsidR="00AE58AC"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r w:rsidRPr="003C6A43">
              <w:t>Власов Николай Анатольевич</w:t>
            </w:r>
          </w:p>
          <w:p w:rsidR="00AE58AC" w:rsidRPr="003C6A43" w:rsidRDefault="00AE58AC"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r w:rsidRPr="003C6A43">
              <w:t xml:space="preserve">Заместитель Руководителя Россельхознадзора  </w:t>
            </w:r>
          </w:p>
          <w:p w:rsidR="00AE58AC" w:rsidRPr="003C6A43" w:rsidRDefault="00AE58AC" w:rsidP="00A577EE"/>
        </w:tc>
        <w:tc>
          <w:tcPr>
            <w:tcW w:w="2972"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Данкверт Сергей Алексеевич</w:t>
            </w:r>
            <w:r>
              <w:rPr>
                <w:lang w:val="ru-RU" w:eastAsia="ru-RU"/>
              </w:rPr>
              <w:t xml:space="preserve">, </w:t>
            </w:r>
            <w:r w:rsidRPr="003C6A43">
              <w:rPr>
                <w:lang w:val="ru-RU" w:eastAsia="ru-RU"/>
              </w:rPr>
              <w:t>Руководитель Федеральной службы по ветеринарному и фитосанитарному надзору</w:t>
            </w:r>
          </w:p>
        </w:tc>
      </w:tr>
      <w:tr w:rsidR="00AE58AC"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jc w:val="center"/>
              <w:rPr>
                <w:lang w:val="ru-RU" w:eastAsia="ru-RU"/>
              </w:rPr>
            </w:pPr>
            <w:r w:rsidRPr="003C6A43">
              <w:rPr>
                <w:lang w:val="ru-RU" w:eastAsia="ru-RU"/>
              </w:rPr>
              <w:t>2.</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3C6A43">
              <w:rPr>
                <w:lang w:val="ru-RU" w:eastAsia="ru-RU"/>
              </w:rPr>
              <w:t>Участник рабочего органа по функциональному управлению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Default="00AE58AC" w:rsidP="00A577EE">
            <w:pPr>
              <w:rPr>
                <w:sz w:val="28"/>
                <w:szCs w:val="28"/>
              </w:rPr>
            </w:pPr>
            <w:r>
              <w:rPr>
                <w:sz w:val="28"/>
                <w:szCs w:val="28"/>
              </w:rPr>
              <w:t>Казеко Владимир Сергеевич</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AE58AC" w:rsidRPr="00422560" w:rsidRDefault="00AE58AC" w:rsidP="00A577EE">
            <w:pPr>
              <w:rPr>
                <w:sz w:val="28"/>
                <w:szCs w:val="28"/>
              </w:rPr>
            </w:pPr>
            <w:r>
              <w:rPr>
                <w:sz w:val="28"/>
                <w:szCs w:val="28"/>
              </w:rPr>
              <w:t xml:space="preserve">Начальник Отдела информационных технологий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E58AC" w:rsidRPr="003C6A43" w:rsidRDefault="00AE58AC" w:rsidP="00A577EE">
            <w:pPr>
              <w:spacing w:after="120" w:line="240" w:lineRule="atLeast"/>
              <w:rPr>
                <w:lang w:val="ru-RU" w:eastAsia="ru-RU"/>
              </w:rPr>
            </w:pPr>
            <w:r w:rsidRPr="005D74CF">
              <w:rPr>
                <w:lang w:val="ru-RU" w:eastAsia="ru-RU"/>
              </w:rPr>
              <w:t>Реализация мероприятий проекта возложенных на Россельхознадзор</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AE58AC" w:rsidRDefault="00AE58AC" w:rsidP="00AE58AC">
            <w:pPr>
              <w:spacing w:after="120" w:line="240" w:lineRule="atLeast"/>
              <w:rPr>
                <w:lang w:val="ru-RU" w:eastAsia="ru-RU"/>
              </w:rPr>
            </w:pPr>
            <w:r w:rsidRPr="00AE58AC">
              <w:rPr>
                <w:lang w:val="ru-RU" w:eastAsia="ru-RU"/>
              </w:rPr>
              <w:t>Власов Николай Анатольевич</w:t>
            </w:r>
            <w:r>
              <w:rPr>
                <w:lang w:val="ru-RU" w:eastAsia="ru-RU"/>
              </w:rPr>
              <w:t xml:space="preserve">, </w:t>
            </w:r>
          </w:p>
          <w:p w:rsidR="00AE58AC" w:rsidRPr="00AE58AC" w:rsidRDefault="00AE58AC" w:rsidP="00AE58AC">
            <w:pPr>
              <w:spacing w:after="120" w:line="240" w:lineRule="atLeast"/>
              <w:rPr>
                <w:lang w:val="ru-RU" w:eastAsia="ru-RU"/>
              </w:rPr>
            </w:pPr>
            <w:r>
              <w:rPr>
                <w:lang w:val="ru-RU" w:eastAsia="ru-RU"/>
              </w:rPr>
              <w:t>з</w:t>
            </w:r>
            <w:r w:rsidRPr="00AE58AC">
              <w:rPr>
                <w:lang w:val="ru-RU" w:eastAsia="ru-RU"/>
              </w:rPr>
              <w:t xml:space="preserve">аместитель Руководителя Россельхознадзора  </w:t>
            </w:r>
          </w:p>
          <w:p w:rsidR="00AE58AC" w:rsidRPr="003C6A43" w:rsidRDefault="00AE58AC" w:rsidP="00A577EE">
            <w:pPr>
              <w:spacing w:after="120" w:line="240" w:lineRule="atLeast"/>
              <w:rPr>
                <w:lang w:val="ru-RU" w:eastAsia="ru-RU"/>
              </w:rPr>
            </w:pPr>
          </w:p>
        </w:tc>
      </w:tr>
    </w:tbl>
    <w:p w:rsidR="005D74CF" w:rsidRDefault="005D74CF" w:rsidP="005D74CF">
      <w:pPr>
        <w:jc w:val="both"/>
        <w:rPr>
          <w:lang w:val="ru-RU"/>
        </w:rPr>
      </w:pPr>
    </w:p>
    <w:p w:rsidR="005D25B6" w:rsidRDefault="005D25B6" w:rsidP="005D74CF">
      <w:pPr>
        <w:jc w:val="both"/>
        <w:rPr>
          <w:lang w:val="ru-RU"/>
        </w:rPr>
      </w:pPr>
    </w:p>
    <w:p w:rsidR="005D25B6" w:rsidRDefault="005D25B6" w:rsidP="005D74CF">
      <w:pPr>
        <w:jc w:val="both"/>
        <w:rPr>
          <w:lang w:val="ru-RU"/>
        </w:rPr>
      </w:pPr>
    </w:p>
    <w:p w:rsidR="005D25B6" w:rsidRDefault="005D25B6" w:rsidP="005D74CF">
      <w:pPr>
        <w:jc w:val="both"/>
        <w:rPr>
          <w:lang w:val="ru-RU"/>
        </w:rPr>
      </w:pPr>
    </w:p>
    <w:p w:rsidR="005D25B6" w:rsidRPr="00672005" w:rsidRDefault="005D25B6" w:rsidP="005D74CF">
      <w:pPr>
        <w:jc w:val="both"/>
        <w:rPr>
          <w:lang w:val="ru-RU"/>
        </w:rPr>
      </w:pPr>
    </w:p>
    <w:tbl>
      <w:tblPr>
        <w:tblW w:w="5000" w:type="pct"/>
        <w:tblLayout w:type="fixed"/>
        <w:tblLook w:val="04A0" w:firstRow="1" w:lastRow="0" w:firstColumn="1" w:lastColumn="0" w:noHBand="0" w:noVBand="1"/>
      </w:tblPr>
      <w:tblGrid>
        <w:gridCol w:w="674"/>
        <w:gridCol w:w="2406"/>
        <w:gridCol w:w="2830"/>
        <w:gridCol w:w="2830"/>
        <w:gridCol w:w="2972"/>
        <w:gridCol w:w="4182"/>
      </w:tblGrid>
      <w:tr w:rsidR="005D74CF" w:rsidRPr="00B4515B" w:rsidTr="00BA5A05">
        <w:trPr>
          <w:cantSplit/>
        </w:trPr>
        <w:tc>
          <w:tcPr>
            <w:tcW w:w="15894" w:type="dxa"/>
            <w:gridSpan w:val="6"/>
            <w:tcBorders>
              <w:bottom w:val="single" w:sz="4" w:space="0" w:color="auto"/>
            </w:tcBorders>
            <w:shd w:val="clear" w:color="auto" w:fill="auto"/>
          </w:tcPr>
          <w:p w:rsidR="005D74CF" w:rsidRPr="003C6A43" w:rsidRDefault="00BA5A05" w:rsidP="00A577EE">
            <w:pPr>
              <w:spacing w:after="120" w:line="240" w:lineRule="atLeast"/>
              <w:jc w:val="center"/>
              <w:rPr>
                <w:lang w:val="ru-RU" w:eastAsia="ru-RU"/>
              </w:rPr>
            </w:pPr>
            <w:r w:rsidRPr="00BA5A05">
              <w:rPr>
                <w:lang w:val="ru-RU" w:eastAsia="ru-RU"/>
              </w:rPr>
              <w:lastRenderedPageBreak/>
              <w:t>8. Повышение качества реализации контрольно-надзорных полномочий на региональном  и муниципальном уровнях</w:t>
            </w:r>
          </w:p>
        </w:tc>
      </w:tr>
      <w:tr w:rsidR="00BA5A05" w:rsidRPr="00B4515B" w:rsidTr="00A577EE">
        <w:trPr>
          <w:cantSplit/>
        </w:trPr>
        <w:tc>
          <w:tcPr>
            <w:tcW w:w="674" w:type="dxa"/>
            <w:tcBorders>
              <w:top w:val="single" w:sz="4" w:space="0" w:color="auto"/>
              <w:left w:val="single" w:sz="4" w:space="0" w:color="auto"/>
              <w:bottom w:val="single" w:sz="4" w:space="0" w:color="auto"/>
              <w:right w:val="single" w:sz="4" w:space="0" w:color="auto"/>
            </w:tcBorders>
            <w:shd w:val="clear" w:color="auto" w:fill="auto"/>
          </w:tcPr>
          <w:p w:rsidR="00BA5A05" w:rsidRPr="003C6A43" w:rsidRDefault="00BA5A05" w:rsidP="00A577EE">
            <w:pPr>
              <w:spacing w:after="120" w:line="240" w:lineRule="atLeast"/>
              <w:jc w:val="center"/>
              <w:rPr>
                <w:lang w:val="ru-RU" w:eastAsia="ru-RU"/>
              </w:rPr>
            </w:pPr>
            <w:r w:rsidRPr="003C6A43">
              <w:rPr>
                <w:lang w:val="ru-RU" w:eastAsia="ru-RU"/>
              </w:rPr>
              <w:t>1.</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BA5A05" w:rsidRPr="003C6A43" w:rsidRDefault="00BA5A05" w:rsidP="00A577EE">
            <w:pPr>
              <w:spacing w:after="120" w:line="240" w:lineRule="atLeast"/>
              <w:rPr>
                <w:lang w:val="ru-RU" w:eastAsia="ru-RU"/>
              </w:rPr>
            </w:pPr>
            <w:r w:rsidRPr="003C6A43">
              <w:rPr>
                <w:lang w:val="ru-RU" w:eastAsia="ru-RU"/>
              </w:rPr>
              <w:t>Руководитель рабочего органа по функциональному направлению</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BA5A05" w:rsidRPr="005D74CF" w:rsidRDefault="00BA5A05" w:rsidP="00A577EE">
            <w:r w:rsidRPr="005D74CF">
              <w:t>Балагула Татьяна Викторовна</w:t>
            </w:r>
          </w:p>
          <w:p w:rsidR="00BA5A05" w:rsidRPr="005D74CF" w:rsidRDefault="00BA5A05" w:rsidP="00A577EE"/>
        </w:tc>
        <w:tc>
          <w:tcPr>
            <w:tcW w:w="2830" w:type="dxa"/>
            <w:tcBorders>
              <w:top w:val="single" w:sz="4" w:space="0" w:color="auto"/>
              <w:left w:val="single" w:sz="4" w:space="0" w:color="auto"/>
              <w:bottom w:val="single" w:sz="4" w:space="0" w:color="auto"/>
              <w:right w:val="single" w:sz="4" w:space="0" w:color="auto"/>
            </w:tcBorders>
            <w:shd w:val="clear" w:color="auto" w:fill="auto"/>
          </w:tcPr>
          <w:p w:rsidR="00BA5A05" w:rsidRPr="005D74CF" w:rsidRDefault="00BA5A05" w:rsidP="00A577EE">
            <w:pPr>
              <w:rPr>
                <w:lang w:val="ru-RU"/>
              </w:rPr>
            </w:pPr>
            <w:r w:rsidRPr="005D74CF">
              <w:rPr>
                <w:lang w:val="ru-RU"/>
              </w:rPr>
              <w:t xml:space="preserve">Начальник Управления внутреннего ветеринарного надзора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A5A05" w:rsidRPr="003C6A43" w:rsidRDefault="00BA5A05" w:rsidP="00A577EE">
            <w:pPr>
              <w:spacing w:after="120" w:line="240" w:lineRule="atLeast"/>
              <w:rPr>
                <w:lang w:val="ru-RU" w:eastAsia="ru-RU"/>
              </w:rPr>
            </w:pPr>
            <w:r w:rsidRPr="003C6A43">
              <w:rPr>
                <w:lang w:val="ru-RU" w:eastAsia="ru-RU"/>
              </w:rPr>
              <w:t>Обеспечение ведения мониторинга реализации проекта и формирование отчетности по проекту</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BA5A05" w:rsidRPr="003C6A43" w:rsidRDefault="00BA5A05" w:rsidP="00A577EE">
            <w:pPr>
              <w:spacing w:after="120" w:line="240" w:lineRule="atLeast"/>
              <w:rPr>
                <w:lang w:val="ru-RU" w:eastAsia="ru-RU"/>
              </w:rPr>
            </w:pPr>
            <w:r w:rsidRPr="005D74CF">
              <w:rPr>
                <w:lang w:val="ru-RU" w:eastAsia="ru-RU"/>
              </w:rPr>
              <w:t>Данкверт Сергей Алексеевич, Руководитель Федеральной службы по ветеринарному и фитосанитарному надзору</w:t>
            </w:r>
          </w:p>
        </w:tc>
      </w:tr>
    </w:tbl>
    <w:p w:rsidR="005D74CF" w:rsidRDefault="005D74CF" w:rsidP="005D74CF">
      <w:pPr>
        <w:jc w:val="both"/>
        <w:rPr>
          <w:lang w:val="ru-RU"/>
        </w:rPr>
      </w:pPr>
    </w:p>
    <w:p w:rsidR="00A577EE" w:rsidRDefault="00A577EE" w:rsidP="005D74CF">
      <w:pPr>
        <w:jc w:val="both"/>
        <w:rPr>
          <w:lang w:val="ru-RU"/>
        </w:rPr>
      </w:pPr>
    </w:p>
    <w:p w:rsidR="00E11680" w:rsidRDefault="00E11680" w:rsidP="00E11680">
      <w:pPr>
        <w:jc w:val="center"/>
        <w:rPr>
          <w:lang w:val="ru-RU"/>
        </w:rPr>
      </w:pPr>
      <w:r w:rsidRPr="00E11680">
        <w:rPr>
          <w:lang w:val="ru-RU"/>
        </w:rPr>
        <w:t>4.4. План коммуникаций по приоритетному проекту</w:t>
      </w:r>
    </w:p>
    <w:p w:rsidR="00E11680" w:rsidRDefault="00E11680" w:rsidP="005D74CF">
      <w:pPr>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726"/>
        <w:gridCol w:w="2655"/>
        <w:gridCol w:w="2978"/>
        <w:gridCol w:w="3562"/>
        <w:gridCol w:w="3389"/>
      </w:tblGrid>
      <w:tr w:rsidR="00A577EE" w:rsidRPr="00A577EE" w:rsidTr="005D25B6">
        <w:tc>
          <w:tcPr>
            <w:tcW w:w="584" w:type="dxa"/>
            <w:shd w:val="clear" w:color="auto" w:fill="auto"/>
            <w:vAlign w:val="center"/>
            <w:hideMark/>
          </w:tcPr>
          <w:p w:rsidR="00A577EE" w:rsidRPr="00A577EE" w:rsidRDefault="00A577EE" w:rsidP="00A577EE">
            <w:pPr>
              <w:spacing w:line="240" w:lineRule="atLeast"/>
              <w:jc w:val="center"/>
              <w:rPr>
                <w:lang w:val="ru-RU" w:eastAsia="ru-RU"/>
              </w:rPr>
            </w:pPr>
            <w:r w:rsidRPr="00A577EE">
              <w:rPr>
                <w:lang w:val="ru-RU" w:eastAsia="ru-RU"/>
              </w:rPr>
              <w:t>№</w:t>
            </w:r>
            <w:r w:rsidRPr="00A577EE">
              <w:rPr>
                <w:lang w:val="ru-RU" w:eastAsia="ru-RU"/>
              </w:rPr>
              <w:br/>
            </w:r>
            <w:proofErr w:type="gramStart"/>
            <w:r w:rsidRPr="00A577EE">
              <w:rPr>
                <w:lang w:val="ru-RU" w:eastAsia="ru-RU"/>
              </w:rPr>
              <w:t>п</w:t>
            </w:r>
            <w:proofErr w:type="gramEnd"/>
            <w:r w:rsidRPr="00A577EE">
              <w:rPr>
                <w:lang w:val="ru-RU" w:eastAsia="ru-RU"/>
              </w:rPr>
              <w:t>/п</w:t>
            </w:r>
          </w:p>
        </w:tc>
        <w:tc>
          <w:tcPr>
            <w:tcW w:w="2726" w:type="dxa"/>
            <w:shd w:val="clear" w:color="auto" w:fill="auto"/>
            <w:vAlign w:val="center"/>
            <w:hideMark/>
          </w:tcPr>
          <w:p w:rsidR="00A577EE" w:rsidRPr="00A577EE" w:rsidRDefault="00A577EE" w:rsidP="00A577EE">
            <w:pPr>
              <w:spacing w:line="240" w:lineRule="atLeast"/>
              <w:jc w:val="center"/>
              <w:rPr>
                <w:lang w:val="ru-RU" w:eastAsia="ru-RU"/>
              </w:rPr>
            </w:pPr>
            <w:r w:rsidRPr="00A577EE">
              <w:rPr>
                <w:lang w:val="ru-RU" w:eastAsia="ru-RU"/>
              </w:rPr>
              <w:t>Какая информация передается</w:t>
            </w:r>
          </w:p>
        </w:tc>
        <w:tc>
          <w:tcPr>
            <w:tcW w:w="2655" w:type="dxa"/>
            <w:shd w:val="clear" w:color="auto" w:fill="auto"/>
            <w:vAlign w:val="center"/>
            <w:hideMark/>
          </w:tcPr>
          <w:p w:rsidR="00A577EE" w:rsidRPr="00A577EE" w:rsidRDefault="00A577EE" w:rsidP="00A577EE">
            <w:pPr>
              <w:spacing w:line="240" w:lineRule="atLeast"/>
              <w:jc w:val="center"/>
              <w:rPr>
                <w:lang w:val="ru-RU" w:eastAsia="ru-RU"/>
              </w:rPr>
            </w:pPr>
            <w:r w:rsidRPr="00A577EE">
              <w:rPr>
                <w:lang w:val="ru-RU" w:eastAsia="ru-RU"/>
              </w:rPr>
              <w:t>Кто передает информацию</w:t>
            </w:r>
          </w:p>
        </w:tc>
        <w:tc>
          <w:tcPr>
            <w:tcW w:w="2978" w:type="dxa"/>
            <w:shd w:val="clear" w:color="auto" w:fill="auto"/>
            <w:vAlign w:val="center"/>
            <w:hideMark/>
          </w:tcPr>
          <w:p w:rsidR="00A577EE" w:rsidRPr="00A577EE" w:rsidRDefault="00A577EE" w:rsidP="00A577EE">
            <w:pPr>
              <w:spacing w:line="240" w:lineRule="atLeast"/>
              <w:jc w:val="center"/>
              <w:rPr>
                <w:lang w:val="ru-RU" w:eastAsia="ru-RU"/>
              </w:rPr>
            </w:pPr>
            <w:r w:rsidRPr="00A577EE">
              <w:rPr>
                <w:lang w:val="ru-RU" w:eastAsia="ru-RU"/>
              </w:rPr>
              <w:t>Кому передается информация</w:t>
            </w:r>
          </w:p>
        </w:tc>
        <w:tc>
          <w:tcPr>
            <w:tcW w:w="3562" w:type="dxa"/>
            <w:shd w:val="clear" w:color="auto" w:fill="auto"/>
            <w:vAlign w:val="center"/>
            <w:hideMark/>
          </w:tcPr>
          <w:p w:rsidR="00A577EE" w:rsidRPr="00A577EE" w:rsidRDefault="00A577EE" w:rsidP="00A577EE">
            <w:pPr>
              <w:spacing w:line="240" w:lineRule="atLeast"/>
              <w:jc w:val="center"/>
              <w:rPr>
                <w:lang w:val="ru-RU" w:eastAsia="ru-RU"/>
              </w:rPr>
            </w:pPr>
            <w:r w:rsidRPr="00A577EE">
              <w:rPr>
                <w:lang w:val="ru-RU" w:eastAsia="ru-RU"/>
              </w:rPr>
              <w:t>Когда передает информацию</w:t>
            </w:r>
          </w:p>
        </w:tc>
        <w:tc>
          <w:tcPr>
            <w:tcW w:w="3389" w:type="dxa"/>
            <w:shd w:val="clear" w:color="auto" w:fill="auto"/>
            <w:vAlign w:val="center"/>
            <w:hideMark/>
          </w:tcPr>
          <w:p w:rsidR="00A577EE" w:rsidRPr="00A577EE" w:rsidRDefault="00A577EE" w:rsidP="00A577EE">
            <w:pPr>
              <w:spacing w:line="240" w:lineRule="atLeast"/>
              <w:jc w:val="center"/>
              <w:rPr>
                <w:lang w:val="ru-RU" w:eastAsia="ru-RU"/>
              </w:rPr>
            </w:pPr>
            <w:r w:rsidRPr="00A577EE">
              <w:rPr>
                <w:lang w:val="ru-RU" w:eastAsia="ru-RU"/>
              </w:rPr>
              <w:t>Как передается информация</w:t>
            </w:r>
          </w:p>
        </w:tc>
      </w:tr>
      <w:tr w:rsidR="00A577EE" w:rsidRPr="00A577EE" w:rsidTr="005D25B6">
        <w:tc>
          <w:tcPr>
            <w:tcW w:w="584" w:type="dxa"/>
            <w:shd w:val="clear" w:color="auto" w:fill="auto"/>
            <w:vAlign w:val="center"/>
          </w:tcPr>
          <w:p w:rsidR="00A577EE" w:rsidRPr="00A577EE" w:rsidRDefault="00A577EE" w:rsidP="00A577EE">
            <w:pPr>
              <w:spacing w:line="240" w:lineRule="atLeast"/>
              <w:jc w:val="both"/>
              <w:rPr>
                <w:lang w:val="ru-RU" w:eastAsia="ru-RU"/>
              </w:rPr>
            </w:pPr>
          </w:p>
        </w:tc>
        <w:tc>
          <w:tcPr>
            <w:tcW w:w="2726" w:type="dxa"/>
            <w:shd w:val="clear" w:color="auto" w:fill="auto"/>
            <w:vAlign w:val="center"/>
          </w:tcPr>
          <w:p w:rsidR="00A577EE" w:rsidRPr="00A577EE" w:rsidRDefault="00A577EE" w:rsidP="00A577EE">
            <w:pPr>
              <w:spacing w:line="240" w:lineRule="atLeast"/>
              <w:jc w:val="both"/>
              <w:rPr>
                <w:lang w:val="ru-RU" w:eastAsia="ru-RU"/>
              </w:rPr>
            </w:pPr>
          </w:p>
        </w:tc>
        <w:tc>
          <w:tcPr>
            <w:tcW w:w="2655" w:type="dxa"/>
            <w:shd w:val="clear" w:color="auto" w:fill="auto"/>
            <w:vAlign w:val="center"/>
          </w:tcPr>
          <w:p w:rsidR="00A577EE" w:rsidRPr="00A577EE" w:rsidRDefault="00A577EE" w:rsidP="00A577EE">
            <w:pPr>
              <w:spacing w:line="240" w:lineRule="atLeast"/>
              <w:jc w:val="both"/>
              <w:rPr>
                <w:lang w:val="ru-RU" w:eastAsia="ru-RU"/>
              </w:rPr>
            </w:pPr>
          </w:p>
        </w:tc>
        <w:tc>
          <w:tcPr>
            <w:tcW w:w="2978" w:type="dxa"/>
            <w:shd w:val="clear" w:color="auto" w:fill="auto"/>
            <w:vAlign w:val="center"/>
          </w:tcPr>
          <w:p w:rsidR="00A577EE" w:rsidRPr="00A577EE" w:rsidRDefault="00A577EE" w:rsidP="00A577EE">
            <w:pPr>
              <w:spacing w:line="240" w:lineRule="atLeast"/>
              <w:jc w:val="both"/>
              <w:rPr>
                <w:lang w:val="ru-RU" w:eastAsia="ru-RU"/>
              </w:rPr>
            </w:pPr>
          </w:p>
        </w:tc>
        <w:tc>
          <w:tcPr>
            <w:tcW w:w="3562" w:type="dxa"/>
            <w:shd w:val="clear" w:color="auto" w:fill="auto"/>
            <w:vAlign w:val="center"/>
          </w:tcPr>
          <w:p w:rsidR="00A577EE" w:rsidRPr="00A577EE" w:rsidRDefault="00A577EE" w:rsidP="00A577EE">
            <w:pPr>
              <w:spacing w:line="240" w:lineRule="atLeast"/>
              <w:jc w:val="both"/>
              <w:rPr>
                <w:lang w:val="ru-RU" w:eastAsia="ru-RU"/>
              </w:rPr>
            </w:pPr>
          </w:p>
        </w:tc>
        <w:tc>
          <w:tcPr>
            <w:tcW w:w="3389" w:type="dxa"/>
            <w:shd w:val="clear" w:color="auto" w:fill="auto"/>
            <w:vAlign w:val="center"/>
          </w:tcPr>
          <w:p w:rsidR="00A577EE" w:rsidRPr="00A577EE" w:rsidRDefault="00A577EE" w:rsidP="00A577EE">
            <w:pPr>
              <w:spacing w:line="240" w:lineRule="atLeast"/>
              <w:jc w:val="both"/>
              <w:rPr>
                <w:lang w:val="ru-RU" w:eastAsia="ru-RU"/>
              </w:rPr>
            </w:pPr>
          </w:p>
        </w:tc>
      </w:tr>
      <w:tr w:rsidR="00A577EE" w:rsidRPr="00B4515B"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1.</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Статус проекта</w:t>
            </w: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Руководитель проекта</w:t>
            </w: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Функциональному заказчику</w:t>
            </w:r>
          </w:p>
        </w:tc>
        <w:tc>
          <w:tcPr>
            <w:tcW w:w="3562"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Ежемесячно</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Письменный отчет,</w:t>
            </w:r>
          </w:p>
          <w:p w:rsidR="00A577EE" w:rsidRPr="00A577EE" w:rsidRDefault="00A577EE" w:rsidP="00A577EE">
            <w:pPr>
              <w:spacing w:line="240" w:lineRule="atLeast"/>
              <w:rPr>
                <w:lang w:val="ru-RU" w:eastAsia="ru-RU"/>
              </w:rPr>
            </w:pPr>
            <w:r w:rsidRPr="00A577EE">
              <w:rPr>
                <w:lang w:val="ru-RU" w:eastAsia="ru-RU"/>
              </w:rPr>
              <w:t>электронная почта,</w:t>
            </w:r>
          </w:p>
          <w:p w:rsidR="00A577EE" w:rsidRPr="00A577EE" w:rsidRDefault="00A577EE" w:rsidP="00A577EE">
            <w:pPr>
              <w:spacing w:line="240" w:lineRule="atLeast"/>
              <w:rPr>
                <w:lang w:val="ru-RU" w:eastAsia="ru-RU"/>
              </w:rPr>
            </w:pPr>
            <w:r w:rsidRPr="00A577EE">
              <w:rPr>
                <w:lang w:val="ru-RU" w:eastAsia="ru-RU"/>
              </w:rPr>
              <w:t>АИС ПД</w:t>
            </w:r>
          </w:p>
          <w:p w:rsidR="00A577EE" w:rsidRPr="00A577EE" w:rsidRDefault="00A577EE" w:rsidP="00A577EE">
            <w:pPr>
              <w:spacing w:line="240" w:lineRule="atLeast"/>
              <w:rPr>
                <w:lang w:val="ru-RU" w:eastAsia="ru-RU"/>
              </w:rPr>
            </w:pPr>
          </w:p>
        </w:tc>
      </w:tr>
      <w:tr w:rsidR="00A577EE" w:rsidRPr="00A577EE"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2.</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 xml:space="preserve">Обмен информацией </w:t>
            </w:r>
            <w:r w:rsidRPr="00A577EE">
              <w:rPr>
                <w:lang w:val="ru-RU" w:eastAsia="ru-RU"/>
              </w:rPr>
              <w:br/>
              <w:t>о текущем состоянии проекта</w:t>
            </w:r>
          </w:p>
          <w:p w:rsidR="00A577EE" w:rsidRPr="00A577EE" w:rsidRDefault="00A577EE" w:rsidP="00A577EE">
            <w:pPr>
              <w:spacing w:line="240" w:lineRule="atLeast"/>
              <w:rPr>
                <w:lang w:val="ru-RU" w:eastAsia="ru-RU"/>
              </w:rPr>
            </w:pP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Администратор проекта</w:t>
            </w: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Участникам проекта</w:t>
            </w:r>
          </w:p>
        </w:tc>
        <w:tc>
          <w:tcPr>
            <w:tcW w:w="3562"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Еженедельно</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Электронная почта</w:t>
            </w:r>
          </w:p>
        </w:tc>
      </w:tr>
      <w:tr w:rsidR="00A577EE" w:rsidRPr="00A577EE"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3.</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О выполнении контрольной точки</w:t>
            </w: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Администратор проекта</w:t>
            </w:r>
          </w:p>
          <w:p w:rsidR="00A577EE" w:rsidRPr="00A577EE" w:rsidRDefault="00A577EE" w:rsidP="00A577EE">
            <w:pPr>
              <w:spacing w:line="240" w:lineRule="atLeast"/>
              <w:rPr>
                <w:lang w:val="ru-RU" w:eastAsia="ru-RU"/>
              </w:rPr>
            </w:pP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Руководителю проекта</w:t>
            </w:r>
          </w:p>
        </w:tc>
        <w:tc>
          <w:tcPr>
            <w:tcW w:w="3562" w:type="dxa"/>
            <w:shd w:val="clear" w:color="auto" w:fill="auto"/>
            <w:hideMark/>
          </w:tcPr>
          <w:p w:rsidR="00A577EE" w:rsidRPr="00A577EE" w:rsidRDefault="00A577EE" w:rsidP="00E11680">
            <w:pPr>
              <w:spacing w:line="240" w:lineRule="atLeast"/>
              <w:rPr>
                <w:lang w:val="ru-RU" w:eastAsia="ru-RU"/>
              </w:rPr>
            </w:pPr>
            <w:r w:rsidRPr="00A577EE">
              <w:rPr>
                <w:lang w:val="ru-RU" w:eastAsia="ru-RU"/>
              </w:rPr>
              <w:t>Не позже сроков график</w:t>
            </w:r>
            <w:r w:rsidR="00E11680">
              <w:rPr>
                <w:lang w:val="ru-RU" w:eastAsia="ru-RU"/>
              </w:rPr>
              <w:t>а</w:t>
            </w:r>
            <w:r w:rsidRPr="00A577EE">
              <w:rPr>
                <w:lang w:val="ru-RU" w:eastAsia="ru-RU"/>
              </w:rPr>
              <w:t xml:space="preserve"> и контрольных точек</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Электронная почта,</w:t>
            </w:r>
          </w:p>
          <w:p w:rsidR="00A577EE" w:rsidRPr="00A577EE" w:rsidRDefault="00A577EE" w:rsidP="00A577EE">
            <w:pPr>
              <w:spacing w:line="240" w:lineRule="atLeast"/>
              <w:rPr>
                <w:lang w:val="ru-RU" w:eastAsia="ru-RU"/>
              </w:rPr>
            </w:pPr>
            <w:r w:rsidRPr="00A577EE">
              <w:rPr>
                <w:lang w:val="ru-RU" w:eastAsia="ru-RU"/>
              </w:rPr>
              <w:t>АИС ПД</w:t>
            </w:r>
          </w:p>
        </w:tc>
      </w:tr>
      <w:tr w:rsidR="00A577EE" w:rsidRPr="00B4515B"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4.</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Информация о статусе рисков и возможностей по проекту</w:t>
            </w:r>
          </w:p>
          <w:p w:rsidR="00A577EE" w:rsidRPr="00A577EE" w:rsidRDefault="00A577EE" w:rsidP="00A577EE">
            <w:pPr>
              <w:spacing w:line="240" w:lineRule="atLeast"/>
              <w:rPr>
                <w:lang w:val="ru-RU" w:eastAsia="ru-RU"/>
              </w:rPr>
            </w:pP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Администратор проекта, ответственное лицо по направлению</w:t>
            </w: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Руководителю проекта</w:t>
            </w:r>
          </w:p>
        </w:tc>
        <w:tc>
          <w:tcPr>
            <w:tcW w:w="3562"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В соответствии с графиком мониторинга статуса рисков и возможностей</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Телефонная связь,</w:t>
            </w:r>
          </w:p>
          <w:p w:rsidR="00A577EE" w:rsidRPr="00A577EE" w:rsidRDefault="00A577EE" w:rsidP="00A577EE">
            <w:pPr>
              <w:spacing w:line="240" w:lineRule="atLeast"/>
              <w:rPr>
                <w:lang w:val="ru-RU" w:eastAsia="ru-RU"/>
              </w:rPr>
            </w:pPr>
            <w:r w:rsidRPr="00A577EE">
              <w:rPr>
                <w:lang w:val="ru-RU" w:eastAsia="ru-RU"/>
              </w:rPr>
              <w:t>Электронная почта,</w:t>
            </w:r>
          </w:p>
          <w:p w:rsidR="00A577EE" w:rsidRPr="00A577EE" w:rsidRDefault="00A577EE" w:rsidP="00A577EE">
            <w:pPr>
              <w:spacing w:line="240" w:lineRule="atLeast"/>
              <w:rPr>
                <w:lang w:val="ru-RU" w:eastAsia="ru-RU"/>
              </w:rPr>
            </w:pPr>
            <w:r w:rsidRPr="00A577EE">
              <w:rPr>
                <w:lang w:val="ru-RU" w:eastAsia="ru-RU"/>
              </w:rPr>
              <w:t>АИС ПД</w:t>
            </w:r>
          </w:p>
        </w:tc>
      </w:tr>
      <w:tr w:rsidR="00A577EE" w:rsidRPr="00A577EE"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5.</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Обмен опытом, текущие вопросы</w:t>
            </w:r>
          </w:p>
          <w:p w:rsidR="00A577EE" w:rsidRPr="00A577EE" w:rsidRDefault="00A577EE" w:rsidP="00A577EE">
            <w:pPr>
              <w:spacing w:line="240" w:lineRule="atLeast"/>
              <w:rPr>
                <w:lang w:val="ru-RU" w:eastAsia="ru-RU"/>
              </w:rPr>
            </w:pP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Руководитель проекта</w:t>
            </w: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Рабочая группа</w:t>
            </w:r>
          </w:p>
        </w:tc>
        <w:tc>
          <w:tcPr>
            <w:tcW w:w="3562"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Не реже 1 раз в квартал</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Совещание</w:t>
            </w:r>
          </w:p>
        </w:tc>
      </w:tr>
      <w:tr w:rsidR="00A577EE" w:rsidRPr="00A577EE"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6.</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Приглашения на совещания</w:t>
            </w:r>
          </w:p>
          <w:p w:rsidR="00A577EE" w:rsidRPr="00A577EE" w:rsidRDefault="00A577EE" w:rsidP="00A577EE">
            <w:pPr>
              <w:spacing w:line="240" w:lineRule="atLeast"/>
              <w:rPr>
                <w:lang w:val="ru-RU" w:eastAsia="ru-RU"/>
              </w:rPr>
            </w:pP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Администратор проекта</w:t>
            </w: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Участники совещания</w:t>
            </w:r>
          </w:p>
        </w:tc>
        <w:tc>
          <w:tcPr>
            <w:tcW w:w="3562"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За 3 дня до даты совещания</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Телефонная связь,</w:t>
            </w:r>
          </w:p>
          <w:p w:rsidR="00A577EE" w:rsidRPr="00A577EE" w:rsidRDefault="00A577EE" w:rsidP="00A577EE">
            <w:pPr>
              <w:spacing w:line="240" w:lineRule="atLeast"/>
              <w:rPr>
                <w:lang w:val="ru-RU" w:eastAsia="ru-RU"/>
              </w:rPr>
            </w:pPr>
            <w:r w:rsidRPr="00A577EE">
              <w:rPr>
                <w:lang w:val="ru-RU" w:eastAsia="ru-RU"/>
              </w:rPr>
              <w:t>электронная почта</w:t>
            </w:r>
          </w:p>
        </w:tc>
      </w:tr>
      <w:tr w:rsidR="00A577EE" w:rsidRPr="00A577EE" w:rsidTr="005D25B6">
        <w:tc>
          <w:tcPr>
            <w:tcW w:w="584" w:type="dxa"/>
            <w:shd w:val="clear" w:color="auto" w:fill="auto"/>
            <w:hideMark/>
          </w:tcPr>
          <w:p w:rsidR="00A577EE" w:rsidRPr="00A577EE" w:rsidRDefault="00A577EE" w:rsidP="00A577EE">
            <w:pPr>
              <w:spacing w:line="240" w:lineRule="atLeast"/>
              <w:jc w:val="center"/>
              <w:rPr>
                <w:lang w:val="ru-RU" w:eastAsia="ru-RU"/>
              </w:rPr>
            </w:pPr>
            <w:r w:rsidRPr="00A577EE">
              <w:rPr>
                <w:lang w:val="ru-RU" w:eastAsia="ru-RU"/>
              </w:rPr>
              <w:t>7.</w:t>
            </w:r>
          </w:p>
        </w:tc>
        <w:tc>
          <w:tcPr>
            <w:tcW w:w="2726"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Передача поручений, протоколов, документов</w:t>
            </w:r>
          </w:p>
        </w:tc>
        <w:tc>
          <w:tcPr>
            <w:tcW w:w="2655"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Администратор проекта</w:t>
            </w:r>
          </w:p>
        </w:tc>
        <w:tc>
          <w:tcPr>
            <w:tcW w:w="2978"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Адресаты</w:t>
            </w:r>
          </w:p>
        </w:tc>
        <w:tc>
          <w:tcPr>
            <w:tcW w:w="3562" w:type="dxa"/>
            <w:shd w:val="clear" w:color="auto" w:fill="auto"/>
            <w:hideMark/>
          </w:tcPr>
          <w:p w:rsidR="00A577EE" w:rsidRPr="00A577EE" w:rsidRDefault="00A577EE" w:rsidP="00A577EE">
            <w:pPr>
              <w:spacing w:line="240" w:lineRule="atLeast"/>
              <w:rPr>
                <w:lang w:val="ru-RU" w:eastAsia="ru-RU"/>
              </w:rPr>
            </w:pPr>
            <w:r w:rsidRPr="00A577EE">
              <w:rPr>
                <w:lang w:val="ru-RU" w:eastAsia="ru-RU"/>
              </w:rPr>
              <w:t>В день поступления информации (незамедлительно)</w:t>
            </w:r>
          </w:p>
        </w:tc>
        <w:tc>
          <w:tcPr>
            <w:tcW w:w="3389" w:type="dxa"/>
            <w:shd w:val="clear" w:color="auto" w:fill="auto"/>
            <w:hideMark/>
          </w:tcPr>
          <w:p w:rsidR="00A577EE" w:rsidRPr="00A577EE" w:rsidRDefault="00A577EE" w:rsidP="00A577EE">
            <w:pPr>
              <w:spacing w:line="240" w:lineRule="atLeast"/>
              <w:rPr>
                <w:lang w:val="ru-RU" w:eastAsia="ru-RU"/>
              </w:rPr>
            </w:pPr>
            <w:r w:rsidRPr="00A577EE">
              <w:rPr>
                <w:lang w:val="ru-RU" w:eastAsia="ru-RU"/>
              </w:rPr>
              <w:t>Телефонная связь,</w:t>
            </w:r>
          </w:p>
          <w:p w:rsidR="00A577EE" w:rsidRPr="00A577EE" w:rsidRDefault="00A577EE" w:rsidP="00A577EE">
            <w:pPr>
              <w:spacing w:line="240" w:lineRule="atLeast"/>
              <w:rPr>
                <w:lang w:val="ru-RU" w:eastAsia="ru-RU"/>
              </w:rPr>
            </w:pPr>
            <w:r w:rsidRPr="00A577EE">
              <w:rPr>
                <w:lang w:val="ru-RU" w:eastAsia="ru-RU"/>
              </w:rPr>
              <w:t>электронная почта</w:t>
            </w:r>
          </w:p>
        </w:tc>
      </w:tr>
    </w:tbl>
    <w:p w:rsidR="003609C5" w:rsidRDefault="003609C5" w:rsidP="00936D24">
      <w:pPr>
        <w:jc w:val="center"/>
        <w:rPr>
          <w:sz w:val="28"/>
          <w:szCs w:val="28"/>
          <w:lang w:val="ru-RU"/>
        </w:rPr>
      </w:pPr>
    </w:p>
    <w:p w:rsidR="00460BC8" w:rsidRDefault="00936D24" w:rsidP="00936D24">
      <w:pPr>
        <w:jc w:val="center"/>
        <w:rPr>
          <w:sz w:val="28"/>
          <w:szCs w:val="28"/>
          <w:lang w:val="ru-RU"/>
        </w:rPr>
      </w:pPr>
      <w:r w:rsidRPr="00FD1211">
        <w:rPr>
          <w:sz w:val="28"/>
          <w:szCs w:val="28"/>
          <w:lang w:val="ru-RU"/>
        </w:rPr>
        <w:t>4.5. Управление рисками приоритетного проекта</w:t>
      </w:r>
    </w:p>
    <w:p w:rsidR="006D2003" w:rsidRPr="00FD1211" w:rsidRDefault="006D2003" w:rsidP="00936D24">
      <w:pPr>
        <w:jc w:val="center"/>
        <w:rPr>
          <w:sz w:val="28"/>
          <w:szCs w:val="28"/>
          <w:lang w:val="ru-RU"/>
        </w:rPr>
      </w:pPr>
    </w:p>
    <w:p w:rsidR="00936D24" w:rsidRDefault="00936D24" w:rsidP="00936D24">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949"/>
        <w:gridCol w:w="2500"/>
        <w:gridCol w:w="3256"/>
        <w:gridCol w:w="1482"/>
        <w:gridCol w:w="1131"/>
        <w:gridCol w:w="1831"/>
        <w:gridCol w:w="2218"/>
      </w:tblGrid>
      <w:tr w:rsidR="00936D24" w:rsidRPr="00936D24" w:rsidTr="00590772">
        <w:trPr>
          <w:tblHeader/>
        </w:trPr>
        <w:tc>
          <w:tcPr>
            <w:tcW w:w="527"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 xml:space="preserve">№ </w:t>
            </w:r>
            <w:proofErr w:type="gramStart"/>
            <w:r w:rsidRPr="00936D24">
              <w:rPr>
                <w:lang w:val="ru-RU" w:eastAsia="ru-RU"/>
              </w:rPr>
              <w:t>п</w:t>
            </w:r>
            <w:proofErr w:type="gramEnd"/>
            <w:r w:rsidRPr="00936D24">
              <w:rPr>
                <w:lang w:val="ru-RU" w:eastAsia="ru-RU"/>
              </w:rPr>
              <w:t>/п</w:t>
            </w:r>
          </w:p>
        </w:tc>
        <w:tc>
          <w:tcPr>
            <w:tcW w:w="2949"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Наименование риска</w:t>
            </w:r>
          </w:p>
        </w:tc>
        <w:tc>
          <w:tcPr>
            <w:tcW w:w="2500"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Ожидаемые последствия</w:t>
            </w:r>
          </w:p>
        </w:tc>
        <w:tc>
          <w:tcPr>
            <w:tcW w:w="3256"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Мероприятия по предупреждению риска</w:t>
            </w:r>
          </w:p>
        </w:tc>
        <w:tc>
          <w:tcPr>
            <w:tcW w:w="1482"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Вероятность</w:t>
            </w:r>
          </w:p>
        </w:tc>
        <w:tc>
          <w:tcPr>
            <w:tcW w:w="1131"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Уровень влияния</w:t>
            </w:r>
          </w:p>
        </w:tc>
        <w:tc>
          <w:tcPr>
            <w:tcW w:w="1831" w:type="dxa"/>
            <w:shd w:val="clear" w:color="auto" w:fill="auto"/>
            <w:vAlign w:val="center"/>
          </w:tcPr>
          <w:p w:rsidR="00936D24" w:rsidRPr="00936D24" w:rsidRDefault="00936D24" w:rsidP="00936D24">
            <w:pPr>
              <w:spacing w:line="240" w:lineRule="atLeast"/>
              <w:ind w:left="-57" w:right="-57"/>
              <w:jc w:val="center"/>
              <w:rPr>
                <w:lang w:val="ru-RU" w:eastAsia="ru-RU"/>
              </w:rPr>
            </w:pPr>
            <w:r w:rsidRPr="00936D24">
              <w:rPr>
                <w:lang w:val="ru-RU" w:eastAsia="ru-RU"/>
              </w:rPr>
              <w:t>Периодичность мониторинга</w:t>
            </w:r>
          </w:p>
        </w:tc>
        <w:tc>
          <w:tcPr>
            <w:tcW w:w="2218" w:type="dxa"/>
            <w:shd w:val="clear" w:color="auto" w:fill="auto"/>
            <w:vAlign w:val="center"/>
          </w:tcPr>
          <w:p w:rsidR="00936D24" w:rsidRPr="00936D24" w:rsidRDefault="00936D24" w:rsidP="00936D24">
            <w:pPr>
              <w:spacing w:line="240" w:lineRule="atLeast"/>
              <w:ind w:left="-57" w:right="-57"/>
              <w:jc w:val="center"/>
              <w:rPr>
                <w:lang w:val="ru-RU" w:eastAsia="ru-RU"/>
              </w:rPr>
            </w:pPr>
            <w:proofErr w:type="gramStart"/>
            <w:r w:rsidRPr="00936D24">
              <w:rPr>
                <w:lang w:val="ru-RU" w:eastAsia="ru-RU"/>
              </w:rPr>
              <w:t>Ответственный</w:t>
            </w:r>
            <w:proofErr w:type="gramEnd"/>
            <w:r w:rsidRPr="00936D24">
              <w:rPr>
                <w:lang w:val="ru-RU" w:eastAsia="ru-RU"/>
              </w:rPr>
              <w:t xml:space="preserve"> за управление риском</w:t>
            </w:r>
          </w:p>
        </w:tc>
      </w:tr>
      <w:tr w:rsidR="00590772" w:rsidRPr="00936D24" w:rsidTr="00590772">
        <w:tc>
          <w:tcPr>
            <w:tcW w:w="527"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t>1.</w:t>
            </w:r>
          </w:p>
        </w:tc>
        <w:tc>
          <w:tcPr>
            <w:tcW w:w="2949" w:type="dxa"/>
            <w:shd w:val="clear" w:color="auto" w:fill="auto"/>
          </w:tcPr>
          <w:p w:rsidR="00590772" w:rsidRDefault="00590772" w:rsidP="00521E1A">
            <w:pPr>
              <w:tabs>
                <w:tab w:val="left" w:pos="589"/>
              </w:tabs>
              <w:rPr>
                <w:rFonts w:eastAsia="Arial Unicode MS"/>
                <w:bCs/>
                <w:sz w:val="28"/>
                <w:szCs w:val="28"/>
                <w:u w:color="000000"/>
                <w:lang w:val="ru-RU"/>
              </w:rPr>
            </w:pPr>
            <w:r>
              <w:rPr>
                <w:rFonts w:eastAsia="Arial Unicode MS"/>
                <w:bCs/>
                <w:sz w:val="28"/>
                <w:szCs w:val="28"/>
                <w:u w:color="000000"/>
                <w:lang w:val="ru-RU"/>
              </w:rPr>
              <w:t>Несвоевременное издание уполномоченными федеральными органами исполнительной власти  нормативных правовых актов, методических рекомендаций, методик и иных документов, а также несвоевременная подготовка типовых решений, моделей и систем, предусмотренных приоритетной программой и проектами</w:t>
            </w:r>
          </w:p>
          <w:p w:rsidR="00590772" w:rsidRDefault="00590772" w:rsidP="00521E1A">
            <w:pPr>
              <w:tabs>
                <w:tab w:val="left" w:pos="589"/>
              </w:tabs>
              <w:rPr>
                <w:rFonts w:eastAsia="Arial Unicode MS"/>
                <w:bCs/>
                <w:sz w:val="28"/>
                <w:szCs w:val="28"/>
                <w:u w:color="000000"/>
                <w:lang w:val="ru-RU"/>
              </w:rPr>
            </w:pPr>
          </w:p>
        </w:tc>
        <w:tc>
          <w:tcPr>
            <w:tcW w:w="2500" w:type="dxa"/>
            <w:shd w:val="clear" w:color="auto" w:fill="auto"/>
          </w:tcPr>
          <w:p w:rsidR="00590772" w:rsidRDefault="00590772" w:rsidP="00936D24">
            <w:pPr>
              <w:spacing w:line="240" w:lineRule="atLeast"/>
              <w:rPr>
                <w:lang w:val="ru-RU" w:eastAsia="ru-RU"/>
              </w:rPr>
            </w:pPr>
            <w:r>
              <w:rPr>
                <w:lang w:val="ru-RU" w:eastAsia="ru-RU"/>
              </w:rPr>
              <w:t xml:space="preserve">Нерегулированность вопросов повлечет невозможность или </w:t>
            </w:r>
          </w:p>
          <w:p w:rsidR="00590772" w:rsidRPr="00936D24" w:rsidRDefault="00590772" w:rsidP="00590772">
            <w:pPr>
              <w:spacing w:line="240" w:lineRule="atLeast"/>
              <w:rPr>
                <w:lang w:val="ru-RU" w:eastAsia="ru-RU"/>
              </w:rPr>
            </w:pPr>
            <w:r w:rsidRPr="00590772">
              <w:rPr>
                <w:lang w:val="ru-RU" w:eastAsia="ru-RU"/>
              </w:rPr>
              <w:t>несвоевременн</w:t>
            </w:r>
            <w:r>
              <w:rPr>
                <w:lang w:val="ru-RU" w:eastAsia="ru-RU"/>
              </w:rPr>
              <w:t>ость</w:t>
            </w:r>
            <w:r w:rsidRPr="00590772">
              <w:rPr>
                <w:lang w:val="ru-RU" w:eastAsia="ru-RU"/>
              </w:rPr>
              <w:t xml:space="preserve"> подготовк</w:t>
            </w:r>
            <w:r>
              <w:rPr>
                <w:lang w:val="ru-RU" w:eastAsia="ru-RU"/>
              </w:rPr>
              <w:t>и</w:t>
            </w:r>
            <w:r w:rsidRPr="00590772">
              <w:rPr>
                <w:lang w:val="ru-RU" w:eastAsia="ru-RU"/>
              </w:rPr>
              <w:t xml:space="preserve"> решений, </w:t>
            </w:r>
            <w:r>
              <w:rPr>
                <w:lang w:val="ru-RU" w:eastAsia="ru-RU"/>
              </w:rPr>
              <w:t xml:space="preserve">документов, </w:t>
            </w:r>
            <w:r w:rsidRPr="00590772">
              <w:rPr>
                <w:lang w:val="ru-RU" w:eastAsia="ru-RU"/>
              </w:rPr>
              <w:t>моделей и систем, предусмотренных приоритетной программой и проектами</w:t>
            </w:r>
          </w:p>
        </w:tc>
        <w:tc>
          <w:tcPr>
            <w:tcW w:w="3256" w:type="dxa"/>
            <w:shd w:val="clear" w:color="auto" w:fill="auto"/>
          </w:tcPr>
          <w:p w:rsidR="00590772" w:rsidRDefault="00590772" w:rsidP="00521E1A">
            <w:pPr>
              <w:tabs>
                <w:tab w:val="left" w:pos="589"/>
              </w:tabs>
              <w:rPr>
                <w:rFonts w:eastAsia="Arial Unicode MS"/>
                <w:bCs/>
                <w:sz w:val="28"/>
                <w:szCs w:val="28"/>
                <w:u w:color="000000"/>
                <w:lang w:val="ru-RU"/>
              </w:rPr>
            </w:pPr>
            <w:r>
              <w:rPr>
                <w:rFonts w:eastAsia="Arial Unicode MS"/>
                <w:bCs/>
                <w:sz w:val="28"/>
                <w:szCs w:val="28"/>
                <w:u w:color="000000"/>
                <w:lang w:val="ru-RU"/>
              </w:rPr>
              <w:t>Предварительная проработка  этого вопроса с  руководством и уполномоченными должностными лицами уполномоченных на решение соответствующих задач  федеральных органов исполнительной власти, проведение  встреч  и направление официальных обращений  по данному вопросу в указанные органы исполнительной власти для реализации этих мероприятий. Представление, при необходимости, информации по данному вопросу  в проектный комитет или вышестоящие государственные органы.</w:t>
            </w:r>
          </w:p>
          <w:p w:rsidR="00590772" w:rsidRDefault="00590772" w:rsidP="00521E1A">
            <w:pPr>
              <w:tabs>
                <w:tab w:val="left" w:pos="589"/>
              </w:tabs>
              <w:rPr>
                <w:rFonts w:eastAsia="Arial Unicode MS"/>
                <w:bCs/>
                <w:sz w:val="28"/>
                <w:szCs w:val="28"/>
                <w:u w:color="000000"/>
                <w:lang w:val="ru-RU"/>
              </w:rPr>
            </w:pPr>
          </w:p>
        </w:tc>
        <w:tc>
          <w:tcPr>
            <w:tcW w:w="1482"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t>8</w:t>
            </w:r>
          </w:p>
        </w:tc>
        <w:tc>
          <w:tcPr>
            <w:tcW w:w="1131"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t>8</w:t>
            </w:r>
          </w:p>
        </w:tc>
        <w:tc>
          <w:tcPr>
            <w:tcW w:w="1831"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t>ежегодно</w:t>
            </w:r>
          </w:p>
        </w:tc>
        <w:tc>
          <w:tcPr>
            <w:tcW w:w="2218" w:type="dxa"/>
            <w:shd w:val="clear" w:color="auto" w:fill="auto"/>
          </w:tcPr>
          <w:p w:rsidR="00590772" w:rsidRPr="00936D24" w:rsidRDefault="007C3F7B" w:rsidP="00C03A21">
            <w:pPr>
              <w:spacing w:line="240" w:lineRule="atLeast"/>
              <w:rPr>
                <w:lang w:val="ru-RU" w:eastAsia="ru-RU"/>
              </w:rPr>
            </w:pPr>
            <w:r>
              <w:rPr>
                <w:lang w:val="ru-RU" w:eastAsia="ru-RU"/>
              </w:rPr>
              <w:t xml:space="preserve">Руководитель </w:t>
            </w:r>
            <w:r w:rsidR="00B85A29">
              <w:rPr>
                <w:lang w:val="ru-RU" w:eastAsia="ru-RU"/>
              </w:rPr>
              <w:t>проект</w:t>
            </w:r>
            <w:r w:rsidR="00C03A21">
              <w:rPr>
                <w:lang w:val="ru-RU" w:eastAsia="ru-RU"/>
              </w:rPr>
              <w:t>а</w:t>
            </w:r>
          </w:p>
        </w:tc>
      </w:tr>
      <w:tr w:rsidR="00590772" w:rsidRPr="00936D24" w:rsidTr="00590772">
        <w:tc>
          <w:tcPr>
            <w:tcW w:w="527"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lastRenderedPageBreak/>
              <w:t>2.</w:t>
            </w:r>
          </w:p>
        </w:tc>
        <w:tc>
          <w:tcPr>
            <w:tcW w:w="2949" w:type="dxa"/>
            <w:shd w:val="clear" w:color="auto" w:fill="auto"/>
          </w:tcPr>
          <w:p w:rsidR="00590772" w:rsidRDefault="00590772" w:rsidP="00521E1A">
            <w:pPr>
              <w:tabs>
                <w:tab w:val="left" w:pos="589"/>
              </w:tabs>
              <w:rPr>
                <w:rFonts w:eastAsia="Arial Unicode MS"/>
                <w:bCs/>
                <w:sz w:val="28"/>
                <w:szCs w:val="28"/>
                <w:u w:color="000000"/>
                <w:lang w:val="ru-RU"/>
              </w:rPr>
            </w:pPr>
            <w:r>
              <w:rPr>
                <w:rFonts w:eastAsia="Arial Unicode MS"/>
                <w:bCs/>
                <w:sz w:val="28"/>
                <w:szCs w:val="28"/>
                <w:u w:color="000000"/>
                <w:lang w:val="ru-RU"/>
              </w:rPr>
              <w:t>Не учет уполномоченными федеральными органами исполнительной подготовленных и представленных в установленном порядке предложений Службы по установлению категорий риска (классов опасности) и критериев отнесения к ним поднадзорных объектов.</w:t>
            </w:r>
          </w:p>
        </w:tc>
        <w:tc>
          <w:tcPr>
            <w:tcW w:w="2500" w:type="dxa"/>
            <w:shd w:val="clear" w:color="auto" w:fill="auto"/>
          </w:tcPr>
          <w:p w:rsidR="00590772" w:rsidRPr="00936D24" w:rsidRDefault="001D154F" w:rsidP="001D154F">
            <w:pPr>
              <w:spacing w:line="240" w:lineRule="atLeast"/>
              <w:rPr>
                <w:lang w:val="ru-RU" w:eastAsia="ru-RU"/>
              </w:rPr>
            </w:pPr>
            <w:r>
              <w:rPr>
                <w:lang w:val="ru-RU" w:eastAsia="ru-RU"/>
              </w:rPr>
              <w:t xml:space="preserve">Неправильное </w:t>
            </w:r>
            <w:r w:rsidR="00974DF4" w:rsidRPr="00974DF4">
              <w:rPr>
                <w:lang w:val="ru-RU" w:eastAsia="ru-RU"/>
              </w:rPr>
              <w:t>установлени</w:t>
            </w:r>
            <w:r>
              <w:rPr>
                <w:lang w:val="ru-RU" w:eastAsia="ru-RU"/>
              </w:rPr>
              <w:t xml:space="preserve">е </w:t>
            </w:r>
            <w:r w:rsidR="00974DF4" w:rsidRPr="00974DF4">
              <w:rPr>
                <w:lang w:val="ru-RU" w:eastAsia="ru-RU"/>
              </w:rPr>
              <w:t>категорий риска (классов опасности) и критериев отнесе</w:t>
            </w:r>
            <w:r>
              <w:rPr>
                <w:lang w:val="ru-RU" w:eastAsia="ru-RU"/>
              </w:rPr>
              <w:t xml:space="preserve">ния к ним поднадзорных объектов, и как следствие не полный учет опасности объекта. </w:t>
            </w:r>
          </w:p>
        </w:tc>
        <w:tc>
          <w:tcPr>
            <w:tcW w:w="3256" w:type="dxa"/>
            <w:shd w:val="clear" w:color="auto" w:fill="auto"/>
          </w:tcPr>
          <w:p w:rsidR="00590772" w:rsidRDefault="00590772" w:rsidP="00521E1A">
            <w:pPr>
              <w:tabs>
                <w:tab w:val="left" w:pos="589"/>
              </w:tabs>
              <w:rPr>
                <w:rFonts w:eastAsia="Arial Unicode MS"/>
                <w:bCs/>
                <w:sz w:val="28"/>
                <w:szCs w:val="28"/>
                <w:u w:color="000000"/>
                <w:lang w:val="ru-RU"/>
              </w:rPr>
            </w:pPr>
            <w:r>
              <w:rPr>
                <w:rFonts w:eastAsia="Arial Unicode MS"/>
                <w:bCs/>
                <w:sz w:val="28"/>
                <w:szCs w:val="28"/>
                <w:u w:color="000000"/>
                <w:lang w:val="ru-RU"/>
              </w:rPr>
              <w:t>Предварительная проработка  этого вопроса с  руководством и уполномоченными должностными лицами уполномоченных на решение соответствующих задач  федеральных органов исполнительной власти, проведение  встреч  и направление официальных обращений  по данному вопросу в указанные органы исполнительной власти для реализации этих мероприятий. Представление, при необходимости, информации по данному вопросу  в проектный комитет или вышестоящие государственные органы.</w:t>
            </w:r>
          </w:p>
        </w:tc>
        <w:tc>
          <w:tcPr>
            <w:tcW w:w="1482" w:type="dxa"/>
            <w:shd w:val="clear" w:color="auto" w:fill="auto"/>
          </w:tcPr>
          <w:p w:rsidR="00590772" w:rsidRPr="00936D24" w:rsidRDefault="00B85A29" w:rsidP="00936D24">
            <w:pPr>
              <w:spacing w:line="240" w:lineRule="atLeast"/>
              <w:jc w:val="center"/>
              <w:rPr>
                <w:lang w:val="ru-RU" w:eastAsia="ru-RU"/>
              </w:rPr>
            </w:pPr>
            <w:r>
              <w:rPr>
                <w:lang w:val="ru-RU" w:eastAsia="ru-RU"/>
              </w:rPr>
              <w:t>7</w:t>
            </w:r>
          </w:p>
        </w:tc>
        <w:tc>
          <w:tcPr>
            <w:tcW w:w="1131"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t>6</w:t>
            </w:r>
          </w:p>
        </w:tc>
        <w:tc>
          <w:tcPr>
            <w:tcW w:w="1831" w:type="dxa"/>
            <w:shd w:val="clear" w:color="auto" w:fill="auto"/>
          </w:tcPr>
          <w:p w:rsidR="00590772" w:rsidRPr="00936D24" w:rsidRDefault="00590772" w:rsidP="00936D24">
            <w:pPr>
              <w:spacing w:line="240" w:lineRule="atLeast"/>
              <w:jc w:val="center"/>
              <w:rPr>
                <w:lang w:val="ru-RU" w:eastAsia="ru-RU"/>
              </w:rPr>
            </w:pPr>
            <w:r w:rsidRPr="00936D24">
              <w:rPr>
                <w:lang w:val="ru-RU" w:eastAsia="ru-RU"/>
              </w:rPr>
              <w:t>ежегодно</w:t>
            </w:r>
          </w:p>
        </w:tc>
        <w:tc>
          <w:tcPr>
            <w:tcW w:w="2218" w:type="dxa"/>
            <w:shd w:val="clear" w:color="auto" w:fill="auto"/>
          </w:tcPr>
          <w:p w:rsidR="00590772" w:rsidRPr="00936D24" w:rsidRDefault="00B85A29" w:rsidP="00C03A21">
            <w:pPr>
              <w:spacing w:line="240" w:lineRule="atLeast"/>
              <w:rPr>
                <w:lang w:val="ru-RU" w:eastAsia="ru-RU"/>
              </w:rPr>
            </w:pPr>
            <w:r w:rsidRPr="00B85A29">
              <w:rPr>
                <w:lang w:val="ru-RU" w:eastAsia="ru-RU"/>
              </w:rPr>
              <w:t>Руководитель проект</w:t>
            </w:r>
            <w:r w:rsidR="00C03A21">
              <w:rPr>
                <w:lang w:val="ru-RU" w:eastAsia="ru-RU"/>
              </w:rPr>
              <w:t>а</w:t>
            </w:r>
          </w:p>
        </w:tc>
      </w:tr>
      <w:tr w:rsidR="00B85A29" w:rsidRPr="00936D24" w:rsidTr="00590772">
        <w:tc>
          <w:tcPr>
            <w:tcW w:w="527"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t>3.</w:t>
            </w:r>
          </w:p>
        </w:tc>
        <w:tc>
          <w:tcPr>
            <w:tcW w:w="2949"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 xml:space="preserve">Затягивание сроков или не выполнение мероприятий Роспотребнадзором по   </w:t>
            </w:r>
            <w:r>
              <w:rPr>
                <w:rFonts w:eastAsia="Arial Unicode MS"/>
                <w:bCs/>
                <w:sz w:val="28"/>
                <w:szCs w:val="28"/>
                <w:u w:color="000000"/>
                <w:lang w:val="ru-RU"/>
              </w:rPr>
              <w:lastRenderedPageBreak/>
              <w:t>подключению к системе раннего оповещения (ФГИС «Сирано»), разработанной Россельхознадзором, и обмену информацией в этой системе</w:t>
            </w:r>
          </w:p>
        </w:tc>
        <w:tc>
          <w:tcPr>
            <w:tcW w:w="2500" w:type="dxa"/>
            <w:shd w:val="clear" w:color="auto" w:fill="auto"/>
          </w:tcPr>
          <w:p w:rsidR="00B85A29" w:rsidRPr="00936D24" w:rsidRDefault="004F6161" w:rsidP="004F6161">
            <w:pPr>
              <w:spacing w:line="240" w:lineRule="atLeast"/>
              <w:rPr>
                <w:lang w:val="ru-RU" w:eastAsia="ru-RU"/>
              </w:rPr>
            </w:pPr>
            <w:r>
              <w:rPr>
                <w:lang w:val="ru-RU" w:eastAsia="ru-RU"/>
              </w:rPr>
              <w:lastRenderedPageBreak/>
              <w:t xml:space="preserve">Отсутствие информационного взаимодействия  и информирования между </w:t>
            </w:r>
            <w:r w:rsidRPr="004F6161">
              <w:rPr>
                <w:lang w:val="ru-RU" w:eastAsia="ru-RU"/>
              </w:rPr>
              <w:lastRenderedPageBreak/>
              <w:t xml:space="preserve">Роспотребнадзором </w:t>
            </w:r>
            <w:r>
              <w:rPr>
                <w:lang w:val="ru-RU" w:eastAsia="ru-RU"/>
              </w:rPr>
              <w:t xml:space="preserve"> и </w:t>
            </w:r>
            <w:r w:rsidRPr="004F6161">
              <w:rPr>
                <w:lang w:val="ru-RU" w:eastAsia="ru-RU"/>
              </w:rPr>
              <w:t xml:space="preserve">Россельхознадзором </w:t>
            </w:r>
            <w:r>
              <w:rPr>
                <w:lang w:val="ru-RU" w:eastAsia="ru-RU"/>
              </w:rPr>
              <w:t>в части выявления опасной продукции.</w:t>
            </w:r>
            <w:r w:rsidRPr="004F6161">
              <w:rPr>
                <w:lang w:val="ru-RU" w:eastAsia="ru-RU"/>
              </w:rPr>
              <w:t xml:space="preserve"> </w:t>
            </w:r>
          </w:p>
        </w:tc>
        <w:tc>
          <w:tcPr>
            <w:tcW w:w="3256"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lastRenderedPageBreak/>
              <w:t xml:space="preserve">Предварительная проработка  этого вопроса с  руководством и уполномоченными </w:t>
            </w:r>
            <w:r>
              <w:rPr>
                <w:rFonts w:eastAsia="Arial Unicode MS"/>
                <w:bCs/>
                <w:sz w:val="28"/>
                <w:szCs w:val="28"/>
                <w:u w:color="000000"/>
                <w:lang w:val="ru-RU"/>
              </w:rPr>
              <w:lastRenderedPageBreak/>
              <w:t>должностными лицами Роспотребнадзора, проведение  встреч  и направление официальных обращений  по данному вопросу в Роспотребнадзор для реализации этих мероприятий.</w:t>
            </w:r>
          </w:p>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Представление, при необходимости, информации по данному вопросу  в вышестоящие государственные органы.</w:t>
            </w:r>
          </w:p>
          <w:p w:rsidR="00B85A29" w:rsidRDefault="00B85A29" w:rsidP="00521E1A">
            <w:pPr>
              <w:tabs>
                <w:tab w:val="left" w:pos="589"/>
              </w:tabs>
              <w:rPr>
                <w:rFonts w:eastAsia="Arial Unicode MS"/>
                <w:bCs/>
                <w:sz w:val="28"/>
                <w:szCs w:val="28"/>
                <w:u w:color="000000"/>
                <w:lang w:val="ru-RU"/>
              </w:rPr>
            </w:pPr>
          </w:p>
        </w:tc>
        <w:tc>
          <w:tcPr>
            <w:tcW w:w="1482" w:type="dxa"/>
            <w:shd w:val="clear" w:color="auto" w:fill="auto"/>
          </w:tcPr>
          <w:p w:rsidR="00B85A29" w:rsidRPr="00936D24" w:rsidRDefault="006110AA" w:rsidP="00936D24">
            <w:pPr>
              <w:spacing w:line="240" w:lineRule="atLeast"/>
              <w:jc w:val="center"/>
              <w:rPr>
                <w:lang w:val="ru-RU" w:eastAsia="ru-RU"/>
              </w:rPr>
            </w:pPr>
            <w:r>
              <w:rPr>
                <w:lang w:val="ru-RU" w:eastAsia="ru-RU"/>
              </w:rPr>
              <w:lastRenderedPageBreak/>
              <w:t>7</w:t>
            </w:r>
          </w:p>
        </w:tc>
        <w:tc>
          <w:tcPr>
            <w:tcW w:w="1131" w:type="dxa"/>
            <w:shd w:val="clear" w:color="auto" w:fill="auto"/>
          </w:tcPr>
          <w:p w:rsidR="00B85A29" w:rsidRPr="00936D24" w:rsidRDefault="006110AA" w:rsidP="00936D24">
            <w:pPr>
              <w:spacing w:line="240" w:lineRule="atLeast"/>
              <w:jc w:val="center"/>
              <w:rPr>
                <w:lang w:val="ru-RU" w:eastAsia="ru-RU"/>
              </w:rPr>
            </w:pPr>
            <w:r>
              <w:rPr>
                <w:lang w:val="ru-RU" w:eastAsia="ru-RU"/>
              </w:rPr>
              <w:t>6</w:t>
            </w:r>
          </w:p>
        </w:tc>
        <w:tc>
          <w:tcPr>
            <w:tcW w:w="1831"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t>ежегодно</w:t>
            </w:r>
          </w:p>
        </w:tc>
        <w:tc>
          <w:tcPr>
            <w:tcW w:w="2218" w:type="dxa"/>
            <w:shd w:val="clear" w:color="auto" w:fill="auto"/>
          </w:tcPr>
          <w:p w:rsidR="00B85A29" w:rsidRDefault="00B85A29" w:rsidP="00C03A21">
            <w:r w:rsidRPr="0055682A">
              <w:t>Руководитель проект</w:t>
            </w:r>
            <w:r w:rsidR="00C03A21">
              <w:rPr>
                <w:lang w:val="ru-RU"/>
              </w:rPr>
              <w:t>а</w:t>
            </w:r>
          </w:p>
        </w:tc>
      </w:tr>
      <w:tr w:rsidR="00B85A29" w:rsidRPr="00936D24" w:rsidTr="00590772">
        <w:tc>
          <w:tcPr>
            <w:tcW w:w="527"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lastRenderedPageBreak/>
              <w:t>4.</w:t>
            </w:r>
          </w:p>
        </w:tc>
        <w:tc>
          <w:tcPr>
            <w:tcW w:w="2949"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 xml:space="preserve">Затягивание сроков или не выполнение мероприятий ФТС России по подключению к информационным системам Россельхознадзора по автоматизации ветеринарного и карантинного фитосанитарного видов надзора на </w:t>
            </w:r>
            <w:r>
              <w:rPr>
                <w:rFonts w:eastAsia="Arial Unicode MS"/>
                <w:bCs/>
                <w:sz w:val="28"/>
                <w:szCs w:val="28"/>
                <w:u w:color="000000"/>
                <w:lang w:val="ru-RU"/>
              </w:rPr>
              <w:lastRenderedPageBreak/>
              <w:t>внешней границе Таможенного союза и  местах полного таможенного оформления, разработанным Россельхознадзором, и обмену информацией в этих системах</w:t>
            </w:r>
          </w:p>
        </w:tc>
        <w:tc>
          <w:tcPr>
            <w:tcW w:w="2500" w:type="dxa"/>
            <w:shd w:val="clear" w:color="auto" w:fill="auto"/>
          </w:tcPr>
          <w:p w:rsidR="00B85A29" w:rsidRPr="00936D24" w:rsidRDefault="00B85A29" w:rsidP="00936D24">
            <w:pPr>
              <w:spacing w:line="240" w:lineRule="atLeast"/>
              <w:rPr>
                <w:lang w:val="ru-RU" w:eastAsia="ru-RU"/>
              </w:rPr>
            </w:pPr>
            <w:r w:rsidRPr="00936D24">
              <w:rPr>
                <w:lang w:val="ru-RU" w:eastAsia="ru-RU"/>
              </w:rPr>
              <w:lastRenderedPageBreak/>
              <w:t xml:space="preserve">Недостаточная степень информатизации процессов, как следствие, </w:t>
            </w:r>
            <w:r w:rsidR="00D60F5F">
              <w:rPr>
                <w:lang w:val="ru-RU" w:eastAsia="ru-RU"/>
              </w:rPr>
              <w:t>отсутствие</w:t>
            </w:r>
            <w:r w:rsidR="00D55DC0">
              <w:rPr>
                <w:lang w:val="ru-RU" w:eastAsia="ru-RU"/>
              </w:rPr>
              <w:t xml:space="preserve"> или </w:t>
            </w:r>
            <w:r w:rsidRPr="00936D24">
              <w:rPr>
                <w:lang w:val="ru-RU" w:eastAsia="ru-RU"/>
              </w:rPr>
              <w:t>устаревание данных в системе, ошибки и погрешности, снижение достоверности и актуальности данных</w:t>
            </w:r>
          </w:p>
          <w:p w:rsidR="00B85A29" w:rsidRPr="00936D24" w:rsidRDefault="00B85A29" w:rsidP="00936D24">
            <w:pPr>
              <w:spacing w:line="240" w:lineRule="atLeast"/>
              <w:rPr>
                <w:lang w:val="ru-RU" w:eastAsia="ru-RU"/>
              </w:rPr>
            </w:pPr>
          </w:p>
        </w:tc>
        <w:tc>
          <w:tcPr>
            <w:tcW w:w="3256"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 xml:space="preserve">Предварительная проработка  этого вопроса с  руководством и уполномоченными должностными лицами ФТС России, проведение  встреч  и направление официальных обращений  по данному вопросу в ФТС России для реализации этих мероприятий. Представление, при </w:t>
            </w:r>
            <w:r>
              <w:rPr>
                <w:rFonts w:eastAsia="Arial Unicode MS"/>
                <w:bCs/>
                <w:sz w:val="28"/>
                <w:szCs w:val="28"/>
                <w:u w:color="000000"/>
                <w:lang w:val="ru-RU"/>
              </w:rPr>
              <w:lastRenderedPageBreak/>
              <w:t>необходимости, информации по данному вопросу  в вышестоящие государственные органы.</w:t>
            </w:r>
          </w:p>
          <w:p w:rsidR="00B85A29" w:rsidRDefault="00B85A29" w:rsidP="00521E1A">
            <w:pPr>
              <w:tabs>
                <w:tab w:val="left" w:pos="589"/>
              </w:tabs>
              <w:rPr>
                <w:rFonts w:eastAsia="Arial Unicode MS"/>
                <w:bCs/>
                <w:sz w:val="28"/>
                <w:szCs w:val="28"/>
                <w:u w:color="000000"/>
                <w:lang w:val="ru-RU"/>
              </w:rPr>
            </w:pPr>
          </w:p>
          <w:p w:rsidR="00B85A29" w:rsidRDefault="00B85A29" w:rsidP="00521E1A">
            <w:pPr>
              <w:tabs>
                <w:tab w:val="left" w:pos="589"/>
              </w:tabs>
              <w:rPr>
                <w:rFonts w:eastAsia="Arial Unicode MS"/>
                <w:bCs/>
                <w:sz w:val="28"/>
                <w:szCs w:val="28"/>
                <w:u w:color="000000"/>
                <w:lang w:val="ru-RU"/>
              </w:rPr>
            </w:pPr>
          </w:p>
        </w:tc>
        <w:tc>
          <w:tcPr>
            <w:tcW w:w="1482" w:type="dxa"/>
            <w:shd w:val="clear" w:color="auto" w:fill="auto"/>
          </w:tcPr>
          <w:p w:rsidR="00B85A29" w:rsidRPr="00936D24" w:rsidRDefault="00D60F5F" w:rsidP="00936D24">
            <w:pPr>
              <w:spacing w:line="240" w:lineRule="atLeast"/>
              <w:jc w:val="center"/>
              <w:rPr>
                <w:lang w:val="ru-RU" w:eastAsia="ru-RU"/>
              </w:rPr>
            </w:pPr>
            <w:r>
              <w:rPr>
                <w:lang w:val="ru-RU" w:eastAsia="ru-RU"/>
              </w:rPr>
              <w:lastRenderedPageBreak/>
              <w:t>4</w:t>
            </w:r>
          </w:p>
        </w:tc>
        <w:tc>
          <w:tcPr>
            <w:tcW w:w="1131" w:type="dxa"/>
            <w:shd w:val="clear" w:color="auto" w:fill="auto"/>
          </w:tcPr>
          <w:p w:rsidR="00B85A29" w:rsidRPr="00936D24" w:rsidRDefault="00D60F5F" w:rsidP="00936D24">
            <w:pPr>
              <w:spacing w:line="240" w:lineRule="atLeast"/>
              <w:jc w:val="center"/>
              <w:rPr>
                <w:lang w:val="ru-RU" w:eastAsia="ru-RU"/>
              </w:rPr>
            </w:pPr>
            <w:r>
              <w:rPr>
                <w:lang w:val="ru-RU" w:eastAsia="ru-RU"/>
              </w:rPr>
              <w:t>4</w:t>
            </w:r>
          </w:p>
        </w:tc>
        <w:tc>
          <w:tcPr>
            <w:tcW w:w="1831"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t>ежегодно</w:t>
            </w:r>
          </w:p>
        </w:tc>
        <w:tc>
          <w:tcPr>
            <w:tcW w:w="2218" w:type="dxa"/>
            <w:shd w:val="clear" w:color="auto" w:fill="auto"/>
          </w:tcPr>
          <w:p w:rsidR="00B85A29" w:rsidRDefault="00B85A29" w:rsidP="00C03A21">
            <w:r w:rsidRPr="0055682A">
              <w:t>Руководитель проект</w:t>
            </w:r>
            <w:r w:rsidR="00C03A21">
              <w:rPr>
                <w:lang w:val="ru-RU"/>
              </w:rPr>
              <w:t>а</w:t>
            </w:r>
          </w:p>
        </w:tc>
      </w:tr>
      <w:tr w:rsidR="00B85A29" w:rsidRPr="00936D24" w:rsidTr="00590772">
        <w:tc>
          <w:tcPr>
            <w:tcW w:w="527"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lastRenderedPageBreak/>
              <w:t>5.</w:t>
            </w:r>
          </w:p>
        </w:tc>
        <w:tc>
          <w:tcPr>
            <w:tcW w:w="2949"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Затягивание сроков или не выполнение уполномоченными в области ветеринарии органами исполнительной власти субъектов Российской Федерации мероприятий по подключению   к  информационным системам Россельхознадзора и обмену информацией в этих системах</w:t>
            </w:r>
          </w:p>
        </w:tc>
        <w:tc>
          <w:tcPr>
            <w:tcW w:w="2500" w:type="dxa"/>
            <w:shd w:val="clear" w:color="auto" w:fill="auto"/>
          </w:tcPr>
          <w:p w:rsidR="00B85A29" w:rsidRPr="00936D24" w:rsidRDefault="00D60F5F" w:rsidP="00936D24">
            <w:pPr>
              <w:spacing w:line="240" w:lineRule="atLeast"/>
              <w:rPr>
                <w:lang w:val="ru-RU" w:eastAsia="ru-RU"/>
              </w:rPr>
            </w:pPr>
            <w:r w:rsidRPr="00D60F5F">
              <w:rPr>
                <w:lang w:val="ru-RU" w:eastAsia="ru-RU"/>
              </w:rPr>
              <w:t>Недостаточная степень информатизации процессов, как следствие, отсутствие или устаревание данных в системе, ошибки и погрешности, снижение достоверности и актуальности данных</w:t>
            </w:r>
          </w:p>
        </w:tc>
        <w:tc>
          <w:tcPr>
            <w:tcW w:w="3256"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 xml:space="preserve">Предварительная проработка  этого вопроса с  руководством уполномоченных в области ветеринарии органов исполнительной власти субъектов Российской Федерации, проведение  встреч  и направление официальных обращений  по данному вопросу в органы государственной власти субъектов Российской Федерации для реализации этого мероприятия. Представление, при </w:t>
            </w:r>
            <w:r>
              <w:rPr>
                <w:rFonts w:eastAsia="Arial Unicode MS"/>
                <w:bCs/>
                <w:sz w:val="28"/>
                <w:szCs w:val="28"/>
                <w:u w:color="000000"/>
                <w:lang w:val="ru-RU"/>
              </w:rPr>
              <w:lastRenderedPageBreak/>
              <w:t>необходимости, информации по данному вопросу  в вышестоящие государственные органы.</w:t>
            </w:r>
          </w:p>
          <w:p w:rsidR="00B85A29" w:rsidRDefault="00B85A29" w:rsidP="00521E1A">
            <w:pPr>
              <w:tabs>
                <w:tab w:val="left" w:pos="589"/>
              </w:tabs>
              <w:rPr>
                <w:rFonts w:eastAsia="Arial Unicode MS"/>
                <w:bCs/>
                <w:sz w:val="28"/>
                <w:szCs w:val="28"/>
                <w:u w:color="000000"/>
                <w:lang w:val="ru-RU"/>
              </w:rPr>
            </w:pPr>
          </w:p>
        </w:tc>
        <w:tc>
          <w:tcPr>
            <w:tcW w:w="1482" w:type="dxa"/>
            <w:shd w:val="clear" w:color="auto" w:fill="auto"/>
          </w:tcPr>
          <w:p w:rsidR="00B85A29" w:rsidRPr="00936D24" w:rsidRDefault="00D60F5F" w:rsidP="00D60F5F">
            <w:pPr>
              <w:spacing w:line="240" w:lineRule="atLeast"/>
              <w:jc w:val="center"/>
              <w:rPr>
                <w:lang w:val="ru-RU" w:eastAsia="ru-RU"/>
              </w:rPr>
            </w:pPr>
            <w:r>
              <w:rPr>
                <w:lang w:val="ru-RU" w:eastAsia="ru-RU"/>
              </w:rPr>
              <w:lastRenderedPageBreak/>
              <w:t>6</w:t>
            </w:r>
          </w:p>
        </w:tc>
        <w:tc>
          <w:tcPr>
            <w:tcW w:w="1131"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t>5</w:t>
            </w:r>
          </w:p>
        </w:tc>
        <w:tc>
          <w:tcPr>
            <w:tcW w:w="1831" w:type="dxa"/>
            <w:shd w:val="clear" w:color="auto" w:fill="auto"/>
          </w:tcPr>
          <w:p w:rsidR="00B85A29" w:rsidRPr="00936D24" w:rsidRDefault="00B85A29" w:rsidP="00936D24">
            <w:pPr>
              <w:spacing w:line="240" w:lineRule="atLeast"/>
              <w:jc w:val="center"/>
              <w:rPr>
                <w:lang w:val="ru-RU" w:eastAsia="ru-RU"/>
              </w:rPr>
            </w:pPr>
            <w:r w:rsidRPr="00936D24">
              <w:rPr>
                <w:lang w:val="ru-RU" w:eastAsia="ru-RU"/>
              </w:rPr>
              <w:t>ежегодно</w:t>
            </w:r>
          </w:p>
        </w:tc>
        <w:tc>
          <w:tcPr>
            <w:tcW w:w="2218" w:type="dxa"/>
            <w:shd w:val="clear" w:color="auto" w:fill="auto"/>
          </w:tcPr>
          <w:p w:rsidR="00B85A29" w:rsidRDefault="00B85A29" w:rsidP="00C03A21">
            <w:r w:rsidRPr="0055682A">
              <w:t>Руководитель проект</w:t>
            </w:r>
            <w:r w:rsidR="00C03A21">
              <w:rPr>
                <w:lang w:val="ru-RU"/>
              </w:rPr>
              <w:t>а</w:t>
            </w:r>
          </w:p>
        </w:tc>
      </w:tr>
      <w:tr w:rsidR="00B85A29" w:rsidRPr="00936D24" w:rsidTr="00590772">
        <w:tc>
          <w:tcPr>
            <w:tcW w:w="527" w:type="dxa"/>
            <w:shd w:val="clear" w:color="auto" w:fill="auto"/>
          </w:tcPr>
          <w:p w:rsidR="00B85A29" w:rsidRPr="00936D24" w:rsidRDefault="00B85A29" w:rsidP="00936D24">
            <w:pPr>
              <w:spacing w:line="240" w:lineRule="atLeast"/>
              <w:jc w:val="center"/>
              <w:rPr>
                <w:lang w:val="ru-RU" w:eastAsia="ru-RU"/>
              </w:rPr>
            </w:pPr>
            <w:r>
              <w:rPr>
                <w:lang w:val="ru-RU" w:eastAsia="ru-RU"/>
              </w:rPr>
              <w:lastRenderedPageBreak/>
              <w:t>6.</w:t>
            </w:r>
          </w:p>
        </w:tc>
        <w:tc>
          <w:tcPr>
            <w:tcW w:w="2949"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Не своевременная актуализация (исключение устаревших, избыточных, дублирующих) уполномоченным федеральным органом исполнительной власти  обязательных требований   по установленным видам контроля (надзора).</w:t>
            </w:r>
          </w:p>
          <w:p w:rsidR="00B85A29" w:rsidRDefault="00B85A29" w:rsidP="00521E1A">
            <w:pPr>
              <w:tabs>
                <w:tab w:val="left" w:pos="589"/>
              </w:tabs>
              <w:rPr>
                <w:rFonts w:eastAsia="Arial Unicode MS"/>
                <w:bCs/>
                <w:sz w:val="28"/>
                <w:szCs w:val="28"/>
                <w:u w:color="000000"/>
                <w:lang w:val="ru-RU"/>
              </w:rPr>
            </w:pPr>
          </w:p>
        </w:tc>
        <w:tc>
          <w:tcPr>
            <w:tcW w:w="2500" w:type="dxa"/>
            <w:shd w:val="clear" w:color="auto" w:fill="auto"/>
          </w:tcPr>
          <w:p w:rsidR="00B85A29" w:rsidRPr="00936D24" w:rsidRDefault="00D60F5F" w:rsidP="00D60F5F">
            <w:pPr>
              <w:spacing w:line="240" w:lineRule="atLeast"/>
              <w:rPr>
                <w:lang w:val="ru-RU" w:eastAsia="ru-RU"/>
              </w:rPr>
            </w:pPr>
            <w:r>
              <w:rPr>
                <w:lang w:val="ru-RU" w:eastAsia="ru-RU"/>
              </w:rPr>
              <w:t xml:space="preserve">Несвоевременность изменения правового регулирования повлечет дополнительные  сложности в работе и издержки на представителей </w:t>
            </w:r>
            <w:proofErr w:type="gramStart"/>
            <w:r>
              <w:rPr>
                <w:lang w:val="ru-RU" w:eastAsia="ru-RU"/>
              </w:rPr>
              <w:t>бизнес-сообщества</w:t>
            </w:r>
            <w:proofErr w:type="gramEnd"/>
            <w:r>
              <w:rPr>
                <w:lang w:val="ru-RU" w:eastAsia="ru-RU"/>
              </w:rPr>
              <w:t>.</w:t>
            </w:r>
          </w:p>
        </w:tc>
        <w:tc>
          <w:tcPr>
            <w:tcW w:w="3256"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Проработка  этого вопроса с  руководством уполномоченного федерального органа исполнительной власти, проведение  встреч  и направление официальных обращений  по данному вопросу в указанный орган власти для своевременной реализации этого мероприятия.</w:t>
            </w:r>
          </w:p>
        </w:tc>
        <w:tc>
          <w:tcPr>
            <w:tcW w:w="1482" w:type="dxa"/>
            <w:shd w:val="clear" w:color="auto" w:fill="auto"/>
          </w:tcPr>
          <w:p w:rsidR="00B85A29" w:rsidRPr="00936D24" w:rsidRDefault="00D60F5F" w:rsidP="00936D24">
            <w:pPr>
              <w:spacing w:line="240" w:lineRule="atLeast"/>
              <w:jc w:val="center"/>
              <w:rPr>
                <w:lang w:val="ru-RU" w:eastAsia="ru-RU"/>
              </w:rPr>
            </w:pPr>
            <w:r>
              <w:rPr>
                <w:lang w:val="ru-RU" w:eastAsia="ru-RU"/>
              </w:rPr>
              <w:t>6</w:t>
            </w:r>
          </w:p>
        </w:tc>
        <w:tc>
          <w:tcPr>
            <w:tcW w:w="1131" w:type="dxa"/>
            <w:shd w:val="clear" w:color="auto" w:fill="auto"/>
          </w:tcPr>
          <w:p w:rsidR="00B85A29" w:rsidRPr="00936D24" w:rsidRDefault="00D60F5F" w:rsidP="00936D24">
            <w:pPr>
              <w:spacing w:line="240" w:lineRule="atLeast"/>
              <w:jc w:val="center"/>
              <w:rPr>
                <w:lang w:val="ru-RU" w:eastAsia="ru-RU"/>
              </w:rPr>
            </w:pPr>
            <w:r>
              <w:rPr>
                <w:lang w:val="ru-RU" w:eastAsia="ru-RU"/>
              </w:rPr>
              <w:t>6</w:t>
            </w:r>
          </w:p>
        </w:tc>
        <w:tc>
          <w:tcPr>
            <w:tcW w:w="1831" w:type="dxa"/>
            <w:shd w:val="clear" w:color="auto" w:fill="auto"/>
          </w:tcPr>
          <w:p w:rsidR="00B85A29" w:rsidRPr="00936D24" w:rsidRDefault="00D60F5F" w:rsidP="00936D24">
            <w:pPr>
              <w:spacing w:line="240" w:lineRule="atLeast"/>
              <w:jc w:val="center"/>
              <w:rPr>
                <w:lang w:val="ru-RU" w:eastAsia="ru-RU"/>
              </w:rPr>
            </w:pPr>
            <w:r w:rsidRPr="00D60F5F">
              <w:rPr>
                <w:lang w:val="ru-RU" w:eastAsia="ru-RU"/>
              </w:rPr>
              <w:t>ежегодно</w:t>
            </w:r>
          </w:p>
        </w:tc>
        <w:tc>
          <w:tcPr>
            <w:tcW w:w="2218" w:type="dxa"/>
            <w:shd w:val="clear" w:color="auto" w:fill="auto"/>
          </w:tcPr>
          <w:p w:rsidR="00B85A29" w:rsidRDefault="00B85A29" w:rsidP="00C03A21">
            <w:r w:rsidRPr="0055682A">
              <w:t>Руководитель проект</w:t>
            </w:r>
            <w:r w:rsidR="00C03A21">
              <w:rPr>
                <w:lang w:val="ru-RU"/>
              </w:rPr>
              <w:t>а</w:t>
            </w:r>
          </w:p>
        </w:tc>
      </w:tr>
      <w:tr w:rsidR="00B85A29" w:rsidRPr="00936D24" w:rsidTr="00590772">
        <w:tc>
          <w:tcPr>
            <w:tcW w:w="527" w:type="dxa"/>
            <w:shd w:val="clear" w:color="auto" w:fill="auto"/>
          </w:tcPr>
          <w:p w:rsidR="00B85A29" w:rsidRPr="00936D24" w:rsidRDefault="00B85A29" w:rsidP="00936D24">
            <w:pPr>
              <w:spacing w:line="240" w:lineRule="atLeast"/>
              <w:jc w:val="center"/>
              <w:rPr>
                <w:lang w:val="ru-RU" w:eastAsia="ru-RU"/>
              </w:rPr>
            </w:pPr>
            <w:r>
              <w:rPr>
                <w:lang w:val="ru-RU" w:eastAsia="ru-RU"/>
              </w:rPr>
              <w:t>7.</w:t>
            </w:r>
          </w:p>
        </w:tc>
        <w:tc>
          <w:tcPr>
            <w:tcW w:w="2949"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t xml:space="preserve">Недостаточная активность поднадзорных субъектов в использовании функционала информационного сервиса «Личный кабинет»  </w:t>
            </w:r>
          </w:p>
        </w:tc>
        <w:tc>
          <w:tcPr>
            <w:tcW w:w="2500" w:type="dxa"/>
            <w:shd w:val="clear" w:color="auto" w:fill="auto"/>
          </w:tcPr>
          <w:p w:rsidR="00B85A29" w:rsidRPr="00936D24" w:rsidRDefault="00D60F5F" w:rsidP="00D60F5F">
            <w:pPr>
              <w:spacing w:line="240" w:lineRule="atLeast"/>
              <w:rPr>
                <w:lang w:val="ru-RU" w:eastAsia="ru-RU"/>
              </w:rPr>
            </w:pPr>
            <w:r>
              <w:rPr>
                <w:lang w:val="ru-RU" w:eastAsia="ru-RU"/>
              </w:rPr>
              <w:t xml:space="preserve">Отсутствие у представителей </w:t>
            </w:r>
            <w:proofErr w:type="gramStart"/>
            <w:r>
              <w:rPr>
                <w:lang w:val="ru-RU" w:eastAsia="ru-RU"/>
              </w:rPr>
              <w:t>бизнес-сообщества</w:t>
            </w:r>
            <w:proofErr w:type="gramEnd"/>
            <w:r>
              <w:rPr>
                <w:lang w:val="ru-RU" w:eastAsia="ru-RU"/>
              </w:rPr>
              <w:t xml:space="preserve"> возможности эффективно и без субъективного усмотрения представителей Службы пользоваться интерактивными сервисами </w:t>
            </w:r>
            <w:r w:rsidR="007E0BD3">
              <w:rPr>
                <w:lang w:val="ru-RU" w:eastAsia="ru-RU"/>
              </w:rPr>
              <w:t xml:space="preserve"> и функциями </w:t>
            </w:r>
            <w:r>
              <w:rPr>
                <w:lang w:val="ru-RU" w:eastAsia="ru-RU"/>
              </w:rPr>
              <w:lastRenderedPageBreak/>
              <w:t xml:space="preserve">информационной системы Службы </w:t>
            </w:r>
          </w:p>
        </w:tc>
        <w:tc>
          <w:tcPr>
            <w:tcW w:w="3256" w:type="dxa"/>
            <w:shd w:val="clear" w:color="auto" w:fill="auto"/>
          </w:tcPr>
          <w:p w:rsidR="00B85A29" w:rsidRDefault="00B85A29" w:rsidP="00521E1A">
            <w:pPr>
              <w:tabs>
                <w:tab w:val="left" w:pos="589"/>
              </w:tabs>
              <w:rPr>
                <w:rFonts w:eastAsia="Arial Unicode MS"/>
                <w:bCs/>
                <w:sz w:val="28"/>
                <w:szCs w:val="28"/>
                <w:u w:color="000000"/>
                <w:lang w:val="ru-RU"/>
              </w:rPr>
            </w:pPr>
            <w:r>
              <w:rPr>
                <w:rFonts w:eastAsia="Arial Unicode MS"/>
                <w:bCs/>
                <w:sz w:val="28"/>
                <w:szCs w:val="28"/>
                <w:u w:color="000000"/>
                <w:lang w:val="ru-RU"/>
              </w:rPr>
              <w:lastRenderedPageBreak/>
              <w:t>Предварительная проработка</w:t>
            </w:r>
            <w:r>
              <w:rPr>
                <w:sz w:val="28"/>
                <w:szCs w:val="28"/>
                <w:lang w:val="ru-RU"/>
              </w:rPr>
              <w:t xml:space="preserve"> этого вопроса с </w:t>
            </w:r>
            <w:r>
              <w:rPr>
                <w:rFonts w:eastAsia="Arial Unicode MS"/>
                <w:bCs/>
                <w:sz w:val="28"/>
                <w:szCs w:val="28"/>
                <w:u w:color="000000"/>
                <w:lang w:val="ru-RU"/>
              </w:rPr>
              <w:t>поднадзорными субъектами, проведение информационно-разъяснительной работы с ними Службой и территориальными органами о</w:t>
            </w:r>
            <w:r>
              <w:rPr>
                <w:sz w:val="28"/>
                <w:szCs w:val="28"/>
                <w:lang w:val="ru-RU"/>
              </w:rPr>
              <w:t xml:space="preserve"> </w:t>
            </w:r>
            <w:r>
              <w:rPr>
                <w:sz w:val="28"/>
                <w:szCs w:val="28"/>
                <w:lang w:val="ru-RU"/>
              </w:rPr>
              <w:lastRenderedPageBreak/>
              <w:t xml:space="preserve">положительных сторонах </w:t>
            </w:r>
            <w:r>
              <w:rPr>
                <w:rFonts w:eastAsia="Arial Unicode MS"/>
                <w:bCs/>
                <w:sz w:val="28"/>
                <w:szCs w:val="28"/>
                <w:u w:color="000000"/>
                <w:lang w:val="ru-RU"/>
              </w:rPr>
              <w:t xml:space="preserve">использования функционала сервиса «Личный кабинет»   </w:t>
            </w:r>
          </w:p>
        </w:tc>
        <w:tc>
          <w:tcPr>
            <w:tcW w:w="1482" w:type="dxa"/>
            <w:shd w:val="clear" w:color="auto" w:fill="auto"/>
          </w:tcPr>
          <w:p w:rsidR="00B85A29" w:rsidRPr="00936D24" w:rsidRDefault="007E0BD3" w:rsidP="00936D24">
            <w:pPr>
              <w:spacing w:line="240" w:lineRule="atLeast"/>
              <w:jc w:val="center"/>
              <w:rPr>
                <w:lang w:val="ru-RU" w:eastAsia="ru-RU"/>
              </w:rPr>
            </w:pPr>
            <w:r>
              <w:rPr>
                <w:lang w:val="ru-RU" w:eastAsia="ru-RU"/>
              </w:rPr>
              <w:lastRenderedPageBreak/>
              <w:t>6</w:t>
            </w:r>
          </w:p>
        </w:tc>
        <w:tc>
          <w:tcPr>
            <w:tcW w:w="1131" w:type="dxa"/>
            <w:shd w:val="clear" w:color="auto" w:fill="auto"/>
          </w:tcPr>
          <w:p w:rsidR="00B85A29" w:rsidRPr="00936D24" w:rsidRDefault="007E0BD3" w:rsidP="00936D24">
            <w:pPr>
              <w:spacing w:line="240" w:lineRule="atLeast"/>
              <w:jc w:val="center"/>
              <w:rPr>
                <w:lang w:val="ru-RU" w:eastAsia="ru-RU"/>
              </w:rPr>
            </w:pPr>
            <w:r>
              <w:rPr>
                <w:lang w:val="ru-RU" w:eastAsia="ru-RU"/>
              </w:rPr>
              <w:t>3</w:t>
            </w:r>
          </w:p>
        </w:tc>
        <w:tc>
          <w:tcPr>
            <w:tcW w:w="1831" w:type="dxa"/>
            <w:shd w:val="clear" w:color="auto" w:fill="auto"/>
          </w:tcPr>
          <w:p w:rsidR="00B85A29" w:rsidRPr="00936D24" w:rsidRDefault="00A666D4" w:rsidP="00936D24">
            <w:pPr>
              <w:spacing w:line="240" w:lineRule="atLeast"/>
              <w:jc w:val="center"/>
              <w:rPr>
                <w:lang w:val="ru-RU" w:eastAsia="ru-RU"/>
              </w:rPr>
            </w:pPr>
            <w:r w:rsidRPr="00A666D4">
              <w:rPr>
                <w:lang w:val="ru-RU" w:eastAsia="ru-RU"/>
              </w:rPr>
              <w:t>ежегодно</w:t>
            </w:r>
          </w:p>
        </w:tc>
        <w:tc>
          <w:tcPr>
            <w:tcW w:w="2218" w:type="dxa"/>
            <w:shd w:val="clear" w:color="auto" w:fill="auto"/>
          </w:tcPr>
          <w:p w:rsidR="00B85A29" w:rsidRDefault="00B85A29" w:rsidP="00C03A21">
            <w:r w:rsidRPr="0055682A">
              <w:t>Руководитель проект</w:t>
            </w:r>
            <w:r w:rsidR="00C03A21">
              <w:rPr>
                <w:lang w:val="ru-RU"/>
              </w:rPr>
              <w:t>а</w:t>
            </w:r>
          </w:p>
        </w:tc>
      </w:tr>
    </w:tbl>
    <w:p w:rsidR="00A666D4" w:rsidRDefault="00A666D4" w:rsidP="00936D24">
      <w:pPr>
        <w:jc w:val="center"/>
        <w:rPr>
          <w:lang w:val="ru-RU"/>
        </w:rPr>
      </w:pPr>
    </w:p>
    <w:p w:rsidR="00A666D4" w:rsidRDefault="00A666D4" w:rsidP="00A666D4">
      <w:pPr>
        <w:spacing w:line="360" w:lineRule="atLeast"/>
        <w:jc w:val="center"/>
        <w:rPr>
          <w:sz w:val="28"/>
          <w:szCs w:val="20"/>
          <w:lang w:val="ru-RU" w:eastAsia="ru-RU"/>
        </w:rPr>
      </w:pPr>
      <w:r w:rsidRPr="00A666D4">
        <w:rPr>
          <w:sz w:val="28"/>
          <w:szCs w:val="20"/>
          <w:lang w:val="ru-RU" w:eastAsia="ru-RU"/>
        </w:rPr>
        <w:t>4.6. Управление возможностями приоритетного проекта</w:t>
      </w:r>
    </w:p>
    <w:p w:rsidR="00A666D4" w:rsidRDefault="00A666D4" w:rsidP="00A666D4">
      <w:pPr>
        <w:spacing w:line="360" w:lineRule="atLeast"/>
        <w:jc w:val="both"/>
        <w:rPr>
          <w:sz w:val="28"/>
          <w:szCs w:val="20"/>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569"/>
        <w:gridCol w:w="3033"/>
        <w:gridCol w:w="3200"/>
        <w:gridCol w:w="1440"/>
        <w:gridCol w:w="1117"/>
        <w:gridCol w:w="1747"/>
        <w:gridCol w:w="2176"/>
      </w:tblGrid>
      <w:tr w:rsidR="00A666D4" w:rsidRPr="00EB6A62" w:rsidTr="00A666D4">
        <w:trPr>
          <w:tblHeader/>
        </w:trPr>
        <w:tc>
          <w:tcPr>
            <w:tcW w:w="612"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 xml:space="preserve">№ </w:t>
            </w:r>
            <w:proofErr w:type="gramStart"/>
            <w:r w:rsidRPr="00A666D4">
              <w:rPr>
                <w:lang w:val="ru-RU" w:eastAsia="ru-RU"/>
              </w:rPr>
              <w:t>п</w:t>
            </w:r>
            <w:proofErr w:type="gramEnd"/>
            <w:r w:rsidRPr="00A666D4">
              <w:rPr>
                <w:lang w:val="ru-RU" w:eastAsia="ru-RU"/>
              </w:rPr>
              <w:t>/п</w:t>
            </w:r>
          </w:p>
        </w:tc>
        <w:tc>
          <w:tcPr>
            <w:tcW w:w="2569"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Наименование возможности</w:t>
            </w:r>
          </w:p>
        </w:tc>
        <w:tc>
          <w:tcPr>
            <w:tcW w:w="3033"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Ожидаемые эффекты</w:t>
            </w:r>
          </w:p>
        </w:tc>
        <w:tc>
          <w:tcPr>
            <w:tcW w:w="3200"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 xml:space="preserve">Мероприятия </w:t>
            </w:r>
            <w:r w:rsidRPr="00A666D4">
              <w:rPr>
                <w:lang w:val="ru-RU" w:eastAsia="ru-RU"/>
              </w:rPr>
              <w:br/>
              <w:t>по реализации возможности</w:t>
            </w:r>
          </w:p>
        </w:tc>
        <w:tc>
          <w:tcPr>
            <w:tcW w:w="1440"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Вероятность</w:t>
            </w:r>
          </w:p>
        </w:tc>
        <w:tc>
          <w:tcPr>
            <w:tcW w:w="1117"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Уровень влияния</w:t>
            </w:r>
          </w:p>
        </w:tc>
        <w:tc>
          <w:tcPr>
            <w:tcW w:w="1747" w:type="dxa"/>
            <w:shd w:val="clear" w:color="auto" w:fill="auto"/>
            <w:vAlign w:val="center"/>
          </w:tcPr>
          <w:p w:rsidR="00A666D4" w:rsidRPr="00A666D4" w:rsidRDefault="00A666D4" w:rsidP="00A666D4">
            <w:pPr>
              <w:spacing w:line="240" w:lineRule="atLeast"/>
              <w:ind w:left="-57" w:right="-57"/>
              <w:jc w:val="center"/>
              <w:rPr>
                <w:lang w:val="ru-RU" w:eastAsia="ru-RU"/>
              </w:rPr>
            </w:pPr>
            <w:r w:rsidRPr="00A666D4">
              <w:rPr>
                <w:lang w:val="ru-RU" w:eastAsia="ru-RU"/>
              </w:rPr>
              <w:t>Периодичность мониторинга</w:t>
            </w:r>
          </w:p>
        </w:tc>
        <w:tc>
          <w:tcPr>
            <w:tcW w:w="2176" w:type="dxa"/>
            <w:shd w:val="clear" w:color="auto" w:fill="auto"/>
            <w:vAlign w:val="center"/>
          </w:tcPr>
          <w:p w:rsidR="00A666D4" w:rsidRPr="00A666D4" w:rsidRDefault="00A666D4" w:rsidP="00A666D4">
            <w:pPr>
              <w:spacing w:line="240" w:lineRule="atLeast"/>
              <w:ind w:left="-57" w:right="-57"/>
              <w:jc w:val="center"/>
              <w:rPr>
                <w:lang w:val="ru-RU" w:eastAsia="ru-RU"/>
              </w:rPr>
            </w:pPr>
            <w:proofErr w:type="gramStart"/>
            <w:r w:rsidRPr="00A666D4">
              <w:rPr>
                <w:lang w:val="ru-RU" w:eastAsia="ru-RU"/>
              </w:rPr>
              <w:t>Ответственный</w:t>
            </w:r>
            <w:proofErr w:type="gramEnd"/>
            <w:r w:rsidRPr="00A666D4">
              <w:rPr>
                <w:lang w:val="ru-RU" w:eastAsia="ru-RU"/>
              </w:rPr>
              <w:t xml:space="preserve"> </w:t>
            </w:r>
            <w:r w:rsidRPr="00A666D4">
              <w:rPr>
                <w:lang w:val="ru-RU" w:eastAsia="ru-RU"/>
              </w:rPr>
              <w:br/>
              <w:t>за управление достижением возможности</w:t>
            </w:r>
          </w:p>
        </w:tc>
      </w:tr>
      <w:tr w:rsidR="005847BC" w:rsidRPr="00A666D4" w:rsidTr="005847BC">
        <w:tc>
          <w:tcPr>
            <w:tcW w:w="612" w:type="dxa"/>
            <w:shd w:val="clear" w:color="auto" w:fill="auto"/>
          </w:tcPr>
          <w:p w:rsidR="005847BC" w:rsidRPr="00A666D4" w:rsidRDefault="005847BC" w:rsidP="00A666D4">
            <w:pPr>
              <w:spacing w:line="240" w:lineRule="atLeast"/>
              <w:jc w:val="center"/>
              <w:rPr>
                <w:sz w:val="28"/>
                <w:szCs w:val="28"/>
                <w:lang w:val="ru-RU" w:eastAsia="ru-RU"/>
              </w:rPr>
            </w:pPr>
            <w:r w:rsidRPr="00A666D4">
              <w:rPr>
                <w:sz w:val="28"/>
                <w:szCs w:val="28"/>
                <w:lang w:val="ru-RU" w:eastAsia="ru-RU"/>
              </w:rPr>
              <w:t>1.</w:t>
            </w:r>
          </w:p>
        </w:tc>
        <w:tc>
          <w:tcPr>
            <w:tcW w:w="2569" w:type="dxa"/>
            <w:shd w:val="clear" w:color="auto" w:fill="auto"/>
          </w:tcPr>
          <w:p w:rsidR="005847BC" w:rsidRPr="00894836" w:rsidRDefault="005847BC" w:rsidP="00521E1A">
            <w:pPr>
              <w:rPr>
                <w:sz w:val="28"/>
                <w:szCs w:val="28"/>
                <w:lang w:val="ru-RU"/>
              </w:rPr>
            </w:pPr>
            <w:r w:rsidRPr="00894836">
              <w:rPr>
                <w:sz w:val="28"/>
                <w:szCs w:val="28"/>
                <w:lang w:val="ru-RU"/>
              </w:rPr>
              <w:t xml:space="preserve">Совершенствование практической деятельности Россельхознадзора по осуществлению контрольно-надзорных мероприятий на основе </w:t>
            </w:r>
            <w:proofErr w:type="gramStart"/>
            <w:r w:rsidRPr="00894836">
              <w:rPr>
                <w:sz w:val="28"/>
                <w:szCs w:val="28"/>
                <w:lang w:val="ru-RU"/>
              </w:rPr>
              <w:t>риск-ориентированного</w:t>
            </w:r>
            <w:proofErr w:type="gramEnd"/>
            <w:r w:rsidRPr="00894836">
              <w:rPr>
                <w:sz w:val="28"/>
                <w:szCs w:val="28"/>
                <w:lang w:val="ru-RU"/>
              </w:rPr>
              <w:t xml:space="preserve"> подхода  </w:t>
            </w:r>
          </w:p>
        </w:tc>
        <w:tc>
          <w:tcPr>
            <w:tcW w:w="3033" w:type="dxa"/>
            <w:shd w:val="clear" w:color="auto" w:fill="auto"/>
          </w:tcPr>
          <w:p w:rsidR="005847BC" w:rsidRPr="00894836" w:rsidRDefault="005847BC" w:rsidP="005847BC">
            <w:pPr>
              <w:spacing w:line="240" w:lineRule="atLeast"/>
              <w:rPr>
                <w:rFonts w:eastAsia="Arial Unicode MS"/>
                <w:sz w:val="28"/>
                <w:szCs w:val="28"/>
                <w:lang w:val="ru-RU"/>
              </w:rPr>
            </w:pPr>
            <w:r w:rsidRPr="00894836">
              <w:rPr>
                <w:rFonts w:eastAsia="Arial Unicode MS"/>
                <w:sz w:val="28"/>
                <w:szCs w:val="28"/>
                <w:lang w:val="ru-RU"/>
              </w:rPr>
              <w:t>Совершенствование качества администрирования контрольно-надзорных функций,  оптимизация использования трудовых, материальных и финансовых ресурсов Службы, используемых при осуществлении установленных видов государственного контроля (надзора)</w:t>
            </w:r>
          </w:p>
        </w:tc>
        <w:tc>
          <w:tcPr>
            <w:tcW w:w="3200" w:type="dxa"/>
            <w:shd w:val="clear" w:color="auto" w:fill="auto"/>
          </w:tcPr>
          <w:p w:rsidR="005847BC" w:rsidRPr="00894836" w:rsidRDefault="005847BC" w:rsidP="00894836">
            <w:pPr>
              <w:rPr>
                <w:sz w:val="28"/>
                <w:szCs w:val="28"/>
                <w:lang w:val="ru-RU"/>
              </w:rPr>
            </w:pPr>
            <w:r w:rsidRPr="00894836">
              <w:rPr>
                <w:sz w:val="28"/>
                <w:szCs w:val="28"/>
                <w:lang w:val="ru-RU"/>
              </w:rPr>
              <w:t xml:space="preserve">Проведение комплекса  мероприятий по реализации приоритетных проектов в рамках приоритетной программы «Реформа контрольной и надзорной деятельности»   и внедрению в контрольно-надзорную деятельность </w:t>
            </w:r>
            <w:r w:rsidR="00894836" w:rsidRPr="00894836">
              <w:rPr>
                <w:sz w:val="28"/>
                <w:szCs w:val="28"/>
                <w:lang w:val="ru-RU"/>
              </w:rPr>
              <w:t>Россельхознадзора</w:t>
            </w:r>
            <w:r w:rsidRPr="00894836">
              <w:rPr>
                <w:sz w:val="28"/>
                <w:szCs w:val="28"/>
                <w:lang w:val="ru-RU"/>
              </w:rPr>
              <w:t xml:space="preserve"> и его территориальных органов </w:t>
            </w:r>
            <w:proofErr w:type="gramStart"/>
            <w:r w:rsidRPr="00894836">
              <w:rPr>
                <w:sz w:val="28"/>
                <w:szCs w:val="28"/>
                <w:lang w:val="ru-RU"/>
              </w:rPr>
              <w:t>риск-ориентированного</w:t>
            </w:r>
            <w:proofErr w:type="gramEnd"/>
            <w:r w:rsidRPr="00894836">
              <w:rPr>
                <w:sz w:val="28"/>
                <w:szCs w:val="28"/>
                <w:lang w:val="ru-RU"/>
              </w:rPr>
              <w:t xml:space="preserve"> подхода</w:t>
            </w:r>
          </w:p>
        </w:tc>
        <w:tc>
          <w:tcPr>
            <w:tcW w:w="1440" w:type="dxa"/>
            <w:shd w:val="clear" w:color="auto" w:fill="auto"/>
          </w:tcPr>
          <w:p w:rsidR="005847BC" w:rsidRPr="00A666D4" w:rsidRDefault="00EA41FA" w:rsidP="00A666D4">
            <w:pPr>
              <w:spacing w:line="240" w:lineRule="atLeast"/>
              <w:jc w:val="center"/>
              <w:rPr>
                <w:sz w:val="28"/>
                <w:szCs w:val="28"/>
                <w:lang w:val="ru-RU" w:eastAsia="ru-RU"/>
              </w:rPr>
            </w:pPr>
            <w:r w:rsidRPr="00894836">
              <w:rPr>
                <w:sz w:val="28"/>
                <w:szCs w:val="28"/>
                <w:lang w:val="ru-RU" w:eastAsia="ru-RU"/>
              </w:rPr>
              <w:t>9</w:t>
            </w:r>
          </w:p>
        </w:tc>
        <w:tc>
          <w:tcPr>
            <w:tcW w:w="1117" w:type="dxa"/>
            <w:shd w:val="clear" w:color="auto" w:fill="auto"/>
          </w:tcPr>
          <w:p w:rsidR="005847BC" w:rsidRPr="00A666D4" w:rsidRDefault="00EA41FA" w:rsidP="00A666D4">
            <w:pPr>
              <w:spacing w:line="240" w:lineRule="atLeast"/>
              <w:jc w:val="center"/>
              <w:rPr>
                <w:sz w:val="28"/>
                <w:szCs w:val="28"/>
                <w:lang w:val="ru-RU" w:eastAsia="ru-RU"/>
              </w:rPr>
            </w:pPr>
            <w:r w:rsidRPr="00894836">
              <w:rPr>
                <w:sz w:val="28"/>
                <w:szCs w:val="28"/>
                <w:lang w:val="ru-RU" w:eastAsia="ru-RU"/>
              </w:rPr>
              <w:t>9</w:t>
            </w:r>
          </w:p>
        </w:tc>
        <w:tc>
          <w:tcPr>
            <w:tcW w:w="1747" w:type="dxa"/>
            <w:shd w:val="clear" w:color="auto" w:fill="auto"/>
          </w:tcPr>
          <w:p w:rsidR="005847BC" w:rsidRPr="00A666D4" w:rsidRDefault="005847BC" w:rsidP="00A666D4">
            <w:pPr>
              <w:spacing w:line="240" w:lineRule="atLeast"/>
              <w:jc w:val="center"/>
              <w:rPr>
                <w:sz w:val="28"/>
                <w:szCs w:val="28"/>
                <w:lang w:val="ru-RU" w:eastAsia="ru-RU"/>
              </w:rPr>
            </w:pPr>
            <w:r w:rsidRPr="00A666D4">
              <w:rPr>
                <w:sz w:val="28"/>
                <w:szCs w:val="28"/>
                <w:lang w:val="ru-RU" w:eastAsia="ru-RU"/>
              </w:rPr>
              <w:t>ежегодно</w:t>
            </w:r>
          </w:p>
        </w:tc>
        <w:tc>
          <w:tcPr>
            <w:tcW w:w="2176" w:type="dxa"/>
            <w:shd w:val="clear" w:color="auto" w:fill="auto"/>
          </w:tcPr>
          <w:p w:rsidR="005847BC" w:rsidRPr="00A666D4" w:rsidRDefault="00EA41FA" w:rsidP="00A666D4">
            <w:pPr>
              <w:spacing w:line="240" w:lineRule="atLeast"/>
              <w:rPr>
                <w:sz w:val="28"/>
                <w:szCs w:val="28"/>
                <w:lang w:val="ru-RU" w:eastAsia="ru-RU"/>
              </w:rPr>
            </w:pPr>
            <w:r w:rsidRPr="00894836">
              <w:rPr>
                <w:sz w:val="28"/>
                <w:szCs w:val="28"/>
                <w:lang w:val="ru-RU" w:eastAsia="ru-RU"/>
              </w:rPr>
              <w:t>Руководитель проекта</w:t>
            </w:r>
          </w:p>
        </w:tc>
      </w:tr>
      <w:tr w:rsidR="005847BC" w:rsidRPr="00A666D4" w:rsidTr="005847BC">
        <w:tc>
          <w:tcPr>
            <w:tcW w:w="612" w:type="dxa"/>
            <w:shd w:val="clear" w:color="auto" w:fill="auto"/>
          </w:tcPr>
          <w:p w:rsidR="005847BC" w:rsidRPr="00A666D4" w:rsidRDefault="005847BC" w:rsidP="00A666D4">
            <w:pPr>
              <w:spacing w:line="240" w:lineRule="atLeast"/>
              <w:jc w:val="center"/>
              <w:rPr>
                <w:sz w:val="28"/>
                <w:szCs w:val="28"/>
                <w:lang w:val="ru-RU" w:eastAsia="ru-RU"/>
              </w:rPr>
            </w:pPr>
            <w:r w:rsidRPr="00A666D4">
              <w:rPr>
                <w:sz w:val="28"/>
                <w:szCs w:val="28"/>
                <w:lang w:val="ru-RU" w:eastAsia="ru-RU"/>
              </w:rPr>
              <w:t>2.</w:t>
            </w:r>
          </w:p>
        </w:tc>
        <w:tc>
          <w:tcPr>
            <w:tcW w:w="2569" w:type="dxa"/>
            <w:shd w:val="clear" w:color="auto" w:fill="auto"/>
          </w:tcPr>
          <w:p w:rsidR="005847BC" w:rsidRPr="00894836" w:rsidRDefault="005847BC" w:rsidP="00521E1A">
            <w:pPr>
              <w:rPr>
                <w:sz w:val="28"/>
                <w:szCs w:val="28"/>
                <w:lang w:val="ru-RU"/>
              </w:rPr>
            </w:pPr>
            <w:r w:rsidRPr="00894836">
              <w:rPr>
                <w:sz w:val="28"/>
                <w:szCs w:val="28"/>
                <w:lang w:val="ru-RU"/>
              </w:rPr>
              <w:t xml:space="preserve">Минимизация возможности </w:t>
            </w:r>
            <w:r w:rsidRPr="00894836">
              <w:rPr>
                <w:sz w:val="28"/>
                <w:szCs w:val="28"/>
                <w:lang w:val="ru-RU"/>
              </w:rPr>
              <w:lastRenderedPageBreak/>
              <w:t xml:space="preserve">коррупционных отношений при осуществлении контрольно-надзорной деятельности между должностными лицами, осуществляющими контроль (надзор) и подконтрольными субъектами </w:t>
            </w:r>
          </w:p>
        </w:tc>
        <w:tc>
          <w:tcPr>
            <w:tcW w:w="3033" w:type="dxa"/>
            <w:shd w:val="clear" w:color="auto" w:fill="auto"/>
          </w:tcPr>
          <w:p w:rsidR="005847BC" w:rsidRPr="00894836" w:rsidRDefault="005847BC" w:rsidP="005847BC">
            <w:pPr>
              <w:spacing w:line="240" w:lineRule="atLeast"/>
              <w:rPr>
                <w:rFonts w:eastAsia="Arial Unicode MS"/>
                <w:sz w:val="28"/>
                <w:szCs w:val="28"/>
                <w:lang w:val="ru-RU"/>
              </w:rPr>
            </w:pPr>
            <w:r w:rsidRPr="00894836">
              <w:rPr>
                <w:rFonts w:eastAsia="Arial Unicode MS"/>
                <w:sz w:val="28"/>
                <w:szCs w:val="28"/>
                <w:lang w:val="ru-RU"/>
              </w:rPr>
              <w:lastRenderedPageBreak/>
              <w:t xml:space="preserve">Минимизация возможности </w:t>
            </w:r>
            <w:r w:rsidRPr="00894836">
              <w:rPr>
                <w:rFonts w:eastAsia="Arial Unicode MS"/>
                <w:sz w:val="28"/>
                <w:szCs w:val="28"/>
                <w:lang w:val="ru-RU"/>
              </w:rPr>
              <w:lastRenderedPageBreak/>
              <w:t>возникновения коррупционных рисков при осуществлении контрольно-надзорной деятельности между должностными лицами, осуществляющими контроль (надзор) и подконтрольными субъектами, понятность деятельности  и требований указанных должностных лиц и повышение уровня доверия представителей предпринимательского сообщества и общественных организаций  к  сотрудникам Службы.</w:t>
            </w:r>
          </w:p>
        </w:tc>
        <w:tc>
          <w:tcPr>
            <w:tcW w:w="3200" w:type="dxa"/>
            <w:shd w:val="clear" w:color="auto" w:fill="auto"/>
          </w:tcPr>
          <w:p w:rsidR="005847BC" w:rsidRPr="00894836" w:rsidRDefault="005847BC" w:rsidP="00521E1A">
            <w:pPr>
              <w:rPr>
                <w:sz w:val="28"/>
                <w:szCs w:val="28"/>
                <w:lang w:val="ru-RU"/>
              </w:rPr>
            </w:pPr>
            <w:r w:rsidRPr="00894836">
              <w:rPr>
                <w:sz w:val="28"/>
                <w:szCs w:val="28"/>
                <w:lang w:val="ru-RU"/>
              </w:rPr>
              <w:lastRenderedPageBreak/>
              <w:t xml:space="preserve">Разработка карт коррупционных рисков, </w:t>
            </w:r>
            <w:r w:rsidRPr="00894836">
              <w:rPr>
                <w:sz w:val="28"/>
                <w:szCs w:val="28"/>
                <w:lang w:val="ru-RU"/>
              </w:rPr>
              <w:lastRenderedPageBreak/>
              <w:t xml:space="preserve">проведение мероприятий по ротации государственных гражданских служащих, обеспечение создания в сети «Интернет» информационного ресурса - «Личный кабинет» для  поднадзорных субъектов и системы обратной связи с Россельхознадзором, обеспечивающей </w:t>
            </w:r>
          </w:p>
          <w:p w:rsidR="005847BC" w:rsidRPr="00894836" w:rsidRDefault="005847BC" w:rsidP="00521E1A">
            <w:pPr>
              <w:rPr>
                <w:sz w:val="28"/>
                <w:szCs w:val="28"/>
                <w:lang w:val="ru-RU"/>
              </w:rPr>
            </w:pPr>
            <w:r w:rsidRPr="00894836">
              <w:rPr>
                <w:sz w:val="28"/>
                <w:szCs w:val="28"/>
                <w:lang w:val="ru-RU"/>
              </w:rPr>
              <w:t>возможность оперативного направления информации о деятельности должностных лиц Россельхознадзора при осуществлении функций государственного контроля (надзора).</w:t>
            </w:r>
          </w:p>
        </w:tc>
        <w:tc>
          <w:tcPr>
            <w:tcW w:w="1440" w:type="dxa"/>
            <w:shd w:val="clear" w:color="auto" w:fill="auto"/>
          </w:tcPr>
          <w:p w:rsidR="005847BC" w:rsidRPr="00A666D4" w:rsidRDefault="00EA41FA" w:rsidP="00A666D4">
            <w:pPr>
              <w:spacing w:line="240" w:lineRule="atLeast"/>
              <w:jc w:val="center"/>
              <w:rPr>
                <w:sz w:val="28"/>
                <w:szCs w:val="28"/>
                <w:lang w:val="ru-RU" w:eastAsia="ru-RU"/>
              </w:rPr>
            </w:pPr>
            <w:r w:rsidRPr="00894836">
              <w:rPr>
                <w:sz w:val="28"/>
                <w:szCs w:val="28"/>
                <w:lang w:val="ru-RU" w:eastAsia="ru-RU"/>
              </w:rPr>
              <w:lastRenderedPageBreak/>
              <w:t>7</w:t>
            </w:r>
          </w:p>
        </w:tc>
        <w:tc>
          <w:tcPr>
            <w:tcW w:w="1117" w:type="dxa"/>
            <w:shd w:val="clear" w:color="auto" w:fill="auto"/>
          </w:tcPr>
          <w:p w:rsidR="005847BC" w:rsidRPr="00A666D4" w:rsidRDefault="00EA41FA" w:rsidP="00A666D4">
            <w:pPr>
              <w:spacing w:line="240" w:lineRule="atLeast"/>
              <w:jc w:val="center"/>
              <w:rPr>
                <w:sz w:val="28"/>
                <w:szCs w:val="28"/>
                <w:lang w:val="ru-RU" w:eastAsia="ru-RU"/>
              </w:rPr>
            </w:pPr>
            <w:r w:rsidRPr="00894836">
              <w:rPr>
                <w:sz w:val="28"/>
                <w:szCs w:val="28"/>
                <w:lang w:val="ru-RU" w:eastAsia="ru-RU"/>
              </w:rPr>
              <w:t>8</w:t>
            </w:r>
          </w:p>
        </w:tc>
        <w:tc>
          <w:tcPr>
            <w:tcW w:w="1747" w:type="dxa"/>
            <w:shd w:val="clear" w:color="auto" w:fill="auto"/>
          </w:tcPr>
          <w:p w:rsidR="005847BC" w:rsidRPr="00A666D4" w:rsidRDefault="005847BC" w:rsidP="00A666D4">
            <w:pPr>
              <w:spacing w:line="240" w:lineRule="atLeast"/>
              <w:jc w:val="center"/>
              <w:rPr>
                <w:sz w:val="28"/>
                <w:szCs w:val="28"/>
                <w:lang w:val="ru-RU" w:eastAsia="ru-RU"/>
              </w:rPr>
            </w:pPr>
            <w:r w:rsidRPr="00A666D4">
              <w:rPr>
                <w:sz w:val="28"/>
                <w:szCs w:val="28"/>
                <w:lang w:val="ru-RU" w:eastAsia="ru-RU"/>
              </w:rPr>
              <w:t>ежегодно</w:t>
            </w:r>
          </w:p>
        </w:tc>
        <w:tc>
          <w:tcPr>
            <w:tcW w:w="2176" w:type="dxa"/>
            <w:shd w:val="clear" w:color="auto" w:fill="auto"/>
          </w:tcPr>
          <w:p w:rsidR="005847BC" w:rsidRPr="00A666D4" w:rsidRDefault="00C06537" w:rsidP="00A666D4">
            <w:pPr>
              <w:spacing w:line="240" w:lineRule="atLeast"/>
              <w:rPr>
                <w:sz w:val="28"/>
                <w:szCs w:val="28"/>
                <w:lang w:val="ru-RU" w:eastAsia="ru-RU"/>
              </w:rPr>
            </w:pPr>
            <w:r w:rsidRPr="00894836">
              <w:rPr>
                <w:sz w:val="28"/>
                <w:szCs w:val="28"/>
                <w:lang w:val="ru-RU" w:eastAsia="ru-RU"/>
              </w:rPr>
              <w:t>Руководитель проекта</w:t>
            </w:r>
          </w:p>
        </w:tc>
      </w:tr>
    </w:tbl>
    <w:p w:rsidR="005D25B6" w:rsidRDefault="005D25B6" w:rsidP="005D25B6">
      <w:pPr>
        <w:spacing w:line="360" w:lineRule="atLeast"/>
        <w:jc w:val="center"/>
        <w:rPr>
          <w:sz w:val="28"/>
          <w:szCs w:val="20"/>
          <w:lang w:val="ru-RU" w:eastAsia="ru-RU"/>
        </w:rPr>
      </w:pPr>
    </w:p>
    <w:p w:rsidR="00A666D4" w:rsidRPr="00672005" w:rsidRDefault="00A666D4" w:rsidP="005D25B6">
      <w:pPr>
        <w:spacing w:line="360" w:lineRule="atLeast"/>
        <w:jc w:val="center"/>
        <w:rPr>
          <w:lang w:val="ru-RU"/>
        </w:rPr>
      </w:pPr>
      <w:bookmarkStart w:id="6" w:name="_GoBack"/>
      <w:bookmarkEnd w:id="6"/>
      <w:r w:rsidRPr="00A666D4">
        <w:rPr>
          <w:sz w:val="28"/>
          <w:szCs w:val="20"/>
          <w:lang w:val="ru-RU" w:eastAsia="ru-RU"/>
        </w:rPr>
        <w:t>____________</w:t>
      </w:r>
    </w:p>
    <w:sectPr w:rsidR="00A666D4" w:rsidRPr="00672005" w:rsidSect="00FD23C3">
      <w:headerReference w:type="default" r:id="rId9"/>
      <w:pgSz w:w="16840" w:h="11900" w:orient="landscape"/>
      <w:pgMar w:top="567" w:right="425" w:bottom="709" w:left="73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36" w:rsidRDefault="00D60136">
      <w:r>
        <w:separator/>
      </w:r>
    </w:p>
  </w:endnote>
  <w:endnote w:type="continuationSeparator" w:id="0">
    <w:p w:rsidR="00D60136" w:rsidRDefault="00D6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36" w:rsidRDefault="00D60136">
      <w:r>
        <w:separator/>
      </w:r>
    </w:p>
  </w:footnote>
  <w:footnote w:type="continuationSeparator" w:id="0">
    <w:p w:rsidR="00D60136" w:rsidRDefault="00D60136">
      <w:r>
        <w:continuationSeparator/>
      </w:r>
    </w:p>
  </w:footnote>
  <w:footnote w:id="1">
    <w:p w:rsidR="00A577EE" w:rsidRPr="00951075" w:rsidRDefault="00A577EE" w:rsidP="00BB70E9">
      <w:pPr>
        <w:pStyle w:val="af6"/>
        <w:rPr>
          <w:lang w:val="ru-RU"/>
        </w:rPr>
      </w:pPr>
      <w:r>
        <w:rPr>
          <w:rStyle w:val="af8"/>
        </w:rPr>
        <w:footnoteRef/>
      </w:r>
      <w:r w:rsidRPr="00951075">
        <w:rPr>
          <w:lang w:val="ru-RU"/>
        </w:rPr>
        <w:t xml:space="preserve"> Виды государственного контроля (надзора), в отношении которых реализуется программа</w:t>
      </w:r>
      <w:r>
        <w:rPr>
          <w:lang w:val="ru-RU"/>
        </w:rPr>
        <w:t xml:space="preserve"> и проекты, определены  Паспортом </w:t>
      </w:r>
      <w:r w:rsidRPr="00951075">
        <w:rPr>
          <w:lang w:val="ru-RU"/>
        </w:rPr>
        <w:t>реализации проектов по основному направлению стратегического развития Российской Федерации «Реформа контрольной и надзорной деятельности» в Федеральной службе по ветеринарному и фитосанитарному надзору</w:t>
      </w:r>
      <w:r>
        <w:rPr>
          <w:lang w:val="ru-RU"/>
        </w:rPr>
        <w:t>.</w:t>
      </w:r>
    </w:p>
  </w:footnote>
  <w:footnote w:id="2">
    <w:p w:rsidR="00A577EE" w:rsidRPr="0023488C" w:rsidRDefault="00A577EE" w:rsidP="00BB70E9">
      <w:pPr>
        <w:pStyle w:val="af6"/>
        <w:spacing w:line="240" w:lineRule="atLeast"/>
        <w:rPr>
          <w:lang w:val="ru-RU"/>
        </w:rPr>
      </w:pPr>
      <w:r>
        <w:rPr>
          <w:rStyle w:val="af8"/>
        </w:rPr>
        <w:footnoteRef/>
      </w:r>
      <w:r w:rsidRPr="0023488C">
        <w:rPr>
          <w:lang w:val="ru-RU"/>
        </w:rPr>
        <w:t xml:space="preserve"> </w:t>
      </w:r>
      <w:r>
        <w:rPr>
          <w:lang w:val="ru-RU"/>
        </w:rPr>
        <w:t>Возможность реализации  данного мероприятия б</w:t>
      </w:r>
      <w:r w:rsidRPr="0023488C">
        <w:rPr>
          <w:lang w:val="ru-RU"/>
        </w:rPr>
        <w:t>удет уточнен</w:t>
      </w:r>
      <w:r>
        <w:rPr>
          <w:lang w:val="ru-RU"/>
        </w:rPr>
        <w:t>а</w:t>
      </w:r>
      <w:r w:rsidRPr="0023488C">
        <w:rPr>
          <w:lang w:val="ru-RU"/>
        </w:rPr>
        <w:t xml:space="preserve"> при </w:t>
      </w:r>
      <w:r>
        <w:rPr>
          <w:lang w:val="ru-RU"/>
        </w:rPr>
        <w:t>уточнении</w:t>
      </w:r>
      <w:r w:rsidRPr="0023488C">
        <w:rPr>
          <w:lang w:val="ru-RU"/>
        </w:rPr>
        <w:t xml:space="preserve"> сводного плана к 30</w:t>
      </w:r>
      <w:r>
        <w:t> </w:t>
      </w:r>
      <w:r w:rsidRPr="0023488C">
        <w:rPr>
          <w:lang w:val="ru-RU"/>
        </w:rPr>
        <w:t>июня 2017</w:t>
      </w:r>
      <w:r>
        <w:t> </w:t>
      </w:r>
      <w:r w:rsidRPr="0023488C">
        <w:rPr>
          <w:lang w:val="ru-RU"/>
        </w:rPr>
        <w:t>г.</w:t>
      </w:r>
    </w:p>
  </w:footnote>
  <w:footnote w:id="3">
    <w:p w:rsidR="00A577EE" w:rsidRPr="00DE1FF6" w:rsidRDefault="00A577EE" w:rsidP="00BB70E9">
      <w:pPr>
        <w:pStyle w:val="af6"/>
        <w:rPr>
          <w:lang w:val="ru-RU"/>
        </w:rPr>
      </w:pPr>
      <w:r>
        <w:rPr>
          <w:rStyle w:val="af8"/>
        </w:rPr>
        <w:footnoteRef/>
      </w:r>
      <w:r w:rsidRPr="00DE1FF6">
        <w:rPr>
          <w:lang w:val="ru-RU"/>
        </w:rPr>
        <w:t xml:space="preserve"> </w:t>
      </w:r>
      <w:r>
        <w:rPr>
          <w:lang w:val="ru-RU"/>
        </w:rPr>
        <w:t>В</w:t>
      </w:r>
      <w:r w:rsidRPr="00DE1FF6">
        <w:rPr>
          <w:lang w:val="ru-RU"/>
        </w:rPr>
        <w:t>ид</w:t>
      </w:r>
      <w:r>
        <w:rPr>
          <w:lang w:val="ru-RU"/>
        </w:rPr>
        <w:t>ы</w:t>
      </w:r>
      <w:r w:rsidRPr="00DE1FF6">
        <w:rPr>
          <w:lang w:val="ru-RU"/>
        </w:rPr>
        <w:t xml:space="preserve"> контроля (надзора</w:t>
      </w:r>
      <w:r>
        <w:rPr>
          <w:lang w:val="ru-RU"/>
        </w:rPr>
        <w:t>) будут определены в 2017 году.</w:t>
      </w:r>
    </w:p>
  </w:footnote>
  <w:footnote w:id="4">
    <w:p w:rsidR="00A577EE" w:rsidRPr="005038A1" w:rsidRDefault="00A577EE">
      <w:pPr>
        <w:pStyle w:val="af6"/>
        <w:rPr>
          <w:lang w:val="ru-RU"/>
        </w:rPr>
      </w:pPr>
      <w:r>
        <w:rPr>
          <w:rStyle w:val="af8"/>
        </w:rPr>
        <w:footnoteRef/>
      </w:r>
      <w:r w:rsidRPr="005038A1">
        <w:rPr>
          <w:lang w:val="ru-RU"/>
        </w:rPr>
        <w:t xml:space="preserve"> Бюджетное финансирование мероприятий программы осуществляется в пределах, установленных финансированием Россельхознадзора, в том числе на мероприятия контрольно-надзорной деятельности, в соответствии с  Федеральными законами о федеральном бюджете на соответствующий год.</w:t>
      </w:r>
    </w:p>
  </w:footnote>
  <w:footnote w:id="5">
    <w:p w:rsidR="00A577EE" w:rsidRPr="002000AB" w:rsidRDefault="00A577EE">
      <w:pPr>
        <w:pStyle w:val="af6"/>
        <w:rPr>
          <w:lang w:val="ru-RU"/>
        </w:rPr>
      </w:pPr>
      <w:r>
        <w:rPr>
          <w:rStyle w:val="af8"/>
        </w:rPr>
        <w:footnoteRef/>
      </w:r>
      <w:r w:rsidRPr="002000AB">
        <w:rPr>
          <w:lang w:val="ru-RU"/>
        </w:rPr>
        <w:t xml:space="preserve"> </w:t>
      </w:r>
      <w:r>
        <w:rPr>
          <w:lang w:val="ru-RU"/>
        </w:rPr>
        <w:t xml:space="preserve">Объемы финансирования, КБК и показатели расходов по конкретным мероприятиям программы будут уточняться ежегодно после детализации видов реализуемых мероприятий в соответствии с Бюджетным законодательством Российской Федерации. </w:t>
      </w:r>
    </w:p>
  </w:footnote>
  <w:footnote w:id="6">
    <w:p w:rsidR="00A577EE" w:rsidRDefault="00A577EE">
      <w:pPr>
        <w:pStyle w:val="af6"/>
        <w:rPr>
          <w:lang w:val="ru-RU"/>
        </w:rPr>
      </w:pPr>
      <w:r>
        <w:rPr>
          <w:rStyle w:val="af8"/>
        </w:rPr>
        <w:footnoteRef/>
      </w:r>
      <w:r>
        <w:rPr>
          <w:lang w:val="ru-RU"/>
        </w:rPr>
        <w:t xml:space="preserve"> После формирования  и (или) уточнения  методик  расчета  показатели в 2017 году  и в дальнейшем будут уточнены.</w:t>
      </w:r>
    </w:p>
  </w:footnote>
  <w:footnote w:id="7">
    <w:p w:rsidR="00A577EE" w:rsidRDefault="00A577EE">
      <w:pPr>
        <w:pStyle w:val="af6"/>
        <w:jc w:val="both"/>
        <w:rPr>
          <w:lang w:val="ru-RU"/>
        </w:rPr>
      </w:pPr>
      <w:r>
        <w:rPr>
          <w:rStyle w:val="af8"/>
        </w:rPr>
        <w:footnoteRef/>
      </w:r>
      <w:r>
        <w:rPr>
          <w:lang w:val="ru-RU"/>
        </w:rPr>
        <w:t xml:space="preserve"> После формирования и апробации методики 01.07.2017 показатель будет дополнен абсолютными значениями.</w:t>
      </w:r>
    </w:p>
  </w:footnote>
  <w:footnote w:id="8">
    <w:p w:rsidR="00A577EE" w:rsidRDefault="00A577EE">
      <w:pPr>
        <w:pStyle w:val="af6"/>
        <w:jc w:val="both"/>
        <w:rPr>
          <w:lang w:val="ru-RU"/>
        </w:rPr>
      </w:pPr>
      <w:r>
        <w:rPr>
          <w:rStyle w:val="af8"/>
        </w:rPr>
        <w:footnoteRef/>
      </w:r>
      <w:r>
        <w:rPr>
          <w:lang w:val="ru-RU"/>
        </w:rPr>
        <w:t>Показатели рассчитываются на основании разработанной и апробированной методики формирования индекса качества администрирования контрольно-надзорных функций. Срок разработки методики: 01.07.2017. Предполагаемая динамика показателя – в 2 раза.</w:t>
      </w:r>
    </w:p>
  </w:footnote>
  <w:footnote w:id="9">
    <w:p w:rsidR="00A577EE" w:rsidRDefault="00A577EE">
      <w:pPr>
        <w:pStyle w:val="af6"/>
        <w:rPr>
          <w:lang w:val="ru-RU"/>
        </w:rPr>
      </w:pPr>
      <w:r>
        <w:rPr>
          <w:rStyle w:val="af8"/>
        </w:rPr>
        <w:footnoteRef/>
      </w:r>
      <w:r>
        <w:rPr>
          <w:lang w:val="ru-RU"/>
        </w:rPr>
        <w:t xml:space="preserve"> </w:t>
      </w:r>
      <w:proofErr w:type="gramStart"/>
      <w:r>
        <w:rPr>
          <w:lang w:val="ru-RU"/>
        </w:rPr>
        <w:t>В отношении подконтрольных (поднадзорных) объектов при осуществлении государственного надзора в области семеноводства в отношении семян сельскохозяйственных растений, контроля за ввозом на территорию Российской Федерации генно-инженерно-модифицированных организмов и семян в пунктах пропуска через государственную границу Российской Федерации; контроля за выпуском генно-инженерно-модифицированных организмов в окружающую среду решение о  внедрении проверочных листов, содержащих перечень обязательных требований, будет принято в 2017 году.</w:t>
      </w:r>
      <w:proofErr w:type="gramEnd"/>
    </w:p>
  </w:footnote>
  <w:footnote w:id="10">
    <w:p w:rsidR="00A577EE" w:rsidRDefault="00A577EE">
      <w:pPr>
        <w:pStyle w:val="af6"/>
        <w:rPr>
          <w:lang w:val="ru-RU"/>
        </w:rPr>
      </w:pPr>
      <w:r>
        <w:rPr>
          <w:rStyle w:val="af8"/>
        </w:rPr>
        <w:footnoteRef/>
      </w:r>
      <w:r>
        <w:rPr>
          <w:lang w:val="ru-RU"/>
        </w:rPr>
        <w:t xml:space="preserve"> После формирования  методики расчета  до 01.07.2017 показатель будет дополнен абсолютными значениями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EE" w:rsidRDefault="00A577EE" w:rsidP="001A01F6">
    <w:pPr>
      <w:tabs>
        <w:tab w:val="left" w:pos="0"/>
        <w:tab w:val="center" w:pos="4677"/>
        <w:tab w:val="center" w:pos="5100"/>
        <w:tab w:val="right" w:pos="9355"/>
        <w:tab w:val="right" w:pos="10199"/>
      </w:tabs>
      <w:jc w:val="center"/>
      <w:outlineLvl w:val="0"/>
      <w:rPr>
        <w:rFonts w:eastAsia="Arial Unicode MS"/>
        <w:color w:val="000000"/>
        <w:u w:color="000000"/>
        <w:lang w:val="ru-RU"/>
      </w:rPr>
    </w:pPr>
    <w:r>
      <w:rPr>
        <w:rFonts w:eastAsia="Arial Unicode MS"/>
        <w:color w:val="000000"/>
        <w:u w:color="000000"/>
        <w:lang w:val="ru-RU"/>
      </w:rPr>
      <w:fldChar w:fldCharType="begin"/>
    </w:r>
    <w:r>
      <w:rPr>
        <w:rFonts w:eastAsia="Arial Unicode MS" w:hAnsi="Arial Unicode MS"/>
        <w:color w:val="000000"/>
        <w:u w:color="000000"/>
        <w:lang w:val="ru-RU"/>
      </w:rPr>
      <w:instrText xml:space="preserve"> PAGE </w:instrText>
    </w:r>
    <w:r>
      <w:rPr>
        <w:rFonts w:eastAsia="Arial Unicode MS"/>
        <w:color w:val="000000"/>
        <w:u w:color="000000"/>
        <w:lang w:val="ru-RU"/>
      </w:rPr>
      <w:fldChar w:fldCharType="separate"/>
    </w:r>
    <w:r w:rsidR="005D25B6">
      <w:rPr>
        <w:rFonts w:eastAsia="Arial Unicode MS" w:hAnsi="Arial Unicode MS"/>
        <w:noProof/>
        <w:color w:val="000000"/>
        <w:u w:color="000000"/>
        <w:lang w:val="ru-RU"/>
      </w:rPr>
      <w:t>107</w:t>
    </w:r>
    <w:r>
      <w:rPr>
        <w:rFonts w:eastAsia="Arial Unicode MS"/>
        <w:color w:val="000000"/>
        <w:u w:color="000000"/>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859"/>
    <w:multiLevelType w:val="hybridMultilevel"/>
    <w:tmpl w:val="085866C0"/>
    <w:lvl w:ilvl="0" w:tplc="AA029EA8">
      <w:start w:val="1"/>
      <w:numFmt w:val="decimal"/>
      <w:lvlText w:val="19.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A7331"/>
    <w:multiLevelType w:val="hybridMultilevel"/>
    <w:tmpl w:val="CE18FDE2"/>
    <w:lvl w:ilvl="0" w:tplc="75CA466A">
      <w:start w:val="1"/>
      <w:numFmt w:val="decimal"/>
      <w:lvlText w:val="19.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F67D3"/>
    <w:multiLevelType w:val="hybridMultilevel"/>
    <w:tmpl w:val="247877C0"/>
    <w:lvl w:ilvl="0" w:tplc="9A9A7676">
      <w:start w:val="1"/>
      <w:numFmt w:val="decimal"/>
      <w:lvlText w:val="21.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33260"/>
    <w:multiLevelType w:val="hybridMultilevel"/>
    <w:tmpl w:val="A20ADF10"/>
    <w:lvl w:ilvl="0" w:tplc="DEA27338">
      <w:start w:val="1"/>
      <w:numFmt w:val="decimal"/>
      <w:lvlText w:val="19.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D27C6"/>
    <w:multiLevelType w:val="hybridMultilevel"/>
    <w:tmpl w:val="3A9AA97A"/>
    <w:lvl w:ilvl="0" w:tplc="0E56579A">
      <w:start w:val="1"/>
      <w:numFmt w:val="decimal"/>
      <w:lvlText w:val="19.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55ABE"/>
    <w:multiLevelType w:val="hybridMultilevel"/>
    <w:tmpl w:val="5B8A270A"/>
    <w:lvl w:ilvl="0" w:tplc="A7FAA30A">
      <w:start w:val="1"/>
      <w:numFmt w:val="decimal"/>
      <w:lvlText w:val="20.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A5398"/>
    <w:multiLevelType w:val="hybridMultilevel"/>
    <w:tmpl w:val="A7584480"/>
    <w:lvl w:ilvl="0" w:tplc="DBC25C3A">
      <w:start w:val="1"/>
      <w:numFmt w:val="decimal"/>
      <w:lvlText w:val="19.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A69F8"/>
    <w:multiLevelType w:val="hybridMultilevel"/>
    <w:tmpl w:val="D37255B6"/>
    <w:lvl w:ilvl="0" w:tplc="D6FE4C56">
      <w:start w:val="1"/>
      <w:numFmt w:val="decimal"/>
      <w:lvlText w:val="19.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77222"/>
    <w:multiLevelType w:val="hybridMultilevel"/>
    <w:tmpl w:val="D25E04AE"/>
    <w:lvl w:ilvl="0" w:tplc="DC183F6E">
      <w:start w:val="1"/>
      <w:numFmt w:val="decimal"/>
      <w:lvlText w:val="17.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96B36"/>
    <w:multiLevelType w:val="multilevel"/>
    <w:tmpl w:val="D70C97E2"/>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404C71D5"/>
    <w:multiLevelType w:val="hybridMultilevel"/>
    <w:tmpl w:val="9EEA0ADE"/>
    <w:lvl w:ilvl="0" w:tplc="322AF47A">
      <w:start w:val="1"/>
      <w:numFmt w:val="decimal"/>
      <w:lvlText w:val="20.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C02C44"/>
    <w:multiLevelType w:val="multilevel"/>
    <w:tmpl w:val="EC76F2EC"/>
    <w:lvl w:ilvl="0">
      <w:start w:val="1"/>
      <w:numFmt w:val="decimal"/>
      <w:lvlText w:val="%1."/>
      <w:lvlJc w:val="left"/>
      <w:pPr>
        <w:ind w:left="360" w:hanging="360"/>
      </w:pPr>
    </w:lvl>
    <w:lvl w:ilvl="1">
      <w:start w:val="1"/>
      <w:numFmt w:val="decimal"/>
      <w:lvlText w:val="17.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235C3B"/>
    <w:multiLevelType w:val="multilevel"/>
    <w:tmpl w:val="387EC048"/>
    <w:lvl w:ilvl="0">
      <w:start w:val="1"/>
      <w:numFmt w:val="decimal"/>
      <w:lvlText w:val="%1."/>
      <w:lvlJc w:val="left"/>
      <w:pPr>
        <w:ind w:left="360" w:hanging="360"/>
      </w:pPr>
    </w:lvl>
    <w:lvl w:ilvl="1">
      <w:start w:val="1"/>
      <w:numFmt w:val="decimal"/>
      <w:lvlText w:val="17.13.%2."/>
      <w:lvlJc w:val="left"/>
      <w:pPr>
        <w:ind w:left="496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BD4FC4"/>
    <w:multiLevelType w:val="hybridMultilevel"/>
    <w:tmpl w:val="6A1C3C56"/>
    <w:lvl w:ilvl="0" w:tplc="93AA5B3C">
      <w:start w:val="1"/>
      <w:numFmt w:val="decimal"/>
      <w:lvlText w:val="19.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974B1B"/>
    <w:multiLevelType w:val="hybridMultilevel"/>
    <w:tmpl w:val="A070836A"/>
    <w:lvl w:ilvl="0" w:tplc="0866A42C">
      <w:start w:val="1"/>
      <w:numFmt w:val="decimal"/>
      <w:lvlText w:val="19.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266A9"/>
    <w:multiLevelType w:val="hybridMultilevel"/>
    <w:tmpl w:val="02920EC2"/>
    <w:lvl w:ilvl="0" w:tplc="6EC4DD76">
      <w:start w:val="1"/>
      <w:numFmt w:val="decimal"/>
      <w:lvlText w:val="19.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478EA"/>
    <w:multiLevelType w:val="hybridMultilevel"/>
    <w:tmpl w:val="DA00D7D4"/>
    <w:lvl w:ilvl="0" w:tplc="55D89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E0716"/>
    <w:multiLevelType w:val="multilevel"/>
    <w:tmpl w:val="82D6C49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7"/>
  </w:num>
  <w:num w:numId="3">
    <w:abstractNumId w:val="11"/>
  </w:num>
  <w:num w:numId="4">
    <w:abstractNumId w:val="12"/>
  </w:num>
  <w:num w:numId="5">
    <w:abstractNumId w:val="8"/>
  </w:num>
  <w:num w:numId="6">
    <w:abstractNumId w:val="7"/>
  </w:num>
  <w:num w:numId="7">
    <w:abstractNumId w:val="4"/>
  </w:num>
  <w:num w:numId="8">
    <w:abstractNumId w:val="15"/>
  </w:num>
  <w:num w:numId="9">
    <w:abstractNumId w:val="3"/>
  </w:num>
  <w:num w:numId="10">
    <w:abstractNumId w:val="13"/>
  </w:num>
  <w:num w:numId="11">
    <w:abstractNumId w:val="6"/>
  </w:num>
  <w:num w:numId="12">
    <w:abstractNumId w:val="0"/>
  </w:num>
  <w:num w:numId="13">
    <w:abstractNumId w:val="1"/>
  </w:num>
  <w:num w:numId="14">
    <w:abstractNumId w:val="14"/>
  </w:num>
  <w:num w:numId="15">
    <w:abstractNumId w:val="10"/>
  </w:num>
  <w:num w:numId="16">
    <w:abstractNumId w:val="5"/>
  </w:num>
  <w:num w:numId="17">
    <w:abstractNumId w:val="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30"/>
    <w:rsid w:val="00000023"/>
    <w:rsid w:val="000019FB"/>
    <w:rsid w:val="00001CFF"/>
    <w:rsid w:val="00001FCB"/>
    <w:rsid w:val="00002006"/>
    <w:rsid w:val="000020D0"/>
    <w:rsid w:val="0000294C"/>
    <w:rsid w:val="00002EE6"/>
    <w:rsid w:val="00002F94"/>
    <w:rsid w:val="0000346F"/>
    <w:rsid w:val="00003A34"/>
    <w:rsid w:val="00003C79"/>
    <w:rsid w:val="00003C90"/>
    <w:rsid w:val="000045E6"/>
    <w:rsid w:val="00004C77"/>
    <w:rsid w:val="00006471"/>
    <w:rsid w:val="000068B5"/>
    <w:rsid w:val="00006C0B"/>
    <w:rsid w:val="00006EBF"/>
    <w:rsid w:val="00007291"/>
    <w:rsid w:val="00007468"/>
    <w:rsid w:val="00007695"/>
    <w:rsid w:val="00007C53"/>
    <w:rsid w:val="00007D19"/>
    <w:rsid w:val="0001041B"/>
    <w:rsid w:val="000109DA"/>
    <w:rsid w:val="00010E95"/>
    <w:rsid w:val="000111E9"/>
    <w:rsid w:val="0001134C"/>
    <w:rsid w:val="00011C93"/>
    <w:rsid w:val="00011EDA"/>
    <w:rsid w:val="00012065"/>
    <w:rsid w:val="00012145"/>
    <w:rsid w:val="00012533"/>
    <w:rsid w:val="00012612"/>
    <w:rsid w:val="000128E2"/>
    <w:rsid w:val="00012CD9"/>
    <w:rsid w:val="00012FCC"/>
    <w:rsid w:val="00013AC0"/>
    <w:rsid w:val="00014F6C"/>
    <w:rsid w:val="00015069"/>
    <w:rsid w:val="00015E9A"/>
    <w:rsid w:val="00015F91"/>
    <w:rsid w:val="000160D5"/>
    <w:rsid w:val="00016184"/>
    <w:rsid w:val="00016245"/>
    <w:rsid w:val="000162F1"/>
    <w:rsid w:val="00016483"/>
    <w:rsid w:val="00016724"/>
    <w:rsid w:val="00016C08"/>
    <w:rsid w:val="00017357"/>
    <w:rsid w:val="0001746B"/>
    <w:rsid w:val="00017499"/>
    <w:rsid w:val="000177F8"/>
    <w:rsid w:val="000179A4"/>
    <w:rsid w:val="00017E93"/>
    <w:rsid w:val="0002047B"/>
    <w:rsid w:val="000209C1"/>
    <w:rsid w:val="00021D78"/>
    <w:rsid w:val="00023991"/>
    <w:rsid w:val="00023D5E"/>
    <w:rsid w:val="00023F32"/>
    <w:rsid w:val="00023F66"/>
    <w:rsid w:val="000242D6"/>
    <w:rsid w:val="000245FC"/>
    <w:rsid w:val="00024794"/>
    <w:rsid w:val="000253D2"/>
    <w:rsid w:val="000256EE"/>
    <w:rsid w:val="00025854"/>
    <w:rsid w:val="00026685"/>
    <w:rsid w:val="00026D9D"/>
    <w:rsid w:val="00027016"/>
    <w:rsid w:val="0003011C"/>
    <w:rsid w:val="00030489"/>
    <w:rsid w:val="000309F6"/>
    <w:rsid w:val="0003109B"/>
    <w:rsid w:val="00031694"/>
    <w:rsid w:val="000316F1"/>
    <w:rsid w:val="00031A47"/>
    <w:rsid w:val="00031B29"/>
    <w:rsid w:val="00031D04"/>
    <w:rsid w:val="000320C9"/>
    <w:rsid w:val="00032354"/>
    <w:rsid w:val="00032AB8"/>
    <w:rsid w:val="00032AD9"/>
    <w:rsid w:val="00032BB9"/>
    <w:rsid w:val="00032E27"/>
    <w:rsid w:val="00033231"/>
    <w:rsid w:val="000333FF"/>
    <w:rsid w:val="00033571"/>
    <w:rsid w:val="000337B1"/>
    <w:rsid w:val="000337DD"/>
    <w:rsid w:val="00033A52"/>
    <w:rsid w:val="00033ADD"/>
    <w:rsid w:val="00033DF9"/>
    <w:rsid w:val="00034432"/>
    <w:rsid w:val="00034827"/>
    <w:rsid w:val="000349EC"/>
    <w:rsid w:val="00034C98"/>
    <w:rsid w:val="000350A2"/>
    <w:rsid w:val="000356B4"/>
    <w:rsid w:val="00035968"/>
    <w:rsid w:val="00036750"/>
    <w:rsid w:val="00036A25"/>
    <w:rsid w:val="00036BEA"/>
    <w:rsid w:val="00036D05"/>
    <w:rsid w:val="000374E8"/>
    <w:rsid w:val="000376A2"/>
    <w:rsid w:val="000401DB"/>
    <w:rsid w:val="0004025F"/>
    <w:rsid w:val="000403B6"/>
    <w:rsid w:val="00040570"/>
    <w:rsid w:val="00040D2D"/>
    <w:rsid w:val="00040DBA"/>
    <w:rsid w:val="00041A42"/>
    <w:rsid w:val="00041FE1"/>
    <w:rsid w:val="00042326"/>
    <w:rsid w:val="0004259E"/>
    <w:rsid w:val="00042C12"/>
    <w:rsid w:val="000432D9"/>
    <w:rsid w:val="00043386"/>
    <w:rsid w:val="00044B17"/>
    <w:rsid w:val="00044B4E"/>
    <w:rsid w:val="00044BDD"/>
    <w:rsid w:val="00045097"/>
    <w:rsid w:val="00045217"/>
    <w:rsid w:val="0004576C"/>
    <w:rsid w:val="000459CD"/>
    <w:rsid w:val="00045A17"/>
    <w:rsid w:val="000466E1"/>
    <w:rsid w:val="00047E9E"/>
    <w:rsid w:val="00047F6A"/>
    <w:rsid w:val="0005025C"/>
    <w:rsid w:val="00050287"/>
    <w:rsid w:val="00050E3E"/>
    <w:rsid w:val="0005101A"/>
    <w:rsid w:val="0005103C"/>
    <w:rsid w:val="000514D7"/>
    <w:rsid w:val="00051B01"/>
    <w:rsid w:val="00051E43"/>
    <w:rsid w:val="00051E82"/>
    <w:rsid w:val="000521CC"/>
    <w:rsid w:val="00052690"/>
    <w:rsid w:val="00052854"/>
    <w:rsid w:val="00052ADF"/>
    <w:rsid w:val="00052B2B"/>
    <w:rsid w:val="00052C82"/>
    <w:rsid w:val="00052CD9"/>
    <w:rsid w:val="00052F05"/>
    <w:rsid w:val="0005325C"/>
    <w:rsid w:val="0005347F"/>
    <w:rsid w:val="000534D5"/>
    <w:rsid w:val="00053A7A"/>
    <w:rsid w:val="00053E53"/>
    <w:rsid w:val="00054C47"/>
    <w:rsid w:val="00054F81"/>
    <w:rsid w:val="0005559A"/>
    <w:rsid w:val="00055956"/>
    <w:rsid w:val="00055C4E"/>
    <w:rsid w:val="00055F66"/>
    <w:rsid w:val="00056C05"/>
    <w:rsid w:val="00056C72"/>
    <w:rsid w:val="00056D42"/>
    <w:rsid w:val="00056F38"/>
    <w:rsid w:val="00057233"/>
    <w:rsid w:val="000578DE"/>
    <w:rsid w:val="0006098F"/>
    <w:rsid w:val="00060CC4"/>
    <w:rsid w:val="00061479"/>
    <w:rsid w:val="00061B42"/>
    <w:rsid w:val="000624DC"/>
    <w:rsid w:val="0006298A"/>
    <w:rsid w:val="000629A5"/>
    <w:rsid w:val="00063410"/>
    <w:rsid w:val="000634CD"/>
    <w:rsid w:val="0006459B"/>
    <w:rsid w:val="000645B1"/>
    <w:rsid w:val="00064A69"/>
    <w:rsid w:val="00064BBE"/>
    <w:rsid w:val="00064CB4"/>
    <w:rsid w:val="000650F6"/>
    <w:rsid w:val="00065449"/>
    <w:rsid w:val="00065593"/>
    <w:rsid w:val="000655E7"/>
    <w:rsid w:val="00066576"/>
    <w:rsid w:val="0006690D"/>
    <w:rsid w:val="00066B80"/>
    <w:rsid w:val="0006714E"/>
    <w:rsid w:val="00067A28"/>
    <w:rsid w:val="00067F67"/>
    <w:rsid w:val="00070676"/>
    <w:rsid w:val="0007094C"/>
    <w:rsid w:val="00071218"/>
    <w:rsid w:val="00071389"/>
    <w:rsid w:val="000717AE"/>
    <w:rsid w:val="000717C4"/>
    <w:rsid w:val="00071FF5"/>
    <w:rsid w:val="0007204D"/>
    <w:rsid w:val="000722FF"/>
    <w:rsid w:val="00072504"/>
    <w:rsid w:val="00072A46"/>
    <w:rsid w:val="000731F2"/>
    <w:rsid w:val="000738CB"/>
    <w:rsid w:val="00073BBA"/>
    <w:rsid w:val="00073D74"/>
    <w:rsid w:val="00074E50"/>
    <w:rsid w:val="000754EE"/>
    <w:rsid w:val="00075883"/>
    <w:rsid w:val="000759B7"/>
    <w:rsid w:val="00075C90"/>
    <w:rsid w:val="00076142"/>
    <w:rsid w:val="00076D4C"/>
    <w:rsid w:val="00076FCC"/>
    <w:rsid w:val="000771B3"/>
    <w:rsid w:val="00077A9A"/>
    <w:rsid w:val="00077D18"/>
    <w:rsid w:val="00077FA2"/>
    <w:rsid w:val="000803A1"/>
    <w:rsid w:val="000809BC"/>
    <w:rsid w:val="00080FC2"/>
    <w:rsid w:val="0008148E"/>
    <w:rsid w:val="000814C1"/>
    <w:rsid w:val="000820E6"/>
    <w:rsid w:val="0008246F"/>
    <w:rsid w:val="000829BD"/>
    <w:rsid w:val="00082B86"/>
    <w:rsid w:val="00082D29"/>
    <w:rsid w:val="00082F7C"/>
    <w:rsid w:val="00083055"/>
    <w:rsid w:val="00083240"/>
    <w:rsid w:val="000832E2"/>
    <w:rsid w:val="00083703"/>
    <w:rsid w:val="00083A3B"/>
    <w:rsid w:val="00083B78"/>
    <w:rsid w:val="000840A4"/>
    <w:rsid w:val="0008472C"/>
    <w:rsid w:val="00084F3C"/>
    <w:rsid w:val="0008533D"/>
    <w:rsid w:val="00085958"/>
    <w:rsid w:val="00085C4E"/>
    <w:rsid w:val="00086535"/>
    <w:rsid w:val="00087003"/>
    <w:rsid w:val="00087453"/>
    <w:rsid w:val="0008769E"/>
    <w:rsid w:val="000903F7"/>
    <w:rsid w:val="000913D5"/>
    <w:rsid w:val="00091479"/>
    <w:rsid w:val="000918AF"/>
    <w:rsid w:val="00092509"/>
    <w:rsid w:val="000928EB"/>
    <w:rsid w:val="00092DA8"/>
    <w:rsid w:val="0009364D"/>
    <w:rsid w:val="00093901"/>
    <w:rsid w:val="00093C7A"/>
    <w:rsid w:val="00093ED5"/>
    <w:rsid w:val="0009450D"/>
    <w:rsid w:val="000946D6"/>
    <w:rsid w:val="00094A35"/>
    <w:rsid w:val="00094DF3"/>
    <w:rsid w:val="00095AE7"/>
    <w:rsid w:val="00095D20"/>
    <w:rsid w:val="00095F4D"/>
    <w:rsid w:val="000963FF"/>
    <w:rsid w:val="00096BA5"/>
    <w:rsid w:val="00096D14"/>
    <w:rsid w:val="00097A4C"/>
    <w:rsid w:val="000A06CD"/>
    <w:rsid w:val="000A0935"/>
    <w:rsid w:val="000A0C7C"/>
    <w:rsid w:val="000A0D56"/>
    <w:rsid w:val="000A1E22"/>
    <w:rsid w:val="000A2090"/>
    <w:rsid w:val="000A266E"/>
    <w:rsid w:val="000A2F70"/>
    <w:rsid w:val="000A3BB8"/>
    <w:rsid w:val="000A491B"/>
    <w:rsid w:val="000A4BB6"/>
    <w:rsid w:val="000A5465"/>
    <w:rsid w:val="000A5878"/>
    <w:rsid w:val="000A589E"/>
    <w:rsid w:val="000A5E9F"/>
    <w:rsid w:val="000A60C8"/>
    <w:rsid w:val="000A71DA"/>
    <w:rsid w:val="000A729C"/>
    <w:rsid w:val="000A7C97"/>
    <w:rsid w:val="000B0624"/>
    <w:rsid w:val="000B06A8"/>
    <w:rsid w:val="000B0AF8"/>
    <w:rsid w:val="000B0DA3"/>
    <w:rsid w:val="000B0E8F"/>
    <w:rsid w:val="000B1013"/>
    <w:rsid w:val="000B1E1E"/>
    <w:rsid w:val="000B2025"/>
    <w:rsid w:val="000B23D1"/>
    <w:rsid w:val="000B25DF"/>
    <w:rsid w:val="000B2874"/>
    <w:rsid w:val="000B2BAE"/>
    <w:rsid w:val="000B3318"/>
    <w:rsid w:val="000B42E6"/>
    <w:rsid w:val="000B43FD"/>
    <w:rsid w:val="000B4665"/>
    <w:rsid w:val="000B48AA"/>
    <w:rsid w:val="000B4BA8"/>
    <w:rsid w:val="000B50F2"/>
    <w:rsid w:val="000B5A9F"/>
    <w:rsid w:val="000B5D67"/>
    <w:rsid w:val="000B64F4"/>
    <w:rsid w:val="000B6A13"/>
    <w:rsid w:val="000B7D13"/>
    <w:rsid w:val="000C0571"/>
    <w:rsid w:val="000C071A"/>
    <w:rsid w:val="000C09B0"/>
    <w:rsid w:val="000C0A09"/>
    <w:rsid w:val="000C0AEA"/>
    <w:rsid w:val="000C0FF9"/>
    <w:rsid w:val="000C1781"/>
    <w:rsid w:val="000C1935"/>
    <w:rsid w:val="000C217B"/>
    <w:rsid w:val="000C242B"/>
    <w:rsid w:val="000C2591"/>
    <w:rsid w:val="000C26A0"/>
    <w:rsid w:val="000C2B66"/>
    <w:rsid w:val="000C2CFB"/>
    <w:rsid w:val="000C2D8A"/>
    <w:rsid w:val="000C2E9B"/>
    <w:rsid w:val="000C2FC8"/>
    <w:rsid w:val="000C3021"/>
    <w:rsid w:val="000C3050"/>
    <w:rsid w:val="000C36E5"/>
    <w:rsid w:val="000C372B"/>
    <w:rsid w:val="000C43E2"/>
    <w:rsid w:val="000C44C6"/>
    <w:rsid w:val="000C4D01"/>
    <w:rsid w:val="000C4D39"/>
    <w:rsid w:val="000C4ECF"/>
    <w:rsid w:val="000C5C1A"/>
    <w:rsid w:val="000C5E71"/>
    <w:rsid w:val="000C6C40"/>
    <w:rsid w:val="000C763F"/>
    <w:rsid w:val="000C78E9"/>
    <w:rsid w:val="000D044D"/>
    <w:rsid w:val="000D04B5"/>
    <w:rsid w:val="000D0652"/>
    <w:rsid w:val="000D06ED"/>
    <w:rsid w:val="000D0C35"/>
    <w:rsid w:val="000D0D52"/>
    <w:rsid w:val="000D1966"/>
    <w:rsid w:val="000D1E49"/>
    <w:rsid w:val="000D2602"/>
    <w:rsid w:val="000D264A"/>
    <w:rsid w:val="000D2AE7"/>
    <w:rsid w:val="000D2E98"/>
    <w:rsid w:val="000D3610"/>
    <w:rsid w:val="000D389A"/>
    <w:rsid w:val="000D38BA"/>
    <w:rsid w:val="000D3B1A"/>
    <w:rsid w:val="000D3B39"/>
    <w:rsid w:val="000D48E1"/>
    <w:rsid w:val="000D4F2D"/>
    <w:rsid w:val="000D5011"/>
    <w:rsid w:val="000D56BD"/>
    <w:rsid w:val="000D5C3B"/>
    <w:rsid w:val="000D5C6B"/>
    <w:rsid w:val="000D5C79"/>
    <w:rsid w:val="000D5E7E"/>
    <w:rsid w:val="000D6501"/>
    <w:rsid w:val="000D6701"/>
    <w:rsid w:val="000D6725"/>
    <w:rsid w:val="000D69A9"/>
    <w:rsid w:val="000D6C15"/>
    <w:rsid w:val="000D7B20"/>
    <w:rsid w:val="000D7DE4"/>
    <w:rsid w:val="000E0211"/>
    <w:rsid w:val="000E1407"/>
    <w:rsid w:val="000E14FC"/>
    <w:rsid w:val="000E29AA"/>
    <w:rsid w:val="000E2B83"/>
    <w:rsid w:val="000E330A"/>
    <w:rsid w:val="000E4172"/>
    <w:rsid w:val="000E41BC"/>
    <w:rsid w:val="000E4337"/>
    <w:rsid w:val="000E4997"/>
    <w:rsid w:val="000E49AB"/>
    <w:rsid w:val="000E4C69"/>
    <w:rsid w:val="000E4CB5"/>
    <w:rsid w:val="000E4E11"/>
    <w:rsid w:val="000E4F3A"/>
    <w:rsid w:val="000E5DFC"/>
    <w:rsid w:val="000E5F62"/>
    <w:rsid w:val="000E6513"/>
    <w:rsid w:val="000E657D"/>
    <w:rsid w:val="000E698A"/>
    <w:rsid w:val="000E6EA6"/>
    <w:rsid w:val="000E76BE"/>
    <w:rsid w:val="000E7BDF"/>
    <w:rsid w:val="000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al="000F4027"/>
    <w:rsid w:val="000F5343"/>
    <w:rsid w:val="000F5527"/>
    <w:rsid w:val="000F56B7"/>
    <w:rsid w:val="000F5EAE"/>
    <w:rsid w:val="000F6766"/>
    <w:rsid w:val="000F6B12"/>
    <w:rsid w:val="000F6FA8"/>
    <w:rsid w:val="000F79D1"/>
    <w:rsid w:val="00100778"/>
    <w:rsid w:val="001009C6"/>
    <w:rsid w:val="00100B49"/>
    <w:rsid w:val="00101668"/>
    <w:rsid w:val="00101AA2"/>
    <w:rsid w:val="00101BE0"/>
    <w:rsid w:val="0010234F"/>
    <w:rsid w:val="001024E5"/>
    <w:rsid w:val="00102E14"/>
    <w:rsid w:val="001032B9"/>
    <w:rsid w:val="00103393"/>
    <w:rsid w:val="0010343B"/>
    <w:rsid w:val="001034CD"/>
    <w:rsid w:val="00103D4A"/>
    <w:rsid w:val="00104466"/>
    <w:rsid w:val="00104EE3"/>
    <w:rsid w:val="0010548E"/>
    <w:rsid w:val="00105523"/>
    <w:rsid w:val="00105A1C"/>
    <w:rsid w:val="00105BCF"/>
    <w:rsid w:val="00105D90"/>
    <w:rsid w:val="00105EF5"/>
    <w:rsid w:val="00106C56"/>
    <w:rsid w:val="00107706"/>
    <w:rsid w:val="0011078D"/>
    <w:rsid w:val="001110F2"/>
    <w:rsid w:val="0011160F"/>
    <w:rsid w:val="00111662"/>
    <w:rsid w:val="00111715"/>
    <w:rsid w:val="001117F5"/>
    <w:rsid w:val="00111D99"/>
    <w:rsid w:val="00111E74"/>
    <w:rsid w:val="00112306"/>
    <w:rsid w:val="00113118"/>
    <w:rsid w:val="001139E9"/>
    <w:rsid w:val="001139F0"/>
    <w:rsid w:val="00113CB3"/>
    <w:rsid w:val="0011405D"/>
    <w:rsid w:val="00114594"/>
    <w:rsid w:val="00114956"/>
    <w:rsid w:val="001158F1"/>
    <w:rsid w:val="001159CF"/>
    <w:rsid w:val="001160D5"/>
    <w:rsid w:val="00116228"/>
    <w:rsid w:val="001166AF"/>
    <w:rsid w:val="00116C2D"/>
    <w:rsid w:val="00116E67"/>
    <w:rsid w:val="001175AC"/>
    <w:rsid w:val="00121182"/>
    <w:rsid w:val="00121714"/>
    <w:rsid w:val="00121738"/>
    <w:rsid w:val="001217F3"/>
    <w:rsid w:val="00121AF7"/>
    <w:rsid w:val="00121D64"/>
    <w:rsid w:val="00121E60"/>
    <w:rsid w:val="00121E9D"/>
    <w:rsid w:val="00122AA2"/>
    <w:rsid w:val="00122B36"/>
    <w:rsid w:val="00122EE7"/>
    <w:rsid w:val="00123640"/>
    <w:rsid w:val="00123B78"/>
    <w:rsid w:val="0012476A"/>
    <w:rsid w:val="0012478C"/>
    <w:rsid w:val="00125333"/>
    <w:rsid w:val="001260C2"/>
    <w:rsid w:val="001260EF"/>
    <w:rsid w:val="00126569"/>
    <w:rsid w:val="001266A9"/>
    <w:rsid w:val="00126C4A"/>
    <w:rsid w:val="00127302"/>
    <w:rsid w:val="00127CF6"/>
    <w:rsid w:val="001302B0"/>
    <w:rsid w:val="00130890"/>
    <w:rsid w:val="00130F2C"/>
    <w:rsid w:val="0013106D"/>
    <w:rsid w:val="001315B7"/>
    <w:rsid w:val="00131672"/>
    <w:rsid w:val="00131A97"/>
    <w:rsid w:val="00131BAA"/>
    <w:rsid w:val="001322E8"/>
    <w:rsid w:val="00132777"/>
    <w:rsid w:val="00132AEF"/>
    <w:rsid w:val="001337A7"/>
    <w:rsid w:val="00133EC2"/>
    <w:rsid w:val="0013430D"/>
    <w:rsid w:val="001345A3"/>
    <w:rsid w:val="00134A9C"/>
    <w:rsid w:val="00134D64"/>
    <w:rsid w:val="00134E4E"/>
    <w:rsid w:val="00134ED8"/>
    <w:rsid w:val="00134FCC"/>
    <w:rsid w:val="001358D6"/>
    <w:rsid w:val="0013606E"/>
    <w:rsid w:val="00136543"/>
    <w:rsid w:val="00136C23"/>
    <w:rsid w:val="00136F9F"/>
    <w:rsid w:val="0013710E"/>
    <w:rsid w:val="00137893"/>
    <w:rsid w:val="001378A0"/>
    <w:rsid w:val="001379AD"/>
    <w:rsid w:val="00137C93"/>
    <w:rsid w:val="001401E9"/>
    <w:rsid w:val="00140313"/>
    <w:rsid w:val="001404DD"/>
    <w:rsid w:val="00140F1C"/>
    <w:rsid w:val="00142398"/>
    <w:rsid w:val="0014272F"/>
    <w:rsid w:val="00142A7B"/>
    <w:rsid w:val="00142AD6"/>
    <w:rsid w:val="001435E7"/>
    <w:rsid w:val="00143EED"/>
    <w:rsid w:val="00143F25"/>
    <w:rsid w:val="001445B3"/>
    <w:rsid w:val="0014489F"/>
    <w:rsid w:val="00144D92"/>
    <w:rsid w:val="00145171"/>
    <w:rsid w:val="001452DF"/>
    <w:rsid w:val="001456C4"/>
    <w:rsid w:val="00145C84"/>
    <w:rsid w:val="00145DAE"/>
    <w:rsid w:val="00145F87"/>
    <w:rsid w:val="001462E0"/>
    <w:rsid w:val="00146886"/>
    <w:rsid w:val="00146A75"/>
    <w:rsid w:val="00146DF9"/>
    <w:rsid w:val="00146F6B"/>
    <w:rsid w:val="00146FFF"/>
    <w:rsid w:val="00147516"/>
    <w:rsid w:val="00147C50"/>
    <w:rsid w:val="0015020A"/>
    <w:rsid w:val="00150882"/>
    <w:rsid w:val="00150B46"/>
    <w:rsid w:val="00150D52"/>
    <w:rsid w:val="001510BB"/>
    <w:rsid w:val="00151204"/>
    <w:rsid w:val="00151430"/>
    <w:rsid w:val="0015143B"/>
    <w:rsid w:val="00151868"/>
    <w:rsid w:val="0015190F"/>
    <w:rsid w:val="00151CFA"/>
    <w:rsid w:val="00151DDD"/>
    <w:rsid w:val="00151E6D"/>
    <w:rsid w:val="00151E8D"/>
    <w:rsid w:val="00152056"/>
    <w:rsid w:val="001523A9"/>
    <w:rsid w:val="00152543"/>
    <w:rsid w:val="001527F3"/>
    <w:rsid w:val="0015390B"/>
    <w:rsid w:val="00153F20"/>
    <w:rsid w:val="0015412E"/>
    <w:rsid w:val="001548D4"/>
    <w:rsid w:val="00154991"/>
    <w:rsid w:val="00154E1C"/>
    <w:rsid w:val="00154FCD"/>
    <w:rsid w:val="001558F9"/>
    <w:rsid w:val="001562B7"/>
    <w:rsid w:val="00156434"/>
    <w:rsid w:val="0015646B"/>
    <w:rsid w:val="00156792"/>
    <w:rsid w:val="00156983"/>
    <w:rsid w:val="00156B78"/>
    <w:rsid w:val="001612F3"/>
    <w:rsid w:val="00161311"/>
    <w:rsid w:val="00161696"/>
    <w:rsid w:val="00161B0A"/>
    <w:rsid w:val="00162192"/>
    <w:rsid w:val="00162B43"/>
    <w:rsid w:val="001636C8"/>
    <w:rsid w:val="00163781"/>
    <w:rsid w:val="001637AE"/>
    <w:rsid w:val="001638B9"/>
    <w:rsid w:val="00163B65"/>
    <w:rsid w:val="001643C8"/>
    <w:rsid w:val="00164BA2"/>
    <w:rsid w:val="00164C5F"/>
    <w:rsid w:val="00165293"/>
    <w:rsid w:val="001652EE"/>
    <w:rsid w:val="00166414"/>
    <w:rsid w:val="00166C34"/>
    <w:rsid w:val="00166C38"/>
    <w:rsid w:val="00167023"/>
    <w:rsid w:val="00167407"/>
    <w:rsid w:val="001675C7"/>
    <w:rsid w:val="00167DDB"/>
    <w:rsid w:val="00170010"/>
    <w:rsid w:val="00170055"/>
    <w:rsid w:val="001708DA"/>
    <w:rsid w:val="00170A85"/>
    <w:rsid w:val="00170D62"/>
    <w:rsid w:val="00170DB9"/>
    <w:rsid w:val="00171ABA"/>
    <w:rsid w:val="00171BA6"/>
    <w:rsid w:val="001721F9"/>
    <w:rsid w:val="001722EE"/>
    <w:rsid w:val="001726E6"/>
    <w:rsid w:val="00172728"/>
    <w:rsid w:val="001732D4"/>
    <w:rsid w:val="0017381A"/>
    <w:rsid w:val="00175A23"/>
    <w:rsid w:val="0017644C"/>
    <w:rsid w:val="00176876"/>
    <w:rsid w:val="00176DC6"/>
    <w:rsid w:val="00176F5B"/>
    <w:rsid w:val="0017728C"/>
    <w:rsid w:val="00177F1F"/>
    <w:rsid w:val="00177F81"/>
    <w:rsid w:val="0018051C"/>
    <w:rsid w:val="001808D4"/>
    <w:rsid w:val="00180C63"/>
    <w:rsid w:val="00180EEC"/>
    <w:rsid w:val="0018153D"/>
    <w:rsid w:val="00181DFA"/>
    <w:rsid w:val="001821B9"/>
    <w:rsid w:val="001824EA"/>
    <w:rsid w:val="0018268C"/>
    <w:rsid w:val="00182B0D"/>
    <w:rsid w:val="00184364"/>
    <w:rsid w:val="00184A4D"/>
    <w:rsid w:val="00184BA8"/>
    <w:rsid w:val="00184C2A"/>
    <w:rsid w:val="0018540B"/>
    <w:rsid w:val="001860CC"/>
    <w:rsid w:val="001861A5"/>
    <w:rsid w:val="00186212"/>
    <w:rsid w:val="00186337"/>
    <w:rsid w:val="00186A1B"/>
    <w:rsid w:val="00186CFF"/>
    <w:rsid w:val="00187757"/>
    <w:rsid w:val="0018792C"/>
    <w:rsid w:val="00187A30"/>
    <w:rsid w:val="00187C8E"/>
    <w:rsid w:val="00187F23"/>
    <w:rsid w:val="00187F82"/>
    <w:rsid w:val="001901AB"/>
    <w:rsid w:val="00190418"/>
    <w:rsid w:val="001904FA"/>
    <w:rsid w:val="00190DB8"/>
    <w:rsid w:val="00190FE6"/>
    <w:rsid w:val="0019128B"/>
    <w:rsid w:val="00191A42"/>
    <w:rsid w:val="001927FC"/>
    <w:rsid w:val="00193708"/>
    <w:rsid w:val="00193FB7"/>
    <w:rsid w:val="00194045"/>
    <w:rsid w:val="00194241"/>
    <w:rsid w:val="00194F37"/>
    <w:rsid w:val="00195459"/>
    <w:rsid w:val="00195753"/>
    <w:rsid w:val="001959FF"/>
    <w:rsid w:val="00195F0B"/>
    <w:rsid w:val="0019620A"/>
    <w:rsid w:val="00196B0C"/>
    <w:rsid w:val="00197109"/>
    <w:rsid w:val="0019756C"/>
    <w:rsid w:val="001A012D"/>
    <w:rsid w:val="001A01F6"/>
    <w:rsid w:val="001A077D"/>
    <w:rsid w:val="001A0852"/>
    <w:rsid w:val="001A0AA4"/>
    <w:rsid w:val="001A0DA9"/>
    <w:rsid w:val="001A1093"/>
    <w:rsid w:val="001A13EC"/>
    <w:rsid w:val="001A1478"/>
    <w:rsid w:val="001A18BA"/>
    <w:rsid w:val="001A1F79"/>
    <w:rsid w:val="001A2A66"/>
    <w:rsid w:val="001A2FC6"/>
    <w:rsid w:val="001A340D"/>
    <w:rsid w:val="001A38D9"/>
    <w:rsid w:val="001A4C6C"/>
    <w:rsid w:val="001A4E4E"/>
    <w:rsid w:val="001A59CE"/>
    <w:rsid w:val="001A6D95"/>
    <w:rsid w:val="001A7572"/>
    <w:rsid w:val="001A77F3"/>
    <w:rsid w:val="001A7BFF"/>
    <w:rsid w:val="001A7E65"/>
    <w:rsid w:val="001B015B"/>
    <w:rsid w:val="001B24A6"/>
    <w:rsid w:val="001B26CD"/>
    <w:rsid w:val="001B2D2F"/>
    <w:rsid w:val="001B2E91"/>
    <w:rsid w:val="001B2EBC"/>
    <w:rsid w:val="001B2FBF"/>
    <w:rsid w:val="001B3320"/>
    <w:rsid w:val="001B35B6"/>
    <w:rsid w:val="001B39CF"/>
    <w:rsid w:val="001B3AB5"/>
    <w:rsid w:val="001B42A0"/>
    <w:rsid w:val="001B451A"/>
    <w:rsid w:val="001B4F3D"/>
    <w:rsid w:val="001B5081"/>
    <w:rsid w:val="001B5650"/>
    <w:rsid w:val="001B5A72"/>
    <w:rsid w:val="001B5D45"/>
    <w:rsid w:val="001B7524"/>
    <w:rsid w:val="001B7889"/>
    <w:rsid w:val="001B7D51"/>
    <w:rsid w:val="001C0E65"/>
    <w:rsid w:val="001C16C5"/>
    <w:rsid w:val="001C1B6C"/>
    <w:rsid w:val="001C1EB8"/>
    <w:rsid w:val="001C2134"/>
    <w:rsid w:val="001C3261"/>
    <w:rsid w:val="001C340C"/>
    <w:rsid w:val="001C3A69"/>
    <w:rsid w:val="001C3C4C"/>
    <w:rsid w:val="001C3E23"/>
    <w:rsid w:val="001C40DA"/>
    <w:rsid w:val="001C41D5"/>
    <w:rsid w:val="001C5526"/>
    <w:rsid w:val="001C6032"/>
    <w:rsid w:val="001C69FE"/>
    <w:rsid w:val="001C73E3"/>
    <w:rsid w:val="001C781F"/>
    <w:rsid w:val="001C7DEE"/>
    <w:rsid w:val="001D0337"/>
    <w:rsid w:val="001D0D3B"/>
    <w:rsid w:val="001D154F"/>
    <w:rsid w:val="001D1657"/>
    <w:rsid w:val="001D1FFD"/>
    <w:rsid w:val="001D2F3A"/>
    <w:rsid w:val="001D3B6F"/>
    <w:rsid w:val="001D3FD8"/>
    <w:rsid w:val="001D4725"/>
    <w:rsid w:val="001D5A70"/>
    <w:rsid w:val="001D5DBE"/>
    <w:rsid w:val="001D643C"/>
    <w:rsid w:val="001D6860"/>
    <w:rsid w:val="001D6CEA"/>
    <w:rsid w:val="001D6E24"/>
    <w:rsid w:val="001D735A"/>
    <w:rsid w:val="001D7AD1"/>
    <w:rsid w:val="001D7D1F"/>
    <w:rsid w:val="001D7DE5"/>
    <w:rsid w:val="001E0276"/>
    <w:rsid w:val="001E089D"/>
    <w:rsid w:val="001E1DB2"/>
    <w:rsid w:val="001E1E82"/>
    <w:rsid w:val="001E2086"/>
    <w:rsid w:val="001E2306"/>
    <w:rsid w:val="001E23E2"/>
    <w:rsid w:val="001E2753"/>
    <w:rsid w:val="001E319B"/>
    <w:rsid w:val="001E3ED8"/>
    <w:rsid w:val="001E416B"/>
    <w:rsid w:val="001E4D52"/>
    <w:rsid w:val="001E4E4F"/>
    <w:rsid w:val="001E5584"/>
    <w:rsid w:val="001E5B37"/>
    <w:rsid w:val="001E5E46"/>
    <w:rsid w:val="001E629D"/>
    <w:rsid w:val="001E6511"/>
    <w:rsid w:val="001E6B8E"/>
    <w:rsid w:val="001E6C4F"/>
    <w:rsid w:val="001E6E4C"/>
    <w:rsid w:val="001E7F2C"/>
    <w:rsid w:val="001F0303"/>
    <w:rsid w:val="001F1479"/>
    <w:rsid w:val="001F2FDB"/>
    <w:rsid w:val="001F3127"/>
    <w:rsid w:val="001F31F8"/>
    <w:rsid w:val="001F3AFB"/>
    <w:rsid w:val="001F3B73"/>
    <w:rsid w:val="001F3BEB"/>
    <w:rsid w:val="001F3F37"/>
    <w:rsid w:val="001F4461"/>
    <w:rsid w:val="001F471A"/>
    <w:rsid w:val="001F52B5"/>
    <w:rsid w:val="001F5FF0"/>
    <w:rsid w:val="001F6576"/>
    <w:rsid w:val="001F6D1A"/>
    <w:rsid w:val="001F78B6"/>
    <w:rsid w:val="001F7C1D"/>
    <w:rsid w:val="002000AB"/>
    <w:rsid w:val="0020017B"/>
    <w:rsid w:val="00200E30"/>
    <w:rsid w:val="00200F31"/>
    <w:rsid w:val="0020134C"/>
    <w:rsid w:val="00201A10"/>
    <w:rsid w:val="0020204E"/>
    <w:rsid w:val="0020253D"/>
    <w:rsid w:val="00202649"/>
    <w:rsid w:val="00202EDD"/>
    <w:rsid w:val="002035DD"/>
    <w:rsid w:val="00203BF2"/>
    <w:rsid w:val="00203CC1"/>
    <w:rsid w:val="00204122"/>
    <w:rsid w:val="0020420B"/>
    <w:rsid w:val="0020420F"/>
    <w:rsid w:val="0020644A"/>
    <w:rsid w:val="0021077B"/>
    <w:rsid w:val="002109B9"/>
    <w:rsid w:val="002109FB"/>
    <w:rsid w:val="00210CD7"/>
    <w:rsid w:val="00211602"/>
    <w:rsid w:val="00211DE5"/>
    <w:rsid w:val="00211FBE"/>
    <w:rsid w:val="0021227D"/>
    <w:rsid w:val="00212490"/>
    <w:rsid w:val="002124FB"/>
    <w:rsid w:val="00213457"/>
    <w:rsid w:val="00214015"/>
    <w:rsid w:val="002141F9"/>
    <w:rsid w:val="0021420F"/>
    <w:rsid w:val="0021499D"/>
    <w:rsid w:val="00214A73"/>
    <w:rsid w:val="00214FCB"/>
    <w:rsid w:val="002151C2"/>
    <w:rsid w:val="002153BE"/>
    <w:rsid w:val="002159C0"/>
    <w:rsid w:val="00215C39"/>
    <w:rsid w:val="00216606"/>
    <w:rsid w:val="002169D9"/>
    <w:rsid w:val="0021720E"/>
    <w:rsid w:val="00217241"/>
    <w:rsid w:val="002175C2"/>
    <w:rsid w:val="00217E2A"/>
    <w:rsid w:val="00217E30"/>
    <w:rsid w:val="00217F0C"/>
    <w:rsid w:val="00217F8E"/>
    <w:rsid w:val="00220FCB"/>
    <w:rsid w:val="00221666"/>
    <w:rsid w:val="00221CC1"/>
    <w:rsid w:val="00222C6E"/>
    <w:rsid w:val="0022331B"/>
    <w:rsid w:val="00223700"/>
    <w:rsid w:val="00223DC9"/>
    <w:rsid w:val="00223DD4"/>
    <w:rsid w:val="00223DE2"/>
    <w:rsid w:val="00223E5E"/>
    <w:rsid w:val="00224058"/>
    <w:rsid w:val="002246DF"/>
    <w:rsid w:val="00224A80"/>
    <w:rsid w:val="00224C5E"/>
    <w:rsid w:val="00224D31"/>
    <w:rsid w:val="00224F9A"/>
    <w:rsid w:val="00224FAE"/>
    <w:rsid w:val="002253F5"/>
    <w:rsid w:val="0022556F"/>
    <w:rsid w:val="00226765"/>
    <w:rsid w:val="00227031"/>
    <w:rsid w:val="002271F9"/>
    <w:rsid w:val="002278DB"/>
    <w:rsid w:val="00227A06"/>
    <w:rsid w:val="00227AEA"/>
    <w:rsid w:val="00227B54"/>
    <w:rsid w:val="002310D4"/>
    <w:rsid w:val="00231942"/>
    <w:rsid w:val="00231A7C"/>
    <w:rsid w:val="00232D45"/>
    <w:rsid w:val="0023328D"/>
    <w:rsid w:val="002338A8"/>
    <w:rsid w:val="00233A6E"/>
    <w:rsid w:val="00233D26"/>
    <w:rsid w:val="0023488C"/>
    <w:rsid w:val="0023517D"/>
    <w:rsid w:val="00235663"/>
    <w:rsid w:val="002356B5"/>
    <w:rsid w:val="00235F51"/>
    <w:rsid w:val="00236238"/>
    <w:rsid w:val="002363D5"/>
    <w:rsid w:val="002369B2"/>
    <w:rsid w:val="00236EE0"/>
    <w:rsid w:val="0023756C"/>
    <w:rsid w:val="0023763D"/>
    <w:rsid w:val="00237B80"/>
    <w:rsid w:val="00240054"/>
    <w:rsid w:val="0024049D"/>
    <w:rsid w:val="00240E44"/>
    <w:rsid w:val="002411F5"/>
    <w:rsid w:val="00241974"/>
    <w:rsid w:val="00241A73"/>
    <w:rsid w:val="00241B2D"/>
    <w:rsid w:val="00241D6F"/>
    <w:rsid w:val="00241EDB"/>
    <w:rsid w:val="0024203D"/>
    <w:rsid w:val="00242AE2"/>
    <w:rsid w:val="002431B4"/>
    <w:rsid w:val="002437A6"/>
    <w:rsid w:val="002443CC"/>
    <w:rsid w:val="00244CFB"/>
    <w:rsid w:val="002452E0"/>
    <w:rsid w:val="00245362"/>
    <w:rsid w:val="002455D2"/>
    <w:rsid w:val="002456A3"/>
    <w:rsid w:val="002458B7"/>
    <w:rsid w:val="00245D6A"/>
    <w:rsid w:val="00245E2B"/>
    <w:rsid w:val="00246044"/>
    <w:rsid w:val="002464F0"/>
    <w:rsid w:val="002464FA"/>
    <w:rsid w:val="0024651A"/>
    <w:rsid w:val="002465B2"/>
    <w:rsid w:val="00246762"/>
    <w:rsid w:val="002467CD"/>
    <w:rsid w:val="00246924"/>
    <w:rsid w:val="00246A02"/>
    <w:rsid w:val="00247A12"/>
    <w:rsid w:val="00247E35"/>
    <w:rsid w:val="00250133"/>
    <w:rsid w:val="002503A7"/>
    <w:rsid w:val="00250D6B"/>
    <w:rsid w:val="00251348"/>
    <w:rsid w:val="00251A3D"/>
    <w:rsid w:val="00252543"/>
    <w:rsid w:val="00252B33"/>
    <w:rsid w:val="00252C0D"/>
    <w:rsid w:val="00252E29"/>
    <w:rsid w:val="002533B7"/>
    <w:rsid w:val="0025446B"/>
    <w:rsid w:val="002545E3"/>
    <w:rsid w:val="00254886"/>
    <w:rsid w:val="00254F42"/>
    <w:rsid w:val="002556EB"/>
    <w:rsid w:val="00255973"/>
    <w:rsid w:val="00255CC5"/>
    <w:rsid w:val="00255E66"/>
    <w:rsid w:val="0025603F"/>
    <w:rsid w:val="00256A09"/>
    <w:rsid w:val="00256F9C"/>
    <w:rsid w:val="00257114"/>
    <w:rsid w:val="00257466"/>
    <w:rsid w:val="0025773C"/>
    <w:rsid w:val="00260273"/>
    <w:rsid w:val="002606D1"/>
    <w:rsid w:val="002609F0"/>
    <w:rsid w:val="00260AD6"/>
    <w:rsid w:val="00261F1E"/>
    <w:rsid w:val="00262922"/>
    <w:rsid w:val="00262D8D"/>
    <w:rsid w:val="00263966"/>
    <w:rsid w:val="00263B8E"/>
    <w:rsid w:val="00263EFD"/>
    <w:rsid w:val="00264226"/>
    <w:rsid w:val="002644A3"/>
    <w:rsid w:val="00264AD5"/>
    <w:rsid w:val="00264AEF"/>
    <w:rsid w:val="0026594C"/>
    <w:rsid w:val="00265E0C"/>
    <w:rsid w:val="0026651F"/>
    <w:rsid w:val="00266E38"/>
    <w:rsid w:val="00267135"/>
    <w:rsid w:val="002672FA"/>
    <w:rsid w:val="0027008B"/>
    <w:rsid w:val="002701C4"/>
    <w:rsid w:val="00270210"/>
    <w:rsid w:val="002702D7"/>
    <w:rsid w:val="002704D4"/>
    <w:rsid w:val="0027087C"/>
    <w:rsid w:val="00270B57"/>
    <w:rsid w:val="00270E14"/>
    <w:rsid w:val="00271C9E"/>
    <w:rsid w:val="00271CEF"/>
    <w:rsid w:val="00272987"/>
    <w:rsid w:val="00272ED6"/>
    <w:rsid w:val="00272F72"/>
    <w:rsid w:val="00273330"/>
    <w:rsid w:val="0027372B"/>
    <w:rsid w:val="00274AE7"/>
    <w:rsid w:val="002753E3"/>
    <w:rsid w:val="002758B6"/>
    <w:rsid w:val="00275D91"/>
    <w:rsid w:val="00275F14"/>
    <w:rsid w:val="00275FE5"/>
    <w:rsid w:val="00276498"/>
    <w:rsid w:val="002765BC"/>
    <w:rsid w:val="00276D64"/>
    <w:rsid w:val="00277065"/>
    <w:rsid w:val="002777FB"/>
    <w:rsid w:val="0027791E"/>
    <w:rsid w:val="00277C56"/>
    <w:rsid w:val="00277CFB"/>
    <w:rsid w:val="00280031"/>
    <w:rsid w:val="0028003A"/>
    <w:rsid w:val="002807DA"/>
    <w:rsid w:val="00281183"/>
    <w:rsid w:val="00281A56"/>
    <w:rsid w:val="0028248E"/>
    <w:rsid w:val="00282F49"/>
    <w:rsid w:val="002835ED"/>
    <w:rsid w:val="00283EAC"/>
    <w:rsid w:val="0028456E"/>
    <w:rsid w:val="00284B01"/>
    <w:rsid w:val="00284BA5"/>
    <w:rsid w:val="00284C0E"/>
    <w:rsid w:val="00285293"/>
    <w:rsid w:val="00286D15"/>
    <w:rsid w:val="002879E4"/>
    <w:rsid w:val="00287A05"/>
    <w:rsid w:val="002900A6"/>
    <w:rsid w:val="002900AE"/>
    <w:rsid w:val="00290AE5"/>
    <w:rsid w:val="00290B63"/>
    <w:rsid w:val="00290CD8"/>
    <w:rsid w:val="0029168C"/>
    <w:rsid w:val="00291F55"/>
    <w:rsid w:val="00292096"/>
    <w:rsid w:val="0029265E"/>
    <w:rsid w:val="00292957"/>
    <w:rsid w:val="00292A7C"/>
    <w:rsid w:val="00292CB4"/>
    <w:rsid w:val="002931C2"/>
    <w:rsid w:val="00293CEB"/>
    <w:rsid w:val="0029452D"/>
    <w:rsid w:val="00294EBA"/>
    <w:rsid w:val="00294F5C"/>
    <w:rsid w:val="00294FBF"/>
    <w:rsid w:val="0029523D"/>
    <w:rsid w:val="00296743"/>
    <w:rsid w:val="00296F9A"/>
    <w:rsid w:val="00297461"/>
    <w:rsid w:val="002974B3"/>
    <w:rsid w:val="00297669"/>
    <w:rsid w:val="002A0534"/>
    <w:rsid w:val="002A095A"/>
    <w:rsid w:val="002A0F2A"/>
    <w:rsid w:val="002A1729"/>
    <w:rsid w:val="002A1797"/>
    <w:rsid w:val="002A1C15"/>
    <w:rsid w:val="002A22AE"/>
    <w:rsid w:val="002A2610"/>
    <w:rsid w:val="002A333A"/>
    <w:rsid w:val="002A33E1"/>
    <w:rsid w:val="002A34C2"/>
    <w:rsid w:val="002A359D"/>
    <w:rsid w:val="002A36D3"/>
    <w:rsid w:val="002A3827"/>
    <w:rsid w:val="002A3C1D"/>
    <w:rsid w:val="002A3D25"/>
    <w:rsid w:val="002A42D5"/>
    <w:rsid w:val="002A47D5"/>
    <w:rsid w:val="002A4CDB"/>
    <w:rsid w:val="002A51FC"/>
    <w:rsid w:val="002A55B4"/>
    <w:rsid w:val="002A5FD4"/>
    <w:rsid w:val="002A6342"/>
    <w:rsid w:val="002A65C5"/>
    <w:rsid w:val="002A6A8D"/>
    <w:rsid w:val="002A6C0B"/>
    <w:rsid w:val="002A6F00"/>
    <w:rsid w:val="002A7081"/>
    <w:rsid w:val="002A70DB"/>
    <w:rsid w:val="002A76B1"/>
    <w:rsid w:val="002A7E7E"/>
    <w:rsid w:val="002A7ED8"/>
    <w:rsid w:val="002A7FD9"/>
    <w:rsid w:val="002B031E"/>
    <w:rsid w:val="002B0382"/>
    <w:rsid w:val="002B0916"/>
    <w:rsid w:val="002B1B42"/>
    <w:rsid w:val="002B1C11"/>
    <w:rsid w:val="002B1E2E"/>
    <w:rsid w:val="002B1F72"/>
    <w:rsid w:val="002B22FE"/>
    <w:rsid w:val="002B25A1"/>
    <w:rsid w:val="002B2B80"/>
    <w:rsid w:val="002B2E31"/>
    <w:rsid w:val="002B3683"/>
    <w:rsid w:val="002B36AD"/>
    <w:rsid w:val="002B3820"/>
    <w:rsid w:val="002B3CC6"/>
    <w:rsid w:val="002B40D2"/>
    <w:rsid w:val="002B46A4"/>
    <w:rsid w:val="002B4A71"/>
    <w:rsid w:val="002B567A"/>
    <w:rsid w:val="002B5EE3"/>
    <w:rsid w:val="002B60EE"/>
    <w:rsid w:val="002B6234"/>
    <w:rsid w:val="002C061A"/>
    <w:rsid w:val="002C0859"/>
    <w:rsid w:val="002C0C29"/>
    <w:rsid w:val="002C1116"/>
    <w:rsid w:val="002C15D8"/>
    <w:rsid w:val="002C17EF"/>
    <w:rsid w:val="002C2364"/>
    <w:rsid w:val="002C2530"/>
    <w:rsid w:val="002C28C8"/>
    <w:rsid w:val="002C320C"/>
    <w:rsid w:val="002C351E"/>
    <w:rsid w:val="002C3F6D"/>
    <w:rsid w:val="002C400C"/>
    <w:rsid w:val="002C4035"/>
    <w:rsid w:val="002C4259"/>
    <w:rsid w:val="002C4363"/>
    <w:rsid w:val="002C43AB"/>
    <w:rsid w:val="002C47D9"/>
    <w:rsid w:val="002C4E29"/>
    <w:rsid w:val="002C513C"/>
    <w:rsid w:val="002C5259"/>
    <w:rsid w:val="002C537D"/>
    <w:rsid w:val="002C54DC"/>
    <w:rsid w:val="002C556D"/>
    <w:rsid w:val="002C5BEA"/>
    <w:rsid w:val="002C6A04"/>
    <w:rsid w:val="002C6B5F"/>
    <w:rsid w:val="002C6E7B"/>
    <w:rsid w:val="002C7CAD"/>
    <w:rsid w:val="002D04D3"/>
    <w:rsid w:val="002D054A"/>
    <w:rsid w:val="002D0665"/>
    <w:rsid w:val="002D08FB"/>
    <w:rsid w:val="002D0F3F"/>
    <w:rsid w:val="002D0F5D"/>
    <w:rsid w:val="002D0F73"/>
    <w:rsid w:val="002D1009"/>
    <w:rsid w:val="002D156B"/>
    <w:rsid w:val="002D1630"/>
    <w:rsid w:val="002D2032"/>
    <w:rsid w:val="002D2805"/>
    <w:rsid w:val="002D2BE3"/>
    <w:rsid w:val="002D3457"/>
    <w:rsid w:val="002D35ED"/>
    <w:rsid w:val="002D3981"/>
    <w:rsid w:val="002D39EC"/>
    <w:rsid w:val="002D3A7B"/>
    <w:rsid w:val="002D3B25"/>
    <w:rsid w:val="002D3E0E"/>
    <w:rsid w:val="002D3FC4"/>
    <w:rsid w:val="002D4718"/>
    <w:rsid w:val="002D48A2"/>
    <w:rsid w:val="002D51D6"/>
    <w:rsid w:val="002D59C5"/>
    <w:rsid w:val="002D5AE9"/>
    <w:rsid w:val="002D5D2D"/>
    <w:rsid w:val="002D5DB3"/>
    <w:rsid w:val="002D61C2"/>
    <w:rsid w:val="002D62DE"/>
    <w:rsid w:val="002D6887"/>
    <w:rsid w:val="002D6BC3"/>
    <w:rsid w:val="002D7346"/>
    <w:rsid w:val="002E00D1"/>
    <w:rsid w:val="002E03EC"/>
    <w:rsid w:val="002E0E30"/>
    <w:rsid w:val="002E1021"/>
    <w:rsid w:val="002E11E7"/>
    <w:rsid w:val="002E13E9"/>
    <w:rsid w:val="002E143B"/>
    <w:rsid w:val="002E1C14"/>
    <w:rsid w:val="002E1EA1"/>
    <w:rsid w:val="002E1FF1"/>
    <w:rsid w:val="002E27DD"/>
    <w:rsid w:val="002E2F5C"/>
    <w:rsid w:val="002E383C"/>
    <w:rsid w:val="002E40ED"/>
    <w:rsid w:val="002E43DB"/>
    <w:rsid w:val="002E4522"/>
    <w:rsid w:val="002E49B1"/>
    <w:rsid w:val="002E4B09"/>
    <w:rsid w:val="002E4D92"/>
    <w:rsid w:val="002E4EED"/>
    <w:rsid w:val="002E500C"/>
    <w:rsid w:val="002E5BC8"/>
    <w:rsid w:val="002E692F"/>
    <w:rsid w:val="002F01FE"/>
    <w:rsid w:val="002F0297"/>
    <w:rsid w:val="002F089A"/>
    <w:rsid w:val="002F0F79"/>
    <w:rsid w:val="002F0F7C"/>
    <w:rsid w:val="002F101A"/>
    <w:rsid w:val="002F1898"/>
    <w:rsid w:val="002F1B44"/>
    <w:rsid w:val="002F1DD7"/>
    <w:rsid w:val="002F1EE9"/>
    <w:rsid w:val="002F205A"/>
    <w:rsid w:val="002F212C"/>
    <w:rsid w:val="002F22CD"/>
    <w:rsid w:val="002F2D65"/>
    <w:rsid w:val="002F32E4"/>
    <w:rsid w:val="002F392B"/>
    <w:rsid w:val="002F3ACC"/>
    <w:rsid w:val="002F3DA9"/>
    <w:rsid w:val="002F3E4A"/>
    <w:rsid w:val="002F4D3F"/>
    <w:rsid w:val="002F540F"/>
    <w:rsid w:val="002F5816"/>
    <w:rsid w:val="002F68FC"/>
    <w:rsid w:val="002F7F0D"/>
    <w:rsid w:val="0030008E"/>
    <w:rsid w:val="00300280"/>
    <w:rsid w:val="00300BE9"/>
    <w:rsid w:val="00301352"/>
    <w:rsid w:val="00301C79"/>
    <w:rsid w:val="00302499"/>
    <w:rsid w:val="003024C7"/>
    <w:rsid w:val="0030495E"/>
    <w:rsid w:val="00304C89"/>
    <w:rsid w:val="00305206"/>
    <w:rsid w:val="0030529B"/>
    <w:rsid w:val="003052F7"/>
    <w:rsid w:val="00305339"/>
    <w:rsid w:val="00305B0B"/>
    <w:rsid w:val="00306215"/>
    <w:rsid w:val="00306D70"/>
    <w:rsid w:val="00306F23"/>
    <w:rsid w:val="00306F7B"/>
    <w:rsid w:val="00307BEF"/>
    <w:rsid w:val="00307F22"/>
    <w:rsid w:val="00310275"/>
    <w:rsid w:val="003104E8"/>
    <w:rsid w:val="00310D2E"/>
    <w:rsid w:val="00310E4E"/>
    <w:rsid w:val="00311426"/>
    <w:rsid w:val="003116A0"/>
    <w:rsid w:val="00311D0D"/>
    <w:rsid w:val="00311E7E"/>
    <w:rsid w:val="00312346"/>
    <w:rsid w:val="0031270D"/>
    <w:rsid w:val="00312C8D"/>
    <w:rsid w:val="00312E49"/>
    <w:rsid w:val="003130B5"/>
    <w:rsid w:val="003139B8"/>
    <w:rsid w:val="00313F2D"/>
    <w:rsid w:val="00313F49"/>
    <w:rsid w:val="00313F8C"/>
    <w:rsid w:val="00314200"/>
    <w:rsid w:val="00314325"/>
    <w:rsid w:val="0031491B"/>
    <w:rsid w:val="00314F86"/>
    <w:rsid w:val="00315783"/>
    <w:rsid w:val="0031589E"/>
    <w:rsid w:val="00315975"/>
    <w:rsid w:val="003162FF"/>
    <w:rsid w:val="0031679E"/>
    <w:rsid w:val="00316B02"/>
    <w:rsid w:val="00316D41"/>
    <w:rsid w:val="00317296"/>
    <w:rsid w:val="0031761E"/>
    <w:rsid w:val="00317C75"/>
    <w:rsid w:val="003200E3"/>
    <w:rsid w:val="003204AF"/>
    <w:rsid w:val="003206A4"/>
    <w:rsid w:val="00320E9C"/>
    <w:rsid w:val="00320F07"/>
    <w:rsid w:val="0032190B"/>
    <w:rsid w:val="003219B5"/>
    <w:rsid w:val="003219E4"/>
    <w:rsid w:val="00321C40"/>
    <w:rsid w:val="00321D77"/>
    <w:rsid w:val="00321E1E"/>
    <w:rsid w:val="003220FB"/>
    <w:rsid w:val="0032252D"/>
    <w:rsid w:val="00322726"/>
    <w:rsid w:val="00322943"/>
    <w:rsid w:val="00322DA4"/>
    <w:rsid w:val="00322F17"/>
    <w:rsid w:val="003235FE"/>
    <w:rsid w:val="0032406E"/>
    <w:rsid w:val="00324663"/>
    <w:rsid w:val="003247D6"/>
    <w:rsid w:val="003251C6"/>
    <w:rsid w:val="003253D4"/>
    <w:rsid w:val="003256B4"/>
    <w:rsid w:val="003259A8"/>
    <w:rsid w:val="00325B3D"/>
    <w:rsid w:val="00326506"/>
    <w:rsid w:val="003268DC"/>
    <w:rsid w:val="00327481"/>
    <w:rsid w:val="00327FA6"/>
    <w:rsid w:val="003303BD"/>
    <w:rsid w:val="00330480"/>
    <w:rsid w:val="00330AC9"/>
    <w:rsid w:val="0033206F"/>
    <w:rsid w:val="00332307"/>
    <w:rsid w:val="00332571"/>
    <w:rsid w:val="003325B7"/>
    <w:rsid w:val="003328CE"/>
    <w:rsid w:val="0033299C"/>
    <w:rsid w:val="00332AD2"/>
    <w:rsid w:val="00333165"/>
    <w:rsid w:val="00333169"/>
    <w:rsid w:val="00333DF1"/>
    <w:rsid w:val="00334641"/>
    <w:rsid w:val="00334BE3"/>
    <w:rsid w:val="00335186"/>
    <w:rsid w:val="003359A1"/>
    <w:rsid w:val="00335D62"/>
    <w:rsid w:val="00336061"/>
    <w:rsid w:val="00336693"/>
    <w:rsid w:val="003368CB"/>
    <w:rsid w:val="00336D6C"/>
    <w:rsid w:val="003376AE"/>
    <w:rsid w:val="00340104"/>
    <w:rsid w:val="0034062A"/>
    <w:rsid w:val="00340FED"/>
    <w:rsid w:val="003417A7"/>
    <w:rsid w:val="00341C28"/>
    <w:rsid w:val="00341FC8"/>
    <w:rsid w:val="003423AE"/>
    <w:rsid w:val="00342A0D"/>
    <w:rsid w:val="00343104"/>
    <w:rsid w:val="00343355"/>
    <w:rsid w:val="0034374D"/>
    <w:rsid w:val="00343A79"/>
    <w:rsid w:val="00343EE9"/>
    <w:rsid w:val="0034449E"/>
    <w:rsid w:val="00344F66"/>
    <w:rsid w:val="00345AB7"/>
    <w:rsid w:val="00345ADF"/>
    <w:rsid w:val="00345D06"/>
    <w:rsid w:val="00346620"/>
    <w:rsid w:val="00346D87"/>
    <w:rsid w:val="003472FC"/>
    <w:rsid w:val="00347573"/>
    <w:rsid w:val="00347782"/>
    <w:rsid w:val="00350542"/>
    <w:rsid w:val="00350B0C"/>
    <w:rsid w:val="00350C38"/>
    <w:rsid w:val="00351258"/>
    <w:rsid w:val="0035132C"/>
    <w:rsid w:val="00351482"/>
    <w:rsid w:val="00352346"/>
    <w:rsid w:val="0035291A"/>
    <w:rsid w:val="00352BD8"/>
    <w:rsid w:val="00353190"/>
    <w:rsid w:val="0035341C"/>
    <w:rsid w:val="003534D4"/>
    <w:rsid w:val="00353550"/>
    <w:rsid w:val="00353CEF"/>
    <w:rsid w:val="00354006"/>
    <w:rsid w:val="00354816"/>
    <w:rsid w:val="00354ED6"/>
    <w:rsid w:val="0035553E"/>
    <w:rsid w:val="00355556"/>
    <w:rsid w:val="003555CF"/>
    <w:rsid w:val="003569B4"/>
    <w:rsid w:val="00356A71"/>
    <w:rsid w:val="00356D27"/>
    <w:rsid w:val="00356F9E"/>
    <w:rsid w:val="003570A5"/>
    <w:rsid w:val="003573D0"/>
    <w:rsid w:val="0035770F"/>
    <w:rsid w:val="00357733"/>
    <w:rsid w:val="00357A4A"/>
    <w:rsid w:val="003604E1"/>
    <w:rsid w:val="003606F1"/>
    <w:rsid w:val="00360747"/>
    <w:rsid w:val="00360872"/>
    <w:rsid w:val="003609C5"/>
    <w:rsid w:val="00360C67"/>
    <w:rsid w:val="003610C0"/>
    <w:rsid w:val="00361366"/>
    <w:rsid w:val="00361502"/>
    <w:rsid w:val="0036151C"/>
    <w:rsid w:val="003625D9"/>
    <w:rsid w:val="00362C97"/>
    <w:rsid w:val="00362D8A"/>
    <w:rsid w:val="00362F40"/>
    <w:rsid w:val="00363084"/>
    <w:rsid w:val="00363157"/>
    <w:rsid w:val="0036324C"/>
    <w:rsid w:val="0036380B"/>
    <w:rsid w:val="00363AF3"/>
    <w:rsid w:val="00363D1E"/>
    <w:rsid w:val="003640E2"/>
    <w:rsid w:val="0036413A"/>
    <w:rsid w:val="003644E1"/>
    <w:rsid w:val="003646C9"/>
    <w:rsid w:val="00364FFB"/>
    <w:rsid w:val="00365EF4"/>
    <w:rsid w:val="003667EF"/>
    <w:rsid w:val="00366A1D"/>
    <w:rsid w:val="00366BE8"/>
    <w:rsid w:val="00366CC9"/>
    <w:rsid w:val="00366E90"/>
    <w:rsid w:val="00367663"/>
    <w:rsid w:val="00367737"/>
    <w:rsid w:val="00367B16"/>
    <w:rsid w:val="00367BE7"/>
    <w:rsid w:val="00367C40"/>
    <w:rsid w:val="00370236"/>
    <w:rsid w:val="003702A2"/>
    <w:rsid w:val="00370481"/>
    <w:rsid w:val="003708DC"/>
    <w:rsid w:val="003708DE"/>
    <w:rsid w:val="0037120E"/>
    <w:rsid w:val="00371BA5"/>
    <w:rsid w:val="00372D3C"/>
    <w:rsid w:val="0037307C"/>
    <w:rsid w:val="00373316"/>
    <w:rsid w:val="003736B5"/>
    <w:rsid w:val="003748E0"/>
    <w:rsid w:val="00374AE9"/>
    <w:rsid w:val="0037546D"/>
    <w:rsid w:val="00375617"/>
    <w:rsid w:val="0037628D"/>
    <w:rsid w:val="00376758"/>
    <w:rsid w:val="003774E1"/>
    <w:rsid w:val="00377719"/>
    <w:rsid w:val="0037772A"/>
    <w:rsid w:val="00377861"/>
    <w:rsid w:val="0038028E"/>
    <w:rsid w:val="00380662"/>
    <w:rsid w:val="00381724"/>
    <w:rsid w:val="00381DEB"/>
    <w:rsid w:val="00382186"/>
    <w:rsid w:val="00382312"/>
    <w:rsid w:val="00382F95"/>
    <w:rsid w:val="003834CA"/>
    <w:rsid w:val="003836C1"/>
    <w:rsid w:val="0038384F"/>
    <w:rsid w:val="003838ED"/>
    <w:rsid w:val="003839D4"/>
    <w:rsid w:val="003839DD"/>
    <w:rsid w:val="00383B42"/>
    <w:rsid w:val="00384364"/>
    <w:rsid w:val="003845E3"/>
    <w:rsid w:val="0038476A"/>
    <w:rsid w:val="00384CA3"/>
    <w:rsid w:val="00384E2E"/>
    <w:rsid w:val="003851B3"/>
    <w:rsid w:val="0038547D"/>
    <w:rsid w:val="003858CE"/>
    <w:rsid w:val="00385B23"/>
    <w:rsid w:val="00385D6E"/>
    <w:rsid w:val="00385F3D"/>
    <w:rsid w:val="00386706"/>
    <w:rsid w:val="00386C65"/>
    <w:rsid w:val="00386D95"/>
    <w:rsid w:val="00386F8B"/>
    <w:rsid w:val="00387BD3"/>
    <w:rsid w:val="00390A3F"/>
    <w:rsid w:val="00391857"/>
    <w:rsid w:val="00391C0A"/>
    <w:rsid w:val="00391CC9"/>
    <w:rsid w:val="00391D9E"/>
    <w:rsid w:val="003924DE"/>
    <w:rsid w:val="003927F2"/>
    <w:rsid w:val="00392E02"/>
    <w:rsid w:val="00392FD2"/>
    <w:rsid w:val="003936D1"/>
    <w:rsid w:val="0039407F"/>
    <w:rsid w:val="003941B6"/>
    <w:rsid w:val="003941FF"/>
    <w:rsid w:val="00394463"/>
    <w:rsid w:val="00394581"/>
    <w:rsid w:val="00394605"/>
    <w:rsid w:val="00394675"/>
    <w:rsid w:val="0039477F"/>
    <w:rsid w:val="00394958"/>
    <w:rsid w:val="00395C5C"/>
    <w:rsid w:val="00395E54"/>
    <w:rsid w:val="00396372"/>
    <w:rsid w:val="00396852"/>
    <w:rsid w:val="0039696C"/>
    <w:rsid w:val="0039697B"/>
    <w:rsid w:val="00396B7D"/>
    <w:rsid w:val="00397521"/>
    <w:rsid w:val="00397B80"/>
    <w:rsid w:val="003A012E"/>
    <w:rsid w:val="003A06FC"/>
    <w:rsid w:val="003A1AB7"/>
    <w:rsid w:val="003A203C"/>
    <w:rsid w:val="003A2327"/>
    <w:rsid w:val="003A2396"/>
    <w:rsid w:val="003A27E9"/>
    <w:rsid w:val="003A2D35"/>
    <w:rsid w:val="003A2DBF"/>
    <w:rsid w:val="003A2E23"/>
    <w:rsid w:val="003A3267"/>
    <w:rsid w:val="003A33A2"/>
    <w:rsid w:val="003A3F4B"/>
    <w:rsid w:val="003A496F"/>
    <w:rsid w:val="003A4B81"/>
    <w:rsid w:val="003A4BFB"/>
    <w:rsid w:val="003A507E"/>
    <w:rsid w:val="003A5E86"/>
    <w:rsid w:val="003A6187"/>
    <w:rsid w:val="003A621A"/>
    <w:rsid w:val="003A7732"/>
    <w:rsid w:val="003A7E0C"/>
    <w:rsid w:val="003B00F2"/>
    <w:rsid w:val="003B0C8C"/>
    <w:rsid w:val="003B13F5"/>
    <w:rsid w:val="003B1B17"/>
    <w:rsid w:val="003B1CC7"/>
    <w:rsid w:val="003B24AA"/>
    <w:rsid w:val="003B2778"/>
    <w:rsid w:val="003B3177"/>
    <w:rsid w:val="003B3249"/>
    <w:rsid w:val="003B3396"/>
    <w:rsid w:val="003B354E"/>
    <w:rsid w:val="003B35CF"/>
    <w:rsid w:val="003B4058"/>
    <w:rsid w:val="003B461F"/>
    <w:rsid w:val="003B46FE"/>
    <w:rsid w:val="003B4A6C"/>
    <w:rsid w:val="003B56FB"/>
    <w:rsid w:val="003B573F"/>
    <w:rsid w:val="003B5C84"/>
    <w:rsid w:val="003B60C8"/>
    <w:rsid w:val="003B6E91"/>
    <w:rsid w:val="003B7896"/>
    <w:rsid w:val="003B7A5B"/>
    <w:rsid w:val="003B7B96"/>
    <w:rsid w:val="003C02D5"/>
    <w:rsid w:val="003C156D"/>
    <w:rsid w:val="003C1DC5"/>
    <w:rsid w:val="003C2203"/>
    <w:rsid w:val="003C25AC"/>
    <w:rsid w:val="003C2A19"/>
    <w:rsid w:val="003C3791"/>
    <w:rsid w:val="003C40AA"/>
    <w:rsid w:val="003C42C8"/>
    <w:rsid w:val="003C43AF"/>
    <w:rsid w:val="003C4653"/>
    <w:rsid w:val="003C53B1"/>
    <w:rsid w:val="003C57C5"/>
    <w:rsid w:val="003C5C1B"/>
    <w:rsid w:val="003C5DDE"/>
    <w:rsid w:val="003C5FD5"/>
    <w:rsid w:val="003C63E3"/>
    <w:rsid w:val="003C6592"/>
    <w:rsid w:val="003C6A03"/>
    <w:rsid w:val="003C6A26"/>
    <w:rsid w:val="003C6A43"/>
    <w:rsid w:val="003C6D6D"/>
    <w:rsid w:val="003C756D"/>
    <w:rsid w:val="003C7734"/>
    <w:rsid w:val="003C7879"/>
    <w:rsid w:val="003C7DD7"/>
    <w:rsid w:val="003D0226"/>
    <w:rsid w:val="003D05AE"/>
    <w:rsid w:val="003D06C1"/>
    <w:rsid w:val="003D0A65"/>
    <w:rsid w:val="003D167E"/>
    <w:rsid w:val="003D24E7"/>
    <w:rsid w:val="003D310E"/>
    <w:rsid w:val="003D4390"/>
    <w:rsid w:val="003D4582"/>
    <w:rsid w:val="003D4E55"/>
    <w:rsid w:val="003D5D17"/>
    <w:rsid w:val="003D61F4"/>
    <w:rsid w:val="003D63C0"/>
    <w:rsid w:val="003D63E0"/>
    <w:rsid w:val="003D726D"/>
    <w:rsid w:val="003D7383"/>
    <w:rsid w:val="003D758D"/>
    <w:rsid w:val="003D76B0"/>
    <w:rsid w:val="003D788E"/>
    <w:rsid w:val="003D7CC2"/>
    <w:rsid w:val="003D7D52"/>
    <w:rsid w:val="003D7E20"/>
    <w:rsid w:val="003E016A"/>
    <w:rsid w:val="003E0295"/>
    <w:rsid w:val="003E0DE2"/>
    <w:rsid w:val="003E0F4F"/>
    <w:rsid w:val="003E1B70"/>
    <w:rsid w:val="003E1F56"/>
    <w:rsid w:val="003E37C0"/>
    <w:rsid w:val="003E3854"/>
    <w:rsid w:val="003E39DD"/>
    <w:rsid w:val="003E3AA3"/>
    <w:rsid w:val="003E3BF2"/>
    <w:rsid w:val="003E5EB0"/>
    <w:rsid w:val="003E61E2"/>
    <w:rsid w:val="003E649A"/>
    <w:rsid w:val="003E65FD"/>
    <w:rsid w:val="003E6A97"/>
    <w:rsid w:val="003E6B05"/>
    <w:rsid w:val="003E6DBF"/>
    <w:rsid w:val="003E77EB"/>
    <w:rsid w:val="003F02EA"/>
    <w:rsid w:val="003F0476"/>
    <w:rsid w:val="003F0728"/>
    <w:rsid w:val="003F0A5B"/>
    <w:rsid w:val="003F0CC5"/>
    <w:rsid w:val="003F1963"/>
    <w:rsid w:val="003F2323"/>
    <w:rsid w:val="003F2379"/>
    <w:rsid w:val="003F2714"/>
    <w:rsid w:val="003F30BD"/>
    <w:rsid w:val="003F3162"/>
    <w:rsid w:val="003F352E"/>
    <w:rsid w:val="003F38B6"/>
    <w:rsid w:val="003F4345"/>
    <w:rsid w:val="003F4A5B"/>
    <w:rsid w:val="003F5B42"/>
    <w:rsid w:val="003F5E84"/>
    <w:rsid w:val="003F6000"/>
    <w:rsid w:val="003F60FB"/>
    <w:rsid w:val="003F613E"/>
    <w:rsid w:val="003F6253"/>
    <w:rsid w:val="003F6B21"/>
    <w:rsid w:val="003F6FA1"/>
    <w:rsid w:val="003F7513"/>
    <w:rsid w:val="003F7A28"/>
    <w:rsid w:val="003F7F51"/>
    <w:rsid w:val="004009FA"/>
    <w:rsid w:val="00401276"/>
    <w:rsid w:val="00401597"/>
    <w:rsid w:val="00401961"/>
    <w:rsid w:val="00401DBA"/>
    <w:rsid w:val="00401F04"/>
    <w:rsid w:val="0040241E"/>
    <w:rsid w:val="00402726"/>
    <w:rsid w:val="004028DB"/>
    <w:rsid w:val="00402ABC"/>
    <w:rsid w:val="00402C6C"/>
    <w:rsid w:val="00403991"/>
    <w:rsid w:val="0040447E"/>
    <w:rsid w:val="004045A7"/>
    <w:rsid w:val="0040481B"/>
    <w:rsid w:val="004052C4"/>
    <w:rsid w:val="00406365"/>
    <w:rsid w:val="004063D0"/>
    <w:rsid w:val="004064A9"/>
    <w:rsid w:val="004065D2"/>
    <w:rsid w:val="00406667"/>
    <w:rsid w:val="004067B9"/>
    <w:rsid w:val="00406B5F"/>
    <w:rsid w:val="0040708D"/>
    <w:rsid w:val="00407485"/>
    <w:rsid w:val="00407C06"/>
    <w:rsid w:val="00407FC0"/>
    <w:rsid w:val="0041029D"/>
    <w:rsid w:val="0041144E"/>
    <w:rsid w:val="004115EB"/>
    <w:rsid w:val="00411F26"/>
    <w:rsid w:val="00411F35"/>
    <w:rsid w:val="0041246C"/>
    <w:rsid w:val="004128A3"/>
    <w:rsid w:val="00412992"/>
    <w:rsid w:val="004133D7"/>
    <w:rsid w:val="0041439F"/>
    <w:rsid w:val="0041462B"/>
    <w:rsid w:val="00414B23"/>
    <w:rsid w:val="00414C4C"/>
    <w:rsid w:val="00414EDA"/>
    <w:rsid w:val="00416C38"/>
    <w:rsid w:val="00417220"/>
    <w:rsid w:val="0041724E"/>
    <w:rsid w:val="004176F4"/>
    <w:rsid w:val="00417A6B"/>
    <w:rsid w:val="0042046A"/>
    <w:rsid w:val="00420D69"/>
    <w:rsid w:val="00421084"/>
    <w:rsid w:val="00421A2D"/>
    <w:rsid w:val="0042228D"/>
    <w:rsid w:val="00422393"/>
    <w:rsid w:val="00422BBA"/>
    <w:rsid w:val="00422DB6"/>
    <w:rsid w:val="00422FBA"/>
    <w:rsid w:val="004237D1"/>
    <w:rsid w:val="004239B7"/>
    <w:rsid w:val="004248C6"/>
    <w:rsid w:val="00425039"/>
    <w:rsid w:val="004250C2"/>
    <w:rsid w:val="00425A9F"/>
    <w:rsid w:val="00426037"/>
    <w:rsid w:val="0042606C"/>
    <w:rsid w:val="004260A7"/>
    <w:rsid w:val="00426327"/>
    <w:rsid w:val="004267A9"/>
    <w:rsid w:val="00426A18"/>
    <w:rsid w:val="00426C78"/>
    <w:rsid w:val="00426F30"/>
    <w:rsid w:val="0042708F"/>
    <w:rsid w:val="00427729"/>
    <w:rsid w:val="004301FC"/>
    <w:rsid w:val="0043094D"/>
    <w:rsid w:val="00430A9A"/>
    <w:rsid w:val="00430B40"/>
    <w:rsid w:val="00430C4F"/>
    <w:rsid w:val="00430E2D"/>
    <w:rsid w:val="00430EC5"/>
    <w:rsid w:val="00431642"/>
    <w:rsid w:val="0043171F"/>
    <w:rsid w:val="00431862"/>
    <w:rsid w:val="00432E09"/>
    <w:rsid w:val="00433699"/>
    <w:rsid w:val="00434AE8"/>
    <w:rsid w:val="00435FBC"/>
    <w:rsid w:val="00436001"/>
    <w:rsid w:val="004360DF"/>
    <w:rsid w:val="00436512"/>
    <w:rsid w:val="00436722"/>
    <w:rsid w:val="00436E69"/>
    <w:rsid w:val="004373A5"/>
    <w:rsid w:val="0043777F"/>
    <w:rsid w:val="00440287"/>
    <w:rsid w:val="004405F2"/>
    <w:rsid w:val="00440641"/>
    <w:rsid w:val="00440C34"/>
    <w:rsid w:val="00441155"/>
    <w:rsid w:val="00441220"/>
    <w:rsid w:val="00441292"/>
    <w:rsid w:val="00442764"/>
    <w:rsid w:val="00442D56"/>
    <w:rsid w:val="00442F6B"/>
    <w:rsid w:val="004432A0"/>
    <w:rsid w:val="0044383C"/>
    <w:rsid w:val="00443947"/>
    <w:rsid w:val="00443A5A"/>
    <w:rsid w:val="00444247"/>
    <w:rsid w:val="00444413"/>
    <w:rsid w:val="0044477A"/>
    <w:rsid w:val="00445A67"/>
    <w:rsid w:val="00445F51"/>
    <w:rsid w:val="00446441"/>
    <w:rsid w:val="00446A33"/>
    <w:rsid w:val="00447295"/>
    <w:rsid w:val="0044731B"/>
    <w:rsid w:val="004475BE"/>
    <w:rsid w:val="00450044"/>
    <w:rsid w:val="0045005C"/>
    <w:rsid w:val="0045168A"/>
    <w:rsid w:val="004519EF"/>
    <w:rsid w:val="00451A22"/>
    <w:rsid w:val="0045209F"/>
    <w:rsid w:val="004521EC"/>
    <w:rsid w:val="00452991"/>
    <w:rsid w:val="0045299D"/>
    <w:rsid w:val="00452A03"/>
    <w:rsid w:val="0045362E"/>
    <w:rsid w:val="00453691"/>
    <w:rsid w:val="0045399B"/>
    <w:rsid w:val="00453F41"/>
    <w:rsid w:val="00454372"/>
    <w:rsid w:val="00454636"/>
    <w:rsid w:val="00454A9D"/>
    <w:rsid w:val="00454F17"/>
    <w:rsid w:val="00455428"/>
    <w:rsid w:val="00455B60"/>
    <w:rsid w:val="00457F1C"/>
    <w:rsid w:val="00460BC8"/>
    <w:rsid w:val="00460E3F"/>
    <w:rsid w:val="00461918"/>
    <w:rsid w:val="00461C5C"/>
    <w:rsid w:val="00461FFA"/>
    <w:rsid w:val="00462128"/>
    <w:rsid w:val="0046215B"/>
    <w:rsid w:val="00462907"/>
    <w:rsid w:val="00462E6D"/>
    <w:rsid w:val="0046376E"/>
    <w:rsid w:val="004637A2"/>
    <w:rsid w:val="00463B1D"/>
    <w:rsid w:val="00463B3C"/>
    <w:rsid w:val="00463BC4"/>
    <w:rsid w:val="00463DE7"/>
    <w:rsid w:val="00463E8D"/>
    <w:rsid w:val="004651A3"/>
    <w:rsid w:val="0046522D"/>
    <w:rsid w:val="0046539F"/>
    <w:rsid w:val="00465E59"/>
    <w:rsid w:val="004661E1"/>
    <w:rsid w:val="00466278"/>
    <w:rsid w:val="00466284"/>
    <w:rsid w:val="00466DA4"/>
    <w:rsid w:val="0046725D"/>
    <w:rsid w:val="0046761D"/>
    <w:rsid w:val="0046773F"/>
    <w:rsid w:val="00467EC6"/>
    <w:rsid w:val="00467FB2"/>
    <w:rsid w:val="00470502"/>
    <w:rsid w:val="004713C2"/>
    <w:rsid w:val="00471DF6"/>
    <w:rsid w:val="00471E1C"/>
    <w:rsid w:val="004733C3"/>
    <w:rsid w:val="00473478"/>
    <w:rsid w:val="00473744"/>
    <w:rsid w:val="00473AE4"/>
    <w:rsid w:val="00473AED"/>
    <w:rsid w:val="00473EB1"/>
    <w:rsid w:val="004746D8"/>
    <w:rsid w:val="00474ECA"/>
    <w:rsid w:val="004758EA"/>
    <w:rsid w:val="0047601F"/>
    <w:rsid w:val="004769B0"/>
    <w:rsid w:val="00476A37"/>
    <w:rsid w:val="00476BC0"/>
    <w:rsid w:val="00476BD6"/>
    <w:rsid w:val="00476CDA"/>
    <w:rsid w:val="00477043"/>
    <w:rsid w:val="00477A3F"/>
    <w:rsid w:val="004805BF"/>
    <w:rsid w:val="00480904"/>
    <w:rsid w:val="0048090F"/>
    <w:rsid w:val="00481066"/>
    <w:rsid w:val="00481635"/>
    <w:rsid w:val="00481DD0"/>
    <w:rsid w:val="00481F24"/>
    <w:rsid w:val="0048251E"/>
    <w:rsid w:val="00482A48"/>
    <w:rsid w:val="00482E42"/>
    <w:rsid w:val="00483279"/>
    <w:rsid w:val="0048343E"/>
    <w:rsid w:val="004838AA"/>
    <w:rsid w:val="004848FF"/>
    <w:rsid w:val="00484F07"/>
    <w:rsid w:val="00484F47"/>
    <w:rsid w:val="004853FE"/>
    <w:rsid w:val="004858D5"/>
    <w:rsid w:val="00485A6B"/>
    <w:rsid w:val="004862E6"/>
    <w:rsid w:val="0048654A"/>
    <w:rsid w:val="00486D66"/>
    <w:rsid w:val="00487F5B"/>
    <w:rsid w:val="004906B1"/>
    <w:rsid w:val="00490A57"/>
    <w:rsid w:val="00490DBA"/>
    <w:rsid w:val="00490F76"/>
    <w:rsid w:val="00491218"/>
    <w:rsid w:val="0049123A"/>
    <w:rsid w:val="004914C5"/>
    <w:rsid w:val="004918E3"/>
    <w:rsid w:val="00493314"/>
    <w:rsid w:val="0049393A"/>
    <w:rsid w:val="00493AA9"/>
    <w:rsid w:val="00493F28"/>
    <w:rsid w:val="00494476"/>
    <w:rsid w:val="004949A4"/>
    <w:rsid w:val="00494E99"/>
    <w:rsid w:val="0049589D"/>
    <w:rsid w:val="00495A0B"/>
    <w:rsid w:val="00496231"/>
    <w:rsid w:val="00496F76"/>
    <w:rsid w:val="00497415"/>
    <w:rsid w:val="0049755B"/>
    <w:rsid w:val="00497649"/>
    <w:rsid w:val="004976D0"/>
    <w:rsid w:val="004A05DD"/>
    <w:rsid w:val="004A0D86"/>
    <w:rsid w:val="004A0DFE"/>
    <w:rsid w:val="004A1477"/>
    <w:rsid w:val="004A226B"/>
    <w:rsid w:val="004A236C"/>
    <w:rsid w:val="004A2467"/>
    <w:rsid w:val="004A24E9"/>
    <w:rsid w:val="004A2BAE"/>
    <w:rsid w:val="004A2C99"/>
    <w:rsid w:val="004A2F2F"/>
    <w:rsid w:val="004A3501"/>
    <w:rsid w:val="004A3828"/>
    <w:rsid w:val="004A393C"/>
    <w:rsid w:val="004A405E"/>
    <w:rsid w:val="004A4230"/>
    <w:rsid w:val="004A45E1"/>
    <w:rsid w:val="004A4E46"/>
    <w:rsid w:val="004A557B"/>
    <w:rsid w:val="004A5681"/>
    <w:rsid w:val="004A5DCE"/>
    <w:rsid w:val="004A6845"/>
    <w:rsid w:val="004A6F28"/>
    <w:rsid w:val="004A776C"/>
    <w:rsid w:val="004A7C05"/>
    <w:rsid w:val="004A7CA8"/>
    <w:rsid w:val="004A7F33"/>
    <w:rsid w:val="004B06A6"/>
    <w:rsid w:val="004B0A04"/>
    <w:rsid w:val="004B132F"/>
    <w:rsid w:val="004B1575"/>
    <w:rsid w:val="004B2C2D"/>
    <w:rsid w:val="004B2E62"/>
    <w:rsid w:val="004B2FD1"/>
    <w:rsid w:val="004B303C"/>
    <w:rsid w:val="004B3287"/>
    <w:rsid w:val="004B36A6"/>
    <w:rsid w:val="004B37F3"/>
    <w:rsid w:val="004B3ADB"/>
    <w:rsid w:val="004B433A"/>
    <w:rsid w:val="004B44A4"/>
    <w:rsid w:val="004B56BA"/>
    <w:rsid w:val="004B5800"/>
    <w:rsid w:val="004B59B8"/>
    <w:rsid w:val="004B64FF"/>
    <w:rsid w:val="004B7A55"/>
    <w:rsid w:val="004B7BD5"/>
    <w:rsid w:val="004B7CB6"/>
    <w:rsid w:val="004C0345"/>
    <w:rsid w:val="004C06D3"/>
    <w:rsid w:val="004C0A49"/>
    <w:rsid w:val="004C0CC8"/>
    <w:rsid w:val="004C110E"/>
    <w:rsid w:val="004C1364"/>
    <w:rsid w:val="004C15BB"/>
    <w:rsid w:val="004C173D"/>
    <w:rsid w:val="004C1BC7"/>
    <w:rsid w:val="004C2A51"/>
    <w:rsid w:val="004C3075"/>
    <w:rsid w:val="004C30B3"/>
    <w:rsid w:val="004C32AE"/>
    <w:rsid w:val="004C38D6"/>
    <w:rsid w:val="004C38F8"/>
    <w:rsid w:val="004C3BDB"/>
    <w:rsid w:val="004C494C"/>
    <w:rsid w:val="004C5143"/>
    <w:rsid w:val="004C5454"/>
    <w:rsid w:val="004C55D2"/>
    <w:rsid w:val="004C5B11"/>
    <w:rsid w:val="004C5C4B"/>
    <w:rsid w:val="004C63A1"/>
    <w:rsid w:val="004C63E1"/>
    <w:rsid w:val="004C6941"/>
    <w:rsid w:val="004C6A8C"/>
    <w:rsid w:val="004C6EC7"/>
    <w:rsid w:val="004C7373"/>
    <w:rsid w:val="004C765B"/>
    <w:rsid w:val="004C76F4"/>
    <w:rsid w:val="004C7F10"/>
    <w:rsid w:val="004D095D"/>
    <w:rsid w:val="004D09A3"/>
    <w:rsid w:val="004D0DB3"/>
    <w:rsid w:val="004D171B"/>
    <w:rsid w:val="004D17F9"/>
    <w:rsid w:val="004D1F48"/>
    <w:rsid w:val="004D2576"/>
    <w:rsid w:val="004D25EA"/>
    <w:rsid w:val="004D2647"/>
    <w:rsid w:val="004D32FD"/>
    <w:rsid w:val="004D3D7C"/>
    <w:rsid w:val="004D4165"/>
    <w:rsid w:val="004D479B"/>
    <w:rsid w:val="004D48E4"/>
    <w:rsid w:val="004D4977"/>
    <w:rsid w:val="004D4F7A"/>
    <w:rsid w:val="004D50B2"/>
    <w:rsid w:val="004D5165"/>
    <w:rsid w:val="004D5A09"/>
    <w:rsid w:val="004D664E"/>
    <w:rsid w:val="004D6D19"/>
    <w:rsid w:val="004D73DE"/>
    <w:rsid w:val="004D753D"/>
    <w:rsid w:val="004D791D"/>
    <w:rsid w:val="004D7A6D"/>
    <w:rsid w:val="004D7F91"/>
    <w:rsid w:val="004E0003"/>
    <w:rsid w:val="004E005B"/>
    <w:rsid w:val="004E0148"/>
    <w:rsid w:val="004E09D8"/>
    <w:rsid w:val="004E0A55"/>
    <w:rsid w:val="004E1022"/>
    <w:rsid w:val="004E17CD"/>
    <w:rsid w:val="004E18C6"/>
    <w:rsid w:val="004E1C9C"/>
    <w:rsid w:val="004E217B"/>
    <w:rsid w:val="004E289C"/>
    <w:rsid w:val="004E29A1"/>
    <w:rsid w:val="004E32CA"/>
    <w:rsid w:val="004E357C"/>
    <w:rsid w:val="004E35E6"/>
    <w:rsid w:val="004E3632"/>
    <w:rsid w:val="004E36CE"/>
    <w:rsid w:val="004E3854"/>
    <w:rsid w:val="004E38D2"/>
    <w:rsid w:val="004E3CA3"/>
    <w:rsid w:val="004E3FBA"/>
    <w:rsid w:val="004E413B"/>
    <w:rsid w:val="004E432C"/>
    <w:rsid w:val="004E47D2"/>
    <w:rsid w:val="004E61BD"/>
    <w:rsid w:val="004E6526"/>
    <w:rsid w:val="004E7020"/>
    <w:rsid w:val="004E7025"/>
    <w:rsid w:val="004E75C6"/>
    <w:rsid w:val="004E776A"/>
    <w:rsid w:val="004E7860"/>
    <w:rsid w:val="004E7A3C"/>
    <w:rsid w:val="004E7D7C"/>
    <w:rsid w:val="004E7E6D"/>
    <w:rsid w:val="004E7F01"/>
    <w:rsid w:val="004F1971"/>
    <w:rsid w:val="004F1BE3"/>
    <w:rsid w:val="004F21EA"/>
    <w:rsid w:val="004F2218"/>
    <w:rsid w:val="004F23BC"/>
    <w:rsid w:val="004F23F3"/>
    <w:rsid w:val="004F2929"/>
    <w:rsid w:val="004F2D86"/>
    <w:rsid w:val="004F2E05"/>
    <w:rsid w:val="004F3577"/>
    <w:rsid w:val="004F3BB3"/>
    <w:rsid w:val="004F435A"/>
    <w:rsid w:val="004F4AE8"/>
    <w:rsid w:val="004F5AFE"/>
    <w:rsid w:val="004F6161"/>
    <w:rsid w:val="004F635B"/>
    <w:rsid w:val="004F738F"/>
    <w:rsid w:val="004F7615"/>
    <w:rsid w:val="004F7864"/>
    <w:rsid w:val="004F7B0D"/>
    <w:rsid w:val="00500AAA"/>
    <w:rsid w:val="00501368"/>
    <w:rsid w:val="005013BF"/>
    <w:rsid w:val="00501BEA"/>
    <w:rsid w:val="00502A16"/>
    <w:rsid w:val="00502A90"/>
    <w:rsid w:val="00502FD8"/>
    <w:rsid w:val="005033EB"/>
    <w:rsid w:val="005038A1"/>
    <w:rsid w:val="00503A96"/>
    <w:rsid w:val="0050419E"/>
    <w:rsid w:val="00504235"/>
    <w:rsid w:val="005052D5"/>
    <w:rsid w:val="00505467"/>
    <w:rsid w:val="00506CAF"/>
    <w:rsid w:val="005071C0"/>
    <w:rsid w:val="0050752D"/>
    <w:rsid w:val="005079F0"/>
    <w:rsid w:val="005100D0"/>
    <w:rsid w:val="005103BA"/>
    <w:rsid w:val="00510468"/>
    <w:rsid w:val="00510619"/>
    <w:rsid w:val="00510628"/>
    <w:rsid w:val="00510A28"/>
    <w:rsid w:val="005110DB"/>
    <w:rsid w:val="0051157C"/>
    <w:rsid w:val="0051159F"/>
    <w:rsid w:val="00512792"/>
    <w:rsid w:val="00512988"/>
    <w:rsid w:val="00513A2B"/>
    <w:rsid w:val="00513AE4"/>
    <w:rsid w:val="0051430F"/>
    <w:rsid w:val="0051437D"/>
    <w:rsid w:val="005144F8"/>
    <w:rsid w:val="00514953"/>
    <w:rsid w:val="0051496E"/>
    <w:rsid w:val="00515278"/>
    <w:rsid w:val="005155F1"/>
    <w:rsid w:val="0051590B"/>
    <w:rsid w:val="00515ACA"/>
    <w:rsid w:val="00515B75"/>
    <w:rsid w:val="00515E2A"/>
    <w:rsid w:val="005161B5"/>
    <w:rsid w:val="00516394"/>
    <w:rsid w:val="00516475"/>
    <w:rsid w:val="00516643"/>
    <w:rsid w:val="00516B83"/>
    <w:rsid w:val="00517169"/>
    <w:rsid w:val="00517309"/>
    <w:rsid w:val="00517498"/>
    <w:rsid w:val="00517604"/>
    <w:rsid w:val="0051768D"/>
    <w:rsid w:val="0051782A"/>
    <w:rsid w:val="005202D2"/>
    <w:rsid w:val="00520695"/>
    <w:rsid w:val="005206B8"/>
    <w:rsid w:val="005209A1"/>
    <w:rsid w:val="00520D5D"/>
    <w:rsid w:val="00521196"/>
    <w:rsid w:val="005214C1"/>
    <w:rsid w:val="005216E7"/>
    <w:rsid w:val="00521779"/>
    <w:rsid w:val="005217C2"/>
    <w:rsid w:val="005221DF"/>
    <w:rsid w:val="00522845"/>
    <w:rsid w:val="0052338F"/>
    <w:rsid w:val="005237BF"/>
    <w:rsid w:val="005238E6"/>
    <w:rsid w:val="00524125"/>
    <w:rsid w:val="005249DB"/>
    <w:rsid w:val="0052504D"/>
    <w:rsid w:val="00525477"/>
    <w:rsid w:val="005256DE"/>
    <w:rsid w:val="00525CCE"/>
    <w:rsid w:val="0052635B"/>
    <w:rsid w:val="00526F64"/>
    <w:rsid w:val="00527712"/>
    <w:rsid w:val="00527C75"/>
    <w:rsid w:val="00527F66"/>
    <w:rsid w:val="00530261"/>
    <w:rsid w:val="00530539"/>
    <w:rsid w:val="0053088D"/>
    <w:rsid w:val="005309B2"/>
    <w:rsid w:val="005314AA"/>
    <w:rsid w:val="005317C2"/>
    <w:rsid w:val="00531B0F"/>
    <w:rsid w:val="00532209"/>
    <w:rsid w:val="0053270E"/>
    <w:rsid w:val="00532A04"/>
    <w:rsid w:val="005339C0"/>
    <w:rsid w:val="00533E62"/>
    <w:rsid w:val="00533E70"/>
    <w:rsid w:val="0053408F"/>
    <w:rsid w:val="00534618"/>
    <w:rsid w:val="00534E75"/>
    <w:rsid w:val="00535213"/>
    <w:rsid w:val="0053560C"/>
    <w:rsid w:val="00536424"/>
    <w:rsid w:val="005369D5"/>
    <w:rsid w:val="00536E62"/>
    <w:rsid w:val="005371D0"/>
    <w:rsid w:val="00537523"/>
    <w:rsid w:val="00540809"/>
    <w:rsid w:val="00541310"/>
    <w:rsid w:val="005421A6"/>
    <w:rsid w:val="00542297"/>
    <w:rsid w:val="00542E41"/>
    <w:rsid w:val="005430BB"/>
    <w:rsid w:val="00543230"/>
    <w:rsid w:val="005434D6"/>
    <w:rsid w:val="00543642"/>
    <w:rsid w:val="0054365B"/>
    <w:rsid w:val="005439DD"/>
    <w:rsid w:val="00543DAD"/>
    <w:rsid w:val="00543E32"/>
    <w:rsid w:val="00543FBD"/>
    <w:rsid w:val="00544129"/>
    <w:rsid w:val="00544222"/>
    <w:rsid w:val="0054459A"/>
    <w:rsid w:val="0054520F"/>
    <w:rsid w:val="0054603F"/>
    <w:rsid w:val="005466DC"/>
    <w:rsid w:val="005468B1"/>
    <w:rsid w:val="00547AFF"/>
    <w:rsid w:val="0055063C"/>
    <w:rsid w:val="00550774"/>
    <w:rsid w:val="005507F7"/>
    <w:rsid w:val="00551075"/>
    <w:rsid w:val="00551210"/>
    <w:rsid w:val="00551B86"/>
    <w:rsid w:val="005526FA"/>
    <w:rsid w:val="00552FB4"/>
    <w:rsid w:val="00553253"/>
    <w:rsid w:val="00553CF2"/>
    <w:rsid w:val="0055449E"/>
    <w:rsid w:val="00554785"/>
    <w:rsid w:val="005552EF"/>
    <w:rsid w:val="00555D83"/>
    <w:rsid w:val="00555DEE"/>
    <w:rsid w:val="005565CF"/>
    <w:rsid w:val="0055704C"/>
    <w:rsid w:val="0055766F"/>
    <w:rsid w:val="005578F8"/>
    <w:rsid w:val="00557D04"/>
    <w:rsid w:val="00557E0E"/>
    <w:rsid w:val="00557F35"/>
    <w:rsid w:val="005601F5"/>
    <w:rsid w:val="00561318"/>
    <w:rsid w:val="00561B8B"/>
    <w:rsid w:val="00562749"/>
    <w:rsid w:val="005630BE"/>
    <w:rsid w:val="00563F32"/>
    <w:rsid w:val="00564925"/>
    <w:rsid w:val="00564A59"/>
    <w:rsid w:val="005653F8"/>
    <w:rsid w:val="00565D66"/>
    <w:rsid w:val="00566A9F"/>
    <w:rsid w:val="00566AEF"/>
    <w:rsid w:val="005674C0"/>
    <w:rsid w:val="005676A1"/>
    <w:rsid w:val="00567724"/>
    <w:rsid w:val="00567A98"/>
    <w:rsid w:val="00570E4B"/>
    <w:rsid w:val="005716DB"/>
    <w:rsid w:val="005717DA"/>
    <w:rsid w:val="00571923"/>
    <w:rsid w:val="00571D79"/>
    <w:rsid w:val="0057212E"/>
    <w:rsid w:val="005725D1"/>
    <w:rsid w:val="0057275C"/>
    <w:rsid w:val="00572AAF"/>
    <w:rsid w:val="00572BAD"/>
    <w:rsid w:val="00572C45"/>
    <w:rsid w:val="005730CD"/>
    <w:rsid w:val="00573183"/>
    <w:rsid w:val="005733D8"/>
    <w:rsid w:val="00573B03"/>
    <w:rsid w:val="00574BC2"/>
    <w:rsid w:val="00574C6A"/>
    <w:rsid w:val="00575476"/>
    <w:rsid w:val="005756BD"/>
    <w:rsid w:val="005759F4"/>
    <w:rsid w:val="005759FA"/>
    <w:rsid w:val="00576AE1"/>
    <w:rsid w:val="00576AF8"/>
    <w:rsid w:val="00577441"/>
    <w:rsid w:val="00577FCD"/>
    <w:rsid w:val="00580329"/>
    <w:rsid w:val="00580393"/>
    <w:rsid w:val="005806A9"/>
    <w:rsid w:val="00580C13"/>
    <w:rsid w:val="00580DC0"/>
    <w:rsid w:val="005811CC"/>
    <w:rsid w:val="00581857"/>
    <w:rsid w:val="00581A1A"/>
    <w:rsid w:val="005822C7"/>
    <w:rsid w:val="0058243A"/>
    <w:rsid w:val="005825B0"/>
    <w:rsid w:val="005827A7"/>
    <w:rsid w:val="00582F3B"/>
    <w:rsid w:val="00583140"/>
    <w:rsid w:val="005836B7"/>
    <w:rsid w:val="0058370F"/>
    <w:rsid w:val="0058375B"/>
    <w:rsid w:val="00584115"/>
    <w:rsid w:val="00584374"/>
    <w:rsid w:val="005846BF"/>
    <w:rsid w:val="005847BC"/>
    <w:rsid w:val="005853C4"/>
    <w:rsid w:val="00585566"/>
    <w:rsid w:val="00587A1D"/>
    <w:rsid w:val="00590582"/>
    <w:rsid w:val="00590772"/>
    <w:rsid w:val="00590A6D"/>
    <w:rsid w:val="0059147C"/>
    <w:rsid w:val="00591678"/>
    <w:rsid w:val="00591B54"/>
    <w:rsid w:val="00591DD3"/>
    <w:rsid w:val="005930AE"/>
    <w:rsid w:val="00593162"/>
    <w:rsid w:val="005938B1"/>
    <w:rsid w:val="005941BE"/>
    <w:rsid w:val="005947C5"/>
    <w:rsid w:val="00594F7C"/>
    <w:rsid w:val="005957B5"/>
    <w:rsid w:val="00596099"/>
    <w:rsid w:val="005966E2"/>
    <w:rsid w:val="0059695F"/>
    <w:rsid w:val="00597326"/>
    <w:rsid w:val="005A0059"/>
    <w:rsid w:val="005A03DB"/>
    <w:rsid w:val="005A0586"/>
    <w:rsid w:val="005A1E21"/>
    <w:rsid w:val="005A251D"/>
    <w:rsid w:val="005A2811"/>
    <w:rsid w:val="005A2BEE"/>
    <w:rsid w:val="005A2E82"/>
    <w:rsid w:val="005A2F59"/>
    <w:rsid w:val="005A334A"/>
    <w:rsid w:val="005A4378"/>
    <w:rsid w:val="005A45F1"/>
    <w:rsid w:val="005A494C"/>
    <w:rsid w:val="005A5143"/>
    <w:rsid w:val="005A5663"/>
    <w:rsid w:val="005A5AFB"/>
    <w:rsid w:val="005A5D64"/>
    <w:rsid w:val="005A62E8"/>
    <w:rsid w:val="005A6C42"/>
    <w:rsid w:val="005A71D4"/>
    <w:rsid w:val="005B01AC"/>
    <w:rsid w:val="005B0AB3"/>
    <w:rsid w:val="005B1D97"/>
    <w:rsid w:val="005B2282"/>
    <w:rsid w:val="005B2EA3"/>
    <w:rsid w:val="005B309B"/>
    <w:rsid w:val="005B4DE7"/>
    <w:rsid w:val="005B51EC"/>
    <w:rsid w:val="005B562B"/>
    <w:rsid w:val="005B5ECB"/>
    <w:rsid w:val="005B61EE"/>
    <w:rsid w:val="005B6537"/>
    <w:rsid w:val="005B6593"/>
    <w:rsid w:val="005B696F"/>
    <w:rsid w:val="005B6D4D"/>
    <w:rsid w:val="005B6DF4"/>
    <w:rsid w:val="005B6F84"/>
    <w:rsid w:val="005B7084"/>
    <w:rsid w:val="005B7702"/>
    <w:rsid w:val="005C01C3"/>
    <w:rsid w:val="005C0690"/>
    <w:rsid w:val="005C076E"/>
    <w:rsid w:val="005C119D"/>
    <w:rsid w:val="005C1B25"/>
    <w:rsid w:val="005C1C26"/>
    <w:rsid w:val="005C1FA6"/>
    <w:rsid w:val="005C222C"/>
    <w:rsid w:val="005C26CA"/>
    <w:rsid w:val="005C2C41"/>
    <w:rsid w:val="005C2D9F"/>
    <w:rsid w:val="005C33AE"/>
    <w:rsid w:val="005C34B9"/>
    <w:rsid w:val="005C37E2"/>
    <w:rsid w:val="005C3D45"/>
    <w:rsid w:val="005C3FA9"/>
    <w:rsid w:val="005C407C"/>
    <w:rsid w:val="005C42CE"/>
    <w:rsid w:val="005C44BA"/>
    <w:rsid w:val="005C4745"/>
    <w:rsid w:val="005C4935"/>
    <w:rsid w:val="005C53A1"/>
    <w:rsid w:val="005C5517"/>
    <w:rsid w:val="005C57C3"/>
    <w:rsid w:val="005C5AE6"/>
    <w:rsid w:val="005C5E0A"/>
    <w:rsid w:val="005C604C"/>
    <w:rsid w:val="005C618D"/>
    <w:rsid w:val="005C61C1"/>
    <w:rsid w:val="005C6241"/>
    <w:rsid w:val="005C6A00"/>
    <w:rsid w:val="005C6E09"/>
    <w:rsid w:val="005C7CDA"/>
    <w:rsid w:val="005D05CE"/>
    <w:rsid w:val="005D073C"/>
    <w:rsid w:val="005D09EF"/>
    <w:rsid w:val="005D11A8"/>
    <w:rsid w:val="005D11B8"/>
    <w:rsid w:val="005D1EA6"/>
    <w:rsid w:val="005D1F11"/>
    <w:rsid w:val="005D1F81"/>
    <w:rsid w:val="005D249D"/>
    <w:rsid w:val="005D25B6"/>
    <w:rsid w:val="005D25F3"/>
    <w:rsid w:val="005D2D87"/>
    <w:rsid w:val="005D2E40"/>
    <w:rsid w:val="005D3468"/>
    <w:rsid w:val="005D3949"/>
    <w:rsid w:val="005D3C11"/>
    <w:rsid w:val="005D42CC"/>
    <w:rsid w:val="005D4579"/>
    <w:rsid w:val="005D47C9"/>
    <w:rsid w:val="005D5822"/>
    <w:rsid w:val="005D5C09"/>
    <w:rsid w:val="005D5C43"/>
    <w:rsid w:val="005D5C45"/>
    <w:rsid w:val="005D6209"/>
    <w:rsid w:val="005D6280"/>
    <w:rsid w:val="005D62E6"/>
    <w:rsid w:val="005D64D7"/>
    <w:rsid w:val="005D6BA3"/>
    <w:rsid w:val="005D74CF"/>
    <w:rsid w:val="005D78D8"/>
    <w:rsid w:val="005D7B6F"/>
    <w:rsid w:val="005D7C4E"/>
    <w:rsid w:val="005E0EA6"/>
    <w:rsid w:val="005E124F"/>
    <w:rsid w:val="005E1B0F"/>
    <w:rsid w:val="005E25F8"/>
    <w:rsid w:val="005E27BF"/>
    <w:rsid w:val="005E2FB6"/>
    <w:rsid w:val="005E3035"/>
    <w:rsid w:val="005E366A"/>
    <w:rsid w:val="005E4AD3"/>
    <w:rsid w:val="005E4FC6"/>
    <w:rsid w:val="005E527A"/>
    <w:rsid w:val="005E5281"/>
    <w:rsid w:val="005E6A6C"/>
    <w:rsid w:val="005E6AA0"/>
    <w:rsid w:val="005E6F6F"/>
    <w:rsid w:val="005E7774"/>
    <w:rsid w:val="005E7945"/>
    <w:rsid w:val="005F039D"/>
    <w:rsid w:val="005F03B9"/>
    <w:rsid w:val="005F05DF"/>
    <w:rsid w:val="005F08F1"/>
    <w:rsid w:val="005F0B8F"/>
    <w:rsid w:val="005F18CD"/>
    <w:rsid w:val="005F195E"/>
    <w:rsid w:val="005F1B29"/>
    <w:rsid w:val="005F1D25"/>
    <w:rsid w:val="005F2467"/>
    <w:rsid w:val="005F250C"/>
    <w:rsid w:val="005F2640"/>
    <w:rsid w:val="005F32D8"/>
    <w:rsid w:val="005F35B2"/>
    <w:rsid w:val="005F3C5B"/>
    <w:rsid w:val="005F441E"/>
    <w:rsid w:val="005F484A"/>
    <w:rsid w:val="005F4D16"/>
    <w:rsid w:val="005F597B"/>
    <w:rsid w:val="005F5A44"/>
    <w:rsid w:val="005F5F7F"/>
    <w:rsid w:val="005F605F"/>
    <w:rsid w:val="005F6264"/>
    <w:rsid w:val="005F66CF"/>
    <w:rsid w:val="005F67C6"/>
    <w:rsid w:val="005F6B2D"/>
    <w:rsid w:val="005F6E79"/>
    <w:rsid w:val="005F6F85"/>
    <w:rsid w:val="005F70C8"/>
    <w:rsid w:val="005F764A"/>
    <w:rsid w:val="005F7AB9"/>
    <w:rsid w:val="005F7DCA"/>
    <w:rsid w:val="005F7E3C"/>
    <w:rsid w:val="00600248"/>
    <w:rsid w:val="00601032"/>
    <w:rsid w:val="00601A47"/>
    <w:rsid w:val="00601ABB"/>
    <w:rsid w:val="00601C7F"/>
    <w:rsid w:val="00601DB4"/>
    <w:rsid w:val="006028B0"/>
    <w:rsid w:val="00602926"/>
    <w:rsid w:val="0060296A"/>
    <w:rsid w:val="006030CF"/>
    <w:rsid w:val="0060355D"/>
    <w:rsid w:val="00603DBB"/>
    <w:rsid w:val="006041BB"/>
    <w:rsid w:val="00604360"/>
    <w:rsid w:val="00604541"/>
    <w:rsid w:val="006045FB"/>
    <w:rsid w:val="00604FBF"/>
    <w:rsid w:val="00605AB5"/>
    <w:rsid w:val="00605EBD"/>
    <w:rsid w:val="006061AA"/>
    <w:rsid w:val="006062A3"/>
    <w:rsid w:val="006063C5"/>
    <w:rsid w:val="006066EC"/>
    <w:rsid w:val="006067D4"/>
    <w:rsid w:val="00606D9B"/>
    <w:rsid w:val="00606E2F"/>
    <w:rsid w:val="00607246"/>
    <w:rsid w:val="0060727F"/>
    <w:rsid w:val="006074DC"/>
    <w:rsid w:val="0060760D"/>
    <w:rsid w:val="0060788B"/>
    <w:rsid w:val="0060794F"/>
    <w:rsid w:val="0061016C"/>
    <w:rsid w:val="006108AA"/>
    <w:rsid w:val="00610A87"/>
    <w:rsid w:val="006110AA"/>
    <w:rsid w:val="0061179A"/>
    <w:rsid w:val="006118FE"/>
    <w:rsid w:val="00612349"/>
    <w:rsid w:val="006127BB"/>
    <w:rsid w:val="006127DD"/>
    <w:rsid w:val="00612AF4"/>
    <w:rsid w:val="00613A8D"/>
    <w:rsid w:val="006140D0"/>
    <w:rsid w:val="006142EC"/>
    <w:rsid w:val="00614528"/>
    <w:rsid w:val="00614EB1"/>
    <w:rsid w:val="00615065"/>
    <w:rsid w:val="00615473"/>
    <w:rsid w:val="00615578"/>
    <w:rsid w:val="00615F03"/>
    <w:rsid w:val="00615F94"/>
    <w:rsid w:val="00615FD1"/>
    <w:rsid w:val="006161DA"/>
    <w:rsid w:val="00616204"/>
    <w:rsid w:val="006169BE"/>
    <w:rsid w:val="00616D4B"/>
    <w:rsid w:val="00616E4A"/>
    <w:rsid w:val="00616F0D"/>
    <w:rsid w:val="00617191"/>
    <w:rsid w:val="00617565"/>
    <w:rsid w:val="00620998"/>
    <w:rsid w:val="00620AD1"/>
    <w:rsid w:val="00620BBF"/>
    <w:rsid w:val="00621167"/>
    <w:rsid w:val="00621570"/>
    <w:rsid w:val="00621B8B"/>
    <w:rsid w:val="00622840"/>
    <w:rsid w:val="00622884"/>
    <w:rsid w:val="00622EC2"/>
    <w:rsid w:val="00622FC2"/>
    <w:rsid w:val="00623E79"/>
    <w:rsid w:val="006247C0"/>
    <w:rsid w:val="00624D30"/>
    <w:rsid w:val="006252A6"/>
    <w:rsid w:val="006254DC"/>
    <w:rsid w:val="00625799"/>
    <w:rsid w:val="00625A11"/>
    <w:rsid w:val="00625AFC"/>
    <w:rsid w:val="0062603C"/>
    <w:rsid w:val="006260D2"/>
    <w:rsid w:val="006264D7"/>
    <w:rsid w:val="006265E0"/>
    <w:rsid w:val="006267AD"/>
    <w:rsid w:val="0062777B"/>
    <w:rsid w:val="00627F55"/>
    <w:rsid w:val="006306F8"/>
    <w:rsid w:val="00630A4B"/>
    <w:rsid w:val="00630AD4"/>
    <w:rsid w:val="00630F1A"/>
    <w:rsid w:val="0063116F"/>
    <w:rsid w:val="0063152B"/>
    <w:rsid w:val="006318DA"/>
    <w:rsid w:val="0063192F"/>
    <w:rsid w:val="00632396"/>
    <w:rsid w:val="00632D3A"/>
    <w:rsid w:val="00632D9D"/>
    <w:rsid w:val="00632F7E"/>
    <w:rsid w:val="00633282"/>
    <w:rsid w:val="006333EC"/>
    <w:rsid w:val="00634124"/>
    <w:rsid w:val="00634496"/>
    <w:rsid w:val="00634D84"/>
    <w:rsid w:val="00634DF6"/>
    <w:rsid w:val="00634F97"/>
    <w:rsid w:val="0063549D"/>
    <w:rsid w:val="00635937"/>
    <w:rsid w:val="0063641A"/>
    <w:rsid w:val="006371A4"/>
    <w:rsid w:val="006373C5"/>
    <w:rsid w:val="0063795E"/>
    <w:rsid w:val="00637D39"/>
    <w:rsid w:val="00637D7A"/>
    <w:rsid w:val="00637E5A"/>
    <w:rsid w:val="00640490"/>
    <w:rsid w:val="0064054D"/>
    <w:rsid w:val="00640E93"/>
    <w:rsid w:val="006416CC"/>
    <w:rsid w:val="00641891"/>
    <w:rsid w:val="0064237A"/>
    <w:rsid w:val="0064294A"/>
    <w:rsid w:val="00642CC5"/>
    <w:rsid w:val="00643226"/>
    <w:rsid w:val="00643FC3"/>
    <w:rsid w:val="00644113"/>
    <w:rsid w:val="006442D1"/>
    <w:rsid w:val="00644346"/>
    <w:rsid w:val="0064451D"/>
    <w:rsid w:val="00644988"/>
    <w:rsid w:val="0064542C"/>
    <w:rsid w:val="006454E0"/>
    <w:rsid w:val="00645990"/>
    <w:rsid w:val="00645A0C"/>
    <w:rsid w:val="00645BED"/>
    <w:rsid w:val="006460AE"/>
    <w:rsid w:val="00646186"/>
    <w:rsid w:val="00646438"/>
    <w:rsid w:val="0064651D"/>
    <w:rsid w:val="00646E8E"/>
    <w:rsid w:val="0064779B"/>
    <w:rsid w:val="00647842"/>
    <w:rsid w:val="0065042E"/>
    <w:rsid w:val="006511A9"/>
    <w:rsid w:val="0065177B"/>
    <w:rsid w:val="006519B7"/>
    <w:rsid w:val="00651F45"/>
    <w:rsid w:val="0065263E"/>
    <w:rsid w:val="00652A40"/>
    <w:rsid w:val="00652D8F"/>
    <w:rsid w:val="00652DF5"/>
    <w:rsid w:val="00653380"/>
    <w:rsid w:val="00653B70"/>
    <w:rsid w:val="00653F61"/>
    <w:rsid w:val="00654345"/>
    <w:rsid w:val="00654938"/>
    <w:rsid w:val="006556CD"/>
    <w:rsid w:val="006559B4"/>
    <w:rsid w:val="00655CF2"/>
    <w:rsid w:val="0065643E"/>
    <w:rsid w:val="006565A8"/>
    <w:rsid w:val="00656BFF"/>
    <w:rsid w:val="0066009E"/>
    <w:rsid w:val="00660521"/>
    <w:rsid w:val="00660934"/>
    <w:rsid w:val="006615C3"/>
    <w:rsid w:val="00661943"/>
    <w:rsid w:val="00661C2D"/>
    <w:rsid w:val="00662888"/>
    <w:rsid w:val="00662D68"/>
    <w:rsid w:val="00662F13"/>
    <w:rsid w:val="006636D4"/>
    <w:rsid w:val="00663B0C"/>
    <w:rsid w:val="00663D1D"/>
    <w:rsid w:val="00664048"/>
    <w:rsid w:val="0066437B"/>
    <w:rsid w:val="0066532D"/>
    <w:rsid w:val="00665EB5"/>
    <w:rsid w:val="00666705"/>
    <w:rsid w:val="006667C5"/>
    <w:rsid w:val="00666E90"/>
    <w:rsid w:val="006678A9"/>
    <w:rsid w:val="00667A32"/>
    <w:rsid w:val="006702AA"/>
    <w:rsid w:val="00670B49"/>
    <w:rsid w:val="00670C09"/>
    <w:rsid w:val="00671127"/>
    <w:rsid w:val="006711CC"/>
    <w:rsid w:val="00671913"/>
    <w:rsid w:val="0067195E"/>
    <w:rsid w:val="00671CBA"/>
    <w:rsid w:val="00671FA4"/>
    <w:rsid w:val="00672005"/>
    <w:rsid w:val="006721F3"/>
    <w:rsid w:val="00672887"/>
    <w:rsid w:val="00672B5B"/>
    <w:rsid w:val="006739DE"/>
    <w:rsid w:val="00673B09"/>
    <w:rsid w:val="00673B85"/>
    <w:rsid w:val="006741A8"/>
    <w:rsid w:val="00674599"/>
    <w:rsid w:val="0067535F"/>
    <w:rsid w:val="006753EB"/>
    <w:rsid w:val="00675E14"/>
    <w:rsid w:val="00675E71"/>
    <w:rsid w:val="00675FF1"/>
    <w:rsid w:val="00676571"/>
    <w:rsid w:val="00676936"/>
    <w:rsid w:val="00676B27"/>
    <w:rsid w:val="0067714A"/>
    <w:rsid w:val="006772ED"/>
    <w:rsid w:val="006777D9"/>
    <w:rsid w:val="006777F0"/>
    <w:rsid w:val="00680453"/>
    <w:rsid w:val="0068089A"/>
    <w:rsid w:val="006809F9"/>
    <w:rsid w:val="00681D20"/>
    <w:rsid w:val="0068240D"/>
    <w:rsid w:val="00682760"/>
    <w:rsid w:val="006829E6"/>
    <w:rsid w:val="00682AE4"/>
    <w:rsid w:val="00682B1A"/>
    <w:rsid w:val="00682BD0"/>
    <w:rsid w:val="00682FE0"/>
    <w:rsid w:val="006830B1"/>
    <w:rsid w:val="006833EA"/>
    <w:rsid w:val="0068374E"/>
    <w:rsid w:val="006841E6"/>
    <w:rsid w:val="006841EC"/>
    <w:rsid w:val="006841F1"/>
    <w:rsid w:val="006844A7"/>
    <w:rsid w:val="006851C9"/>
    <w:rsid w:val="006851FE"/>
    <w:rsid w:val="00685438"/>
    <w:rsid w:val="006858A8"/>
    <w:rsid w:val="0068599F"/>
    <w:rsid w:val="00685B87"/>
    <w:rsid w:val="00685F49"/>
    <w:rsid w:val="0068756F"/>
    <w:rsid w:val="00687597"/>
    <w:rsid w:val="00687DFF"/>
    <w:rsid w:val="00687E84"/>
    <w:rsid w:val="00690AA0"/>
    <w:rsid w:val="00691253"/>
    <w:rsid w:val="006913FD"/>
    <w:rsid w:val="00691BC9"/>
    <w:rsid w:val="00691F19"/>
    <w:rsid w:val="00692140"/>
    <w:rsid w:val="00692366"/>
    <w:rsid w:val="00692B69"/>
    <w:rsid w:val="00692CDD"/>
    <w:rsid w:val="00692F2B"/>
    <w:rsid w:val="00693837"/>
    <w:rsid w:val="00693DB7"/>
    <w:rsid w:val="0069423D"/>
    <w:rsid w:val="00694262"/>
    <w:rsid w:val="00694B06"/>
    <w:rsid w:val="00694C45"/>
    <w:rsid w:val="00694F87"/>
    <w:rsid w:val="0069518E"/>
    <w:rsid w:val="006951DF"/>
    <w:rsid w:val="006956FE"/>
    <w:rsid w:val="006958D9"/>
    <w:rsid w:val="006959D7"/>
    <w:rsid w:val="00695D05"/>
    <w:rsid w:val="0069655A"/>
    <w:rsid w:val="006967A2"/>
    <w:rsid w:val="00696A1C"/>
    <w:rsid w:val="006971CA"/>
    <w:rsid w:val="00697255"/>
    <w:rsid w:val="0069744A"/>
    <w:rsid w:val="00697923"/>
    <w:rsid w:val="00697ECC"/>
    <w:rsid w:val="006A00BC"/>
    <w:rsid w:val="006A0151"/>
    <w:rsid w:val="006A0F96"/>
    <w:rsid w:val="006A12B2"/>
    <w:rsid w:val="006A14A5"/>
    <w:rsid w:val="006A1B36"/>
    <w:rsid w:val="006A1B55"/>
    <w:rsid w:val="006A1B77"/>
    <w:rsid w:val="006A20C2"/>
    <w:rsid w:val="006A21D1"/>
    <w:rsid w:val="006A23A9"/>
    <w:rsid w:val="006A263A"/>
    <w:rsid w:val="006A2D83"/>
    <w:rsid w:val="006A3031"/>
    <w:rsid w:val="006A31A8"/>
    <w:rsid w:val="006A333B"/>
    <w:rsid w:val="006A435A"/>
    <w:rsid w:val="006A4554"/>
    <w:rsid w:val="006A4632"/>
    <w:rsid w:val="006A478D"/>
    <w:rsid w:val="006A570F"/>
    <w:rsid w:val="006A66F3"/>
    <w:rsid w:val="006A6B42"/>
    <w:rsid w:val="006A6C1C"/>
    <w:rsid w:val="006A7174"/>
    <w:rsid w:val="006A794B"/>
    <w:rsid w:val="006A7A24"/>
    <w:rsid w:val="006A7BC0"/>
    <w:rsid w:val="006A7DAB"/>
    <w:rsid w:val="006B01E8"/>
    <w:rsid w:val="006B070C"/>
    <w:rsid w:val="006B0D6F"/>
    <w:rsid w:val="006B0EDB"/>
    <w:rsid w:val="006B12B0"/>
    <w:rsid w:val="006B1358"/>
    <w:rsid w:val="006B1AB8"/>
    <w:rsid w:val="006B1C84"/>
    <w:rsid w:val="006B2154"/>
    <w:rsid w:val="006B23D7"/>
    <w:rsid w:val="006B248D"/>
    <w:rsid w:val="006B2663"/>
    <w:rsid w:val="006B26C8"/>
    <w:rsid w:val="006B27A9"/>
    <w:rsid w:val="006B27EF"/>
    <w:rsid w:val="006B2C54"/>
    <w:rsid w:val="006B31B2"/>
    <w:rsid w:val="006B31B9"/>
    <w:rsid w:val="006B32B4"/>
    <w:rsid w:val="006B32D9"/>
    <w:rsid w:val="006B35AF"/>
    <w:rsid w:val="006B39A7"/>
    <w:rsid w:val="006B3ECF"/>
    <w:rsid w:val="006B41A5"/>
    <w:rsid w:val="006B46CD"/>
    <w:rsid w:val="006B47E3"/>
    <w:rsid w:val="006B5019"/>
    <w:rsid w:val="006B52B8"/>
    <w:rsid w:val="006B56C7"/>
    <w:rsid w:val="006B58EB"/>
    <w:rsid w:val="006B5AD1"/>
    <w:rsid w:val="006B5B32"/>
    <w:rsid w:val="006B6A4A"/>
    <w:rsid w:val="006B6B4B"/>
    <w:rsid w:val="006B6C10"/>
    <w:rsid w:val="006B6D31"/>
    <w:rsid w:val="006B701B"/>
    <w:rsid w:val="006B73BC"/>
    <w:rsid w:val="006C0220"/>
    <w:rsid w:val="006C02B6"/>
    <w:rsid w:val="006C03BC"/>
    <w:rsid w:val="006C085B"/>
    <w:rsid w:val="006C0CB4"/>
    <w:rsid w:val="006C196D"/>
    <w:rsid w:val="006C1F8A"/>
    <w:rsid w:val="006C20EE"/>
    <w:rsid w:val="006C2233"/>
    <w:rsid w:val="006C32CA"/>
    <w:rsid w:val="006C3BCA"/>
    <w:rsid w:val="006C3C8A"/>
    <w:rsid w:val="006C3F47"/>
    <w:rsid w:val="006C3FE0"/>
    <w:rsid w:val="006C4098"/>
    <w:rsid w:val="006C485A"/>
    <w:rsid w:val="006C4A10"/>
    <w:rsid w:val="006C4A7E"/>
    <w:rsid w:val="006C4C75"/>
    <w:rsid w:val="006C5257"/>
    <w:rsid w:val="006C546F"/>
    <w:rsid w:val="006C57C1"/>
    <w:rsid w:val="006C59F7"/>
    <w:rsid w:val="006C5BDD"/>
    <w:rsid w:val="006C60F1"/>
    <w:rsid w:val="006C6CF7"/>
    <w:rsid w:val="006C726A"/>
    <w:rsid w:val="006C72C8"/>
    <w:rsid w:val="006C7733"/>
    <w:rsid w:val="006C78F0"/>
    <w:rsid w:val="006C790E"/>
    <w:rsid w:val="006C7D81"/>
    <w:rsid w:val="006C7DAA"/>
    <w:rsid w:val="006D00C7"/>
    <w:rsid w:val="006D0A2B"/>
    <w:rsid w:val="006D0ED0"/>
    <w:rsid w:val="006D1478"/>
    <w:rsid w:val="006D159E"/>
    <w:rsid w:val="006D15BF"/>
    <w:rsid w:val="006D1B86"/>
    <w:rsid w:val="006D1ECF"/>
    <w:rsid w:val="006D2003"/>
    <w:rsid w:val="006D2366"/>
    <w:rsid w:val="006D2658"/>
    <w:rsid w:val="006D27D6"/>
    <w:rsid w:val="006D2CB3"/>
    <w:rsid w:val="006D3CBB"/>
    <w:rsid w:val="006D4656"/>
    <w:rsid w:val="006D489D"/>
    <w:rsid w:val="006D4B14"/>
    <w:rsid w:val="006D5256"/>
    <w:rsid w:val="006D5872"/>
    <w:rsid w:val="006D5E2C"/>
    <w:rsid w:val="006D69A3"/>
    <w:rsid w:val="006D6B97"/>
    <w:rsid w:val="006D6C2C"/>
    <w:rsid w:val="006D71FD"/>
    <w:rsid w:val="006E02B6"/>
    <w:rsid w:val="006E0338"/>
    <w:rsid w:val="006E071D"/>
    <w:rsid w:val="006E10A2"/>
    <w:rsid w:val="006E1609"/>
    <w:rsid w:val="006E1B66"/>
    <w:rsid w:val="006E1D04"/>
    <w:rsid w:val="006E1D33"/>
    <w:rsid w:val="006E1F2D"/>
    <w:rsid w:val="006E25ED"/>
    <w:rsid w:val="006E25FA"/>
    <w:rsid w:val="006E29A0"/>
    <w:rsid w:val="006E2F21"/>
    <w:rsid w:val="006E3A2C"/>
    <w:rsid w:val="006E3CE8"/>
    <w:rsid w:val="006E42C5"/>
    <w:rsid w:val="006E467D"/>
    <w:rsid w:val="006E4AF6"/>
    <w:rsid w:val="006E500F"/>
    <w:rsid w:val="006E515F"/>
    <w:rsid w:val="006E52D4"/>
    <w:rsid w:val="006E59AF"/>
    <w:rsid w:val="006E5D39"/>
    <w:rsid w:val="006E5E71"/>
    <w:rsid w:val="006E620A"/>
    <w:rsid w:val="006E68EB"/>
    <w:rsid w:val="006E7340"/>
    <w:rsid w:val="006E73BA"/>
    <w:rsid w:val="006E73C7"/>
    <w:rsid w:val="006E7A3F"/>
    <w:rsid w:val="006F0B93"/>
    <w:rsid w:val="006F0F97"/>
    <w:rsid w:val="006F15C6"/>
    <w:rsid w:val="006F1617"/>
    <w:rsid w:val="006F1897"/>
    <w:rsid w:val="006F1A7A"/>
    <w:rsid w:val="006F248A"/>
    <w:rsid w:val="006F26FD"/>
    <w:rsid w:val="006F31AF"/>
    <w:rsid w:val="006F3236"/>
    <w:rsid w:val="006F3651"/>
    <w:rsid w:val="006F3E3B"/>
    <w:rsid w:val="006F4238"/>
    <w:rsid w:val="006F444A"/>
    <w:rsid w:val="006F488C"/>
    <w:rsid w:val="006F49BE"/>
    <w:rsid w:val="006F4AFD"/>
    <w:rsid w:val="006F4CF6"/>
    <w:rsid w:val="006F4F62"/>
    <w:rsid w:val="006F57FD"/>
    <w:rsid w:val="006F5A23"/>
    <w:rsid w:val="006F5A5D"/>
    <w:rsid w:val="006F5DF4"/>
    <w:rsid w:val="006F69C1"/>
    <w:rsid w:val="006F6B09"/>
    <w:rsid w:val="006F722E"/>
    <w:rsid w:val="006F7F62"/>
    <w:rsid w:val="006F7F8A"/>
    <w:rsid w:val="0070006C"/>
    <w:rsid w:val="0070025A"/>
    <w:rsid w:val="00700517"/>
    <w:rsid w:val="007007DE"/>
    <w:rsid w:val="00700B2A"/>
    <w:rsid w:val="007011E4"/>
    <w:rsid w:val="0070163A"/>
    <w:rsid w:val="00701F5E"/>
    <w:rsid w:val="0070323F"/>
    <w:rsid w:val="0070342B"/>
    <w:rsid w:val="007042FC"/>
    <w:rsid w:val="00704439"/>
    <w:rsid w:val="007044DC"/>
    <w:rsid w:val="0070465F"/>
    <w:rsid w:val="007046C9"/>
    <w:rsid w:val="00704B57"/>
    <w:rsid w:val="007056BC"/>
    <w:rsid w:val="00706874"/>
    <w:rsid w:val="00706976"/>
    <w:rsid w:val="00706FA1"/>
    <w:rsid w:val="007100D8"/>
    <w:rsid w:val="00710343"/>
    <w:rsid w:val="00710F76"/>
    <w:rsid w:val="00711035"/>
    <w:rsid w:val="00711387"/>
    <w:rsid w:val="0071189F"/>
    <w:rsid w:val="00711B02"/>
    <w:rsid w:val="007124F6"/>
    <w:rsid w:val="00712690"/>
    <w:rsid w:val="007126D3"/>
    <w:rsid w:val="007127A2"/>
    <w:rsid w:val="00712AE5"/>
    <w:rsid w:val="00712DC0"/>
    <w:rsid w:val="00713046"/>
    <w:rsid w:val="007136EB"/>
    <w:rsid w:val="00713BD2"/>
    <w:rsid w:val="00713E86"/>
    <w:rsid w:val="007143C2"/>
    <w:rsid w:val="00714488"/>
    <w:rsid w:val="007145B2"/>
    <w:rsid w:val="00714EB5"/>
    <w:rsid w:val="00715988"/>
    <w:rsid w:val="00715B8E"/>
    <w:rsid w:val="00715D43"/>
    <w:rsid w:val="00715F6B"/>
    <w:rsid w:val="00716247"/>
    <w:rsid w:val="00716496"/>
    <w:rsid w:val="00716635"/>
    <w:rsid w:val="007169C3"/>
    <w:rsid w:val="00716C55"/>
    <w:rsid w:val="00716CC2"/>
    <w:rsid w:val="00717E85"/>
    <w:rsid w:val="007200A0"/>
    <w:rsid w:val="00720A82"/>
    <w:rsid w:val="00720B58"/>
    <w:rsid w:val="00721512"/>
    <w:rsid w:val="0072188C"/>
    <w:rsid w:val="007218B5"/>
    <w:rsid w:val="007219D1"/>
    <w:rsid w:val="00721B74"/>
    <w:rsid w:val="00722087"/>
    <w:rsid w:val="00722651"/>
    <w:rsid w:val="0072267C"/>
    <w:rsid w:val="0072270D"/>
    <w:rsid w:val="00722F61"/>
    <w:rsid w:val="007230A2"/>
    <w:rsid w:val="007231D0"/>
    <w:rsid w:val="0072320D"/>
    <w:rsid w:val="00723364"/>
    <w:rsid w:val="00724A8C"/>
    <w:rsid w:val="007252C1"/>
    <w:rsid w:val="0072581B"/>
    <w:rsid w:val="00725A4A"/>
    <w:rsid w:val="00725B66"/>
    <w:rsid w:val="00725C86"/>
    <w:rsid w:val="00725F24"/>
    <w:rsid w:val="00727274"/>
    <w:rsid w:val="007274EE"/>
    <w:rsid w:val="00727857"/>
    <w:rsid w:val="00727D12"/>
    <w:rsid w:val="00727DAF"/>
    <w:rsid w:val="00727F7E"/>
    <w:rsid w:val="007305D9"/>
    <w:rsid w:val="0073065C"/>
    <w:rsid w:val="00730E5F"/>
    <w:rsid w:val="00730EEE"/>
    <w:rsid w:val="00731224"/>
    <w:rsid w:val="007312D7"/>
    <w:rsid w:val="00731425"/>
    <w:rsid w:val="00731B17"/>
    <w:rsid w:val="00731E22"/>
    <w:rsid w:val="007331FF"/>
    <w:rsid w:val="00733525"/>
    <w:rsid w:val="0073369D"/>
    <w:rsid w:val="00733781"/>
    <w:rsid w:val="00733C13"/>
    <w:rsid w:val="007346E8"/>
    <w:rsid w:val="0073474F"/>
    <w:rsid w:val="0073477E"/>
    <w:rsid w:val="00734B1B"/>
    <w:rsid w:val="00734BCE"/>
    <w:rsid w:val="00734CDF"/>
    <w:rsid w:val="00734D50"/>
    <w:rsid w:val="00735025"/>
    <w:rsid w:val="00735271"/>
    <w:rsid w:val="00735876"/>
    <w:rsid w:val="007358A5"/>
    <w:rsid w:val="007359EC"/>
    <w:rsid w:val="007363A3"/>
    <w:rsid w:val="0073641F"/>
    <w:rsid w:val="0073669C"/>
    <w:rsid w:val="00736866"/>
    <w:rsid w:val="0073696E"/>
    <w:rsid w:val="00736C33"/>
    <w:rsid w:val="00736F5F"/>
    <w:rsid w:val="007376AD"/>
    <w:rsid w:val="00737795"/>
    <w:rsid w:val="00737D40"/>
    <w:rsid w:val="00737DBE"/>
    <w:rsid w:val="007403D0"/>
    <w:rsid w:val="0074042E"/>
    <w:rsid w:val="007408C6"/>
    <w:rsid w:val="00740B5C"/>
    <w:rsid w:val="00740DA0"/>
    <w:rsid w:val="007410D7"/>
    <w:rsid w:val="007414E7"/>
    <w:rsid w:val="0074193A"/>
    <w:rsid w:val="00741A38"/>
    <w:rsid w:val="00742223"/>
    <w:rsid w:val="00742279"/>
    <w:rsid w:val="0074270C"/>
    <w:rsid w:val="00742D6C"/>
    <w:rsid w:val="0074341A"/>
    <w:rsid w:val="00743669"/>
    <w:rsid w:val="00743F64"/>
    <w:rsid w:val="00744AE8"/>
    <w:rsid w:val="00744C7F"/>
    <w:rsid w:val="00745040"/>
    <w:rsid w:val="007450C5"/>
    <w:rsid w:val="0074582E"/>
    <w:rsid w:val="00745F57"/>
    <w:rsid w:val="00746819"/>
    <w:rsid w:val="00747661"/>
    <w:rsid w:val="007476E8"/>
    <w:rsid w:val="00747D24"/>
    <w:rsid w:val="00747F1B"/>
    <w:rsid w:val="00750614"/>
    <w:rsid w:val="00750DE0"/>
    <w:rsid w:val="007517E6"/>
    <w:rsid w:val="00751994"/>
    <w:rsid w:val="00751B56"/>
    <w:rsid w:val="007528CA"/>
    <w:rsid w:val="0075347C"/>
    <w:rsid w:val="007535B8"/>
    <w:rsid w:val="007537B6"/>
    <w:rsid w:val="007538C8"/>
    <w:rsid w:val="00753E24"/>
    <w:rsid w:val="007544C2"/>
    <w:rsid w:val="007547B4"/>
    <w:rsid w:val="00754A20"/>
    <w:rsid w:val="0075553B"/>
    <w:rsid w:val="00755A87"/>
    <w:rsid w:val="00755ED3"/>
    <w:rsid w:val="007560CC"/>
    <w:rsid w:val="00756308"/>
    <w:rsid w:val="007564EE"/>
    <w:rsid w:val="0075759B"/>
    <w:rsid w:val="00757C57"/>
    <w:rsid w:val="00757E56"/>
    <w:rsid w:val="00760376"/>
    <w:rsid w:val="007608A0"/>
    <w:rsid w:val="007609B2"/>
    <w:rsid w:val="00760BCA"/>
    <w:rsid w:val="00760D3B"/>
    <w:rsid w:val="00760F46"/>
    <w:rsid w:val="00761B37"/>
    <w:rsid w:val="00761D26"/>
    <w:rsid w:val="00761DF3"/>
    <w:rsid w:val="00762274"/>
    <w:rsid w:val="00762E9C"/>
    <w:rsid w:val="00763292"/>
    <w:rsid w:val="007634DB"/>
    <w:rsid w:val="0076352D"/>
    <w:rsid w:val="0076364C"/>
    <w:rsid w:val="0076384C"/>
    <w:rsid w:val="00763F1B"/>
    <w:rsid w:val="0076418D"/>
    <w:rsid w:val="00764340"/>
    <w:rsid w:val="00764852"/>
    <w:rsid w:val="00764B98"/>
    <w:rsid w:val="00764F6B"/>
    <w:rsid w:val="0076503F"/>
    <w:rsid w:val="007652EF"/>
    <w:rsid w:val="00765AD3"/>
    <w:rsid w:val="00766621"/>
    <w:rsid w:val="00766AFB"/>
    <w:rsid w:val="00766C86"/>
    <w:rsid w:val="00766F39"/>
    <w:rsid w:val="00767005"/>
    <w:rsid w:val="007672D8"/>
    <w:rsid w:val="0076742F"/>
    <w:rsid w:val="00767512"/>
    <w:rsid w:val="00767923"/>
    <w:rsid w:val="00767951"/>
    <w:rsid w:val="00767C54"/>
    <w:rsid w:val="0077001A"/>
    <w:rsid w:val="007703A8"/>
    <w:rsid w:val="00772E77"/>
    <w:rsid w:val="007733F1"/>
    <w:rsid w:val="00773D9F"/>
    <w:rsid w:val="00773DBC"/>
    <w:rsid w:val="00773DDE"/>
    <w:rsid w:val="00773EB9"/>
    <w:rsid w:val="00774202"/>
    <w:rsid w:val="007744CA"/>
    <w:rsid w:val="00774850"/>
    <w:rsid w:val="00774AE5"/>
    <w:rsid w:val="00774B28"/>
    <w:rsid w:val="00774FED"/>
    <w:rsid w:val="00775577"/>
    <w:rsid w:val="00775BC3"/>
    <w:rsid w:val="00775CDF"/>
    <w:rsid w:val="00775D2B"/>
    <w:rsid w:val="00775F5E"/>
    <w:rsid w:val="00776276"/>
    <w:rsid w:val="007768F4"/>
    <w:rsid w:val="00776BF1"/>
    <w:rsid w:val="00777199"/>
    <w:rsid w:val="007774C6"/>
    <w:rsid w:val="00781067"/>
    <w:rsid w:val="00781BBB"/>
    <w:rsid w:val="00781F29"/>
    <w:rsid w:val="00782F9A"/>
    <w:rsid w:val="00783130"/>
    <w:rsid w:val="007832C2"/>
    <w:rsid w:val="00783EF5"/>
    <w:rsid w:val="007841DE"/>
    <w:rsid w:val="0078426C"/>
    <w:rsid w:val="007844B9"/>
    <w:rsid w:val="00784630"/>
    <w:rsid w:val="007846A2"/>
    <w:rsid w:val="0078502A"/>
    <w:rsid w:val="007850C8"/>
    <w:rsid w:val="00785693"/>
    <w:rsid w:val="00785BA4"/>
    <w:rsid w:val="00786225"/>
    <w:rsid w:val="007866F0"/>
    <w:rsid w:val="00786D6A"/>
    <w:rsid w:val="007875E4"/>
    <w:rsid w:val="007877E7"/>
    <w:rsid w:val="007905A3"/>
    <w:rsid w:val="0079098D"/>
    <w:rsid w:val="00790F7B"/>
    <w:rsid w:val="00791047"/>
    <w:rsid w:val="007910DC"/>
    <w:rsid w:val="0079124D"/>
    <w:rsid w:val="00791609"/>
    <w:rsid w:val="00791F7F"/>
    <w:rsid w:val="00791F93"/>
    <w:rsid w:val="00792363"/>
    <w:rsid w:val="00792DA6"/>
    <w:rsid w:val="00792EE7"/>
    <w:rsid w:val="00792F10"/>
    <w:rsid w:val="00793203"/>
    <w:rsid w:val="0079328A"/>
    <w:rsid w:val="0079380E"/>
    <w:rsid w:val="00793A93"/>
    <w:rsid w:val="00794340"/>
    <w:rsid w:val="007943E8"/>
    <w:rsid w:val="00794480"/>
    <w:rsid w:val="00794543"/>
    <w:rsid w:val="00794D52"/>
    <w:rsid w:val="007953C5"/>
    <w:rsid w:val="0079564F"/>
    <w:rsid w:val="00795E49"/>
    <w:rsid w:val="0079660A"/>
    <w:rsid w:val="00796993"/>
    <w:rsid w:val="00796D19"/>
    <w:rsid w:val="00797390"/>
    <w:rsid w:val="007A032A"/>
    <w:rsid w:val="007A0370"/>
    <w:rsid w:val="007A08CB"/>
    <w:rsid w:val="007A0C15"/>
    <w:rsid w:val="007A12BB"/>
    <w:rsid w:val="007A1363"/>
    <w:rsid w:val="007A1B87"/>
    <w:rsid w:val="007A2046"/>
    <w:rsid w:val="007A23C9"/>
    <w:rsid w:val="007A24EA"/>
    <w:rsid w:val="007A27E9"/>
    <w:rsid w:val="007A2B84"/>
    <w:rsid w:val="007A2D22"/>
    <w:rsid w:val="007A31FC"/>
    <w:rsid w:val="007A3700"/>
    <w:rsid w:val="007A3EBA"/>
    <w:rsid w:val="007A3F9B"/>
    <w:rsid w:val="007A4226"/>
    <w:rsid w:val="007A45C7"/>
    <w:rsid w:val="007A4648"/>
    <w:rsid w:val="007A4B25"/>
    <w:rsid w:val="007A53CD"/>
    <w:rsid w:val="007A58E8"/>
    <w:rsid w:val="007A5A9D"/>
    <w:rsid w:val="007A5CD7"/>
    <w:rsid w:val="007A600A"/>
    <w:rsid w:val="007A6097"/>
    <w:rsid w:val="007A61F1"/>
    <w:rsid w:val="007A652E"/>
    <w:rsid w:val="007A68B0"/>
    <w:rsid w:val="007A6CB2"/>
    <w:rsid w:val="007A6DA1"/>
    <w:rsid w:val="007A7192"/>
    <w:rsid w:val="007A72C7"/>
    <w:rsid w:val="007A7598"/>
    <w:rsid w:val="007A781B"/>
    <w:rsid w:val="007A7DEE"/>
    <w:rsid w:val="007B096B"/>
    <w:rsid w:val="007B099D"/>
    <w:rsid w:val="007B0A10"/>
    <w:rsid w:val="007B0B34"/>
    <w:rsid w:val="007B13B3"/>
    <w:rsid w:val="007B14AD"/>
    <w:rsid w:val="007B1C93"/>
    <w:rsid w:val="007B2565"/>
    <w:rsid w:val="007B2B15"/>
    <w:rsid w:val="007B2B9F"/>
    <w:rsid w:val="007B3384"/>
    <w:rsid w:val="007B3A1C"/>
    <w:rsid w:val="007B46F3"/>
    <w:rsid w:val="007B4CB0"/>
    <w:rsid w:val="007B4E6F"/>
    <w:rsid w:val="007B57B2"/>
    <w:rsid w:val="007B6153"/>
    <w:rsid w:val="007B62F0"/>
    <w:rsid w:val="007B663B"/>
    <w:rsid w:val="007B6C9D"/>
    <w:rsid w:val="007B7124"/>
    <w:rsid w:val="007C0648"/>
    <w:rsid w:val="007C1006"/>
    <w:rsid w:val="007C149A"/>
    <w:rsid w:val="007C1E2C"/>
    <w:rsid w:val="007C2AA9"/>
    <w:rsid w:val="007C2EBD"/>
    <w:rsid w:val="007C3065"/>
    <w:rsid w:val="007C32BE"/>
    <w:rsid w:val="007C3D13"/>
    <w:rsid w:val="007C3E97"/>
    <w:rsid w:val="007C3F7B"/>
    <w:rsid w:val="007C3FFA"/>
    <w:rsid w:val="007C4112"/>
    <w:rsid w:val="007C4282"/>
    <w:rsid w:val="007C4AAB"/>
    <w:rsid w:val="007C4E2E"/>
    <w:rsid w:val="007C4FAF"/>
    <w:rsid w:val="007C5183"/>
    <w:rsid w:val="007C5DA8"/>
    <w:rsid w:val="007C632D"/>
    <w:rsid w:val="007C69C9"/>
    <w:rsid w:val="007C6AC6"/>
    <w:rsid w:val="007C7195"/>
    <w:rsid w:val="007C74A2"/>
    <w:rsid w:val="007D01E1"/>
    <w:rsid w:val="007D01FA"/>
    <w:rsid w:val="007D028B"/>
    <w:rsid w:val="007D05A2"/>
    <w:rsid w:val="007D06AB"/>
    <w:rsid w:val="007D0737"/>
    <w:rsid w:val="007D18B1"/>
    <w:rsid w:val="007D1AE6"/>
    <w:rsid w:val="007D2236"/>
    <w:rsid w:val="007D268E"/>
    <w:rsid w:val="007D2838"/>
    <w:rsid w:val="007D2939"/>
    <w:rsid w:val="007D2955"/>
    <w:rsid w:val="007D2A88"/>
    <w:rsid w:val="007D2B6D"/>
    <w:rsid w:val="007D2CC9"/>
    <w:rsid w:val="007D2D1D"/>
    <w:rsid w:val="007D2E0A"/>
    <w:rsid w:val="007D30BA"/>
    <w:rsid w:val="007D36D1"/>
    <w:rsid w:val="007D3B0B"/>
    <w:rsid w:val="007D3F68"/>
    <w:rsid w:val="007D52DE"/>
    <w:rsid w:val="007D54E3"/>
    <w:rsid w:val="007D598F"/>
    <w:rsid w:val="007D5A02"/>
    <w:rsid w:val="007D5A2C"/>
    <w:rsid w:val="007D5C8D"/>
    <w:rsid w:val="007D5F34"/>
    <w:rsid w:val="007D7403"/>
    <w:rsid w:val="007D7742"/>
    <w:rsid w:val="007E0502"/>
    <w:rsid w:val="007E0787"/>
    <w:rsid w:val="007E0BD3"/>
    <w:rsid w:val="007E175A"/>
    <w:rsid w:val="007E1999"/>
    <w:rsid w:val="007E21BE"/>
    <w:rsid w:val="007E2486"/>
    <w:rsid w:val="007E2B61"/>
    <w:rsid w:val="007E357C"/>
    <w:rsid w:val="007E36EE"/>
    <w:rsid w:val="007E3B11"/>
    <w:rsid w:val="007E3F97"/>
    <w:rsid w:val="007E43C5"/>
    <w:rsid w:val="007E4AAC"/>
    <w:rsid w:val="007E530B"/>
    <w:rsid w:val="007E5E1C"/>
    <w:rsid w:val="007E5FA4"/>
    <w:rsid w:val="007E627B"/>
    <w:rsid w:val="007E6AA3"/>
    <w:rsid w:val="007E6D05"/>
    <w:rsid w:val="007E6F65"/>
    <w:rsid w:val="007E7390"/>
    <w:rsid w:val="007E7917"/>
    <w:rsid w:val="007F0609"/>
    <w:rsid w:val="007F0CAC"/>
    <w:rsid w:val="007F0D39"/>
    <w:rsid w:val="007F0F2E"/>
    <w:rsid w:val="007F1642"/>
    <w:rsid w:val="007F16BE"/>
    <w:rsid w:val="007F188E"/>
    <w:rsid w:val="007F1AD5"/>
    <w:rsid w:val="007F20E1"/>
    <w:rsid w:val="007F2454"/>
    <w:rsid w:val="007F2553"/>
    <w:rsid w:val="007F28FE"/>
    <w:rsid w:val="007F3213"/>
    <w:rsid w:val="007F34FD"/>
    <w:rsid w:val="007F3E98"/>
    <w:rsid w:val="007F3F5D"/>
    <w:rsid w:val="007F4581"/>
    <w:rsid w:val="007F67D1"/>
    <w:rsid w:val="007F6B20"/>
    <w:rsid w:val="007F6F96"/>
    <w:rsid w:val="007F71C3"/>
    <w:rsid w:val="007F71FF"/>
    <w:rsid w:val="007F7A63"/>
    <w:rsid w:val="007F7CEE"/>
    <w:rsid w:val="007F7DAE"/>
    <w:rsid w:val="0080012F"/>
    <w:rsid w:val="008001C9"/>
    <w:rsid w:val="0080108A"/>
    <w:rsid w:val="008014FE"/>
    <w:rsid w:val="00801632"/>
    <w:rsid w:val="00801E63"/>
    <w:rsid w:val="00801EE3"/>
    <w:rsid w:val="008023ED"/>
    <w:rsid w:val="008027BD"/>
    <w:rsid w:val="008029E7"/>
    <w:rsid w:val="00802BCD"/>
    <w:rsid w:val="0080328F"/>
    <w:rsid w:val="00803705"/>
    <w:rsid w:val="008037BE"/>
    <w:rsid w:val="008038EB"/>
    <w:rsid w:val="00803FDA"/>
    <w:rsid w:val="00803FEC"/>
    <w:rsid w:val="00804325"/>
    <w:rsid w:val="0080444C"/>
    <w:rsid w:val="00804524"/>
    <w:rsid w:val="00804763"/>
    <w:rsid w:val="00805A10"/>
    <w:rsid w:val="00805EDF"/>
    <w:rsid w:val="00806087"/>
    <w:rsid w:val="008067D6"/>
    <w:rsid w:val="00806BC8"/>
    <w:rsid w:val="00806DF3"/>
    <w:rsid w:val="008078FD"/>
    <w:rsid w:val="00810654"/>
    <w:rsid w:val="00810915"/>
    <w:rsid w:val="008109EE"/>
    <w:rsid w:val="0081149E"/>
    <w:rsid w:val="008117B4"/>
    <w:rsid w:val="00811E70"/>
    <w:rsid w:val="00812393"/>
    <w:rsid w:val="00812F12"/>
    <w:rsid w:val="00813402"/>
    <w:rsid w:val="00813516"/>
    <w:rsid w:val="008135C3"/>
    <w:rsid w:val="00813603"/>
    <w:rsid w:val="00813A96"/>
    <w:rsid w:val="00813FC9"/>
    <w:rsid w:val="00814287"/>
    <w:rsid w:val="0081494C"/>
    <w:rsid w:val="00814974"/>
    <w:rsid w:val="00814FAA"/>
    <w:rsid w:val="00815286"/>
    <w:rsid w:val="00815294"/>
    <w:rsid w:val="00815A19"/>
    <w:rsid w:val="00815A88"/>
    <w:rsid w:val="008161AB"/>
    <w:rsid w:val="008167E2"/>
    <w:rsid w:val="00816F09"/>
    <w:rsid w:val="00816FE6"/>
    <w:rsid w:val="008171BA"/>
    <w:rsid w:val="00817765"/>
    <w:rsid w:val="008208A8"/>
    <w:rsid w:val="008208DB"/>
    <w:rsid w:val="00820E79"/>
    <w:rsid w:val="00820F35"/>
    <w:rsid w:val="008216BD"/>
    <w:rsid w:val="00821AC5"/>
    <w:rsid w:val="00821C5E"/>
    <w:rsid w:val="008220E6"/>
    <w:rsid w:val="008229F0"/>
    <w:rsid w:val="008234CF"/>
    <w:rsid w:val="00823E2C"/>
    <w:rsid w:val="00823EEF"/>
    <w:rsid w:val="00823F61"/>
    <w:rsid w:val="00824058"/>
    <w:rsid w:val="008240F5"/>
    <w:rsid w:val="00824357"/>
    <w:rsid w:val="00824C09"/>
    <w:rsid w:val="00824FF0"/>
    <w:rsid w:val="008257AA"/>
    <w:rsid w:val="0082598A"/>
    <w:rsid w:val="00825B8A"/>
    <w:rsid w:val="00825C70"/>
    <w:rsid w:val="00826179"/>
    <w:rsid w:val="0082641F"/>
    <w:rsid w:val="00826C0C"/>
    <w:rsid w:val="00826E09"/>
    <w:rsid w:val="00827B5A"/>
    <w:rsid w:val="00830271"/>
    <w:rsid w:val="0083061B"/>
    <w:rsid w:val="0083065E"/>
    <w:rsid w:val="00830D6E"/>
    <w:rsid w:val="008312AE"/>
    <w:rsid w:val="00832825"/>
    <w:rsid w:val="00832831"/>
    <w:rsid w:val="0083413C"/>
    <w:rsid w:val="008341DB"/>
    <w:rsid w:val="00834426"/>
    <w:rsid w:val="00834F56"/>
    <w:rsid w:val="0083551E"/>
    <w:rsid w:val="00835CD9"/>
    <w:rsid w:val="0083623D"/>
    <w:rsid w:val="00836593"/>
    <w:rsid w:val="0083667A"/>
    <w:rsid w:val="00836719"/>
    <w:rsid w:val="00836975"/>
    <w:rsid w:val="00836BE9"/>
    <w:rsid w:val="00836F28"/>
    <w:rsid w:val="0084019C"/>
    <w:rsid w:val="0084032E"/>
    <w:rsid w:val="00840346"/>
    <w:rsid w:val="00840378"/>
    <w:rsid w:val="00840A28"/>
    <w:rsid w:val="00840B7A"/>
    <w:rsid w:val="00840B9E"/>
    <w:rsid w:val="00840F31"/>
    <w:rsid w:val="008413AA"/>
    <w:rsid w:val="00841806"/>
    <w:rsid w:val="0084229B"/>
    <w:rsid w:val="008422DB"/>
    <w:rsid w:val="0084269D"/>
    <w:rsid w:val="0084287C"/>
    <w:rsid w:val="00844761"/>
    <w:rsid w:val="00844B5B"/>
    <w:rsid w:val="00844C43"/>
    <w:rsid w:val="00844CD0"/>
    <w:rsid w:val="00844EE3"/>
    <w:rsid w:val="008452C9"/>
    <w:rsid w:val="0084554E"/>
    <w:rsid w:val="0084565B"/>
    <w:rsid w:val="00845724"/>
    <w:rsid w:val="00845758"/>
    <w:rsid w:val="00845849"/>
    <w:rsid w:val="00845D15"/>
    <w:rsid w:val="00846177"/>
    <w:rsid w:val="0084621D"/>
    <w:rsid w:val="00846661"/>
    <w:rsid w:val="008467F7"/>
    <w:rsid w:val="00846C28"/>
    <w:rsid w:val="00846F30"/>
    <w:rsid w:val="008473D5"/>
    <w:rsid w:val="00847793"/>
    <w:rsid w:val="00847AF4"/>
    <w:rsid w:val="00847B86"/>
    <w:rsid w:val="00847BF5"/>
    <w:rsid w:val="0085013C"/>
    <w:rsid w:val="008502E9"/>
    <w:rsid w:val="008502FF"/>
    <w:rsid w:val="008508EA"/>
    <w:rsid w:val="00850A82"/>
    <w:rsid w:val="008510D7"/>
    <w:rsid w:val="00851339"/>
    <w:rsid w:val="008514DA"/>
    <w:rsid w:val="00851AEF"/>
    <w:rsid w:val="00851F20"/>
    <w:rsid w:val="00852B99"/>
    <w:rsid w:val="00852E2C"/>
    <w:rsid w:val="008533A9"/>
    <w:rsid w:val="00853B15"/>
    <w:rsid w:val="00853EB3"/>
    <w:rsid w:val="00853F9D"/>
    <w:rsid w:val="0085458C"/>
    <w:rsid w:val="0085483D"/>
    <w:rsid w:val="008552A1"/>
    <w:rsid w:val="0085572E"/>
    <w:rsid w:val="00855FD7"/>
    <w:rsid w:val="0085632F"/>
    <w:rsid w:val="00856453"/>
    <w:rsid w:val="008566C8"/>
    <w:rsid w:val="008568C4"/>
    <w:rsid w:val="00856966"/>
    <w:rsid w:val="00856A2C"/>
    <w:rsid w:val="00856C19"/>
    <w:rsid w:val="00857022"/>
    <w:rsid w:val="00857358"/>
    <w:rsid w:val="0085755E"/>
    <w:rsid w:val="0085755F"/>
    <w:rsid w:val="00857621"/>
    <w:rsid w:val="00857832"/>
    <w:rsid w:val="00860309"/>
    <w:rsid w:val="008606D4"/>
    <w:rsid w:val="00861EA0"/>
    <w:rsid w:val="00862004"/>
    <w:rsid w:val="0086229A"/>
    <w:rsid w:val="008625B8"/>
    <w:rsid w:val="0086275D"/>
    <w:rsid w:val="00862B64"/>
    <w:rsid w:val="00862F14"/>
    <w:rsid w:val="00863624"/>
    <w:rsid w:val="00863637"/>
    <w:rsid w:val="00863646"/>
    <w:rsid w:val="00863BED"/>
    <w:rsid w:val="00863FC1"/>
    <w:rsid w:val="008645C4"/>
    <w:rsid w:val="00864DCC"/>
    <w:rsid w:val="0086527B"/>
    <w:rsid w:val="0086537E"/>
    <w:rsid w:val="008653A4"/>
    <w:rsid w:val="0086593F"/>
    <w:rsid w:val="008659DF"/>
    <w:rsid w:val="00865ECD"/>
    <w:rsid w:val="00866010"/>
    <w:rsid w:val="00866319"/>
    <w:rsid w:val="0086694F"/>
    <w:rsid w:val="00867001"/>
    <w:rsid w:val="00867B9E"/>
    <w:rsid w:val="00867C2E"/>
    <w:rsid w:val="0087003E"/>
    <w:rsid w:val="00870301"/>
    <w:rsid w:val="0087033B"/>
    <w:rsid w:val="008703B5"/>
    <w:rsid w:val="0087084C"/>
    <w:rsid w:val="00870CD3"/>
    <w:rsid w:val="008717C1"/>
    <w:rsid w:val="00872BCB"/>
    <w:rsid w:val="00872D73"/>
    <w:rsid w:val="00872E3A"/>
    <w:rsid w:val="00874351"/>
    <w:rsid w:val="00874665"/>
    <w:rsid w:val="00874C3E"/>
    <w:rsid w:val="00874DAE"/>
    <w:rsid w:val="00874DDD"/>
    <w:rsid w:val="008750F7"/>
    <w:rsid w:val="008750F8"/>
    <w:rsid w:val="0087515E"/>
    <w:rsid w:val="0087516E"/>
    <w:rsid w:val="00875619"/>
    <w:rsid w:val="008757A3"/>
    <w:rsid w:val="00875B5E"/>
    <w:rsid w:val="008771BC"/>
    <w:rsid w:val="00877257"/>
    <w:rsid w:val="008772E3"/>
    <w:rsid w:val="00877899"/>
    <w:rsid w:val="00877AE9"/>
    <w:rsid w:val="00877D79"/>
    <w:rsid w:val="00877E39"/>
    <w:rsid w:val="0088081E"/>
    <w:rsid w:val="00880C6A"/>
    <w:rsid w:val="00880E61"/>
    <w:rsid w:val="0088138E"/>
    <w:rsid w:val="00881415"/>
    <w:rsid w:val="0088181E"/>
    <w:rsid w:val="00881F3A"/>
    <w:rsid w:val="00882014"/>
    <w:rsid w:val="00882121"/>
    <w:rsid w:val="008822E5"/>
    <w:rsid w:val="00882EB6"/>
    <w:rsid w:val="00883567"/>
    <w:rsid w:val="008835D7"/>
    <w:rsid w:val="008836F6"/>
    <w:rsid w:val="00884248"/>
    <w:rsid w:val="00884580"/>
    <w:rsid w:val="00885619"/>
    <w:rsid w:val="008858E0"/>
    <w:rsid w:val="00886C1D"/>
    <w:rsid w:val="00886FE1"/>
    <w:rsid w:val="00887615"/>
    <w:rsid w:val="00887A49"/>
    <w:rsid w:val="00887DD7"/>
    <w:rsid w:val="00887F0A"/>
    <w:rsid w:val="00890126"/>
    <w:rsid w:val="008905C3"/>
    <w:rsid w:val="008909FF"/>
    <w:rsid w:val="008910EF"/>
    <w:rsid w:val="008916F5"/>
    <w:rsid w:val="00892492"/>
    <w:rsid w:val="00892629"/>
    <w:rsid w:val="00892C59"/>
    <w:rsid w:val="00892D44"/>
    <w:rsid w:val="00892FB2"/>
    <w:rsid w:val="0089332B"/>
    <w:rsid w:val="00893770"/>
    <w:rsid w:val="00893CCA"/>
    <w:rsid w:val="00894047"/>
    <w:rsid w:val="008943CB"/>
    <w:rsid w:val="00894836"/>
    <w:rsid w:val="00894F56"/>
    <w:rsid w:val="00895AAC"/>
    <w:rsid w:val="008964CA"/>
    <w:rsid w:val="00896C94"/>
    <w:rsid w:val="00897106"/>
    <w:rsid w:val="00897250"/>
    <w:rsid w:val="00897AF6"/>
    <w:rsid w:val="00897B20"/>
    <w:rsid w:val="00897D5D"/>
    <w:rsid w:val="008A0071"/>
    <w:rsid w:val="008A0902"/>
    <w:rsid w:val="008A158C"/>
    <w:rsid w:val="008A18D1"/>
    <w:rsid w:val="008A1DA4"/>
    <w:rsid w:val="008A29C3"/>
    <w:rsid w:val="008A2C57"/>
    <w:rsid w:val="008A2F03"/>
    <w:rsid w:val="008A3B13"/>
    <w:rsid w:val="008A455A"/>
    <w:rsid w:val="008A473B"/>
    <w:rsid w:val="008A4900"/>
    <w:rsid w:val="008A55A6"/>
    <w:rsid w:val="008A5604"/>
    <w:rsid w:val="008A5C38"/>
    <w:rsid w:val="008A5F80"/>
    <w:rsid w:val="008A6132"/>
    <w:rsid w:val="008A6C8A"/>
    <w:rsid w:val="008A706E"/>
    <w:rsid w:val="008A7954"/>
    <w:rsid w:val="008A7FF1"/>
    <w:rsid w:val="008B076D"/>
    <w:rsid w:val="008B0BD2"/>
    <w:rsid w:val="008B0C6B"/>
    <w:rsid w:val="008B0E68"/>
    <w:rsid w:val="008B14C9"/>
    <w:rsid w:val="008B1864"/>
    <w:rsid w:val="008B1DCA"/>
    <w:rsid w:val="008B2144"/>
    <w:rsid w:val="008B2331"/>
    <w:rsid w:val="008B27F6"/>
    <w:rsid w:val="008B2971"/>
    <w:rsid w:val="008B2C17"/>
    <w:rsid w:val="008B37AA"/>
    <w:rsid w:val="008B3E33"/>
    <w:rsid w:val="008B439F"/>
    <w:rsid w:val="008B43ED"/>
    <w:rsid w:val="008B4B72"/>
    <w:rsid w:val="008B4BE7"/>
    <w:rsid w:val="008B4E3B"/>
    <w:rsid w:val="008B5A63"/>
    <w:rsid w:val="008B5F82"/>
    <w:rsid w:val="008B6835"/>
    <w:rsid w:val="008B6EB1"/>
    <w:rsid w:val="008B7052"/>
    <w:rsid w:val="008B7321"/>
    <w:rsid w:val="008B76B3"/>
    <w:rsid w:val="008B7837"/>
    <w:rsid w:val="008B7E7F"/>
    <w:rsid w:val="008C070D"/>
    <w:rsid w:val="008C0B48"/>
    <w:rsid w:val="008C110A"/>
    <w:rsid w:val="008C1171"/>
    <w:rsid w:val="008C1404"/>
    <w:rsid w:val="008C14A9"/>
    <w:rsid w:val="008C1663"/>
    <w:rsid w:val="008C1690"/>
    <w:rsid w:val="008C16E4"/>
    <w:rsid w:val="008C1ED3"/>
    <w:rsid w:val="008C2323"/>
    <w:rsid w:val="008C2B24"/>
    <w:rsid w:val="008C2D99"/>
    <w:rsid w:val="008C2DBD"/>
    <w:rsid w:val="008C30F5"/>
    <w:rsid w:val="008C347B"/>
    <w:rsid w:val="008C4045"/>
    <w:rsid w:val="008C484D"/>
    <w:rsid w:val="008C6076"/>
    <w:rsid w:val="008C633D"/>
    <w:rsid w:val="008C6A72"/>
    <w:rsid w:val="008C7536"/>
    <w:rsid w:val="008D03DE"/>
    <w:rsid w:val="008D0BAE"/>
    <w:rsid w:val="008D0CE0"/>
    <w:rsid w:val="008D0E43"/>
    <w:rsid w:val="008D11AB"/>
    <w:rsid w:val="008D1319"/>
    <w:rsid w:val="008D1549"/>
    <w:rsid w:val="008D155A"/>
    <w:rsid w:val="008D1AF5"/>
    <w:rsid w:val="008D1CDE"/>
    <w:rsid w:val="008D1EE7"/>
    <w:rsid w:val="008D27F3"/>
    <w:rsid w:val="008D2899"/>
    <w:rsid w:val="008D3DCB"/>
    <w:rsid w:val="008D4621"/>
    <w:rsid w:val="008D479C"/>
    <w:rsid w:val="008D4822"/>
    <w:rsid w:val="008D6040"/>
    <w:rsid w:val="008D6B94"/>
    <w:rsid w:val="008D6C33"/>
    <w:rsid w:val="008D73C4"/>
    <w:rsid w:val="008E0111"/>
    <w:rsid w:val="008E0B98"/>
    <w:rsid w:val="008E11E4"/>
    <w:rsid w:val="008E1448"/>
    <w:rsid w:val="008E1C1A"/>
    <w:rsid w:val="008E23B3"/>
    <w:rsid w:val="008E2402"/>
    <w:rsid w:val="008E2BDA"/>
    <w:rsid w:val="008E2EFF"/>
    <w:rsid w:val="008E33D1"/>
    <w:rsid w:val="008E38A6"/>
    <w:rsid w:val="008E3A43"/>
    <w:rsid w:val="008E45CB"/>
    <w:rsid w:val="008E4721"/>
    <w:rsid w:val="008E4D76"/>
    <w:rsid w:val="008E5C3E"/>
    <w:rsid w:val="008E68A1"/>
    <w:rsid w:val="008F056F"/>
    <w:rsid w:val="008F100C"/>
    <w:rsid w:val="008F156A"/>
    <w:rsid w:val="008F2193"/>
    <w:rsid w:val="008F22F4"/>
    <w:rsid w:val="008F28F7"/>
    <w:rsid w:val="008F2FF7"/>
    <w:rsid w:val="008F339C"/>
    <w:rsid w:val="008F33A7"/>
    <w:rsid w:val="008F39AC"/>
    <w:rsid w:val="008F3B23"/>
    <w:rsid w:val="008F3E33"/>
    <w:rsid w:val="008F45D0"/>
    <w:rsid w:val="008F5EF7"/>
    <w:rsid w:val="008F6853"/>
    <w:rsid w:val="008F6C20"/>
    <w:rsid w:val="008F7215"/>
    <w:rsid w:val="008F7400"/>
    <w:rsid w:val="008F75D1"/>
    <w:rsid w:val="008F77EF"/>
    <w:rsid w:val="008F7833"/>
    <w:rsid w:val="008F7FFB"/>
    <w:rsid w:val="00900596"/>
    <w:rsid w:val="00900788"/>
    <w:rsid w:val="00900A54"/>
    <w:rsid w:val="009014C8"/>
    <w:rsid w:val="0090179A"/>
    <w:rsid w:val="00901A0D"/>
    <w:rsid w:val="00901AA4"/>
    <w:rsid w:val="00901B16"/>
    <w:rsid w:val="00901BB5"/>
    <w:rsid w:val="00901EFF"/>
    <w:rsid w:val="009020D8"/>
    <w:rsid w:val="0090211B"/>
    <w:rsid w:val="00902DA2"/>
    <w:rsid w:val="00902EE2"/>
    <w:rsid w:val="009034D2"/>
    <w:rsid w:val="009035F3"/>
    <w:rsid w:val="009043B9"/>
    <w:rsid w:val="00904A17"/>
    <w:rsid w:val="009052D6"/>
    <w:rsid w:val="00906359"/>
    <w:rsid w:val="0090670A"/>
    <w:rsid w:val="00907257"/>
    <w:rsid w:val="00907752"/>
    <w:rsid w:val="00907979"/>
    <w:rsid w:val="00907BD9"/>
    <w:rsid w:val="00907CB8"/>
    <w:rsid w:val="00907F68"/>
    <w:rsid w:val="00910BE1"/>
    <w:rsid w:val="00910D62"/>
    <w:rsid w:val="00911363"/>
    <w:rsid w:val="009119F8"/>
    <w:rsid w:val="0091248F"/>
    <w:rsid w:val="009132C3"/>
    <w:rsid w:val="00913B69"/>
    <w:rsid w:val="00913E6A"/>
    <w:rsid w:val="00914317"/>
    <w:rsid w:val="00914A24"/>
    <w:rsid w:val="00914A60"/>
    <w:rsid w:val="00914DD9"/>
    <w:rsid w:val="009152C6"/>
    <w:rsid w:val="00915927"/>
    <w:rsid w:val="00915E66"/>
    <w:rsid w:val="00915F0A"/>
    <w:rsid w:val="0091668B"/>
    <w:rsid w:val="0091727A"/>
    <w:rsid w:val="00917C05"/>
    <w:rsid w:val="00917CC7"/>
    <w:rsid w:val="00917DA7"/>
    <w:rsid w:val="009209FB"/>
    <w:rsid w:val="009216E3"/>
    <w:rsid w:val="009217CD"/>
    <w:rsid w:val="009224D8"/>
    <w:rsid w:val="009227A7"/>
    <w:rsid w:val="00922ABE"/>
    <w:rsid w:val="0092399A"/>
    <w:rsid w:val="00923DFF"/>
    <w:rsid w:val="00924BFD"/>
    <w:rsid w:val="00924C96"/>
    <w:rsid w:val="0092578D"/>
    <w:rsid w:val="00925B62"/>
    <w:rsid w:val="00925D9E"/>
    <w:rsid w:val="00925ED6"/>
    <w:rsid w:val="00925F24"/>
    <w:rsid w:val="009262C9"/>
    <w:rsid w:val="00926512"/>
    <w:rsid w:val="0092728D"/>
    <w:rsid w:val="009276A2"/>
    <w:rsid w:val="009312CF"/>
    <w:rsid w:val="00931483"/>
    <w:rsid w:val="00931716"/>
    <w:rsid w:val="0093208F"/>
    <w:rsid w:val="00932318"/>
    <w:rsid w:val="009327EB"/>
    <w:rsid w:val="00932AA3"/>
    <w:rsid w:val="00932E4B"/>
    <w:rsid w:val="0093324B"/>
    <w:rsid w:val="00933849"/>
    <w:rsid w:val="009342A0"/>
    <w:rsid w:val="009342D5"/>
    <w:rsid w:val="0093441D"/>
    <w:rsid w:val="00934559"/>
    <w:rsid w:val="00934ABA"/>
    <w:rsid w:val="00934BE3"/>
    <w:rsid w:val="009350F1"/>
    <w:rsid w:val="00935556"/>
    <w:rsid w:val="00935D60"/>
    <w:rsid w:val="00936634"/>
    <w:rsid w:val="00936AED"/>
    <w:rsid w:val="00936C4C"/>
    <w:rsid w:val="00936CF3"/>
    <w:rsid w:val="00936D24"/>
    <w:rsid w:val="00937045"/>
    <w:rsid w:val="00937327"/>
    <w:rsid w:val="009378A5"/>
    <w:rsid w:val="009404B6"/>
    <w:rsid w:val="00940F04"/>
    <w:rsid w:val="0094161F"/>
    <w:rsid w:val="00941B2C"/>
    <w:rsid w:val="00941E4D"/>
    <w:rsid w:val="0094231A"/>
    <w:rsid w:val="00942967"/>
    <w:rsid w:val="00943061"/>
    <w:rsid w:val="009430D8"/>
    <w:rsid w:val="00943812"/>
    <w:rsid w:val="0094397A"/>
    <w:rsid w:val="00943F32"/>
    <w:rsid w:val="009445F0"/>
    <w:rsid w:val="00944E8C"/>
    <w:rsid w:val="009453F5"/>
    <w:rsid w:val="00945897"/>
    <w:rsid w:val="00945AA3"/>
    <w:rsid w:val="00945B15"/>
    <w:rsid w:val="00945B16"/>
    <w:rsid w:val="009466DA"/>
    <w:rsid w:val="00946AFE"/>
    <w:rsid w:val="00946BF0"/>
    <w:rsid w:val="00946CA3"/>
    <w:rsid w:val="0094707A"/>
    <w:rsid w:val="0094733C"/>
    <w:rsid w:val="00947573"/>
    <w:rsid w:val="009475AC"/>
    <w:rsid w:val="00950055"/>
    <w:rsid w:val="00950CD9"/>
    <w:rsid w:val="00950E66"/>
    <w:rsid w:val="00951075"/>
    <w:rsid w:val="009511AF"/>
    <w:rsid w:val="00951BEB"/>
    <w:rsid w:val="00951F0F"/>
    <w:rsid w:val="009524FD"/>
    <w:rsid w:val="00952BFB"/>
    <w:rsid w:val="00952C89"/>
    <w:rsid w:val="00952CAB"/>
    <w:rsid w:val="00952CF1"/>
    <w:rsid w:val="0095302D"/>
    <w:rsid w:val="009530D2"/>
    <w:rsid w:val="00953B08"/>
    <w:rsid w:val="00953E28"/>
    <w:rsid w:val="009554BD"/>
    <w:rsid w:val="00956195"/>
    <w:rsid w:val="009563AC"/>
    <w:rsid w:val="00956693"/>
    <w:rsid w:val="00957227"/>
    <w:rsid w:val="0095752A"/>
    <w:rsid w:val="009576BA"/>
    <w:rsid w:val="00957C5C"/>
    <w:rsid w:val="009601AC"/>
    <w:rsid w:val="0096080C"/>
    <w:rsid w:val="00960810"/>
    <w:rsid w:val="009608E8"/>
    <w:rsid w:val="00960A14"/>
    <w:rsid w:val="00960C6A"/>
    <w:rsid w:val="00962F80"/>
    <w:rsid w:val="00962F9F"/>
    <w:rsid w:val="00963177"/>
    <w:rsid w:val="009631C3"/>
    <w:rsid w:val="00963243"/>
    <w:rsid w:val="00963B25"/>
    <w:rsid w:val="00963E7F"/>
    <w:rsid w:val="009645DC"/>
    <w:rsid w:val="009645DF"/>
    <w:rsid w:val="009648F6"/>
    <w:rsid w:val="009649F6"/>
    <w:rsid w:val="0096537C"/>
    <w:rsid w:val="009658D3"/>
    <w:rsid w:val="00965C1A"/>
    <w:rsid w:val="00965DC7"/>
    <w:rsid w:val="0096612F"/>
    <w:rsid w:val="00966365"/>
    <w:rsid w:val="0096637F"/>
    <w:rsid w:val="009664AC"/>
    <w:rsid w:val="00966A2C"/>
    <w:rsid w:val="00966EBB"/>
    <w:rsid w:val="00967D52"/>
    <w:rsid w:val="00967DA3"/>
    <w:rsid w:val="00967F0D"/>
    <w:rsid w:val="0097062C"/>
    <w:rsid w:val="00970AB7"/>
    <w:rsid w:val="00970C19"/>
    <w:rsid w:val="009710A0"/>
    <w:rsid w:val="009713FE"/>
    <w:rsid w:val="00971994"/>
    <w:rsid w:val="00971AA4"/>
    <w:rsid w:val="00971B90"/>
    <w:rsid w:val="009725F9"/>
    <w:rsid w:val="00972681"/>
    <w:rsid w:val="009729AE"/>
    <w:rsid w:val="00972A1F"/>
    <w:rsid w:val="009730EA"/>
    <w:rsid w:val="00973676"/>
    <w:rsid w:val="00973AA1"/>
    <w:rsid w:val="00973D47"/>
    <w:rsid w:val="0097415F"/>
    <w:rsid w:val="009741E1"/>
    <w:rsid w:val="00974519"/>
    <w:rsid w:val="00974DF4"/>
    <w:rsid w:val="0097651E"/>
    <w:rsid w:val="00976CFA"/>
    <w:rsid w:val="00976E94"/>
    <w:rsid w:val="009802E3"/>
    <w:rsid w:val="00980399"/>
    <w:rsid w:val="0098069D"/>
    <w:rsid w:val="00980866"/>
    <w:rsid w:val="00980927"/>
    <w:rsid w:val="00980A48"/>
    <w:rsid w:val="00980B4C"/>
    <w:rsid w:val="00980F20"/>
    <w:rsid w:val="00981BD7"/>
    <w:rsid w:val="00981C22"/>
    <w:rsid w:val="00981E30"/>
    <w:rsid w:val="0098227D"/>
    <w:rsid w:val="00982581"/>
    <w:rsid w:val="00982710"/>
    <w:rsid w:val="00982717"/>
    <w:rsid w:val="00982D68"/>
    <w:rsid w:val="00983412"/>
    <w:rsid w:val="009834F8"/>
    <w:rsid w:val="00983695"/>
    <w:rsid w:val="00983962"/>
    <w:rsid w:val="0098435B"/>
    <w:rsid w:val="00984B9A"/>
    <w:rsid w:val="00985294"/>
    <w:rsid w:val="00986215"/>
    <w:rsid w:val="0098667F"/>
    <w:rsid w:val="00986D3C"/>
    <w:rsid w:val="00986E58"/>
    <w:rsid w:val="0098715D"/>
    <w:rsid w:val="00987492"/>
    <w:rsid w:val="0098771A"/>
    <w:rsid w:val="009917E9"/>
    <w:rsid w:val="00991BEB"/>
    <w:rsid w:val="009921BF"/>
    <w:rsid w:val="00992434"/>
    <w:rsid w:val="009929E0"/>
    <w:rsid w:val="0099352E"/>
    <w:rsid w:val="009937B6"/>
    <w:rsid w:val="00993912"/>
    <w:rsid w:val="00993CA7"/>
    <w:rsid w:val="00993ED6"/>
    <w:rsid w:val="00994AC7"/>
    <w:rsid w:val="00995425"/>
    <w:rsid w:val="00995691"/>
    <w:rsid w:val="00995788"/>
    <w:rsid w:val="00995F12"/>
    <w:rsid w:val="009961F6"/>
    <w:rsid w:val="00996ADC"/>
    <w:rsid w:val="00997065"/>
    <w:rsid w:val="00997DBF"/>
    <w:rsid w:val="00997DC1"/>
    <w:rsid w:val="00997ECD"/>
    <w:rsid w:val="009A029D"/>
    <w:rsid w:val="009A0514"/>
    <w:rsid w:val="009A0923"/>
    <w:rsid w:val="009A0C85"/>
    <w:rsid w:val="009A150B"/>
    <w:rsid w:val="009A1741"/>
    <w:rsid w:val="009A177F"/>
    <w:rsid w:val="009A19BC"/>
    <w:rsid w:val="009A1AD5"/>
    <w:rsid w:val="009A272C"/>
    <w:rsid w:val="009A31ED"/>
    <w:rsid w:val="009A36FD"/>
    <w:rsid w:val="009A373F"/>
    <w:rsid w:val="009A3A2D"/>
    <w:rsid w:val="009A3C1F"/>
    <w:rsid w:val="009A3DFC"/>
    <w:rsid w:val="009A4128"/>
    <w:rsid w:val="009A4BA2"/>
    <w:rsid w:val="009A4CE3"/>
    <w:rsid w:val="009A510C"/>
    <w:rsid w:val="009A538A"/>
    <w:rsid w:val="009A577F"/>
    <w:rsid w:val="009A688E"/>
    <w:rsid w:val="009A72E5"/>
    <w:rsid w:val="009A76A3"/>
    <w:rsid w:val="009A78F1"/>
    <w:rsid w:val="009A7D7F"/>
    <w:rsid w:val="009A7F4C"/>
    <w:rsid w:val="009B0173"/>
    <w:rsid w:val="009B0D29"/>
    <w:rsid w:val="009B0FBB"/>
    <w:rsid w:val="009B1E1C"/>
    <w:rsid w:val="009B2284"/>
    <w:rsid w:val="009B2913"/>
    <w:rsid w:val="009B2BD9"/>
    <w:rsid w:val="009B3EE4"/>
    <w:rsid w:val="009B5350"/>
    <w:rsid w:val="009B58A2"/>
    <w:rsid w:val="009B5EF6"/>
    <w:rsid w:val="009B5F66"/>
    <w:rsid w:val="009B6868"/>
    <w:rsid w:val="009B78F0"/>
    <w:rsid w:val="009B7DB7"/>
    <w:rsid w:val="009C0210"/>
    <w:rsid w:val="009C0A47"/>
    <w:rsid w:val="009C1157"/>
    <w:rsid w:val="009C1D90"/>
    <w:rsid w:val="009C1DB7"/>
    <w:rsid w:val="009C2F4A"/>
    <w:rsid w:val="009C394A"/>
    <w:rsid w:val="009C40A9"/>
    <w:rsid w:val="009C48F9"/>
    <w:rsid w:val="009C4D23"/>
    <w:rsid w:val="009C508D"/>
    <w:rsid w:val="009C5211"/>
    <w:rsid w:val="009C650A"/>
    <w:rsid w:val="009C68F0"/>
    <w:rsid w:val="009C6C38"/>
    <w:rsid w:val="009C72C6"/>
    <w:rsid w:val="009C758F"/>
    <w:rsid w:val="009C7940"/>
    <w:rsid w:val="009C79CA"/>
    <w:rsid w:val="009C79CD"/>
    <w:rsid w:val="009C7B72"/>
    <w:rsid w:val="009C7C5F"/>
    <w:rsid w:val="009C7DF8"/>
    <w:rsid w:val="009D05DB"/>
    <w:rsid w:val="009D20F2"/>
    <w:rsid w:val="009D29BB"/>
    <w:rsid w:val="009D29FA"/>
    <w:rsid w:val="009D2C8D"/>
    <w:rsid w:val="009D392F"/>
    <w:rsid w:val="009D3AB9"/>
    <w:rsid w:val="009D3C3E"/>
    <w:rsid w:val="009D4107"/>
    <w:rsid w:val="009D4215"/>
    <w:rsid w:val="009D4E65"/>
    <w:rsid w:val="009D4FC9"/>
    <w:rsid w:val="009D5172"/>
    <w:rsid w:val="009D56BC"/>
    <w:rsid w:val="009D5ABF"/>
    <w:rsid w:val="009D5B1F"/>
    <w:rsid w:val="009D616A"/>
    <w:rsid w:val="009D63B6"/>
    <w:rsid w:val="009D69E4"/>
    <w:rsid w:val="009D6B9F"/>
    <w:rsid w:val="009D6D94"/>
    <w:rsid w:val="009D6F91"/>
    <w:rsid w:val="009D7060"/>
    <w:rsid w:val="009D729A"/>
    <w:rsid w:val="009E11E8"/>
    <w:rsid w:val="009E185D"/>
    <w:rsid w:val="009E19DE"/>
    <w:rsid w:val="009E1BF9"/>
    <w:rsid w:val="009E272B"/>
    <w:rsid w:val="009E2C38"/>
    <w:rsid w:val="009E307F"/>
    <w:rsid w:val="009E35BE"/>
    <w:rsid w:val="009E3A39"/>
    <w:rsid w:val="009E43F6"/>
    <w:rsid w:val="009E46A0"/>
    <w:rsid w:val="009E47B1"/>
    <w:rsid w:val="009E5287"/>
    <w:rsid w:val="009E55CB"/>
    <w:rsid w:val="009E6488"/>
    <w:rsid w:val="009E64B4"/>
    <w:rsid w:val="009E7477"/>
    <w:rsid w:val="009F02B5"/>
    <w:rsid w:val="009F02CA"/>
    <w:rsid w:val="009F0938"/>
    <w:rsid w:val="009F0D4B"/>
    <w:rsid w:val="009F10B7"/>
    <w:rsid w:val="009F139C"/>
    <w:rsid w:val="009F1543"/>
    <w:rsid w:val="009F174A"/>
    <w:rsid w:val="009F2170"/>
    <w:rsid w:val="009F22C8"/>
    <w:rsid w:val="009F2A41"/>
    <w:rsid w:val="009F2F12"/>
    <w:rsid w:val="009F385B"/>
    <w:rsid w:val="009F38ED"/>
    <w:rsid w:val="009F472C"/>
    <w:rsid w:val="009F59AB"/>
    <w:rsid w:val="009F5B0A"/>
    <w:rsid w:val="009F62E1"/>
    <w:rsid w:val="009F6854"/>
    <w:rsid w:val="009F6EF0"/>
    <w:rsid w:val="009F6F6C"/>
    <w:rsid w:val="009F7157"/>
    <w:rsid w:val="009F7503"/>
    <w:rsid w:val="009F77FA"/>
    <w:rsid w:val="009F7813"/>
    <w:rsid w:val="009F7D28"/>
    <w:rsid w:val="00A0024D"/>
    <w:rsid w:val="00A01030"/>
    <w:rsid w:val="00A01711"/>
    <w:rsid w:val="00A019B7"/>
    <w:rsid w:val="00A0230D"/>
    <w:rsid w:val="00A025A3"/>
    <w:rsid w:val="00A02A74"/>
    <w:rsid w:val="00A03907"/>
    <w:rsid w:val="00A03E32"/>
    <w:rsid w:val="00A03E36"/>
    <w:rsid w:val="00A0444D"/>
    <w:rsid w:val="00A044C1"/>
    <w:rsid w:val="00A04B92"/>
    <w:rsid w:val="00A04C9A"/>
    <w:rsid w:val="00A052B4"/>
    <w:rsid w:val="00A0582C"/>
    <w:rsid w:val="00A05F67"/>
    <w:rsid w:val="00A06EDE"/>
    <w:rsid w:val="00A0714C"/>
    <w:rsid w:val="00A076D4"/>
    <w:rsid w:val="00A07BD4"/>
    <w:rsid w:val="00A100EA"/>
    <w:rsid w:val="00A10261"/>
    <w:rsid w:val="00A10408"/>
    <w:rsid w:val="00A107DF"/>
    <w:rsid w:val="00A10BAA"/>
    <w:rsid w:val="00A110CC"/>
    <w:rsid w:val="00A110D1"/>
    <w:rsid w:val="00A111DA"/>
    <w:rsid w:val="00A11275"/>
    <w:rsid w:val="00A1142B"/>
    <w:rsid w:val="00A11558"/>
    <w:rsid w:val="00A11581"/>
    <w:rsid w:val="00A12164"/>
    <w:rsid w:val="00A12226"/>
    <w:rsid w:val="00A126FF"/>
    <w:rsid w:val="00A12B0D"/>
    <w:rsid w:val="00A12C08"/>
    <w:rsid w:val="00A1348F"/>
    <w:rsid w:val="00A13DE4"/>
    <w:rsid w:val="00A13E05"/>
    <w:rsid w:val="00A13E40"/>
    <w:rsid w:val="00A1490C"/>
    <w:rsid w:val="00A150D4"/>
    <w:rsid w:val="00A155AF"/>
    <w:rsid w:val="00A15C4B"/>
    <w:rsid w:val="00A1620F"/>
    <w:rsid w:val="00A1629A"/>
    <w:rsid w:val="00A16867"/>
    <w:rsid w:val="00A16989"/>
    <w:rsid w:val="00A16C69"/>
    <w:rsid w:val="00A16D9F"/>
    <w:rsid w:val="00A1714F"/>
    <w:rsid w:val="00A17165"/>
    <w:rsid w:val="00A179B5"/>
    <w:rsid w:val="00A17EEC"/>
    <w:rsid w:val="00A208A0"/>
    <w:rsid w:val="00A21ADF"/>
    <w:rsid w:val="00A2204C"/>
    <w:rsid w:val="00A22F2B"/>
    <w:rsid w:val="00A23068"/>
    <w:rsid w:val="00A23069"/>
    <w:rsid w:val="00A233B5"/>
    <w:rsid w:val="00A23BA2"/>
    <w:rsid w:val="00A23D95"/>
    <w:rsid w:val="00A23DC5"/>
    <w:rsid w:val="00A2435D"/>
    <w:rsid w:val="00A243EB"/>
    <w:rsid w:val="00A24593"/>
    <w:rsid w:val="00A24C0A"/>
    <w:rsid w:val="00A24FFC"/>
    <w:rsid w:val="00A25305"/>
    <w:rsid w:val="00A25638"/>
    <w:rsid w:val="00A25737"/>
    <w:rsid w:val="00A25AE2"/>
    <w:rsid w:val="00A2603F"/>
    <w:rsid w:val="00A266DC"/>
    <w:rsid w:val="00A267D3"/>
    <w:rsid w:val="00A26C80"/>
    <w:rsid w:val="00A26E58"/>
    <w:rsid w:val="00A2713F"/>
    <w:rsid w:val="00A27B81"/>
    <w:rsid w:val="00A30046"/>
    <w:rsid w:val="00A300E9"/>
    <w:rsid w:val="00A3171B"/>
    <w:rsid w:val="00A32218"/>
    <w:rsid w:val="00A322B4"/>
    <w:rsid w:val="00A323F4"/>
    <w:rsid w:val="00A3256A"/>
    <w:rsid w:val="00A32937"/>
    <w:rsid w:val="00A32E0C"/>
    <w:rsid w:val="00A33529"/>
    <w:rsid w:val="00A341D8"/>
    <w:rsid w:val="00A34409"/>
    <w:rsid w:val="00A34671"/>
    <w:rsid w:val="00A34B5B"/>
    <w:rsid w:val="00A35106"/>
    <w:rsid w:val="00A353BD"/>
    <w:rsid w:val="00A35409"/>
    <w:rsid w:val="00A3630A"/>
    <w:rsid w:val="00A363D9"/>
    <w:rsid w:val="00A36634"/>
    <w:rsid w:val="00A368B7"/>
    <w:rsid w:val="00A369FB"/>
    <w:rsid w:val="00A36E1E"/>
    <w:rsid w:val="00A37DD5"/>
    <w:rsid w:val="00A403F1"/>
    <w:rsid w:val="00A40539"/>
    <w:rsid w:val="00A40665"/>
    <w:rsid w:val="00A411BA"/>
    <w:rsid w:val="00A41523"/>
    <w:rsid w:val="00A415D7"/>
    <w:rsid w:val="00A417A8"/>
    <w:rsid w:val="00A42347"/>
    <w:rsid w:val="00A42B25"/>
    <w:rsid w:val="00A42CE7"/>
    <w:rsid w:val="00A4333C"/>
    <w:rsid w:val="00A4353C"/>
    <w:rsid w:val="00A43619"/>
    <w:rsid w:val="00A436E0"/>
    <w:rsid w:val="00A439A9"/>
    <w:rsid w:val="00A43B9A"/>
    <w:rsid w:val="00A43D3A"/>
    <w:rsid w:val="00A446C2"/>
    <w:rsid w:val="00A45134"/>
    <w:rsid w:val="00A45289"/>
    <w:rsid w:val="00A452A2"/>
    <w:rsid w:val="00A45311"/>
    <w:rsid w:val="00A45608"/>
    <w:rsid w:val="00A459E5"/>
    <w:rsid w:val="00A45AF4"/>
    <w:rsid w:val="00A464B8"/>
    <w:rsid w:val="00A469FB"/>
    <w:rsid w:val="00A46CEE"/>
    <w:rsid w:val="00A46E61"/>
    <w:rsid w:val="00A4722A"/>
    <w:rsid w:val="00A472E8"/>
    <w:rsid w:val="00A47486"/>
    <w:rsid w:val="00A47B14"/>
    <w:rsid w:val="00A47C97"/>
    <w:rsid w:val="00A47F6A"/>
    <w:rsid w:val="00A500A0"/>
    <w:rsid w:val="00A505DB"/>
    <w:rsid w:val="00A508E9"/>
    <w:rsid w:val="00A510E1"/>
    <w:rsid w:val="00A52334"/>
    <w:rsid w:val="00A52CAA"/>
    <w:rsid w:val="00A53046"/>
    <w:rsid w:val="00A53476"/>
    <w:rsid w:val="00A538EF"/>
    <w:rsid w:val="00A53CB6"/>
    <w:rsid w:val="00A54674"/>
    <w:rsid w:val="00A54AAD"/>
    <w:rsid w:val="00A54CFC"/>
    <w:rsid w:val="00A55318"/>
    <w:rsid w:val="00A55675"/>
    <w:rsid w:val="00A55785"/>
    <w:rsid w:val="00A55AE4"/>
    <w:rsid w:val="00A55B2D"/>
    <w:rsid w:val="00A55B80"/>
    <w:rsid w:val="00A55E1B"/>
    <w:rsid w:val="00A5629B"/>
    <w:rsid w:val="00A563C8"/>
    <w:rsid w:val="00A568AA"/>
    <w:rsid w:val="00A568BC"/>
    <w:rsid w:val="00A56F9F"/>
    <w:rsid w:val="00A572D6"/>
    <w:rsid w:val="00A574CB"/>
    <w:rsid w:val="00A577EE"/>
    <w:rsid w:val="00A60398"/>
    <w:rsid w:val="00A60513"/>
    <w:rsid w:val="00A60B0F"/>
    <w:rsid w:val="00A60F33"/>
    <w:rsid w:val="00A611DA"/>
    <w:rsid w:val="00A61D0A"/>
    <w:rsid w:val="00A6201A"/>
    <w:rsid w:val="00A626F1"/>
    <w:rsid w:val="00A62AA1"/>
    <w:rsid w:val="00A62B5A"/>
    <w:rsid w:val="00A62DE4"/>
    <w:rsid w:val="00A6338C"/>
    <w:rsid w:val="00A6346D"/>
    <w:rsid w:val="00A6354C"/>
    <w:rsid w:val="00A63661"/>
    <w:rsid w:val="00A63B66"/>
    <w:rsid w:val="00A63C00"/>
    <w:rsid w:val="00A63E51"/>
    <w:rsid w:val="00A64C8F"/>
    <w:rsid w:val="00A65182"/>
    <w:rsid w:val="00A65212"/>
    <w:rsid w:val="00A656BA"/>
    <w:rsid w:val="00A65762"/>
    <w:rsid w:val="00A666D4"/>
    <w:rsid w:val="00A668C6"/>
    <w:rsid w:val="00A66997"/>
    <w:rsid w:val="00A66C34"/>
    <w:rsid w:val="00A66E30"/>
    <w:rsid w:val="00A66FFC"/>
    <w:rsid w:val="00A671A0"/>
    <w:rsid w:val="00A678E9"/>
    <w:rsid w:val="00A67FBF"/>
    <w:rsid w:val="00A706DD"/>
    <w:rsid w:val="00A70AA8"/>
    <w:rsid w:val="00A7111A"/>
    <w:rsid w:val="00A712CA"/>
    <w:rsid w:val="00A7167A"/>
    <w:rsid w:val="00A716BB"/>
    <w:rsid w:val="00A71D88"/>
    <w:rsid w:val="00A72106"/>
    <w:rsid w:val="00A7246F"/>
    <w:rsid w:val="00A72642"/>
    <w:rsid w:val="00A72825"/>
    <w:rsid w:val="00A7296E"/>
    <w:rsid w:val="00A729D3"/>
    <w:rsid w:val="00A72D8A"/>
    <w:rsid w:val="00A72F70"/>
    <w:rsid w:val="00A72F9C"/>
    <w:rsid w:val="00A739DC"/>
    <w:rsid w:val="00A73E2F"/>
    <w:rsid w:val="00A744F8"/>
    <w:rsid w:val="00A75095"/>
    <w:rsid w:val="00A7536B"/>
    <w:rsid w:val="00A754EB"/>
    <w:rsid w:val="00A75698"/>
    <w:rsid w:val="00A7631A"/>
    <w:rsid w:val="00A76EBF"/>
    <w:rsid w:val="00A76EC9"/>
    <w:rsid w:val="00A7782D"/>
    <w:rsid w:val="00A77CC8"/>
    <w:rsid w:val="00A77DC2"/>
    <w:rsid w:val="00A80DDF"/>
    <w:rsid w:val="00A814A5"/>
    <w:rsid w:val="00A81C4E"/>
    <w:rsid w:val="00A81F14"/>
    <w:rsid w:val="00A82DBA"/>
    <w:rsid w:val="00A835FD"/>
    <w:rsid w:val="00A83FF1"/>
    <w:rsid w:val="00A8414B"/>
    <w:rsid w:val="00A847AA"/>
    <w:rsid w:val="00A84D0D"/>
    <w:rsid w:val="00A851D7"/>
    <w:rsid w:val="00A8564F"/>
    <w:rsid w:val="00A85841"/>
    <w:rsid w:val="00A85F7F"/>
    <w:rsid w:val="00A85FDC"/>
    <w:rsid w:val="00A863E2"/>
    <w:rsid w:val="00A866D8"/>
    <w:rsid w:val="00A86CDC"/>
    <w:rsid w:val="00A86DF2"/>
    <w:rsid w:val="00A86EAB"/>
    <w:rsid w:val="00A879F4"/>
    <w:rsid w:val="00A90549"/>
    <w:rsid w:val="00A90A23"/>
    <w:rsid w:val="00A90A94"/>
    <w:rsid w:val="00A90D45"/>
    <w:rsid w:val="00A91454"/>
    <w:rsid w:val="00A9192D"/>
    <w:rsid w:val="00A919D1"/>
    <w:rsid w:val="00A9224C"/>
    <w:rsid w:val="00A92502"/>
    <w:rsid w:val="00A92D74"/>
    <w:rsid w:val="00A9356A"/>
    <w:rsid w:val="00A93A4A"/>
    <w:rsid w:val="00A93B9C"/>
    <w:rsid w:val="00A93CB8"/>
    <w:rsid w:val="00A93DB0"/>
    <w:rsid w:val="00A9423F"/>
    <w:rsid w:val="00A9438C"/>
    <w:rsid w:val="00A95975"/>
    <w:rsid w:val="00A95EA4"/>
    <w:rsid w:val="00A9706E"/>
    <w:rsid w:val="00A976CD"/>
    <w:rsid w:val="00A97BCA"/>
    <w:rsid w:val="00AA0400"/>
    <w:rsid w:val="00AA0AAA"/>
    <w:rsid w:val="00AA177E"/>
    <w:rsid w:val="00AA1901"/>
    <w:rsid w:val="00AA1B6F"/>
    <w:rsid w:val="00AA1B70"/>
    <w:rsid w:val="00AA1E43"/>
    <w:rsid w:val="00AA27EA"/>
    <w:rsid w:val="00AA3674"/>
    <w:rsid w:val="00AA3B46"/>
    <w:rsid w:val="00AA3DFF"/>
    <w:rsid w:val="00AA3E0D"/>
    <w:rsid w:val="00AA4B43"/>
    <w:rsid w:val="00AA5DEF"/>
    <w:rsid w:val="00AA6635"/>
    <w:rsid w:val="00AA677C"/>
    <w:rsid w:val="00AA6A3B"/>
    <w:rsid w:val="00AA6E9F"/>
    <w:rsid w:val="00AA6EDE"/>
    <w:rsid w:val="00AA708E"/>
    <w:rsid w:val="00AA75D8"/>
    <w:rsid w:val="00AA7688"/>
    <w:rsid w:val="00AA79D0"/>
    <w:rsid w:val="00AA79E7"/>
    <w:rsid w:val="00AB101F"/>
    <w:rsid w:val="00AB135F"/>
    <w:rsid w:val="00AB21CD"/>
    <w:rsid w:val="00AB2E3D"/>
    <w:rsid w:val="00AB2FA7"/>
    <w:rsid w:val="00AB3AF3"/>
    <w:rsid w:val="00AB3E58"/>
    <w:rsid w:val="00AB40CF"/>
    <w:rsid w:val="00AB5453"/>
    <w:rsid w:val="00AB5901"/>
    <w:rsid w:val="00AB593C"/>
    <w:rsid w:val="00AB5958"/>
    <w:rsid w:val="00AB5BDE"/>
    <w:rsid w:val="00AB693F"/>
    <w:rsid w:val="00AB6C40"/>
    <w:rsid w:val="00AB6C97"/>
    <w:rsid w:val="00AB6CBA"/>
    <w:rsid w:val="00AB727E"/>
    <w:rsid w:val="00AB78F3"/>
    <w:rsid w:val="00AB79CB"/>
    <w:rsid w:val="00AB7D80"/>
    <w:rsid w:val="00AC01DD"/>
    <w:rsid w:val="00AC068E"/>
    <w:rsid w:val="00AC08ED"/>
    <w:rsid w:val="00AC10CD"/>
    <w:rsid w:val="00AC136C"/>
    <w:rsid w:val="00AC15CE"/>
    <w:rsid w:val="00AC1B96"/>
    <w:rsid w:val="00AC1C21"/>
    <w:rsid w:val="00AC2233"/>
    <w:rsid w:val="00AC28E1"/>
    <w:rsid w:val="00AC2B11"/>
    <w:rsid w:val="00AC2F12"/>
    <w:rsid w:val="00AC311A"/>
    <w:rsid w:val="00AC35B7"/>
    <w:rsid w:val="00AC38A2"/>
    <w:rsid w:val="00AC40C1"/>
    <w:rsid w:val="00AC4453"/>
    <w:rsid w:val="00AC49CD"/>
    <w:rsid w:val="00AC5048"/>
    <w:rsid w:val="00AC5859"/>
    <w:rsid w:val="00AC588F"/>
    <w:rsid w:val="00AC5F8B"/>
    <w:rsid w:val="00AC66CE"/>
    <w:rsid w:val="00AC6E98"/>
    <w:rsid w:val="00AC724D"/>
    <w:rsid w:val="00AC7520"/>
    <w:rsid w:val="00AC755A"/>
    <w:rsid w:val="00AC7796"/>
    <w:rsid w:val="00AC7C06"/>
    <w:rsid w:val="00AC7E66"/>
    <w:rsid w:val="00AD015D"/>
    <w:rsid w:val="00AD03A1"/>
    <w:rsid w:val="00AD0606"/>
    <w:rsid w:val="00AD0C45"/>
    <w:rsid w:val="00AD19DE"/>
    <w:rsid w:val="00AD1D48"/>
    <w:rsid w:val="00AD2655"/>
    <w:rsid w:val="00AD30FF"/>
    <w:rsid w:val="00AD339A"/>
    <w:rsid w:val="00AD34BD"/>
    <w:rsid w:val="00AD3F6C"/>
    <w:rsid w:val="00AD512F"/>
    <w:rsid w:val="00AD558E"/>
    <w:rsid w:val="00AD5CD9"/>
    <w:rsid w:val="00AD5D62"/>
    <w:rsid w:val="00AD5FF9"/>
    <w:rsid w:val="00AD6018"/>
    <w:rsid w:val="00AD602C"/>
    <w:rsid w:val="00AD6213"/>
    <w:rsid w:val="00AD62CE"/>
    <w:rsid w:val="00AD6C3A"/>
    <w:rsid w:val="00AD73FB"/>
    <w:rsid w:val="00AE0350"/>
    <w:rsid w:val="00AE0FF1"/>
    <w:rsid w:val="00AE2490"/>
    <w:rsid w:val="00AE2A14"/>
    <w:rsid w:val="00AE2DD8"/>
    <w:rsid w:val="00AE3365"/>
    <w:rsid w:val="00AE3641"/>
    <w:rsid w:val="00AE3808"/>
    <w:rsid w:val="00AE3935"/>
    <w:rsid w:val="00AE4009"/>
    <w:rsid w:val="00AE416B"/>
    <w:rsid w:val="00AE43E8"/>
    <w:rsid w:val="00AE478B"/>
    <w:rsid w:val="00AE4A77"/>
    <w:rsid w:val="00AE5119"/>
    <w:rsid w:val="00AE5240"/>
    <w:rsid w:val="00AE5660"/>
    <w:rsid w:val="00AE58AC"/>
    <w:rsid w:val="00AE67CB"/>
    <w:rsid w:val="00AE695E"/>
    <w:rsid w:val="00AE6D12"/>
    <w:rsid w:val="00AE7B59"/>
    <w:rsid w:val="00AE7F52"/>
    <w:rsid w:val="00AE7F82"/>
    <w:rsid w:val="00AF0449"/>
    <w:rsid w:val="00AF0649"/>
    <w:rsid w:val="00AF09C4"/>
    <w:rsid w:val="00AF09F5"/>
    <w:rsid w:val="00AF0A02"/>
    <w:rsid w:val="00AF1D4A"/>
    <w:rsid w:val="00AF1F32"/>
    <w:rsid w:val="00AF229D"/>
    <w:rsid w:val="00AF23AE"/>
    <w:rsid w:val="00AF318F"/>
    <w:rsid w:val="00AF3251"/>
    <w:rsid w:val="00AF356A"/>
    <w:rsid w:val="00AF3DAA"/>
    <w:rsid w:val="00AF4102"/>
    <w:rsid w:val="00AF43BD"/>
    <w:rsid w:val="00AF487B"/>
    <w:rsid w:val="00AF49E2"/>
    <w:rsid w:val="00AF5083"/>
    <w:rsid w:val="00AF51F1"/>
    <w:rsid w:val="00AF57A8"/>
    <w:rsid w:val="00AF611E"/>
    <w:rsid w:val="00AF63D8"/>
    <w:rsid w:val="00AF6CB3"/>
    <w:rsid w:val="00AF6CEB"/>
    <w:rsid w:val="00AF7049"/>
    <w:rsid w:val="00AF7084"/>
    <w:rsid w:val="00B00657"/>
    <w:rsid w:val="00B00B02"/>
    <w:rsid w:val="00B01A81"/>
    <w:rsid w:val="00B01C4D"/>
    <w:rsid w:val="00B01E87"/>
    <w:rsid w:val="00B02189"/>
    <w:rsid w:val="00B02350"/>
    <w:rsid w:val="00B025E3"/>
    <w:rsid w:val="00B039ED"/>
    <w:rsid w:val="00B03D46"/>
    <w:rsid w:val="00B05726"/>
    <w:rsid w:val="00B071CD"/>
    <w:rsid w:val="00B07578"/>
    <w:rsid w:val="00B07737"/>
    <w:rsid w:val="00B07A29"/>
    <w:rsid w:val="00B07C1A"/>
    <w:rsid w:val="00B1053D"/>
    <w:rsid w:val="00B10A81"/>
    <w:rsid w:val="00B11554"/>
    <w:rsid w:val="00B118DD"/>
    <w:rsid w:val="00B11ADC"/>
    <w:rsid w:val="00B11D77"/>
    <w:rsid w:val="00B120D5"/>
    <w:rsid w:val="00B12798"/>
    <w:rsid w:val="00B13EB2"/>
    <w:rsid w:val="00B1405C"/>
    <w:rsid w:val="00B140DD"/>
    <w:rsid w:val="00B14518"/>
    <w:rsid w:val="00B14602"/>
    <w:rsid w:val="00B152AB"/>
    <w:rsid w:val="00B1532C"/>
    <w:rsid w:val="00B15491"/>
    <w:rsid w:val="00B15BE1"/>
    <w:rsid w:val="00B15E3A"/>
    <w:rsid w:val="00B16333"/>
    <w:rsid w:val="00B16A01"/>
    <w:rsid w:val="00B16A97"/>
    <w:rsid w:val="00B16E35"/>
    <w:rsid w:val="00B17F32"/>
    <w:rsid w:val="00B20551"/>
    <w:rsid w:val="00B208DC"/>
    <w:rsid w:val="00B20CF7"/>
    <w:rsid w:val="00B21151"/>
    <w:rsid w:val="00B2151F"/>
    <w:rsid w:val="00B21557"/>
    <w:rsid w:val="00B21686"/>
    <w:rsid w:val="00B21711"/>
    <w:rsid w:val="00B21ECE"/>
    <w:rsid w:val="00B2212D"/>
    <w:rsid w:val="00B225BB"/>
    <w:rsid w:val="00B22A87"/>
    <w:rsid w:val="00B22A8D"/>
    <w:rsid w:val="00B22B16"/>
    <w:rsid w:val="00B22E45"/>
    <w:rsid w:val="00B22F7B"/>
    <w:rsid w:val="00B232F1"/>
    <w:rsid w:val="00B23CEE"/>
    <w:rsid w:val="00B23EC1"/>
    <w:rsid w:val="00B23FA5"/>
    <w:rsid w:val="00B24110"/>
    <w:rsid w:val="00B24B4B"/>
    <w:rsid w:val="00B25263"/>
    <w:rsid w:val="00B25808"/>
    <w:rsid w:val="00B262BD"/>
    <w:rsid w:val="00B272E0"/>
    <w:rsid w:val="00B27701"/>
    <w:rsid w:val="00B279A9"/>
    <w:rsid w:val="00B30C3D"/>
    <w:rsid w:val="00B30FF5"/>
    <w:rsid w:val="00B318FB"/>
    <w:rsid w:val="00B31C88"/>
    <w:rsid w:val="00B32377"/>
    <w:rsid w:val="00B32404"/>
    <w:rsid w:val="00B32428"/>
    <w:rsid w:val="00B3246B"/>
    <w:rsid w:val="00B3249C"/>
    <w:rsid w:val="00B32E26"/>
    <w:rsid w:val="00B32EC4"/>
    <w:rsid w:val="00B342BF"/>
    <w:rsid w:val="00B344FC"/>
    <w:rsid w:val="00B3484B"/>
    <w:rsid w:val="00B350A2"/>
    <w:rsid w:val="00B3584D"/>
    <w:rsid w:val="00B35DED"/>
    <w:rsid w:val="00B35E2C"/>
    <w:rsid w:val="00B36695"/>
    <w:rsid w:val="00B36A6B"/>
    <w:rsid w:val="00B36BCB"/>
    <w:rsid w:val="00B36C60"/>
    <w:rsid w:val="00B36E72"/>
    <w:rsid w:val="00B36FE7"/>
    <w:rsid w:val="00B37209"/>
    <w:rsid w:val="00B378F6"/>
    <w:rsid w:val="00B37D82"/>
    <w:rsid w:val="00B40354"/>
    <w:rsid w:val="00B40624"/>
    <w:rsid w:val="00B40BE2"/>
    <w:rsid w:val="00B4143B"/>
    <w:rsid w:val="00B4173D"/>
    <w:rsid w:val="00B41A45"/>
    <w:rsid w:val="00B4244D"/>
    <w:rsid w:val="00B42613"/>
    <w:rsid w:val="00B429D2"/>
    <w:rsid w:val="00B42FB3"/>
    <w:rsid w:val="00B431D4"/>
    <w:rsid w:val="00B439DC"/>
    <w:rsid w:val="00B43F89"/>
    <w:rsid w:val="00B445AD"/>
    <w:rsid w:val="00B447A1"/>
    <w:rsid w:val="00B44DBF"/>
    <w:rsid w:val="00B450D3"/>
    <w:rsid w:val="00B4515B"/>
    <w:rsid w:val="00B4530A"/>
    <w:rsid w:val="00B456BD"/>
    <w:rsid w:val="00B45F78"/>
    <w:rsid w:val="00B4642C"/>
    <w:rsid w:val="00B467CE"/>
    <w:rsid w:val="00B46DB5"/>
    <w:rsid w:val="00B474EF"/>
    <w:rsid w:val="00B479E2"/>
    <w:rsid w:val="00B47BAB"/>
    <w:rsid w:val="00B47BEB"/>
    <w:rsid w:val="00B501C7"/>
    <w:rsid w:val="00B50329"/>
    <w:rsid w:val="00B5130B"/>
    <w:rsid w:val="00B51B04"/>
    <w:rsid w:val="00B52235"/>
    <w:rsid w:val="00B52560"/>
    <w:rsid w:val="00B527B0"/>
    <w:rsid w:val="00B52967"/>
    <w:rsid w:val="00B52CA5"/>
    <w:rsid w:val="00B52F46"/>
    <w:rsid w:val="00B52F86"/>
    <w:rsid w:val="00B52FD0"/>
    <w:rsid w:val="00B52FFD"/>
    <w:rsid w:val="00B53A6A"/>
    <w:rsid w:val="00B5413C"/>
    <w:rsid w:val="00B54148"/>
    <w:rsid w:val="00B544C3"/>
    <w:rsid w:val="00B549F2"/>
    <w:rsid w:val="00B55211"/>
    <w:rsid w:val="00B557FD"/>
    <w:rsid w:val="00B55973"/>
    <w:rsid w:val="00B5657E"/>
    <w:rsid w:val="00B568D2"/>
    <w:rsid w:val="00B56C6D"/>
    <w:rsid w:val="00B574F9"/>
    <w:rsid w:val="00B57500"/>
    <w:rsid w:val="00B57D5B"/>
    <w:rsid w:val="00B60620"/>
    <w:rsid w:val="00B60734"/>
    <w:rsid w:val="00B609DE"/>
    <w:rsid w:val="00B616FB"/>
    <w:rsid w:val="00B6220E"/>
    <w:rsid w:val="00B6249A"/>
    <w:rsid w:val="00B62C63"/>
    <w:rsid w:val="00B62FDD"/>
    <w:rsid w:val="00B62FFC"/>
    <w:rsid w:val="00B6340D"/>
    <w:rsid w:val="00B63647"/>
    <w:rsid w:val="00B6380A"/>
    <w:rsid w:val="00B64019"/>
    <w:rsid w:val="00B642DF"/>
    <w:rsid w:val="00B6470C"/>
    <w:rsid w:val="00B64F89"/>
    <w:rsid w:val="00B651B6"/>
    <w:rsid w:val="00B6520F"/>
    <w:rsid w:val="00B653FC"/>
    <w:rsid w:val="00B6594A"/>
    <w:rsid w:val="00B659E7"/>
    <w:rsid w:val="00B65DAB"/>
    <w:rsid w:val="00B65DD5"/>
    <w:rsid w:val="00B6621A"/>
    <w:rsid w:val="00B66294"/>
    <w:rsid w:val="00B6630A"/>
    <w:rsid w:val="00B66D3D"/>
    <w:rsid w:val="00B66E9E"/>
    <w:rsid w:val="00B6719F"/>
    <w:rsid w:val="00B67338"/>
    <w:rsid w:val="00B677DB"/>
    <w:rsid w:val="00B6797D"/>
    <w:rsid w:val="00B67ABA"/>
    <w:rsid w:val="00B67AC0"/>
    <w:rsid w:val="00B67DEF"/>
    <w:rsid w:val="00B70178"/>
    <w:rsid w:val="00B701DE"/>
    <w:rsid w:val="00B7033F"/>
    <w:rsid w:val="00B7053A"/>
    <w:rsid w:val="00B70854"/>
    <w:rsid w:val="00B70902"/>
    <w:rsid w:val="00B70AF2"/>
    <w:rsid w:val="00B7135C"/>
    <w:rsid w:val="00B7164F"/>
    <w:rsid w:val="00B721DC"/>
    <w:rsid w:val="00B7254E"/>
    <w:rsid w:val="00B7288A"/>
    <w:rsid w:val="00B72BB1"/>
    <w:rsid w:val="00B72D30"/>
    <w:rsid w:val="00B72DD7"/>
    <w:rsid w:val="00B72E52"/>
    <w:rsid w:val="00B72F55"/>
    <w:rsid w:val="00B731B4"/>
    <w:rsid w:val="00B73E4E"/>
    <w:rsid w:val="00B73F76"/>
    <w:rsid w:val="00B74F42"/>
    <w:rsid w:val="00B750B9"/>
    <w:rsid w:val="00B757E3"/>
    <w:rsid w:val="00B75A07"/>
    <w:rsid w:val="00B75A63"/>
    <w:rsid w:val="00B75D55"/>
    <w:rsid w:val="00B779A4"/>
    <w:rsid w:val="00B803A9"/>
    <w:rsid w:val="00B80A19"/>
    <w:rsid w:val="00B8194A"/>
    <w:rsid w:val="00B81E0B"/>
    <w:rsid w:val="00B8211A"/>
    <w:rsid w:val="00B822F5"/>
    <w:rsid w:val="00B829CC"/>
    <w:rsid w:val="00B82C0D"/>
    <w:rsid w:val="00B83039"/>
    <w:rsid w:val="00B8363B"/>
    <w:rsid w:val="00B8399C"/>
    <w:rsid w:val="00B83F1F"/>
    <w:rsid w:val="00B84266"/>
    <w:rsid w:val="00B85044"/>
    <w:rsid w:val="00B8525E"/>
    <w:rsid w:val="00B853E1"/>
    <w:rsid w:val="00B854E6"/>
    <w:rsid w:val="00B85A29"/>
    <w:rsid w:val="00B85B24"/>
    <w:rsid w:val="00B865AD"/>
    <w:rsid w:val="00B86C5B"/>
    <w:rsid w:val="00B86CD3"/>
    <w:rsid w:val="00B870D2"/>
    <w:rsid w:val="00B876FB"/>
    <w:rsid w:val="00B90304"/>
    <w:rsid w:val="00B908AB"/>
    <w:rsid w:val="00B91408"/>
    <w:rsid w:val="00B91DFC"/>
    <w:rsid w:val="00B928FD"/>
    <w:rsid w:val="00B9300D"/>
    <w:rsid w:val="00B93D4D"/>
    <w:rsid w:val="00B94E94"/>
    <w:rsid w:val="00B95A5E"/>
    <w:rsid w:val="00B9604D"/>
    <w:rsid w:val="00B96121"/>
    <w:rsid w:val="00B964DB"/>
    <w:rsid w:val="00B96A84"/>
    <w:rsid w:val="00B9716F"/>
    <w:rsid w:val="00B975CF"/>
    <w:rsid w:val="00B97DB3"/>
    <w:rsid w:val="00BA07C1"/>
    <w:rsid w:val="00BA091B"/>
    <w:rsid w:val="00BA0CF5"/>
    <w:rsid w:val="00BA1429"/>
    <w:rsid w:val="00BA15A5"/>
    <w:rsid w:val="00BA22A5"/>
    <w:rsid w:val="00BA2906"/>
    <w:rsid w:val="00BA30D7"/>
    <w:rsid w:val="00BA3116"/>
    <w:rsid w:val="00BA3266"/>
    <w:rsid w:val="00BA35B2"/>
    <w:rsid w:val="00BA3859"/>
    <w:rsid w:val="00BA38DA"/>
    <w:rsid w:val="00BA3E89"/>
    <w:rsid w:val="00BA4569"/>
    <w:rsid w:val="00BA4653"/>
    <w:rsid w:val="00BA4BCD"/>
    <w:rsid w:val="00BA4BEE"/>
    <w:rsid w:val="00BA4DF8"/>
    <w:rsid w:val="00BA4E54"/>
    <w:rsid w:val="00BA5055"/>
    <w:rsid w:val="00BA5807"/>
    <w:rsid w:val="00BA5A05"/>
    <w:rsid w:val="00BA6029"/>
    <w:rsid w:val="00BA675D"/>
    <w:rsid w:val="00BA6D4B"/>
    <w:rsid w:val="00BA75C1"/>
    <w:rsid w:val="00BA7825"/>
    <w:rsid w:val="00BA7F29"/>
    <w:rsid w:val="00BB0EC0"/>
    <w:rsid w:val="00BB1EFA"/>
    <w:rsid w:val="00BB1F63"/>
    <w:rsid w:val="00BB1FA1"/>
    <w:rsid w:val="00BB2BEE"/>
    <w:rsid w:val="00BB304B"/>
    <w:rsid w:val="00BB347D"/>
    <w:rsid w:val="00BB375F"/>
    <w:rsid w:val="00BB387F"/>
    <w:rsid w:val="00BB4083"/>
    <w:rsid w:val="00BB44AC"/>
    <w:rsid w:val="00BB4A6D"/>
    <w:rsid w:val="00BB4E25"/>
    <w:rsid w:val="00BB590D"/>
    <w:rsid w:val="00BB5930"/>
    <w:rsid w:val="00BB5C06"/>
    <w:rsid w:val="00BB639A"/>
    <w:rsid w:val="00BB6EBB"/>
    <w:rsid w:val="00BB70E9"/>
    <w:rsid w:val="00BB71BD"/>
    <w:rsid w:val="00BB71CD"/>
    <w:rsid w:val="00BB7635"/>
    <w:rsid w:val="00BB776C"/>
    <w:rsid w:val="00BB7787"/>
    <w:rsid w:val="00BB7E5D"/>
    <w:rsid w:val="00BC00FC"/>
    <w:rsid w:val="00BC0242"/>
    <w:rsid w:val="00BC0ADE"/>
    <w:rsid w:val="00BC0E23"/>
    <w:rsid w:val="00BC100D"/>
    <w:rsid w:val="00BC1229"/>
    <w:rsid w:val="00BC135F"/>
    <w:rsid w:val="00BC1424"/>
    <w:rsid w:val="00BC166D"/>
    <w:rsid w:val="00BC1719"/>
    <w:rsid w:val="00BC17C2"/>
    <w:rsid w:val="00BC2540"/>
    <w:rsid w:val="00BC2571"/>
    <w:rsid w:val="00BC2F60"/>
    <w:rsid w:val="00BC348C"/>
    <w:rsid w:val="00BC3802"/>
    <w:rsid w:val="00BC3D5F"/>
    <w:rsid w:val="00BC407B"/>
    <w:rsid w:val="00BC4098"/>
    <w:rsid w:val="00BC482B"/>
    <w:rsid w:val="00BC4B31"/>
    <w:rsid w:val="00BC4BEB"/>
    <w:rsid w:val="00BC4CE2"/>
    <w:rsid w:val="00BC506F"/>
    <w:rsid w:val="00BC5524"/>
    <w:rsid w:val="00BC5AC3"/>
    <w:rsid w:val="00BC5E71"/>
    <w:rsid w:val="00BC6300"/>
    <w:rsid w:val="00BC6EBD"/>
    <w:rsid w:val="00BC7694"/>
    <w:rsid w:val="00BC7A06"/>
    <w:rsid w:val="00BD033E"/>
    <w:rsid w:val="00BD04AB"/>
    <w:rsid w:val="00BD0D81"/>
    <w:rsid w:val="00BD0E04"/>
    <w:rsid w:val="00BD1B8E"/>
    <w:rsid w:val="00BD1DE2"/>
    <w:rsid w:val="00BD27BF"/>
    <w:rsid w:val="00BD2A08"/>
    <w:rsid w:val="00BD2BA4"/>
    <w:rsid w:val="00BD2CEF"/>
    <w:rsid w:val="00BD2DD1"/>
    <w:rsid w:val="00BD2E7F"/>
    <w:rsid w:val="00BD335C"/>
    <w:rsid w:val="00BD3D9F"/>
    <w:rsid w:val="00BD3EFD"/>
    <w:rsid w:val="00BD430F"/>
    <w:rsid w:val="00BD4744"/>
    <w:rsid w:val="00BD4754"/>
    <w:rsid w:val="00BD47C6"/>
    <w:rsid w:val="00BD4F4A"/>
    <w:rsid w:val="00BD5062"/>
    <w:rsid w:val="00BD5185"/>
    <w:rsid w:val="00BD5267"/>
    <w:rsid w:val="00BD6970"/>
    <w:rsid w:val="00BD6F46"/>
    <w:rsid w:val="00BD704C"/>
    <w:rsid w:val="00BD72D3"/>
    <w:rsid w:val="00BD731B"/>
    <w:rsid w:val="00BD75AD"/>
    <w:rsid w:val="00BD767A"/>
    <w:rsid w:val="00BD779C"/>
    <w:rsid w:val="00BD7D8B"/>
    <w:rsid w:val="00BE00FE"/>
    <w:rsid w:val="00BE03B5"/>
    <w:rsid w:val="00BE075A"/>
    <w:rsid w:val="00BE07EC"/>
    <w:rsid w:val="00BE0E6D"/>
    <w:rsid w:val="00BE12F1"/>
    <w:rsid w:val="00BE1A10"/>
    <w:rsid w:val="00BE1C41"/>
    <w:rsid w:val="00BE1F87"/>
    <w:rsid w:val="00BE2A90"/>
    <w:rsid w:val="00BE2B4B"/>
    <w:rsid w:val="00BE2B75"/>
    <w:rsid w:val="00BE31BE"/>
    <w:rsid w:val="00BE3222"/>
    <w:rsid w:val="00BE3566"/>
    <w:rsid w:val="00BE35DD"/>
    <w:rsid w:val="00BE3A70"/>
    <w:rsid w:val="00BE3D90"/>
    <w:rsid w:val="00BE411F"/>
    <w:rsid w:val="00BE4134"/>
    <w:rsid w:val="00BE41A3"/>
    <w:rsid w:val="00BE4F05"/>
    <w:rsid w:val="00BE4F46"/>
    <w:rsid w:val="00BE5952"/>
    <w:rsid w:val="00BE605D"/>
    <w:rsid w:val="00BE61AF"/>
    <w:rsid w:val="00BE65E9"/>
    <w:rsid w:val="00BE6C49"/>
    <w:rsid w:val="00BE6E07"/>
    <w:rsid w:val="00BE70B1"/>
    <w:rsid w:val="00BE77E9"/>
    <w:rsid w:val="00BF0B2C"/>
    <w:rsid w:val="00BF1391"/>
    <w:rsid w:val="00BF1C23"/>
    <w:rsid w:val="00BF2420"/>
    <w:rsid w:val="00BF25E1"/>
    <w:rsid w:val="00BF2C6E"/>
    <w:rsid w:val="00BF3451"/>
    <w:rsid w:val="00BF3BC4"/>
    <w:rsid w:val="00BF3D4F"/>
    <w:rsid w:val="00BF3EAA"/>
    <w:rsid w:val="00BF4531"/>
    <w:rsid w:val="00BF4F95"/>
    <w:rsid w:val="00BF5984"/>
    <w:rsid w:val="00BF5DE1"/>
    <w:rsid w:val="00BF5F94"/>
    <w:rsid w:val="00BF6183"/>
    <w:rsid w:val="00BF666D"/>
    <w:rsid w:val="00BF6865"/>
    <w:rsid w:val="00BF6CFA"/>
    <w:rsid w:val="00BF70BA"/>
    <w:rsid w:val="00BF70E9"/>
    <w:rsid w:val="00BF73F6"/>
    <w:rsid w:val="00BF779B"/>
    <w:rsid w:val="00BF7915"/>
    <w:rsid w:val="00BF7B8C"/>
    <w:rsid w:val="00BF7BFD"/>
    <w:rsid w:val="00BF7EF2"/>
    <w:rsid w:val="00C00CC6"/>
    <w:rsid w:val="00C016F3"/>
    <w:rsid w:val="00C0178E"/>
    <w:rsid w:val="00C01D91"/>
    <w:rsid w:val="00C02098"/>
    <w:rsid w:val="00C02399"/>
    <w:rsid w:val="00C02769"/>
    <w:rsid w:val="00C0279D"/>
    <w:rsid w:val="00C02C2E"/>
    <w:rsid w:val="00C033B0"/>
    <w:rsid w:val="00C0359E"/>
    <w:rsid w:val="00C0394C"/>
    <w:rsid w:val="00C03A21"/>
    <w:rsid w:val="00C03B6A"/>
    <w:rsid w:val="00C05046"/>
    <w:rsid w:val="00C051B0"/>
    <w:rsid w:val="00C0556F"/>
    <w:rsid w:val="00C05BD0"/>
    <w:rsid w:val="00C05CA8"/>
    <w:rsid w:val="00C05F90"/>
    <w:rsid w:val="00C061A8"/>
    <w:rsid w:val="00C06537"/>
    <w:rsid w:val="00C06E28"/>
    <w:rsid w:val="00C07021"/>
    <w:rsid w:val="00C073A4"/>
    <w:rsid w:val="00C074A6"/>
    <w:rsid w:val="00C079D8"/>
    <w:rsid w:val="00C07E6E"/>
    <w:rsid w:val="00C07E91"/>
    <w:rsid w:val="00C106DC"/>
    <w:rsid w:val="00C10D7C"/>
    <w:rsid w:val="00C115F9"/>
    <w:rsid w:val="00C119A8"/>
    <w:rsid w:val="00C12152"/>
    <w:rsid w:val="00C122B0"/>
    <w:rsid w:val="00C1244D"/>
    <w:rsid w:val="00C129F8"/>
    <w:rsid w:val="00C12F46"/>
    <w:rsid w:val="00C1319E"/>
    <w:rsid w:val="00C134E6"/>
    <w:rsid w:val="00C135EA"/>
    <w:rsid w:val="00C13960"/>
    <w:rsid w:val="00C13989"/>
    <w:rsid w:val="00C146EE"/>
    <w:rsid w:val="00C147B1"/>
    <w:rsid w:val="00C14998"/>
    <w:rsid w:val="00C14C1C"/>
    <w:rsid w:val="00C14CC5"/>
    <w:rsid w:val="00C14E41"/>
    <w:rsid w:val="00C14E74"/>
    <w:rsid w:val="00C14FC1"/>
    <w:rsid w:val="00C14FC9"/>
    <w:rsid w:val="00C15863"/>
    <w:rsid w:val="00C158B5"/>
    <w:rsid w:val="00C15E1B"/>
    <w:rsid w:val="00C16CA8"/>
    <w:rsid w:val="00C170EC"/>
    <w:rsid w:val="00C1735B"/>
    <w:rsid w:val="00C1758A"/>
    <w:rsid w:val="00C176FD"/>
    <w:rsid w:val="00C17D05"/>
    <w:rsid w:val="00C201BA"/>
    <w:rsid w:val="00C21666"/>
    <w:rsid w:val="00C2168B"/>
    <w:rsid w:val="00C21C98"/>
    <w:rsid w:val="00C21E76"/>
    <w:rsid w:val="00C22153"/>
    <w:rsid w:val="00C22A32"/>
    <w:rsid w:val="00C22AA1"/>
    <w:rsid w:val="00C22FD0"/>
    <w:rsid w:val="00C230AA"/>
    <w:rsid w:val="00C234A8"/>
    <w:rsid w:val="00C23716"/>
    <w:rsid w:val="00C23873"/>
    <w:rsid w:val="00C23B10"/>
    <w:rsid w:val="00C23D19"/>
    <w:rsid w:val="00C23D5B"/>
    <w:rsid w:val="00C240E5"/>
    <w:rsid w:val="00C245F3"/>
    <w:rsid w:val="00C2542F"/>
    <w:rsid w:val="00C25922"/>
    <w:rsid w:val="00C26116"/>
    <w:rsid w:val="00C26652"/>
    <w:rsid w:val="00C26801"/>
    <w:rsid w:val="00C26C60"/>
    <w:rsid w:val="00C27268"/>
    <w:rsid w:val="00C27A03"/>
    <w:rsid w:val="00C3034E"/>
    <w:rsid w:val="00C30E3B"/>
    <w:rsid w:val="00C3133A"/>
    <w:rsid w:val="00C314D4"/>
    <w:rsid w:val="00C31687"/>
    <w:rsid w:val="00C31DC1"/>
    <w:rsid w:val="00C33695"/>
    <w:rsid w:val="00C336B6"/>
    <w:rsid w:val="00C33CA3"/>
    <w:rsid w:val="00C34138"/>
    <w:rsid w:val="00C354FC"/>
    <w:rsid w:val="00C356DA"/>
    <w:rsid w:val="00C359AE"/>
    <w:rsid w:val="00C35B8F"/>
    <w:rsid w:val="00C3611E"/>
    <w:rsid w:val="00C36591"/>
    <w:rsid w:val="00C36638"/>
    <w:rsid w:val="00C36BD6"/>
    <w:rsid w:val="00C37698"/>
    <w:rsid w:val="00C37EE6"/>
    <w:rsid w:val="00C37EFB"/>
    <w:rsid w:val="00C37FB2"/>
    <w:rsid w:val="00C40721"/>
    <w:rsid w:val="00C4076D"/>
    <w:rsid w:val="00C40879"/>
    <w:rsid w:val="00C416D9"/>
    <w:rsid w:val="00C419F8"/>
    <w:rsid w:val="00C41E4A"/>
    <w:rsid w:val="00C43E54"/>
    <w:rsid w:val="00C44AC6"/>
    <w:rsid w:val="00C44B33"/>
    <w:rsid w:val="00C44CCB"/>
    <w:rsid w:val="00C44FDF"/>
    <w:rsid w:val="00C44FE2"/>
    <w:rsid w:val="00C45E0A"/>
    <w:rsid w:val="00C463ED"/>
    <w:rsid w:val="00C472A8"/>
    <w:rsid w:val="00C4759C"/>
    <w:rsid w:val="00C47A8A"/>
    <w:rsid w:val="00C47FF6"/>
    <w:rsid w:val="00C50CB3"/>
    <w:rsid w:val="00C50FF2"/>
    <w:rsid w:val="00C510D1"/>
    <w:rsid w:val="00C51419"/>
    <w:rsid w:val="00C51991"/>
    <w:rsid w:val="00C52342"/>
    <w:rsid w:val="00C523D3"/>
    <w:rsid w:val="00C52823"/>
    <w:rsid w:val="00C536C7"/>
    <w:rsid w:val="00C53748"/>
    <w:rsid w:val="00C53BE4"/>
    <w:rsid w:val="00C53EB9"/>
    <w:rsid w:val="00C54283"/>
    <w:rsid w:val="00C5434E"/>
    <w:rsid w:val="00C54E7D"/>
    <w:rsid w:val="00C54F0E"/>
    <w:rsid w:val="00C550AA"/>
    <w:rsid w:val="00C55603"/>
    <w:rsid w:val="00C558E7"/>
    <w:rsid w:val="00C558EF"/>
    <w:rsid w:val="00C55E7D"/>
    <w:rsid w:val="00C55FFE"/>
    <w:rsid w:val="00C56149"/>
    <w:rsid w:val="00C5655F"/>
    <w:rsid w:val="00C568A5"/>
    <w:rsid w:val="00C56C2F"/>
    <w:rsid w:val="00C574FE"/>
    <w:rsid w:val="00C57B38"/>
    <w:rsid w:val="00C57BD0"/>
    <w:rsid w:val="00C608B0"/>
    <w:rsid w:val="00C60EA6"/>
    <w:rsid w:val="00C60F52"/>
    <w:rsid w:val="00C613BB"/>
    <w:rsid w:val="00C61445"/>
    <w:rsid w:val="00C615B7"/>
    <w:rsid w:val="00C61604"/>
    <w:rsid w:val="00C6177C"/>
    <w:rsid w:val="00C61CE9"/>
    <w:rsid w:val="00C620C0"/>
    <w:rsid w:val="00C632BC"/>
    <w:rsid w:val="00C63508"/>
    <w:rsid w:val="00C6404D"/>
    <w:rsid w:val="00C64342"/>
    <w:rsid w:val="00C6443A"/>
    <w:rsid w:val="00C6446A"/>
    <w:rsid w:val="00C64546"/>
    <w:rsid w:val="00C649B4"/>
    <w:rsid w:val="00C64AF4"/>
    <w:rsid w:val="00C65019"/>
    <w:rsid w:val="00C65270"/>
    <w:rsid w:val="00C654B6"/>
    <w:rsid w:val="00C65623"/>
    <w:rsid w:val="00C65BAD"/>
    <w:rsid w:val="00C65BE5"/>
    <w:rsid w:val="00C65D78"/>
    <w:rsid w:val="00C65E4E"/>
    <w:rsid w:val="00C65EC3"/>
    <w:rsid w:val="00C66002"/>
    <w:rsid w:val="00C66289"/>
    <w:rsid w:val="00C66291"/>
    <w:rsid w:val="00C6697F"/>
    <w:rsid w:val="00C66BAE"/>
    <w:rsid w:val="00C66D9F"/>
    <w:rsid w:val="00C66F22"/>
    <w:rsid w:val="00C67155"/>
    <w:rsid w:val="00C674CD"/>
    <w:rsid w:val="00C702F6"/>
    <w:rsid w:val="00C70861"/>
    <w:rsid w:val="00C709E9"/>
    <w:rsid w:val="00C70BB7"/>
    <w:rsid w:val="00C70E78"/>
    <w:rsid w:val="00C7133D"/>
    <w:rsid w:val="00C718CC"/>
    <w:rsid w:val="00C71ACD"/>
    <w:rsid w:val="00C7261B"/>
    <w:rsid w:val="00C72910"/>
    <w:rsid w:val="00C72C06"/>
    <w:rsid w:val="00C72DAC"/>
    <w:rsid w:val="00C732E8"/>
    <w:rsid w:val="00C733FE"/>
    <w:rsid w:val="00C734C2"/>
    <w:rsid w:val="00C7377E"/>
    <w:rsid w:val="00C738A8"/>
    <w:rsid w:val="00C73AAC"/>
    <w:rsid w:val="00C7427F"/>
    <w:rsid w:val="00C7482A"/>
    <w:rsid w:val="00C74CD1"/>
    <w:rsid w:val="00C7515A"/>
    <w:rsid w:val="00C754C1"/>
    <w:rsid w:val="00C75B64"/>
    <w:rsid w:val="00C75C93"/>
    <w:rsid w:val="00C7643A"/>
    <w:rsid w:val="00C778C6"/>
    <w:rsid w:val="00C801E6"/>
    <w:rsid w:val="00C803D3"/>
    <w:rsid w:val="00C8074E"/>
    <w:rsid w:val="00C817F8"/>
    <w:rsid w:val="00C83C69"/>
    <w:rsid w:val="00C83E93"/>
    <w:rsid w:val="00C846B4"/>
    <w:rsid w:val="00C848B5"/>
    <w:rsid w:val="00C84B26"/>
    <w:rsid w:val="00C85673"/>
    <w:rsid w:val="00C8569D"/>
    <w:rsid w:val="00C85708"/>
    <w:rsid w:val="00C86121"/>
    <w:rsid w:val="00C86AFA"/>
    <w:rsid w:val="00C86D7E"/>
    <w:rsid w:val="00C86DB3"/>
    <w:rsid w:val="00C879B2"/>
    <w:rsid w:val="00C90E8C"/>
    <w:rsid w:val="00C90FF8"/>
    <w:rsid w:val="00C915F9"/>
    <w:rsid w:val="00C91B1B"/>
    <w:rsid w:val="00C91D2D"/>
    <w:rsid w:val="00C92B99"/>
    <w:rsid w:val="00C92DF7"/>
    <w:rsid w:val="00C92E12"/>
    <w:rsid w:val="00C94B34"/>
    <w:rsid w:val="00C94E86"/>
    <w:rsid w:val="00C9529B"/>
    <w:rsid w:val="00C954B8"/>
    <w:rsid w:val="00C963C0"/>
    <w:rsid w:val="00C96694"/>
    <w:rsid w:val="00C967B1"/>
    <w:rsid w:val="00C968C7"/>
    <w:rsid w:val="00C96B36"/>
    <w:rsid w:val="00C96B8C"/>
    <w:rsid w:val="00C96C73"/>
    <w:rsid w:val="00C96CCB"/>
    <w:rsid w:val="00C96E1A"/>
    <w:rsid w:val="00C97618"/>
    <w:rsid w:val="00C976D5"/>
    <w:rsid w:val="00C97A45"/>
    <w:rsid w:val="00CA0A55"/>
    <w:rsid w:val="00CA0C28"/>
    <w:rsid w:val="00CA1145"/>
    <w:rsid w:val="00CA13BD"/>
    <w:rsid w:val="00CA153F"/>
    <w:rsid w:val="00CA161B"/>
    <w:rsid w:val="00CA1A51"/>
    <w:rsid w:val="00CA1E06"/>
    <w:rsid w:val="00CA2004"/>
    <w:rsid w:val="00CA2A54"/>
    <w:rsid w:val="00CA2E23"/>
    <w:rsid w:val="00CA2F4C"/>
    <w:rsid w:val="00CA3B71"/>
    <w:rsid w:val="00CA3E15"/>
    <w:rsid w:val="00CA42D0"/>
    <w:rsid w:val="00CA4488"/>
    <w:rsid w:val="00CA451C"/>
    <w:rsid w:val="00CA4D93"/>
    <w:rsid w:val="00CA4F77"/>
    <w:rsid w:val="00CA51ED"/>
    <w:rsid w:val="00CA59CD"/>
    <w:rsid w:val="00CA5BC8"/>
    <w:rsid w:val="00CA6190"/>
    <w:rsid w:val="00CA61C3"/>
    <w:rsid w:val="00CA678A"/>
    <w:rsid w:val="00CA6993"/>
    <w:rsid w:val="00CA6C28"/>
    <w:rsid w:val="00CA6E02"/>
    <w:rsid w:val="00CA7429"/>
    <w:rsid w:val="00CA76FD"/>
    <w:rsid w:val="00CA77DC"/>
    <w:rsid w:val="00CA7A60"/>
    <w:rsid w:val="00CB0447"/>
    <w:rsid w:val="00CB0AC7"/>
    <w:rsid w:val="00CB0BF3"/>
    <w:rsid w:val="00CB0F56"/>
    <w:rsid w:val="00CB1221"/>
    <w:rsid w:val="00CB12A2"/>
    <w:rsid w:val="00CB1356"/>
    <w:rsid w:val="00CB1BD9"/>
    <w:rsid w:val="00CB1C15"/>
    <w:rsid w:val="00CB224B"/>
    <w:rsid w:val="00CB2A7A"/>
    <w:rsid w:val="00CB2D82"/>
    <w:rsid w:val="00CB2D92"/>
    <w:rsid w:val="00CB307F"/>
    <w:rsid w:val="00CB372D"/>
    <w:rsid w:val="00CB3AA7"/>
    <w:rsid w:val="00CB3EAA"/>
    <w:rsid w:val="00CB41CA"/>
    <w:rsid w:val="00CB4A05"/>
    <w:rsid w:val="00CB5085"/>
    <w:rsid w:val="00CB5B37"/>
    <w:rsid w:val="00CB62CD"/>
    <w:rsid w:val="00CB62FB"/>
    <w:rsid w:val="00CB6AC9"/>
    <w:rsid w:val="00CB6CC5"/>
    <w:rsid w:val="00CB720A"/>
    <w:rsid w:val="00CB7400"/>
    <w:rsid w:val="00CB7811"/>
    <w:rsid w:val="00CB789E"/>
    <w:rsid w:val="00CB7E01"/>
    <w:rsid w:val="00CB7F4A"/>
    <w:rsid w:val="00CC062A"/>
    <w:rsid w:val="00CC1030"/>
    <w:rsid w:val="00CC151E"/>
    <w:rsid w:val="00CC1590"/>
    <w:rsid w:val="00CC222C"/>
    <w:rsid w:val="00CC2837"/>
    <w:rsid w:val="00CC2A91"/>
    <w:rsid w:val="00CC30B6"/>
    <w:rsid w:val="00CC35AA"/>
    <w:rsid w:val="00CC382C"/>
    <w:rsid w:val="00CC3A4C"/>
    <w:rsid w:val="00CC3BB3"/>
    <w:rsid w:val="00CC3E24"/>
    <w:rsid w:val="00CC3E57"/>
    <w:rsid w:val="00CC3ED3"/>
    <w:rsid w:val="00CC3F92"/>
    <w:rsid w:val="00CC462D"/>
    <w:rsid w:val="00CC4B2F"/>
    <w:rsid w:val="00CC4C29"/>
    <w:rsid w:val="00CC4DFC"/>
    <w:rsid w:val="00CC4E4C"/>
    <w:rsid w:val="00CC5BBF"/>
    <w:rsid w:val="00CC5DFD"/>
    <w:rsid w:val="00CC6895"/>
    <w:rsid w:val="00CC720B"/>
    <w:rsid w:val="00CC75BE"/>
    <w:rsid w:val="00CC794F"/>
    <w:rsid w:val="00CD02C5"/>
    <w:rsid w:val="00CD03F8"/>
    <w:rsid w:val="00CD0556"/>
    <w:rsid w:val="00CD074A"/>
    <w:rsid w:val="00CD0EAD"/>
    <w:rsid w:val="00CD100C"/>
    <w:rsid w:val="00CD10A4"/>
    <w:rsid w:val="00CD1327"/>
    <w:rsid w:val="00CD1C76"/>
    <w:rsid w:val="00CD1F6C"/>
    <w:rsid w:val="00CD221C"/>
    <w:rsid w:val="00CD2626"/>
    <w:rsid w:val="00CD2712"/>
    <w:rsid w:val="00CD2CD4"/>
    <w:rsid w:val="00CD33F0"/>
    <w:rsid w:val="00CD3D84"/>
    <w:rsid w:val="00CD459A"/>
    <w:rsid w:val="00CD4746"/>
    <w:rsid w:val="00CD53A5"/>
    <w:rsid w:val="00CD572D"/>
    <w:rsid w:val="00CD5D02"/>
    <w:rsid w:val="00CD6F61"/>
    <w:rsid w:val="00CD7058"/>
    <w:rsid w:val="00CD7093"/>
    <w:rsid w:val="00CD7120"/>
    <w:rsid w:val="00CD7CC0"/>
    <w:rsid w:val="00CE0468"/>
    <w:rsid w:val="00CE247D"/>
    <w:rsid w:val="00CE2510"/>
    <w:rsid w:val="00CE25B6"/>
    <w:rsid w:val="00CE25BB"/>
    <w:rsid w:val="00CE2EB3"/>
    <w:rsid w:val="00CE327F"/>
    <w:rsid w:val="00CE32E7"/>
    <w:rsid w:val="00CE3620"/>
    <w:rsid w:val="00CE386A"/>
    <w:rsid w:val="00CE3B45"/>
    <w:rsid w:val="00CE3E42"/>
    <w:rsid w:val="00CE454E"/>
    <w:rsid w:val="00CE518C"/>
    <w:rsid w:val="00CE5A71"/>
    <w:rsid w:val="00CE5D18"/>
    <w:rsid w:val="00CE5FB4"/>
    <w:rsid w:val="00CE68A5"/>
    <w:rsid w:val="00CE6BD8"/>
    <w:rsid w:val="00CE6F27"/>
    <w:rsid w:val="00CE71EA"/>
    <w:rsid w:val="00CE7267"/>
    <w:rsid w:val="00CE78E3"/>
    <w:rsid w:val="00CE7A92"/>
    <w:rsid w:val="00CE7DDF"/>
    <w:rsid w:val="00CE7EF7"/>
    <w:rsid w:val="00CF0565"/>
    <w:rsid w:val="00CF0AA3"/>
    <w:rsid w:val="00CF0B59"/>
    <w:rsid w:val="00CF0E99"/>
    <w:rsid w:val="00CF139D"/>
    <w:rsid w:val="00CF1994"/>
    <w:rsid w:val="00CF19D3"/>
    <w:rsid w:val="00CF25F2"/>
    <w:rsid w:val="00CF26AE"/>
    <w:rsid w:val="00CF2796"/>
    <w:rsid w:val="00CF3799"/>
    <w:rsid w:val="00CF37B8"/>
    <w:rsid w:val="00CF412F"/>
    <w:rsid w:val="00CF413E"/>
    <w:rsid w:val="00CF43C1"/>
    <w:rsid w:val="00CF53E9"/>
    <w:rsid w:val="00CF5678"/>
    <w:rsid w:val="00CF5BA4"/>
    <w:rsid w:val="00CF5D48"/>
    <w:rsid w:val="00CF6137"/>
    <w:rsid w:val="00CF6737"/>
    <w:rsid w:val="00CF68AD"/>
    <w:rsid w:val="00CF6B9D"/>
    <w:rsid w:val="00CF6E73"/>
    <w:rsid w:val="00CF6F35"/>
    <w:rsid w:val="00CF77B1"/>
    <w:rsid w:val="00CF79C8"/>
    <w:rsid w:val="00CF7A96"/>
    <w:rsid w:val="00D002C7"/>
    <w:rsid w:val="00D0041A"/>
    <w:rsid w:val="00D0077F"/>
    <w:rsid w:val="00D00D49"/>
    <w:rsid w:val="00D017CA"/>
    <w:rsid w:val="00D01B14"/>
    <w:rsid w:val="00D01D52"/>
    <w:rsid w:val="00D02720"/>
    <w:rsid w:val="00D02AC9"/>
    <w:rsid w:val="00D02EF4"/>
    <w:rsid w:val="00D037BC"/>
    <w:rsid w:val="00D03B66"/>
    <w:rsid w:val="00D04139"/>
    <w:rsid w:val="00D04206"/>
    <w:rsid w:val="00D0490C"/>
    <w:rsid w:val="00D04E5C"/>
    <w:rsid w:val="00D053D2"/>
    <w:rsid w:val="00D059CE"/>
    <w:rsid w:val="00D05C1A"/>
    <w:rsid w:val="00D05F22"/>
    <w:rsid w:val="00D05F35"/>
    <w:rsid w:val="00D063E8"/>
    <w:rsid w:val="00D06E56"/>
    <w:rsid w:val="00D06F6E"/>
    <w:rsid w:val="00D07234"/>
    <w:rsid w:val="00D07542"/>
    <w:rsid w:val="00D07682"/>
    <w:rsid w:val="00D078C6"/>
    <w:rsid w:val="00D10346"/>
    <w:rsid w:val="00D106EC"/>
    <w:rsid w:val="00D114D6"/>
    <w:rsid w:val="00D117DF"/>
    <w:rsid w:val="00D11BCC"/>
    <w:rsid w:val="00D12038"/>
    <w:rsid w:val="00D121AC"/>
    <w:rsid w:val="00D12642"/>
    <w:rsid w:val="00D12C67"/>
    <w:rsid w:val="00D12F2B"/>
    <w:rsid w:val="00D1325B"/>
    <w:rsid w:val="00D13870"/>
    <w:rsid w:val="00D139FA"/>
    <w:rsid w:val="00D13D57"/>
    <w:rsid w:val="00D13FFA"/>
    <w:rsid w:val="00D14175"/>
    <w:rsid w:val="00D148B3"/>
    <w:rsid w:val="00D14954"/>
    <w:rsid w:val="00D1525F"/>
    <w:rsid w:val="00D15632"/>
    <w:rsid w:val="00D1627B"/>
    <w:rsid w:val="00D165F5"/>
    <w:rsid w:val="00D169B2"/>
    <w:rsid w:val="00D169D9"/>
    <w:rsid w:val="00D16DD6"/>
    <w:rsid w:val="00D16EA3"/>
    <w:rsid w:val="00D16FF9"/>
    <w:rsid w:val="00D17897"/>
    <w:rsid w:val="00D17C69"/>
    <w:rsid w:val="00D17E3A"/>
    <w:rsid w:val="00D17FD7"/>
    <w:rsid w:val="00D20418"/>
    <w:rsid w:val="00D20514"/>
    <w:rsid w:val="00D205CD"/>
    <w:rsid w:val="00D208D1"/>
    <w:rsid w:val="00D20918"/>
    <w:rsid w:val="00D20E7A"/>
    <w:rsid w:val="00D215CB"/>
    <w:rsid w:val="00D21720"/>
    <w:rsid w:val="00D21E4B"/>
    <w:rsid w:val="00D22C6A"/>
    <w:rsid w:val="00D2347E"/>
    <w:rsid w:val="00D2367C"/>
    <w:rsid w:val="00D238E3"/>
    <w:rsid w:val="00D23A67"/>
    <w:rsid w:val="00D23AF5"/>
    <w:rsid w:val="00D2482B"/>
    <w:rsid w:val="00D24B8D"/>
    <w:rsid w:val="00D251C1"/>
    <w:rsid w:val="00D25831"/>
    <w:rsid w:val="00D25CE4"/>
    <w:rsid w:val="00D25DAD"/>
    <w:rsid w:val="00D2644D"/>
    <w:rsid w:val="00D27760"/>
    <w:rsid w:val="00D279AF"/>
    <w:rsid w:val="00D300CF"/>
    <w:rsid w:val="00D30646"/>
    <w:rsid w:val="00D31D79"/>
    <w:rsid w:val="00D320A5"/>
    <w:rsid w:val="00D3227F"/>
    <w:rsid w:val="00D32BEC"/>
    <w:rsid w:val="00D32CED"/>
    <w:rsid w:val="00D330D2"/>
    <w:rsid w:val="00D33829"/>
    <w:rsid w:val="00D338D9"/>
    <w:rsid w:val="00D33EB9"/>
    <w:rsid w:val="00D347F7"/>
    <w:rsid w:val="00D34BA6"/>
    <w:rsid w:val="00D35551"/>
    <w:rsid w:val="00D35CF5"/>
    <w:rsid w:val="00D35FB5"/>
    <w:rsid w:val="00D3642C"/>
    <w:rsid w:val="00D3667C"/>
    <w:rsid w:val="00D36EDF"/>
    <w:rsid w:val="00D36F1C"/>
    <w:rsid w:val="00D374AC"/>
    <w:rsid w:val="00D37B0F"/>
    <w:rsid w:val="00D37E35"/>
    <w:rsid w:val="00D37FB8"/>
    <w:rsid w:val="00D4132B"/>
    <w:rsid w:val="00D41C92"/>
    <w:rsid w:val="00D42A79"/>
    <w:rsid w:val="00D42E2E"/>
    <w:rsid w:val="00D4317F"/>
    <w:rsid w:val="00D4332F"/>
    <w:rsid w:val="00D447C6"/>
    <w:rsid w:val="00D44895"/>
    <w:rsid w:val="00D44904"/>
    <w:rsid w:val="00D44A1F"/>
    <w:rsid w:val="00D44B0A"/>
    <w:rsid w:val="00D44B67"/>
    <w:rsid w:val="00D44BB8"/>
    <w:rsid w:val="00D44CFE"/>
    <w:rsid w:val="00D44D65"/>
    <w:rsid w:val="00D45069"/>
    <w:rsid w:val="00D45D13"/>
    <w:rsid w:val="00D469F7"/>
    <w:rsid w:val="00D474BC"/>
    <w:rsid w:val="00D4795C"/>
    <w:rsid w:val="00D47E4D"/>
    <w:rsid w:val="00D50472"/>
    <w:rsid w:val="00D514F9"/>
    <w:rsid w:val="00D51D62"/>
    <w:rsid w:val="00D52087"/>
    <w:rsid w:val="00D534E4"/>
    <w:rsid w:val="00D536C3"/>
    <w:rsid w:val="00D536FF"/>
    <w:rsid w:val="00D53A5E"/>
    <w:rsid w:val="00D54961"/>
    <w:rsid w:val="00D550DE"/>
    <w:rsid w:val="00D55812"/>
    <w:rsid w:val="00D5587D"/>
    <w:rsid w:val="00D559F1"/>
    <w:rsid w:val="00D55A64"/>
    <w:rsid w:val="00D55B47"/>
    <w:rsid w:val="00D55DC0"/>
    <w:rsid w:val="00D563C1"/>
    <w:rsid w:val="00D566BC"/>
    <w:rsid w:val="00D5773C"/>
    <w:rsid w:val="00D57768"/>
    <w:rsid w:val="00D57D33"/>
    <w:rsid w:val="00D60136"/>
    <w:rsid w:val="00D60A7E"/>
    <w:rsid w:val="00D60BC1"/>
    <w:rsid w:val="00D60C6D"/>
    <w:rsid w:val="00D60F5F"/>
    <w:rsid w:val="00D60F7A"/>
    <w:rsid w:val="00D61173"/>
    <w:rsid w:val="00D611F2"/>
    <w:rsid w:val="00D6128E"/>
    <w:rsid w:val="00D6131B"/>
    <w:rsid w:val="00D61356"/>
    <w:rsid w:val="00D61381"/>
    <w:rsid w:val="00D61724"/>
    <w:rsid w:val="00D61817"/>
    <w:rsid w:val="00D61CB9"/>
    <w:rsid w:val="00D61DBB"/>
    <w:rsid w:val="00D6219C"/>
    <w:rsid w:val="00D62CF9"/>
    <w:rsid w:val="00D636E1"/>
    <w:rsid w:val="00D63B31"/>
    <w:rsid w:val="00D63F17"/>
    <w:rsid w:val="00D64030"/>
    <w:rsid w:val="00D64744"/>
    <w:rsid w:val="00D647B2"/>
    <w:rsid w:val="00D64D52"/>
    <w:rsid w:val="00D65027"/>
    <w:rsid w:val="00D651EC"/>
    <w:rsid w:val="00D65940"/>
    <w:rsid w:val="00D66D24"/>
    <w:rsid w:val="00D66FAA"/>
    <w:rsid w:val="00D67A5A"/>
    <w:rsid w:val="00D67B8F"/>
    <w:rsid w:val="00D70829"/>
    <w:rsid w:val="00D70E4E"/>
    <w:rsid w:val="00D72064"/>
    <w:rsid w:val="00D727E0"/>
    <w:rsid w:val="00D72ED0"/>
    <w:rsid w:val="00D7308B"/>
    <w:rsid w:val="00D73766"/>
    <w:rsid w:val="00D738BD"/>
    <w:rsid w:val="00D7394E"/>
    <w:rsid w:val="00D73E34"/>
    <w:rsid w:val="00D73F81"/>
    <w:rsid w:val="00D741CF"/>
    <w:rsid w:val="00D744BF"/>
    <w:rsid w:val="00D747A9"/>
    <w:rsid w:val="00D750A6"/>
    <w:rsid w:val="00D754BA"/>
    <w:rsid w:val="00D764FC"/>
    <w:rsid w:val="00D76BD1"/>
    <w:rsid w:val="00D76C3F"/>
    <w:rsid w:val="00D77676"/>
    <w:rsid w:val="00D777D9"/>
    <w:rsid w:val="00D7781D"/>
    <w:rsid w:val="00D77D56"/>
    <w:rsid w:val="00D77D91"/>
    <w:rsid w:val="00D807BA"/>
    <w:rsid w:val="00D80B97"/>
    <w:rsid w:val="00D81070"/>
    <w:rsid w:val="00D812A6"/>
    <w:rsid w:val="00D815A4"/>
    <w:rsid w:val="00D81F07"/>
    <w:rsid w:val="00D81F94"/>
    <w:rsid w:val="00D81FBF"/>
    <w:rsid w:val="00D820CA"/>
    <w:rsid w:val="00D82324"/>
    <w:rsid w:val="00D825F1"/>
    <w:rsid w:val="00D828CE"/>
    <w:rsid w:val="00D82D3B"/>
    <w:rsid w:val="00D82E3B"/>
    <w:rsid w:val="00D837B2"/>
    <w:rsid w:val="00D83ACE"/>
    <w:rsid w:val="00D83E29"/>
    <w:rsid w:val="00D8433E"/>
    <w:rsid w:val="00D84713"/>
    <w:rsid w:val="00D84B8D"/>
    <w:rsid w:val="00D84D34"/>
    <w:rsid w:val="00D85039"/>
    <w:rsid w:val="00D8510D"/>
    <w:rsid w:val="00D853AB"/>
    <w:rsid w:val="00D85581"/>
    <w:rsid w:val="00D85BA4"/>
    <w:rsid w:val="00D85EBE"/>
    <w:rsid w:val="00D86231"/>
    <w:rsid w:val="00D866CE"/>
    <w:rsid w:val="00D867A0"/>
    <w:rsid w:val="00D86E68"/>
    <w:rsid w:val="00D86F68"/>
    <w:rsid w:val="00D87B8F"/>
    <w:rsid w:val="00D904C0"/>
    <w:rsid w:val="00D90773"/>
    <w:rsid w:val="00D90973"/>
    <w:rsid w:val="00D90DEA"/>
    <w:rsid w:val="00D9121F"/>
    <w:rsid w:val="00D91A92"/>
    <w:rsid w:val="00D91B94"/>
    <w:rsid w:val="00D91D81"/>
    <w:rsid w:val="00D91D83"/>
    <w:rsid w:val="00D92115"/>
    <w:rsid w:val="00D92364"/>
    <w:rsid w:val="00D92C9F"/>
    <w:rsid w:val="00D92D98"/>
    <w:rsid w:val="00D934B7"/>
    <w:rsid w:val="00D9363A"/>
    <w:rsid w:val="00D936C6"/>
    <w:rsid w:val="00D93854"/>
    <w:rsid w:val="00D945E1"/>
    <w:rsid w:val="00D94CF1"/>
    <w:rsid w:val="00D95570"/>
    <w:rsid w:val="00D9587D"/>
    <w:rsid w:val="00D9590C"/>
    <w:rsid w:val="00D95BC0"/>
    <w:rsid w:val="00D95D86"/>
    <w:rsid w:val="00D968B2"/>
    <w:rsid w:val="00D96942"/>
    <w:rsid w:val="00D969C8"/>
    <w:rsid w:val="00D96DDC"/>
    <w:rsid w:val="00D97635"/>
    <w:rsid w:val="00D97D5A"/>
    <w:rsid w:val="00D97F0E"/>
    <w:rsid w:val="00DA003E"/>
    <w:rsid w:val="00DA03AA"/>
    <w:rsid w:val="00DA03BD"/>
    <w:rsid w:val="00DA11BB"/>
    <w:rsid w:val="00DA14F2"/>
    <w:rsid w:val="00DA1606"/>
    <w:rsid w:val="00DA1F3D"/>
    <w:rsid w:val="00DA2863"/>
    <w:rsid w:val="00DA2B06"/>
    <w:rsid w:val="00DA2DDF"/>
    <w:rsid w:val="00DA332C"/>
    <w:rsid w:val="00DA35B8"/>
    <w:rsid w:val="00DA43A7"/>
    <w:rsid w:val="00DA46EC"/>
    <w:rsid w:val="00DA4FAC"/>
    <w:rsid w:val="00DA5147"/>
    <w:rsid w:val="00DA59CD"/>
    <w:rsid w:val="00DA5D60"/>
    <w:rsid w:val="00DA5E5D"/>
    <w:rsid w:val="00DA6809"/>
    <w:rsid w:val="00DA6A58"/>
    <w:rsid w:val="00DA6B8D"/>
    <w:rsid w:val="00DA6D8F"/>
    <w:rsid w:val="00DA7175"/>
    <w:rsid w:val="00DA75E9"/>
    <w:rsid w:val="00DB0A1D"/>
    <w:rsid w:val="00DB0BF7"/>
    <w:rsid w:val="00DB0CE2"/>
    <w:rsid w:val="00DB0D53"/>
    <w:rsid w:val="00DB0F10"/>
    <w:rsid w:val="00DB10D2"/>
    <w:rsid w:val="00DB1263"/>
    <w:rsid w:val="00DB154D"/>
    <w:rsid w:val="00DB17CF"/>
    <w:rsid w:val="00DB1C21"/>
    <w:rsid w:val="00DB2440"/>
    <w:rsid w:val="00DB2BCD"/>
    <w:rsid w:val="00DB37B0"/>
    <w:rsid w:val="00DB3E38"/>
    <w:rsid w:val="00DB425E"/>
    <w:rsid w:val="00DB42AC"/>
    <w:rsid w:val="00DB45AC"/>
    <w:rsid w:val="00DB51A4"/>
    <w:rsid w:val="00DB52D9"/>
    <w:rsid w:val="00DB61E3"/>
    <w:rsid w:val="00DB78D3"/>
    <w:rsid w:val="00DC0382"/>
    <w:rsid w:val="00DC0584"/>
    <w:rsid w:val="00DC0971"/>
    <w:rsid w:val="00DC0F1E"/>
    <w:rsid w:val="00DC10D5"/>
    <w:rsid w:val="00DC1198"/>
    <w:rsid w:val="00DC1278"/>
    <w:rsid w:val="00DC15F4"/>
    <w:rsid w:val="00DC1843"/>
    <w:rsid w:val="00DC1874"/>
    <w:rsid w:val="00DC343B"/>
    <w:rsid w:val="00DC3786"/>
    <w:rsid w:val="00DC3819"/>
    <w:rsid w:val="00DC3C49"/>
    <w:rsid w:val="00DC3F3B"/>
    <w:rsid w:val="00DC40B6"/>
    <w:rsid w:val="00DC588C"/>
    <w:rsid w:val="00DC59F4"/>
    <w:rsid w:val="00DC648F"/>
    <w:rsid w:val="00DC69A2"/>
    <w:rsid w:val="00DC6A36"/>
    <w:rsid w:val="00DC73CF"/>
    <w:rsid w:val="00DC73E9"/>
    <w:rsid w:val="00DC73F0"/>
    <w:rsid w:val="00DC7E38"/>
    <w:rsid w:val="00DD089F"/>
    <w:rsid w:val="00DD0921"/>
    <w:rsid w:val="00DD0AAB"/>
    <w:rsid w:val="00DD0F34"/>
    <w:rsid w:val="00DD17F5"/>
    <w:rsid w:val="00DD1954"/>
    <w:rsid w:val="00DD1C19"/>
    <w:rsid w:val="00DD201F"/>
    <w:rsid w:val="00DD2E6A"/>
    <w:rsid w:val="00DD2F45"/>
    <w:rsid w:val="00DD39DB"/>
    <w:rsid w:val="00DD3A60"/>
    <w:rsid w:val="00DD4018"/>
    <w:rsid w:val="00DD46BB"/>
    <w:rsid w:val="00DD54AF"/>
    <w:rsid w:val="00DD561E"/>
    <w:rsid w:val="00DD5736"/>
    <w:rsid w:val="00DD5912"/>
    <w:rsid w:val="00DD5AE4"/>
    <w:rsid w:val="00DD5FD6"/>
    <w:rsid w:val="00DD6697"/>
    <w:rsid w:val="00DD66E0"/>
    <w:rsid w:val="00DD6AB6"/>
    <w:rsid w:val="00DD6FD6"/>
    <w:rsid w:val="00DD71A2"/>
    <w:rsid w:val="00DD75D4"/>
    <w:rsid w:val="00DD77F2"/>
    <w:rsid w:val="00DE010B"/>
    <w:rsid w:val="00DE087A"/>
    <w:rsid w:val="00DE0A00"/>
    <w:rsid w:val="00DE0C4F"/>
    <w:rsid w:val="00DE0F7C"/>
    <w:rsid w:val="00DE1497"/>
    <w:rsid w:val="00DE149A"/>
    <w:rsid w:val="00DE1579"/>
    <w:rsid w:val="00DE1EB2"/>
    <w:rsid w:val="00DE1F02"/>
    <w:rsid w:val="00DE1FF6"/>
    <w:rsid w:val="00DE241E"/>
    <w:rsid w:val="00DE28A2"/>
    <w:rsid w:val="00DE2A87"/>
    <w:rsid w:val="00DE2F5A"/>
    <w:rsid w:val="00DE333F"/>
    <w:rsid w:val="00DE3616"/>
    <w:rsid w:val="00DE37AC"/>
    <w:rsid w:val="00DE39D5"/>
    <w:rsid w:val="00DE3E61"/>
    <w:rsid w:val="00DE44CA"/>
    <w:rsid w:val="00DE44E2"/>
    <w:rsid w:val="00DE4542"/>
    <w:rsid w:val="00DE46BC"/>
    <w:rsid w:val="00DE4851"/>
    <w:rsid w:val="00DE5434"/>
    <w:rsid w:val="00DE55BF"/>
    <w:rsid w:val="00DE55C7"/>
    <w:rsid w:val="00DE6499"/>
    <w:rsid w:val="00DE6530"/>
    <w:rsid w:val="00DE6841"/>
    <w:rsid w:val="00DE72E4"/>
    <w:rsid w:val="00DE7ABA"/>
    <w:rsid w:val="00DE7CAE"/>
    <w:rsid w:val="00DF0484"/>
    <w:rsid w:val="00DF0783"/>
    <w:rsid w:val="00DF0AF9"/>
    <w:rsid w:val="00DF10E6"/>
    <w:rsid w:val="00DF10FD"/>
    <w:rsid w:val="00DF136E"/>
    <w:rsid w:val="00DF13EB"/>
    <w:rsid w:val="00DF20E7"/>
    <w:rsid w:val="00DF21BA"/>
    <w:rsid w:val="00DF25F4"/>
    <w:rsid w:val="00DF2BE6"/>
    <w:rsid w:val="00DF44B3"/>
    <w:rsid w:val="00DF4584"/>
    <w:rsid w:val="00DF48DE"/>
    <w:rsid w:val="00DF4921"/>
    <w:rsid w:val="00DF4E3E"/>
    <w:rsid w:val="00DF58AE"/>
    <w:rsid w:val="00DF5C18"/>
    <w:rsid w:val="00DF62F6"/>
    <w:rsid w:val="00DF648B"/>
    <w:rsid w:val="00DF7024"/>
    <w:rsid w:val="00DF752C"/>
    <w:rsid w:val="00DF77E6"/>
    <w:rsid w:val="00DF7C03"/>
    <w:rsid w:val="00E0055D"/>
    <w:rsid w:val="00E0072C"/>
    <w:rsid w:val="00E00E03"/>
    <w:rsid w:val="00E01035"/>
    <w:rsid w:val="00E01901"/>
    <w:rsid w:val="00E01B42"/>
    <w:rsid w:val="00E02033"/>
    <w:rsid w:val="00E02322"/>
    <w:rsid w:val="00E024EB"/>
    <w:rsid w:val="00E02808"/>
    <w:rsid w:val="00E02AC9"/>
    <w:rsid w:val="00E02DFC"/>
    <w:rsid w:val="00E03BA9"/>
    <w:rsid w:val="00E03C6E"/>
    <w:rsid w:val="00E040DC"/>
    <w:rsid w:val="00E041A1"/>
    <w:rsid w:val="00E04662"/>
    <w:rsid w:val="00E05334"/>
    <w:rsid w:val="00E05C82"/>
    <w:rsid w:val="00E05E78"/>
    <w:rsid w:val="00E0623C"/>
    <w:rsid w:val="00E063A9"/>
    <w:rsid w:val="00E0790D"/>
    <w:rsid w:val="00E079C2"/>
    <w:rsid w:val="00E109BB"/>
    <w:rsid w:val="00E10DF3"/>
    <w:rsid w:val="00E111DF"/>
    <w:rsid w:val="00E1151E"/>
    <w:rsid w:val="00E11623"/>
    <w:rsid w:val="00E11680"/>
    <w:rsid w:val="00E1223D"/>
    <w:rsid w:val="00E127FC"/>
    <w:rsid w:val="00E12888"/>
    <w:rsid w:val="00E12969"/>
    <w:rsid w:val="00E12D33"/>
    <w:rsid w:val="00E13629"/>
    <w:rsid w:val="00E138B8"/>
    <w:rsid w:val="00E13BA4"/>
    <w:rsid w:val="00E14148"/>
    <w:rsid w:val="00E14492"/>
    <w:rsid w:val="00E14BA0"/>
    <w:rsid w:val="00E14C8D"/>
    <w:rsid w:val="00E14F65"/>
    <w:rsid w:val="00E15268"/>
    <w:rsid w:val="00E1536D"/>
    <w:rsid w:val="00E15625"/>
    <w:rsid w:val="00E1576B"/>
    <w:rsid w:val="00E157B5"/>
    <w:rsid w:val="00E158F4"/>
    <w:rsid w:val="00E15926"/>
    <w:rsid w:val="00E15B3D"/>
    <w:rsid w:val="00E15CAC"/>
    <w:rsid w:val="00E15F31"/>
    <w:rsid w:val="00E15FC2"/>
    <w:rsid w:val="00E15FC5"/>
    <w:rsid w:val="00E16486"/>
    <w:rsid w:val="00E16C17"/>
    <w:rsid w:val="00E17DD2"/>
    <w:rsid w:val="00E2004C"/>
    <w:rsid w:val="00E2022C"/>
    <w:rsid w:val="00E208B7"/>
    <w:rsid w:val="00E21918"/>
    <w:rsid w:val="00E22012"/>
    <w:rsid w:val="00E22EEB"/>
    <w:rsid w:val="00E23899"/>
    <w:rsid w:val="00E23A59"/>
    <w:rsid w:val="00E23C02"/>
    <w:rsid w:val="00E23DA7"/>
    <w:rsid w:val="00E23E65"/>
    <w:rsid w:val="00E23EC1"/>
    <w:rsid w:val="00E244FD"/>
    <w:rsid w:val="00E25175"/>
    <w:rsid w:val="00E25680"/>
    <w:rsid w:val="00E260B8"/>
    <w:rsid w:val="00E26248"/>
    <w:rsid w:val="00E263A5"/>
    <w:rsid w:val="00E2650A"/>
    <w:rsid w:val="00E2682D"/>
    <w:rsid w:val="00E26C2D"/>
    <w:rsid w:val="00E270AB"/>
    <w:rsid w:val="00E2786F"/>
    <w:rsid w:val="00E30194"/>
    <w:rsid w:val="00E303C0"/>
    <w:rsid w:val="00E31454"/>
    <w:rsid w:val="00E316B9"/>
    <w:rsid w:val="00E32679"/>
    <w:rsid w:val="00E32A15"/>
    <w:rsid w:val="00E32E5E"/>
    <w:rsid w:val="00E33150"/>
    <w:rsid w:val="00E3320C"/>
    <w:rsid w:val="00E3374E"/>
    <w:rsid w:val="00E33821"/>
    <w:rsid w:val="00E33D92"/>
    <w:rsid w:val="00E33ECB"/>
    <w:rsid w:val="00E33F3B"/>
    <w:rsid w:val="00E34971"/>
    <w:rsid w:val="00E34B73"/>
    <w:rsid w:val="00E34DAF"/>
    <w:rsid w:val="00E3524C"/>
    <w:rsid w:val="00E35BEF"/>
    <w:rsid w:val="00E36088"/>
    <w:rsid w:val="00E36265"/>
    <w:rsid w:val="00E36842"/>
    <w:rsid w:val="00E36A51"/>
    <w:rsid w:val="00E372F9"/>
    <w:rsid w:val="00E374C1"/>
    <w:rsid w:val="00E374CC"/>
    <w:rsid w:val="00E40CC1"/>
    <w:rsid w:val="00E413CA"/>
    <w:rsid w:val="00E415D6"/>
    <w:rsid w:val="00E418E0"/>
    <w:rsid w:val="00E41EFB"/>
    <w:rsid w:val="00E42128"/>
    <w:rsid w:val="00E42138"/>
    <w:rsid w:val="00E42238"/>
    <w:rsid w:val="00E42384"/>
    <w:rsid w:val="00E44137"/>
    <w:rsid w:val="00E44894"/>
    <w:rsid w:val="00E44F41"/>
    <w:rsid w:val="00E458DB"/>
    <w:rsid w:val="00E45BAB"/>
    <w:rsid w:val="00E464F5"/>
    <w:rsid w:val="00E46CA0"/>
    <w:rsid w:val="00E4746E"/>
    <w:rsid w:val="00E47683"/>
    <w:rsid w:val="00E47B72"/>
    <w:rsid w:val="00E500CA"/>
    <w:rsid w:val="00E501C8"/>
    <w:rsid w:val="00E50C79"/>
    <w:rsid w:val="00E50D70"/>
    <w:rsid w:val="00E51842"/>
    <w:rsid w:val="00E51FE1"/>
    <w:rsid w:val="00E521A5"/>
    <w:rsid w:val="00E52252"/>
    <w:rsid w:val="00E52296"/>
    <w:rsid w:val="00E52902"/>
    <w:rsid w:val="00E5290E"/>
    <w:rsid w:val="00E53401"/>
    <w:rsid w:val="00E535E8"/>
    <w:rsid w:val="00E537F5"/>
    <w:rsid w:val="00E53BE6"/>
    <w:rsid w:val="00E53DB0"/>
    <w:rsid w:val="00E54888"/>
    <w:rsid w:val="00E5498E"/>
    <w:rsid w:val="00E5596A"/>
    <w:rsid w:val="00E55E94"/>
    <w:rsid w:val="00E566FC"/>
    <w:rsid w:val="00E5677D"/>
    <w:rsid w:val="00E57266"/>
    <w:rsid w:val="00E60529"/>
    <w:rsid w:val="00E60F41"/>
    <w:rsid w:val="00E612EA"/>
    <w:rsid w:val="00E61361"/>
    <w:rsid w:val="00E61714"/>
    <w:rsid w:val="00E61758"/>
    <w:rsid w:val="00E62086"/>
    <w:rsid w:val="00E62E24"/>
    <w:rsid w:val="00E6306E"/>
    <w:rsid w:val="00E637FF"/>
    <w:rsid w:val="00E63C41"/>
    <w:rsid w:val="00E6444E"/>
    <w:rsid w:val="00E64C29"/>
    <w:rsid w:val="00E64C46"/>
    <w:rsid w:val="00E65920"/>
    <w:rsid w:val="00E65A35"/>
    <w:rsid w:val="00E66082"/>
    <w:rsid w:val="00E66474"/>
    <w:rsid w:val="00E66757"/>
    <w:rsid w:val="00E66A79"/>
    <w:rsid w:val="00E66B02"/>
    <w:rsid w:val="00E674D2"/>
    <w:rsid w:val="00E67DE6"/>
    <w:rsid w:val="00E7087C"/>
    <w:rsid w:val="00E72452"/>
    <w:rsid w:val="00E726AF"/>
    <w:rsid w:val="00E7396E"/>
    <w:rsid w:val="00E73DE7"/>
    <w:rsid w:val="00E74365"/>
    <w:rsid w:val="00E7442A"/>
    <w:rsid w:val="00E74B88"/>
    <w:rsid w:val="00E752B8"/>
    <w:rsid w:val="00E754EF"/>
    <w:rsid w:val="00E75C39"/>
    <w:rsid w:val="00E75D7C"/>
    <w:rsid w:val="00E76057"/>
    <w:rsid w:val="00E76497"/>
    <w:rsid w:val="00E7729E"/>
    <w:rsid w:val="00E772CF"/>
    <w:rsid w:val="00E7755C"/>
    <w:rsid w:val="00E77565"/>
    <w:rsid w:val="00E7783B"/>
    <w:rsid w:val="00E77E2F"/>
    <w:rsid w:val="00E80017"/>
    <w:rsid w:val="00E8087E"/>
    <w:rsid w:val="00E819B0"/>
    <w:rsid w:val="00E828AC"/>
    <w:rsid w:val="00E829E7"/>
    <w:rsid w:val="00E82A89"/>
    <w:rsid w:val="00E831BF"/>
    <w:rsid w:val="00E83311"/>
    <w:rsid w:val="00E8338E"/>
    <w:rsid w:val="00E834C1"/>
    <w:rsid w:val="00E838F6"/>
    <w:rsid w:val="00E84687"/>
    <w:rsid w:val="00E84E3D"/>
    <w:rsid w:val="00E84F09"/>
    <w:rsid w:val="00E85410"/>
    <w:rsid w:val="00E85566"/>
    <w:rsid w:val="00E85C50"/>
    <w:rsid w:val="00E860B5"/>
    <w:rsid w:val="00E862EB"/>
    <w:rsid w:val="00E86377"/>
    <w:rsid w:val="00E86555"/>
    <w:rsid w:val="00E86C2F"/>
    <w:rsid w:val="00E86EDD"/>
    <w:rsid w:val="00E87593"/>
    <w:rsid w:val="00E900B9"/>
    <w:rsid w:val="00E901F2"/>
    <w:rsid w:val="00E9023F"/>
    <w:rsid w:val="00E90857"/>
    <w:rsid w:val="00E90933"/>
    <w:rsid w:val="00E90A7D"/>
    <w:rsid w:val="00E90D43"/>
    <w:rsid w:val="00E915CC"/>
    <w:rsid w:val="00E91CE2"/>
    <w:rsid w:val="00E91E1C"/>
    <w:rsid w:val="00E91EF0"/>
    <w:rsid w:val="00E92105"/>
    <w:rsid w:val="00E92F71"/>
    <w:rsid w:val="00E931AF"/>
    <w:rsid w:val="00E93781"/>
    <w:rsid w:val="00E9399C"/>
    <w:rsid w:val="00E93C84"/>
    <w:rsid w:val="00E941C8"/>
    <w:rsid w:val="00E9421A"/>
    <w:rsid w:val="00E94519"/>
    <w:rsid w:val="00E949A1"/>
    <w:rsid w:val="00E94AD3"/>
    <w:rsid w:val="00E94EB6"/>
    <w:rsid w:val="00E951E6"/>
    <w:rsid w:val="00E952A4"/>
    <w:rsid w:val="00E95ABB"/>
    <w:rsid w:val="00E95C37"/>
    <w:rsid w:val="00E9638F"/>
    <w:rsid w:val="00E963BB"/>
    <w:rsid w:val="00E96556"/>
    <w:rsid w:val="00E97036"/>
    <w:rsid w:val="00E97233"/>
    <w:rsid w:val="00E97C2B"/>
    <w:rsid w:val="00EA045A"/>
    <w:rsid w:val="00EA0AFE"/>
    <w:rsid w:val="00EA0C2C"/>
    <w:rsid w:val="00EA10AC"/>
    <w:rsid w:val="00EA1DD9"/>
    <w:rsid w:val="00EA1F3C"/>
    <w:rsid w:val="00EA268A"/>
    <w:rsid w:val="00EA2B49"/>
    <w:rsid w:val="00EA2FC6"/>
    <w:rsid w:val="00EA33C7"/>
    <w:rsid w:val="00EA37FD"/>
    <w:rsid w:val="00EA3BF2"/>
    <w:rsid w:val="00EA3EC0"/>
    <w:rsid w:val="00EA41FA"/>
    <w:rsid w:val="00EA4EE0"/>
    <w:rsid w:val="00EA5237"/>
    <w:rsid w:val="00EA6365"/>
    <w:rsid w:val="00EA6BF1"/>
    <w:rsid w:val="00EA6EF5"/>
    <w:rsid w:val="00EA7365"/>
    <w:rsid w:val="00EB05F6"/>
    <w:rsid w:val="00EB0790"/>
    <w:rsid w:val="00EB0856"/>
    <w:rsid w:val="00EB0B25"/>
    <w:rsid w:val="00EB1A6D"/>
    <w:rsid w:val="00EB1C3F"/>
    <w:rsid w:val="00EB2301"/>
    <w:rsid w:val="00EB23A9"/>
    <w:rsid w:val="00EB23BC"/>
    <w:rsid w:val="00EB26A0"/>
    <w:rsid w:val="00EB271C"/>
    <w:rsid w:val="00EB321B"/>
    <w:rsid w:val="00EB3355"/>
    <w:rsid w:val="00EB3409"/>
    <w:rsid w:val="00EB365C"/>
    <w:rsid w:val="00EB3708"/>
    <w:rsid w:val="00EB3ADD"/>
    <w:rsid w:val="00EB3E7B"/>
    <w:rsid w:val="00EB3F21"/>
    <w:rsid w:val="00EB4470"/>
    <w:rsid w:val="00EB4B28"/>
    <w:rsid w:val="00EB4D29"/>
    <w:rsid w:val="00EB5157"/>
    <w:rsid w:val="00EB5C97"/>
    <w:rsid w:val="00EB65AA"/>
    <w:rsid w:val="00EB662B"/>
    <w:rsid w:val="00EB69FB"/>
    <w:rsid w:val="00EB6A62"/>
    <w:rsid w:val="00EB7346"/>
    <w:rsid w:val="00EB751E"/>
    <w:rsid w:val="00EB7F3F"/>
    <w:rsid w:val="00EC03EA"/>
    <w:rsid w:val="00EC0D83"/>
    <w:rsid w:val="00EC0FB6"/>
    <w:rsid w:val="00EC17F3"/>
    <w:rsid w:val="00EC1B55"/>
    <w:rsid w:val="00EC1F04"/>
    <w:rsid w:val="00EC2E53"/>
    <w:rsid w:val="00EC302D"/>
    <w:rsid w:val="00EC3C99"/>
    <w:rsid w:val="00EC492A"/>
    <w:rsid w:val="00EC4C3F"/>
    <w:rsid w:val="00EC54D9"/>
    <w:rsid w:val="00EC5708"/>
    <w:rsid w:val="00EC5900"/>
    <w:rsid w:val="00EC5B6E"/>
    <w:rsid w:val="00EC629E"/>
    <w:rsid w:val="00EC6478"/>
    <w:rsid w:val="00EC66BC"/>
    <w:rsid w:val="00EC72AA"/>
    <w:rsid w:val="00EC7396"/>
    <w:rsid w:val="00EC753C"/>
    <w:rsid w:val="00EC761F"/>
    <w:rsid w:val="00EC78E6"/>
    <w:rsid w:val="00EC7A68"/>
    <w:rsid w:val="00ED004A"/>
    <w:rsid w:val="00ED1038"/>
    <w:rsid w:val="00ED116C"/>
    <w:rsid w:val="00ED11A0"/>
    <w:rsid w:val="00ED14D3"/>
    <w:rsid w:val="00ED1AB9"/>
    <w:rsid w:val="00ED1D59"/>
    <w:rsid w:val="00ED1DED"/>
    <w:rsid w:val="00ED1EA0"/>
    <w:rsid w:val="00ED1FBC"/>
    <w:rsid w:val="00ED20A8"/>
    <w:rsid w:val="00ED229C"/>
    <w:rsid w:val="00ED38FC"/>
    <w:rsid w:val="00ED3CF3"/>
    <w:rsid w:val="00ED3DAC"/>
    <w:rsid w:val="00ED3E3C"/>
    <w:rsid w:val="00ED446E"/>
    <w:rsid w:val="00ED4D3D"/>
    <w:rsid w:val="00ED5D8A"/>
    <w:rsid w:val="00ED641F"/>
    <w:rsid w:val="00EE04D0"/>
    <w:rsid w:val="00EE0658"/>
    <w:rsid w:val="00EE13E8"/>
    <w:rsid w:val="00EE16C5"/>
    <w:rsid w:val="00EE1799"/>
    <w:rsid w:val="00EE1CDE"/>
    <w:rsid w:val="00EE2A5E"/>
    <w:rsid w:val="00EE2E24"/>
    <w:rsid w:val="00EE3228"/>
    <w:rsid w:val="00EE34A0"/>
    <w:rsid w:val="00EE361E"/>
    <w:rsid w:val="00EE393E"/>
    <w:rsid w:val="00EE447F"/>
    <w:rsid w:val="00EE4511"/>
    <w:rsid w:val="00EE472E"/>
    <w:rsid w:val="00EE475F"/>
    <w:rsid w:val="00EE542E"/>
    <w:rsid w:val="00EE5704"/>
    <w:rsid w:val="00EE5C28"/>
    <w:rsid w:val="00EE5E95"/>
    <w:rsid w:val="00EE5EF7"/>
    <w:rsid w:val="00EE654C"/>
    <w:rsid w:val="00EE695B"/>
    <w:rsid w:val="00EE6CA3"/>
    <w:rsid w:val="00EE704E"/>
    <w:rsid w:val="00EE76B2"/>
    <w:rsid w:val="00EE780E"/>
    <w:rsid w:val="00EE794F"/>
    <w:rsid w:val="00EE7E5B"/>
    <w:rsid w:val="00EF01D8"/>
    <w:rsid w:val="00EF040A"/>
    <w:rsid w:val="00EF054E"/>
    <w:rsid w:val="00EF11B6"/>
    <w:rsid w:val="00EF13D3"/>
    <w:rsid w:val="00EF18D9"/>
    <w:rsid w:val="00EF1C6E"/>
    <w:rsid w:val="00EF1CFB"/>
    <w:rsid w:val="00EF26C6"/>
    <w:rsid w:val="00EF27D7"/>
    <w:rsid w:val="00EF2ADF"/>
    <w:rsid w:val="00EF3467"/>
    <w:rsid w:val="00EF3ECF"/>
    <w:rsid w:val="00EF46DC"/>
    <w:rsid w:val="00EF4A7C"/>
    <w:rsid w:val="00EF51F7"/>
    <w:rsid w:val="00EF53D5"/>
    <w:rsid w:val="00EF5606"/>
    <w:rsid w:val="00EF5BE8"/>
    <w:rsid w:val="00EF6219"/>
    <w:rsid w:val="00EF639F"/>
    <w:rsid w:val="00EF742D"/>
    <w:rsid w:val="00EF762A"/>
    <w:rsid w:val="00F00327"/>
    <w:rsid w:val="00F00478"/>
    <w:rsid w:val="00F00A3A"/>
    <w:rsid w:val="00F01257"/>
    <w:rsid w:val="00F01C8B"/>
    <w:rsid w:val="00F02438"/>
    <w:rsid w:val="00F028CC"/>
    <w:rsid w:val="00F036D7"/>
    <w:rsid w:val="00F03A97"/>
    <w:rsid w:val="00F03C8A"/>
    <w:rsid w:val="00F04227"/>
    <w:rsid w:val="00F04B74"/>
    <w:rsid w:val="00F05336"/>
    <w:rsid w:val="00F055CF"/>
    <w:rsid w:val="00F058C2"/>
    <w:rsid w:val="00F060B4"/>
    <w:rsid w:val="00F0723C"/>
    <w:rsid w:val="00F07358"/>
    <w:rsid w:val="00F0785C"/>
    <w:rsid w:val="00F07CA6"/>
    <w:rsid w:val="00F07D0C"/>
    <w:rsid w:val="00F07D55"/>
    <w:rsid w:val="00F10112"/>
    <w:rsid w:val="00F1026A"/>
    <w:rsid w:val="00F11A6C"/>
    <w:rsid w:val="00F11CE8"/>
    <w:rsid w:val="00F1253C"/>
    <w:rsid w:val="00F126C0"/>
    <w:rsid w:val="00F12978"/>
    <w:rsid w:val="00F12BA5"/>
    <w:rsid w:val="00F12D43"/>
    <w:rsid w:val="00F1380C"/>
    <w:rsid w:val="00F13894"/>
    <w:rsid w:val="00F139A7"/>
    <w:rsid w:val="00F13DE9"/>
    <w:rsid w:val="00F13FEF"/>
    <w:rsid w:val="00F14AE1"/>
    <w:rsid w:val="00F15319"/>
    <w:rsid w:val="00F156F1"/>
    <w:rsid w:val="00F16078"/>
    <w:rsid w:val="00F16F3F"/>
    <w:rsid w:val="00F17229"/>
    <w:rsid w:val="00F201B3"/>
    <w:rsid w:val="00F20FE1"/>
    <w:rsid w:val="00F21031"/>
    <w:rsid w:val="00F212FE"/>
    <w:rsid w:val="00F213A1"/>
    <w:rsid w:val="00F217A1"/>
    <w:rsid w:val="00F21928"/>
    <w:rsid w:val="00F221B4"/>
    <w:rsid w:val="00F224ED"/>
    <w:rsid w:val="00F22556"/>
    <w:rsid w:val="00F2320A"/>
    <w:rsid w:val="00F238BA"/>
    <w:rsid w:val="00F238D7"/>
    <w:rsid w:val="00F23A0B"/>
    <w:rsid w:val="00F23C67"/>
    <w:rsid w:val="00F23D0A"/>
    <w:rsid w:val="00F2452D"/>
    <w:rsid w:val="00F24714"/>
    <w:rsid w:val="00F24788"/>
    <w:rsid w:val="00F25194"/>
    <w:rsid w:val="00F25653"/>
    <w:rsid w:val="00F25679"/>
    <w:rsid w:val="00F256C0"/>
    <w:rsid w:val="00F25703"/>
    <w:rsid w:val="00F25A1A"/>
    <w:rsid w:val="00F26209"/>
    <w:rsid w:val="00F264D3"/>
    <w:rsid w:val="00F264E1"/>
    <w:rsid w:val="00F2670F"/>
    <w:rsid w:val="00F26ADD"/>
    <w:rsid w:val="00F26C29"/>
    <w:rsid w:val="00F27973"/>
    <w:rsid w:val="00F301EB"/>
    <w:rsid w:val="00F30443"/>
    <w:rsid w:val="00F30497"/>
    <w:rsid w:val="00F308C0"/>
    <w:rsid w:val="00F309E5"/>
    <w:rsid w:val="00F3108A"/>
    <w:rsid w:val="00F320F8"/>
    <w:rsid w:val="00F3210D"/>
    <w:rsid w:val="00F321B8"/>
    <w:rsid w:val="00F321D4"/>
    <w:rsid w:val="00F322C2"/>
    <w:rsid w:val="00F32350"/>
    <w:rsid w:val="00F323A3"/>
    <w:rsid w:val="00F325CC"/>
    <w:rsid w:val="00F328EC"/>
    <w:rsid w:val="00F329B6"/>
    <w:rsid w:val="00F32A10"/>
    <w:rsid w:val="00F34EAE"/>
    <w:rsid w:val="00F3510A"/>
    <w:rsid w:val="00F35505"/>
    <w:rsid w:val="00F35659"/>
    <w:rsid w:val="00F35B20"/>
    <w:rsid w:val="00F36619"/>
    <w:rsid w:val="00F3692C"/>
    <w:rsid w:val="00F37656"/>
    <w:rsid w:val="00F40161"/>
    <w:rsid w:val="00F40183"/>
    <w:rsid w:val="00F40280"/>
    <w:rsid w:val="00F402C2"/>
    <w:rsid w:val="00F4050C"/>
    <w:rsid w:val="00F40C5F"/>
    <w:rsid w:val="00F40DE5"/>
    <w:rsid w:val="00F40E31"/>
    <w:rsid w:val="00F40E55"/>
    <w:rsid w:val="00F418DE"/>
    <w:rsid w:val="00F41DB7"/>
    <w:rsid w:val="00F42151"/>
    <w:rsid w:val="00F42185"/>
    <w:rsid w:val="00F42896"/>
    <w:rsid w:val="00F428BE"/>
    <w:rsid w:val="00F42B2F"/>
    <w:rsid w:val="00F439BD"/>
    <w:rsid w:val="00F43B4C"/>
    <w:rsid w:val="00F440FE"/>
    <w:rsid w:val="00F44742"/>
    <w:rsid w:val="00F448B6"/>
    <w:rsid w:val="00F44D1E"/>
    <w:rsid w:val="00F4568E"/>
    <w:rsid w:val="00F4584C"/>
    <w:rsid w:val="00F45C01"/>
    <w:rsid w:val="00F462A1"/>
    <w:rsid w:val="00F465FC"/>
    <w:rsid w:val="00F4667A"/>
    <w:rsid w:val="00F46DF4"/>
    <w:rsid w:val="00F47765"/>
    <w:rsid w:val="00F477F2"/>
    <w:rsid w:val="00F47ACC"/>
    <w:rsid w:val="00F47FC3"/>
    <w:rsid w:val="00F502A3"/>
    <w:rsid w:val="00F50434"/>
    <w:rsid w:val="00F50A55"/>
    <w:rsid w:val="00F514E8"/>
    <w:rsid w:val="00F51643"/>
    <w:rsid w:val="00F51DC1"/>
    <w:rsid w:val="00F5218A"/>
    <w:rsid w:val="00F52209"/>
    <w:rsid w:val="00F522F5"/>
    <w:rsid w:val="00F523A9"/>
    <w:rsid w:val="00F52727"/>
    <w:rsid w:val="00F5278E"/>
    <w:rsid w:val="00F52CE1"/>
    <w:rsid w:val="00F533DD"/>
    <w:rsid w:val="00F53B6B"/>
    <w:rsid w:val="00F548A6"/>
    <w:rsid w:val="00F551CE"/>
    <w:rsid w:val="00F5576C"/>
    <w:rsid w:val="00F56040"/>
    <w:rsid w:val="00F561B1"/>
    <w:rsid w:val="00F564D6"/>
    <w:rsid w:val="00F56F19"/>
    <w:rsid w:val="00F57490"/>
    <w:rsid w:val="00F579B4"/>
    <w:rsid w:val="00F60544"/>
    <w:rsid w:val="00F607C1"/>
    <w:rsid w:val="00F61EC5"/>
    <w:rsid w:val="00F623A6"/>
    <w:rsid w:val="00F626F5"/>
    <w:rsid w:val="00F627F6"/>
    <w:rsid w:val="00F62A2B"/>
    <w:rsid w:val="00F62DCB"/>
    <w:rsid w:val="00F62DD0"/>
    <w:rsid w:val="00F6348D"/>
    <w:rsid w:val="00F63A83"/>
    <w:rsid w:val="00F63D04"/>
    <w:rsid w:val="00F6444D"/>
    <w:rsid w:val="00F64789"/>
    <w:rsid w:val="00F6492E"/>
    <w:rsid w:val="00F649BF"/>
    <w:rsid w:val="00F64D8B"/>
    <w:rsid w:val="00F64E00"/>
    <w:rsid w:val="00F64E2E"/>
    <w:rsid w:val="00F64FC9"/>
    <w:rsid w:val="00F652F3"/>
    <w:rsid w:val="00F65E0D"/>
    <w:rsid w:val="00F665DB"/>
    <w:rsid w:val="00F66F14"/>
    <w:rsid w:val="00F67D5E"/>
    <w:rsid w:val="00F705CD"/>
    <w:rsid w:val="00F71D91"/>
    <w:rsid w:val="00F721A7"/>
    <w:rsid w:val="00F72529"/>
    <w:rsid w:val="00F7259F"/>
    <w:rsid w:val="00F72F12"/>
    <w:rsid w:val="00F73404"/>
    <w:rsid w:val="00F7345F"/>
    <w:rsid w:val="00F739C2"/>
    <w:rsid w:val="00F73ECD"/>
    <w:rsid w:val="00F74FA0"/>
    <w:rsid w:val="00F761FD"/>
    <w:rsid w:val="00F768A1"/>
    <w:rsid w:val="00F7701E"/>
    <w:rsid w:val="00F7768F"/>
    <w:rsid w:val="00F77A2A"/>
    <w:rsid w:val="00F77ACA"/>
    <w:rsid w:val="00F8038F"/>
    <w:rsid w:val="00F80B34"/>
    <w:rsid w:val="00F80B43"/>
    <w:rsid w:val="00F80BCD"/>
    <w:rsid w:val="00F8103A"/>
    <w:rsid w:val="00F810FB"/>
    <w:rsid w:val="00F81145"/>
    <w:rsid w:val="00F81BD1"/>
    <w:rsid w:val="00F82548"/>
    <w:rsid w:val="00F82EE1"/>
    <w:rsid w:val="00F8311F"/>
    <w:rsid w:val="00F83159"/>
    <w:rsid w:val="00F835AA"/>
    <w:rsid w:val="00F838E5"/>
    <w:rsid w:val="00F83F64"/>
    <w:rsid w:val="00F84C34"/>
    <w:rsid w:val="00F84CF3"/>
    <w:rsid w:val="00F84DCD"/>
    <w:rsid w:val="00F84DF6"/>
    <w:rsid w:val="00F8506B"/>
    <w:rsid w:val="00F85122"/>
    <w:rsid w:val="00F853E6"/>
    <w:rsid w:val="00F858E7"/>
    <w:rsid w:val="00F85DF0"/>
    <w:rsid w:val="00F8608A"/>
    <w:rsid w:val="00F864A6"/>
    <w:rsid w:val="00F865C6"/>
    <w:rsid w:val="00F86845"/>
    <w:rsid w:val="00F86FA8"/>
    <w:rsid w:val="00F87232"/>
    <w:rsid w:val="00F87458"/>
    <w:rsid w:val="00F87A86"/>
    <w:rsid w:val="00F90381"/>
    <w:rsid w:val="00F906EA"/>
    <w:rsid w:val="00F9092F"/>
    <w:rsid w:val="00F910B2"/>
    <w:rsid w:val="00F910FD"/>
    <w:rsid w:val="00F9121A"/>
    <w:rsid w:val="00F9176F"/>
    <w:rsid w:val="00F92095"/>
    <w:rsid w:val="00F923E1"/>
    <w:rsid w:val="00F9261E"/>
    <w:rsid w:val="00F92627"/>
    <w:rsid w:val="00F93603"/>
    <w:rsid w:val="00F936FB"/>
    <w:rsid w:val="00F93E2F"/>
    <w:rsid w:val="00F93EA0"/>
    <w:rsid w:val="00F9401B"/>
    <w:rsid w:val="00F940AA"/>
    <w:rsid w:val="00F958BE"/>
    <w:rsid w:val="00F95B5F"/>
    <w:rsid w:val="00F95F08"/>
    <w:rsid w:val="00F9641A"/>
    <w:rsid w:val="00F97273"/>
    <w:rsid w:val="00F974B7"/>
    <w:rsid w:val="00F97964"/>
    <w:rsid w:val="00F97B51"/>
    <w:rsid w:val="00F97CB5"/>
    <w:rsid w:val="00FA0462"/>
    <w:rsid w:val="00FA09B3"/>
    <w:rsid w:val="00FA0E2B"/>
    <w:rsid w:val="00FA1727"/>
    <w:rsid w:val="00FA1E23"/>
    <w:rsid w:val="00FA2DDC"/>
    <w:rsid w:val="00FA35AE"/>
    <w:rsid w:val="00FA464D"/>
    <w:rsid w:val="00FA4786"/>
    <w:rsid w:val="00FA5BE6"/>
    <w:rsid w:val="00FA5CB5"/>
    <w:rsid w:val="00FA5DEF"/>
    <w:rsid w:val="00FA681B"/>
    <w:rsid w:val="00FA6B0A"/>
    <w:rsid w:val="00FA72BC"/>
    <w:rsid w:val="00FA74C3"/>
    <w:rsid w:val="00FA7A48"/>
    <w:rsid w:val="00FA7AA7"/>
    <w:rsid w:val="00FA7D73"/>
    <w:rsid w:val="00FB0055"/>
    <w:rsid w:val="00FB05E3"/>
    <w:rsid w:val="00FB0D53"/>
    <w:rsid w:val="00FB12F6"/>
    <w:rsid w:val="00FB153B"/>
    <w:rsid w:val="00FB1FCE"/>
    <w:rsid w:val="00FB213F"/>
    <w:rsid w:val="00FB2152"/>
    <w:rsid w:val="00FB2763"/>
    <w:rsid w:val="00FB2C33"/>
    <w:rsid w:val="00FB2DA0"/>
    <w:rsid w:val="00FB2F19"/>
    <w:rsid w:val="00FB3A47"/>
    <w:rsid w:val="00FB4218"/>
    <w:rsid w:val="00FB4482"/>
    <w:rsid w:val="00FB4708"/>
    <w:rsid w:val="00FB4760"/>
    <w:rsid w:val="00FB4BB2"/>
    <w:rsid w:val="00FB5270"/>
    <w:rsid w:val="00FB55BE"/>
    <w:rsid w:val="00FB5DE6"/>
    <w:rsid w:val="00FB6008"/>
    <w:rsid w:val="00FB66AE"/>
    <w:rsid w:val="00FB682C"/>
    <w:rsid w:val="00FB68F4"/>
    <w:rsid w:val="00FB7047"/>
    <w:rsid w:val="00FB7299"/>
    <w:rsid w:val="00FB7335"/>
    <w:rsid w:val="00FB7449"/>
    <w:rsid w:val="00FB7743"/>
    <w:rsid w:val="00FB799D"/>
    <w:rsid w:val="00FB79D4"/>
    <w:rsid w:val="00FB7FDB"/>
    <w:rsid w:val="00FC1260"/>
    <w:rsid w:val="00FC17DB"/>
    <w:rsid w:val="00FC1F2D"/>
    <w:rsid w:val="00FC262B"/>
    <w:rsid w:val="00FC272F"/>
    <w:rsid w:val="00FC2B3A"/>
    <w:rsid w:val="00FC2C07"/>
    <w:rsid w:val="00FC2D8A"/>
    <w:rsid w:val="00FC3152"/>
    <w:rsid w:val="00FC35A7"/>
    <w:rsid w:val="00FC3A32"/>
    <w:rsid w:val="00FC3B58"/>
    <w:rsid w:val="00FC4849"/>
    <w:rsid w:val="00FC4B4C"/>
    <w:rsid w:val="00FC4BC1"/>
    <w:rsid w:val="00FC4FC1"/>
    <w:rsid w:val="00FC59E0"/>
    <w:rsid w:val="00FC621B"/>
    <w:rsid w:val="00FC6399"/>
    <w:rsid w:val="00FC6594"/>
    <w:rsid w:val="00FC6664"/>
    <w:rsid w:val="00FC7431"/>
    <w:rsid w:val="00FC74E2"/>
    <w:rsid w:val="00FC779E"/>
    <w:rsid w:val="00FC7C1E"/>
    <w:rsid w:val="00FD021A"/>
    <w:rsid w:val="00FD0BFD"/>
    <w:rsid w:val="00FD1211"/>
    <w:rsid w:val="00FD13C7"/>
    <w:rsid w:val="00FD15CB"/>
    <w:rsid w:val="00FD231A"/>
    <w:rsid w:val="00FD23C3"/>
    <w:rsid w:val="00FD24A0"/>
    <w:rsid w:val="00FD28A5"/>
    <w:rsid w:val="00FD2B8B"/>
    <w:rsid w:val="00FD2C1A"/>
    <w:rsid w:val="00FD2C1B"/>
    <w:rsid w:val="00FD375C"/>
    <w:rsid w:val="00FD398D"/>
    <w:rsid w:val="00FD39F4"/>
    <w:rsid w:val="00FD3D02"/>
    <w:rsid w:val="00FD3D80"/>
    <w:rsid w:val="00FD3DFA"/>
    <w:rsid w:val="00FD3E17"/>
    <w:rsid w:val="00FD3E89"/>
    <w:rsid w:val="00FD3EB1"/>
    <w:rsid w:val="00FD4382"/>
    <w:rsid w:val="00FD44A9"/>
    <w:rsid w:val="00FD48F3"/>
    <w:rsid w:val="00FD4FBB"/>
    <w:rsid w:val="00FD5233"/>
    <w:rsid w:val="00FD6119"/>
    <w:rsid w:val="00FD627C"/>
    <w:rsid w:val="00FD6579"/>
    <w:rsid w:val="00FD6CC8"/>
    <w:rsid w:val="00FD6FBE"/>
    <w:rsid w:val="00FD7240"/>
    <w:rsid w:val="00FD738C"/>
    <w:rsid w:val="00FD7538"/>
    <w:rsid w:val="00FD75B0"/>
    <w:rsid w:val="00FD75E2"/>
    <w:rsid w:val="00FD7D9F"/>
    <w:rsid w:val="00FD7E50"/>
    <w:rsid w:val="00FD7E7B"/>
    <w:rsid w:val="00FE012D"/>
    <w:rsid w:val="00FE0148"/>
    <w:rsid w:val="00FE092D"/>
    <w:rsid w:val="00FE0AC9"/>
    <w:rsid w:val="00FE160C"/>
    <w:rsid w:val="00FE1827"/>
    <w:rsid w:val="00FE1AF5"/>
    <w:rsid w:val="00FE1B54"/>
    <w:rsid w:val="00FE251F"/>
    <w:rsid w:val="00FE3831"/>
    <w:rsid w:val="00FE392F"/>
    <w:rsid w:val="00FE42A9"/>
    <w:rsid w:val="00FE465D"/>
    <w:rsid w:val="00FE49BA"/>
    <w:rsid w:val="00FE52DF"/>
    <w:rsid w:val="00FE54FB"/>
    <w:rsid w:val="00FE565B"/>
    <w:rsid w:val="00FE5EDE"/>
    <w:rsid w:val="00FE5F02"/>
    <w:rsid w:val="00FE5F12"/>
    <w:rsid w:val="00FE66B4"/>
    <w:rsid w:val="00FE675C"/>
    <w:rsid w:val="00FE6BB7"/>
    <w:rsid w:val="00FE6C1D"/>
    <w:rsid w:val="00FE727B"/>
    <w:rsid w:val="00FE7BA3"/>
    <w:rsid w:val="00FF0549"/>
    <w:rsid w:val="00FF0981"/>
    <w:rsid w:val="00FF122B"/>
    <w:rsid w:val="00FF1281"/>
    <w:rsid w:val="00FF1746"/>
    <w:rsid w:val="00FF1C7B"/>
    <w:rsid w:val="00FF2140"/>
    <w:rsid w:val="00FF2197"/>
    <w:rsid w:val="00FF21D9"/>
    <w:rsid w:val="00FF2557"/>
    <w:rsid w:val="00FF301E"/>
    <w:rsid w:val="00FF326E"/>
    <w:rsid w:val="00FF3C7A"/>
    <w:rsid w:val="00FF3E8E"/>
    <w:rsid w:val="00FF4197"/>
    <w:rsid w:val="00FF61D8"/>
    <w:rsid w:val="00FF69E7"/>
    <w:rsid w:val="00FF7114"/>
    <w:rsid w:val="00FF7BF3"/>
    <w:rsid w:val="00FF7D14"/>
    <w:rsid w:val="00FF7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7D40"/>
    <w:rPr>
      <w:sz w:val="24"/>
      <w:szCs w:val="24"/>
      <w:lang w:val="en-US" w:eastAsia="en-US"/>
    </w:rPr>
  </w:style>
  <w:style w:type="paragraph" w:styleId="1">
    <w:name w:val="heading 1"/>
    <w:basedOn w:val="a"/>
    <w:next w:val="a"/>
    <w:link w:val="10"/>
    <w:qFormat/>
    <w:locked/>
    <w:rsid w:val="00A563C8"/>
    <w:pPr>
      <w:keepNext/>
      <w:keepLines/>
      <w:numPr>
        <w:numId w:val="1"/>
      </w:numPr>
      <w:spacing w:before="120" w:after="240"/>
      <w:outlineLvl w:val="0"/>
    </w:pPr>
    <w:rPr>
      <w:rFonts w:ascii="Arial" w:hAnsi="Arial"/>
      <w:b/>
      <w:sz w:val="32"/>
      <w:szCs w:val="32"/>
      <w:lang w:val="x-none" w:eastAsia="x-none"/>
    </w:rPr>
  </w:style>
  <w:style w:type="paragraph" w:styleId="2">
    <w:name w:val="heading 2"/>
    <w:basedOn w:val="a"/>
    <w:next w:val="a"/>
    <w:link w:val="20"/>
    <w:qFormat/>
    <w:locked/>
    <w:rsid w:val="00A563C8"/>
    <w:pPr>
      <w:keepNext/>
      <w:numPr>
        <w:ilvl w:val="1"/>
        <w:numId w:val="1"/>
      </w:numPr>
      <w:spacing w:before="120" w:after="240"/>
      <w:jc w:val="both"/>
      <w:outlineLvl w:val="1"/>
    </w:pPr>
    <w:rPr>
      <w:rFonts w:ascii="Arial" w:hAnsi="Arial"/>
      <w:b/>
      <w:sz w:val="28"/>
      <w:szCs w:val="20"/>
      <w:lang w:val="x-none" w:eastAsia="x-none"/>
    </w:rPr>
  </w:style>
  <w:style w:type="paragraph" w:styleId="3">
    <w:name w:val="heading 3"/>
    <w:basedOn w:val="a"/>
    <w:next w:val="a"/>
    <w:link w:val="30"/>
    <w:qFormat/>
    <w:locked/>
    <w:rsid w:val="00A563C8"/>
    <w:pPr>
      <w:keepNext/>
      <w:numPr>
        <w:ilvl w:val="2"/>
        <w:numId w:val="1"/>
      </w:numPr>
      <w:spacing w:before="120" w:after="240"/>
      <w:outlineLvl w:val="2"/>
    </w:pPr>
    <w:rPr>
      <w:rFonts w:ascii="Arial" w:hAnsi="Arial"/>
      <w:b/>
      <w:bCs/>
      <w:szCs w:val="20"/>
      <w:lang w:val="x-none" w:eastAsia="x-none"/>
    </w:rPr>
  </w:style>
  <w:style w:type="paragraph" w:styleId="4">
    <w:name w:val="heading 4"/>
    <w:basedOn w:val="a"/>
    <w:next w:val="a"/>
    <w:link w:val="40"/>
    <w:qFormat/>
    <w:locked/>
    <w:rsid w:val="00A563C8"/>
    <w:pPr>
      <w:keepNext/>
      <w:numPr>
        <w:ilvl w:val="3"/>
        <w:numId w:val="1"/>
      </w:numPr>
      <w:spacing w:after="240"/>
      <w:jc w:val="center"/>
      <w:outlineLvl w:val="3"/>
    </w:pPr>
    <w:rPr>
      <w:rFonts w:ascii="Garamond" w:hAnsi="Garamond"/>
      <w:b/>
      <w:bCs/>
      <w:sz w:val="28"/>
      <w:szCs w:val="20"/>
      <w:lang w:val="x-none" w:eastAsia="x-none"/>
    </w:rPr>
  </w:style>
  <w:style w:type="paragraph" w:styleId="5">
    <w:name w:val="heading 5"/>
    <w:basedOn w:val="a"/>
    <w:next w:val="a"/>
    <w:link w:val="50"/>
    <w:qFormat/>
    <w:locked/>
    <w:rsid w:val="00A563C8"/>
    <w:pPr>
      <w:keepNext/>
      <w:numPr>
        <w:ilvl w:val="4"/>
        <w:numId w:val="1"/>
      </w:numPr>
      <w:spacing w:after="240"/>
      <w:jc w:val="both"/>
      <w:outlineLvl w:val="4"/>
    </w:pPr>
    <w:rPr>
      <w:rFonts w:ascii="Garamond" w:hAnsi="Garamond"/>
      <w:i/>
      <w:iCs/>
      <w:szCs w:val="20"/>
      <w:lang w:val="x-none" w:eastAsia="x-none"/>
    </w:rPr>
  </w:style>
  <w:style w:type="paragraph" w:styleId="6">
    <w:name w:val="heading 6"/>
    <w:basedOn w:val="a"/>
    <w:next w:val="a"/>
    <w:link w:val="60"/>
    <w:qFormat/>
    <w:locked/>
    <w:rsid w:val="00A563C8"/>
    <w:pPr>
      <w:keepNext/>
      <w:numPr>
        <w:ilvl w:val="5"/>
        <w:numId w:val="1"/>
      </w:numPr>
      <w:spacing w:after="240"/>
      <w:jc w:val="both"/>
      <w:outlineLvl w:val="5"/>
    </w:pPr>
    <w:rPr>
      <w:rFonts w:ascii="Garamond" w:hAnsi="Garamond"/>
      <w:b/>
      <w:sz w:val="28"/>
      <w:szCs w:val="20"/>
      <w:lang w:val="x-none" w:eastAsia="x-none"/>
    </w:rPr>
  </w:style>
  <w:style w:type="paragraph" w:styleId="7">
    <w:name w:val="heading 7"/>
    <w:basedOn w:val="a"/>
    <w:next w:val="a"/>
    <w:link w:val="70"/>
    <w:qFormat/>
    <w:locked/>
    <w:rsid w:val="00A563C8"/>
    <w:pPr>
      <w:keepNext/>
      <w:numPr>
        <w:ilvl w:val="6"/>
        <w:numId w:val="1"/>
      </w:numPr>
      <w:spacing w:after="240"/>
      <w:jc w:val="both"/>
      <w:outlineLvl w:val="6"/>
    </w:pPr>
    <w:rPr>
      <w:rFonts w:ascii="Garamond" w:hAnsi="Garamond"/>
      <w:sz w:val="36"/>
      <w:szCs w:val="20"/>
      <w:lang w:val="x-none" w:eastAsia="x-none"/>
    </w:rPr>
  </w:style>
  <w:style w:type="paragraph" w:styleId="8">
    <w:name w:val="heading 8"/>
    <w:basedOn w:val="a"/>
    <w:next w:val="a"/>
    <w:link w:val="80"/>
    <w:qFormat/>
    <w:locked/>
    <w:rsid w:val="00A563C8"/>
    <w:pPr>
      <w:keepNext/>
      <w:widowControl w:val="0"/>
      <w:numPr>
        <w:ilvl w:val="7"/>
        <w:numId w:val="1"/>
      </w:numPr>
      <w:spacing w:after="240"/>
      <w:jc w:val="center"/>
      <w:outlineLvl w:val="7"/>
    </w:pPr>
    <w:rPr>
      <w:rFonts w:ascii="Garamond" w:hAnsi="Garamond"/>
      <w:b/>
      <w:snapToGrid w:val="0"/>
      <w:szCs w:val="20"/>
      <w:lang w:val="x-none" w:eastAsia="x-none"/>
    </w:rPr>
  </w:style>
  <w:style w:type="paragraph" w:styleId="9">
    <w:name w:val="heading 9"/>
    <w:basedOn w:val="a"/>
    <w:next w:val="a"/>
    <w:link w:val="90"/>
    <w:qFormat/>
    <w:locked/>
    <w:rsid w:val="00A563C8"/>
    <w:pPr>
      <w:keepNext/>
      <w:numPr>
        <w:ilvl w:val="8"/>
        <w:numId w:val="1"/>
      </w:numPr>
      <w:spacing w:after="240"/>
      <w:jc w:val="both"/>
      <w:outlineLvl w:val="8"/>
    </w:pPr>
    <w:rPr>
      <w:rFonts w:ascii="Arial" w:hAnsi="Arial"/>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63C8"/>
    <w:rPr>
      <w:rFonts w:ascii="Arial" w:hAnsi="Arial"/>
      <w:b/>
      <w:sz w:val="32"/>
      <w:szCs w:val="32"/>
      <w:lang w:val="x-none" w:eastAsia="x-none"/>
    </w:rPr>
  </w:style>
  <w:style w:type="character" w:customStyle="1" w:styleId="20">
    <w:name w:val="Заголовок 2 Знак"/>
    <w:link w:val="2"/>
    <w:rsid w:val="00A563C8"/>
    <w:rPr>
      <w:rFonts w:ascii="Arial" w:hAnsi="Arial"/>
      <w:b/>
      <w:sz w:val="28"/>
      <w:lang w:val="x-none" w:eastAsia="x-none"/>
    </w:rPr>
  </w:style>
  <w:style w:type="character" w:customStyle="1" w:styleId="30">
    <w:name w:val="Заголовок 3 Знак"/>
    <w:link w:val="3"/>
    <w:rsid w:val="00A563C8"/>
    <w:rPr>
      <w:rFonts w:ascii="Arial" w:hAnsi="Arial"/>
      <w:b/>
      <w:bCs/>
      <w:sz w:val="24"/>
      <w:lang w:val="x-none" w:eastAsia="x-none"/>
    </w:rPr>
  </w:style>
  <w:style w:type="character" w:customStyle="1" w:styleId="40">
    <w:name w:val="Заголовок 4 Знак"/>
    <w:link w:val="4"/>
    <w:rsid w:val="00A563C8"/>
    <w:rPr>
      <w:rFonts w:ascii="Garamond" w:hAnsi="Garamond"/>
      <w:b/>
      <w:bCs/>
      <w:sz w:val="28"/>
      <w:lang w:val="x-none" w:eastAsia="x-none"/>
    </w:rPr>
  </w:style>
  <w:style w:type="character" w:customStyle="1" w:styleId="50">
    <w:name w:val="Заголовок 5 Знак"/>
    <w:link w:val="5"/>
    <w:rsid w:val="00A563C8"/>
    <w:rPr>
      <w:rFonts w:ascii="Garamond" w:hAnsi="Garamond"/>
      <w:i/>
      <w:iCs/>
      <w:sz w:val="24"/>
      <w:lang w:val="x-none" w:eastAsia="x-none"/>
    </w:rPr>
  </w:style>
  <w:style w:type="character" w:customStyle="1" w:styleId="60">
    <w:name w:val="Заголовок 6 Знак"/>
    <w:link w:val="6"/>
    <w:rsid w:val="00A563C8"/>
    <w:rPr>
      <w:rFonts w:ascii="Garamond" w:hAnsi="Garamond"/>
      <w:b/>
      <w:sz w:val="28"/>
      <w:lang w:val="x-none" w:eastAsia="x-none"/>
    </w:rPr>
  </w:style>
  <w:style w:type="character" w:customStyle="1" w:styleId="70">
    <w:name w:val="Заголовок 7 Знак"/>
    <w:link w:val="7"/>
    <w:rsid w:val="00A563C8"/>
    <w:rPr>
      <w:rFonts w:ascii="Garamond" w:hAnsi="Garamond"/>
      <w:sz w:val="36"/>
      <w:lang w:val="x-none" w:eastAsia="x-none"/>
    </w:rPr>
  </w:style>
  <w:style w:type="character" w:customStyle="1" w:styleId="80">
    <w:name w:val="Заголовок 8 Знак"/>
    <w:link w:val="8"/>
    <w:rsid w:val="00A563C8"/>
    <w:rPr>
      <w:rFonts w:ascii="Garamond" w:hAnsi="Garamond"/>
      <w:b/>
      <w:snapToGrid w:val="0"/>
      <w:sz w:val="24"/>
      <w:lang w:val="x-none" w:eastAsia="x-none"/>
    </w:rPr>
  </w:style>
  <w:style w:type="character" w:customStyle="1" w:styleId="90">
    <w:name w:val="Заголовок 9 Знак"/>
    <w:link w:val="9"/>
    <w:rsid w:val="00A563C8"/>
    <w:rPr>
      <w:rFonts w:ascii="Arial" w:hAnsi="Arial"/>
      <w:sz w:val="24"/>
      <w:u w:val="single"/>
      <w:lang w:val="x-none" w:eastAsia="x-none"/>
    </w:rPr>
  </w:style>
  <w:style w:type="paragraph" w:styleId="a3">
    <w:name w:val="header"/>
    <w:basedOn w:val="a"/>
    <w:link w:val="a4"/>
    <w:locked/>
    <w:rsid w:val="004373A5"/>
    <w:pPr>
      <w:tabs>
        <w:tab w:val="center" w:pos="4677"/>
        <w:tab w:val="right" w:pos="9355"/>
      </w:tabs>
    </w:pPr>
  </w:style>
  <w:style w:type="character" w:customStyle="1" w:styleId="a4">
    <w:name w:val="Верхний колонтитул Знак"/>
    <w:link w:val="a3"/>
    <w:rsid w:val="004373A5"/>
    <w:rPr>
      <w:sz w:val="24"/>
      <w:szCs w:val="24"/>
      <w:lang w:val="en-US" w:eastAsia="en-US"/>
    </w:rPr>
  </w:style>
  <w:style w:type="paragraph" w:styleId="a5">
    <w:name w:val="footer"/>
    <w:basedOn w:val="a"/>
    <w:link w:val="a6"/>
    <w:locked/>
    <w:rsid w:val="004373A5"/>
    <w:pPr>
      <w:tabs>
        <w:tab w:val="center" w:pos="4677"/>
        <w:tab w:val="right" w:pos="9355"/>
      </w:tabs>
    </w:pPr>
  </w:style>
  <w:style w:type="character" w:customStyle="1" w:styleId="a6">
    <w:name w:val="Нижний колонтитул Знак"/>
    <w:link w:val="a5"/>
    <w:rsid w:val="004373A5"/>
    <w:rPr>
      <w:sz w:val="24"/>
      <w:szCs w:val="24"/>
      <w:lang w:val="en-US" w:eastAsia="en-US"/>
    </w:rPr>
  </w:style>
  <w:style w:type="paragraph" w:styleId="a7">
    <w:name w:val="List Paragraph"/>
    <w:basedOn w:val="a"/>
    <w:link w:val="a8"/>
    <w:uiPriority w:val="34"/>
    <w:qFormat/>
    <w:rsid w:val="005256DE"/>
    <w:pPr>
      <w:ind w:left="720"/>
      <w:contextualSpacing/>
    </w:pPr>
  </w:style>
  <w:style w:type="paragraph" w:customStyle="1" w:styleId="Default">
    <w:name w:val="Default"/>
    <w:rsid w:val="00D36EDF"/>
    <w:pPr>
      <w:autoSpaceDE w:val="0"/>
      <w:autoSpaceDN w:val="0"/>
      <w:adjustRightInd w:val="0"/>
    </w:pPr>
    <w:rPr>
      <w:rFonts w:ascii="Verdana" w:hAnsi="Verdana" w:cs="Verdana"/>
      <w:color w:val="000000"/>
      <w:sz w:val="24"/>
      <w:szCs w:val="24"/>
    </w:rPr>
  </w:style>
  <w:style w:type="paragraph" w:styleId="a9">
    <w:name w:val="Normal (Web)"/>
    <w:basedOn w:val="a"/>
    <w:uiPriority w:val="99"/>
    <w:unhideWhenUsed/>
    <w:locked/>
    <w:rsid w:val="00D968B2"/>
    <w:pPr>
      <w:spacing w:before="100" w:beforeAutospacing="1" w:after="100" w:afterAutospacing="1"/>
    </w:pPr>
    <w:rPr>
      <w:lang w:val="ru-RU" w:eastAsia="ru-RU"/>
    </w:rPr>
  </w:style>
  <w:style w:type="paragraph" w:styleId="aa">
    <w:name w:val="Balloon Text"/>
    <w:basedOn w:val="a"/>
    <w:link w:val="ab"/>
    <w:uiPriority w:val="99"/>
    <w:locked/>
    <w:rsid w:val="00496F76"/>
    <w:rPr>
      <w:rFonts w:ascii="Tahoma" w:hAnsi="Tahoma"/>
      <w:sz w:val="16"/>
      <w:szCs w:val="16"/>
    </w:rPr>
  </w:style>
  <w:style w:type="character" w:customStyle="1" w:styleId="ab">
    <w:name w:val="Текст выноски Знак"/>
    <w:link w:val="aa"/>
    <w:uiPriority w:val="99"/>
    <w:rsid w:val="00496F76"/>
    <w:rPr>
      <w:rFonts w:ascii="Tahoma" w:hAnsi="Tahoma" w:cs="Tahoma"/>
      <w:sz w:val="16"/>
      <w:szCs w:val="16"/>
      <w:lang w:val="en-US" w:eastAsia="en-US"/>
    </w:rPr>
  </w:style>
  <w:style w:type="paragraph" w:customStyle="1" w:styleId="ConsPlusNormal">
    <w:name w:val="ConsPlusNormal"/>
    <w:rsid w:val="00696A1C"/>
    <w:pPr>
      <w:autoSpaceDE w:val="0"/>
      <w:autoSpaceDN w:val="0"/>
      <w:adjustRightInd w:val="0"/>
    </w:pPr>
    <w:rPr>
      <w:rFonts w:eastAsia="Calibri"/>
      <w:sz w:val="28"/>
      <w:szCs w:val="28"/>
    </w:rPr>
  </w:style>
  <w:style w:type="character" w:styleId="ac">
    <w:name w:val="annotation reference"/>
    <w:uiPriority w:val="99"/>
    <w:locked/>
    <w:rsid w:val="00C64AF4"/>
    <w:rPr>
      <w:sz w:val="18"/>
      <w:szCs w:val="18"/>
    </w:rPr>
  </w:style>
  <w:style w:type="paragraph" w:styleId="ad">
    <w:name w:val="annotation text"/>
    <w:basedOn w:val="a"/>
    <w:link w:val="ae"/>
    <w:locked/>
    <w:rsid w:val="00C64AF4"/>
  </w:style>
  <w:style w:type="character" w:customStyle="1" w:styleId="ae">
    <w:name w:val="Текст примечания Знак"/>
    <w:link w:val="ad"/>
    <w:rsid w:val="00C64AF4"/>
    <w:rPr>
      <w:sz w:val="24"/>
      <w:szCs w:val="24"/>
      <w:lang w:val="en-US" w:eastAsia="en-US"/>
    </w:rPr>
  </w:style>
  <w:style w:type="paragraph" w:styleId="af">
    <w:name w:val="annotation subject"/>
    <w:basedOn w:val="ad"/>
    <w:next w:val="ad"/>
    <w:link w:val="af0"/>
    <w:locked/>
    <w:rsid w:val="00C64AF4"/>
    <w:rPr>
      <w:b/>
      <w:bCs/>
    </w:rPr>
  </w:style>
  <w:style w:type="character" w:customStyle="1" w:styleId="af0">
    <w:name w:val="Тема примечания Знак"/>
    <w:link w:val="af"/>
    <w:rsid w:val="00C64AF4"/>
    <w:rPr>
      <w:b/>
      <w:bCs/>
      <w:sz w:val="24"/>
      <w:szCs w:val="24"/>
      <w:lang w:val="en-US" w:eastAsia="en-US"/>
    </w:rPr>
  </w:style>
  <w:style w:type="table" w:styleId="af1">
    <w:name w:val="Table Grid"/>
    <w:basedOn w:val="a1"/>
    <w:locked/>
    <w:rsid w:val="00D32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документа"/>
    <w:basedOn w:val="a"/>
    <w:uiPriority w:val="99"/>
    <w:rsid w:val="00A03E32"/>
    <w:pPr>
      <w:widowControl w:val="0"/>
      <w:autoSpaceDE w:val="0"/>
      <w:autoSpaceDN w:val="0"/>
      <w:adjustRightInd w:val="0"/>
      <w:spacing w:before="120" w:after="120"/>
      <w:ind w:firstLine="709"/>
      <w:contextualSpacing/>
      <w:jc w:val="both"/>
    </w:pPr>
    <w:rPr>
      <w:rFonts w:eastAsia="Calibri"/>
      <w:lang w:val="ru-RU" w:eastAsia="ru-RU"/>
    </w:rPr>
  </w:style>
  <w:style w:type="character" w:customStyle="1" w:styleId="apple-converted-space">
    <w:name w:val="apple-converted-space"/>
    <w:basedOn w:val="a0"/>
    <w:rsid w:val="001401E9"/>
  </w:style>
  <w:style w:type="character" w:customStyle="1" w:styleId="a8">
    <w:name w:val="Абзац списка Знак"/>
    <w:link w:val="a7"/>
    <w:uiPriority w:val="34"/>
    <w:locked/>
    <w:rsid w:val="00715F6B"/>
    <w:rPr>
      <w:sz w:val="24"/>
      <w:szCs w:val="24"/>
      <w:lang w:val="en-US" w:eastAsia="en-US"/>
    </w:rPr>
  </w:style>
  <w:style w:type="character" w:styleId="af3">
    <w:name w:val="Hyperlink"/>
    <w:uiPriority w:val="99"/>
    <w:unhideWhenUsed/>
    <w:locked/>
    <w:rsid w:val="00893CCA"/>
    <w:rPr>
      <w:color w:val="0000FF"/>
      <w:u w:val="single"/>
    </w:rPr>
  </w:style>
  <w:style w:type="character" w:styleId="af4">
    <w:name w:val="Strong"/>
    <w:qFormat/>
    <w:locked/>
    <w:rsid w:val="00D651EC"/>
    <w:rPr>
      <w:b/>
      <w:bCs/>
    </w:rPr>
  </w:style>
  <w:style w:type="paragraph" w:styleId="af5">
    <w:name w:val="TOC Heading"/>
    <w:basedOn w:val="1"/>
    <w:next w:val="a"/>
    <w:uiPriority w:val="39"/>
    <w:semiHidden/>
    <w:unhideWhenUsed/>
    <w:qFormat/>
    <w:rsid w:val="00D651EC"/>
    <w:pPr>
      <w:numPr>
        <w:numId w:val="0"/>
      </w:numPr>
      <w:spacing w:before="480" w:after="0" w:line="276" w:lineRule="auto"/>
      <w:outlineLvl w:val="9"/>
    </w:pPr>
    <w:rPr>
      <w:rFonts w:ascii="Cambria" w:hAnsi="Cambria"/>
      <w:bCs/>
      <w:color w:val="365F91"/>
      <w:sz w:val="28"/>
      <w:szCs w:val="28"/>
    </w:rPr>
  </w:style>
  <w:style w:type="paragraph" w:styleId="21">
    <w:name w:val="toc 2"/>
    <w:basedOn w:val="a"/>
    <w:next w:val="a"/>
    <w:autoRedefine/>
    <w:uiPriority w:val="39"/>
    <w:unhideWhenUsed/>
    <w:qFormat/>
    <w:locked/>
    <w:rsid w:val="00D651EC"/>
    <w:pPr>
      <w:spacing w:after="100" w:line="276" w:lineRule="auto"/>
      <w:ind w:left="220"/>
    </w:pPr>
    <w:rPr>
      <w:rFonts w:ascii="Calibri" w:hAnsi="Calibri"/>
      <w:sz w:val="22"/>
      <w:szCs w:val="22"/>
      <w:lang w:val="ru-RU" w:eastAsia="ru-RU"/>
    </w:rPr>
  </w:style>
  <w:style w:type="paragraph" w:styleId="11">
    <w:name w:val="toc 1"/>
    <w:basedOn w:val="a"/>
    <w:next w:val="a"/>
    <w:autoRedefine/>
    <w:uiPriority w:val="39"/>
    <w:unhideWhenUsed/>
    <w:qFormat/>
    <w:locked/>
    <w:rsid w:val="00D651EC"/>
    <w:pPr>
      <w:spacing w:after="100" w:line="276" w:lineRule="auto"/>
    </w:pPr>
    <w:rPr>
      <w:rFonts w:ascii="Calibri" w:hAnsi="Calibri"/>
      <w:sz w:val="22"/>
      <w:szCs w:val="22"/>
      <w:lang w:val="ru-RU" w:eastAsia="ru-RU"/>
    </w:rPr>
  </w:style>
  <w:style w:type="paragraph" w:styleId="31">
    <w:name w:val="toc 3"/>
    <w:basedOn w:val="a"/>
    <w:next w:val="a"/>
    <w:autoRedefine/>
    <w:uiPriority w:val="39"/>
    <w:unhideWhenUsed/>
    <w:qFormat/>
    <w:locked/>
    <w:rsid w:val="00D651EC"/>
    <w:pPr>
      <w:spacing w:after="100" w:line="276" w:lineRule="auto"/>
      <w:ind w:left="440"/>
    </w:pPr>
    <w:rPr>
      <w:rFonts w:ascii="Calibri" w:hAnsi="Calibri"/>
      <w:sz w:val="22"/>
      <w:szCs w:val="22"/>
      <w:lang w:val="ru-RU" w:eastAsia="ru-RU"/>
    </w:rPr>
  </w:style>
  <w:style w:type="paragraph" w:styleId="af6">
    <w:name w:val="footnote text"/>
    <w:basedOn w:val="a"/>
    <w:link w:val="af7"/>
    <w:uiPriority w:val="99"/>
    <w:unhideWhenUsed/>
    <w:locked/>
    <w:rsid w:val="00662D68"/>
    <w:rPr>
      <w:sz w:val="20"/>
      <w:szCs w:val="20"/>
    </w:rPr>
  </w:style>
  <w:style w:type="character" w:customStyle="1" w:styleId="af7">
    <w:name w:val="Текст сноски Знак"/>
    <w:link w:val="af6"/>
    <w:uiPriority w:val="99"/>
    <w:rsid w:val="00662D68"/>
    <w:rPr>
      <w:lang w:val="en-US" w:eastAsia="en-US"/>
    </w:rPr>
  </w:style>
  <w:style w:type="character" w:styleId="af8">
    <w:name w:val="footnote reference"/>
    <w:uiPriority w:val="99"/>
    <w:unhideWhenUsed/>
    <w:locked/>
    <w:rsid w:val="00662D68"/>
    <w:rPr>
      <w:vertAlign w:val="superscript"/>
    </w:rPr>
  </w:style>
  <w:style w:type="paragraph" w:customStyle="1" w:styleId="12">
    <w:name w:val="1 Знак"/>
    <w:basedOn w:val="a"/>
    <w:rsid w:val="00357A4A"/>
    <w:pPr>
      <w:spacing w:after="160" w:line="240" w:lineRule="exact"/>
    </w:pPr>
    <w:rPr>
      <w:rFonts w:ascii="Verdana" w:hAnsi="Verdana" w:cs="Verdan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E4E"/>
    <w:pPr>
      <w:spacing w:before="100" w:beforeAutospacing="1" w:after="100" w:afterAutospacing="1"/>
    </w:pPr>
    <w:rPr>
      <w:rFonts w:ascii="Tahoma" w:hAnsi="Tahoma"/>
      <w:sz w:val="20"/>
      <w:szCs w:val="20"/>
    </w:rPr>
  </w:style>
  <w:style w:type="character" w:styleId="af9">
    <w:name w:val="page number"/>
    <w:basedOn w:val="a0"/>
    <w:locked/>
    <w:rsid w:val="00073BBA"/>
  </w:style>
  <w:style w:type="character" w:customStyle="1" w:styleId="blk1">
    <w:name w:val="blk1"/>
    <w:rsid w:val="00A42B25"/>
    <w:rPr>
      <w:vanish w:val="0"/>
      <w:webHidden w:val="0"/>
      <w:specVanish w:val="0"/>
    </w:rPr>
  </w:style>
  <w:style w:type="character" w:customStyle="1" w:styleId="-1">
    <w:name w:val="Цветной список - Акцент 1 Знак"/>
    <w:link w:val="-10"/>
    <w:uiPriority w:val="34"/>
    <w:locked/>
    <w:rsid w:val="00A9423F"/>
    <w:rPr>
      <w:sz w:val="24"/>
      <w:szCs w:val="24"/>
      <w:lang w:val="en-US" w:eastAsia="en-US"/>
    </w:rPr>
  </w:style>
  <w:style w:type="table" w:styleId="-10">
    <w:name w:val="Colorful List Accent 1"/>
    <w:basedOn w:val="a1"/>
    <w:link w:val="-1"/>
    <w:uiPriority w:val="34"/>
    <w:rsid w:val="00A9423F"/>
    <w:rPr>
      <w:sz w:val="24"/>
      <w:szCs w:val="24"/>
      <w:lang w:val="en-US"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
    <w:name w:val="Цветной список - Акцент 11"/>
    <w:basedOn w:val="a"/>
    <w:uiPriority w:val="34"/>
    <w:qFormat/>
    <w:rsid w:val="004D0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7D40"/>
    <w:rPr>
      <w:sz w:val="24"/>
      <w:szCs w:val="24"/>
      <w:lang w:val="en-US" w:eastAsia="en-US"/>
    </w:rPr>
  </w:style>
  <w:style w:type="paragraph" w:styleId="1">
    <w:name w:val="heading 1"/>
    <w:basedOn w:val="a"/>
    <w:next w:val="a"/>
    <w:link w:val="10"/>
    <w:qFormat/>
    <w:locked/>
    <w:rsid w:val="00A563C8"/>
    <w:pPr>
      <w:keepNext/>
      <w:keepLines/>
      <w:numPr>
        <w:numId w:val="1"/>
      </w:numPr>
      <w:spacing w:before="120" w:after="240"/>
      <w:outlineLvl w:val="0"/>
    </w:pPr>
    <w:rPr>
      <w:rFonts w:ascii="Arial" w:hAnsi="Arial"/>
      <w:b/>
      <w:sz w:val="32"/>
      <w:szCs w:val="32"/>
      <w:lang w:val="x-none" w:eastAsia="x-none"/>
    </w:rPr>
  </w:style>
  <w:style w:type="paragraph" w:styleId="2">
    <w:name w:val="heading 2"/>
    <w:basedOn w:val="a"/>
    <w:next w:val="a"/>
    <w:link w:val="20"/>
    <w:qFormat/>
    <w:locked/>
    <w:rsid w:val="00A563C8"/>
    <w:pPr>
      <w:keepNext/>
      <w:numPr>
        <w:ilvl w:val="1"/>
        <w:numId w:val="1"/>
      </w:numPr>
      <w:spacing w:before="120" w:after="240"/>
      <w:jc w:val="both"/>
      <w:outlineLvl w:val="1"/>
    </w:pPr>
    <w:rPr>
      <w:rFonts w:ascii="Arial" w:hAnsi="Arial"/>
      <w:b/>
      <w:sz w:val="28"/>
      <w:szCs w:val="20"/>
      <w:lang w:val="x-none" w:eastAsia="x-none"/>
    </w:rPr>
  </w:style>
  <w:style w:type="paragraph" w:styleId="3">
    <w:name w:val="heading 3"/>
    <w:basedOn w:val="a"/>
    <w:next w:val="a"/>
    <w:link w:val="30"/>
    <w:qFormat/>
    <w:locked/>
    <w:rsid w:val="00A563C8"/>
    <w:pPr>
      <w:keepNext/>
      <w:numPr>
        <w:ilvl w:val="2"/>
        <w:numId w:val="1"/>
      </w:numPr>
      <w:spacing w:before="120" w:after="240"/>
      <w:outlineLvl w:val="2"/>
    </w:pPr>
    <w:rPr>
      <w:rFonts w:ascii="Arial" w:hAnsi="Arial"/>
      <w:b/>
      <w:bCs/>
      <w:szCs w:val="20"/>
      <w:lang w:val="x-none" w:eastAsia="x-none"/>
    </w:rPr>
  </w:style>
  <w:style w:type="paragraph" w:styleId="4">
    <w:name w:val="heading 4"/>
    <w:basedOn w:val="a"/>
    <w:next w:val="a"/>
    <w:link w:val="40"/>
    <w:qFormat/>
    <w:locked/>
    <w:rsid w:val="00A563C8"/>
    <w:pPr>
      <w:keepNext/>
      <w:numPr>
        <w:ilvl w:val="3"/>
        <w:numId w:val="1"/>
      </w:numPr>
      <w:spacing w:after="240"/>
      <w:jc w:val="center"/>
      <w:outlineLvl w:val="3"/>
    </w:pPr>
    <w:rPr>
      <w:rFonts w:ascii="Garamond" w:hAnsi="Garamond"/>
      <w:b/>
      <w:bCs/>
      <w:sz w:val="28"/>
      <w:szCs w:val="20"/>
      <w:lang w:val="x-none" w:eastAsia="x-none"/>
    </w:rPr>
  </w:style>
  <w:style w:type="paragraph" w:styleId="5">
    <w:name w:val="heading 5"/>
    <w:basedOn w:val="a"/>
    <w:next w:val="a"/>
    <w:link w:val="50"/>
    <w:qFormat/>
    <w:locked/>
    <w:rsid w:val="00A563C8"/>
    <w:pPr>
      <w:keepNext/>
      <w:numPr>
        <w:ilvl w:val="4"/>
        <w:numId w:val="1"/>
      </w:numPr>
      <w:spacing w:after="240"/>
      <w:jc w:val="both"/>
      <w:outlineLvl w:val="4"/>
    </w:pPr>
    <w:rPr>
      <w:rFonts w:ascii="Garamond" w:hAnsi="Garamond"/>
      <w:i/>
      <w:iCs/>
      <w:szCs w:val="20"/>
      <w:lang w:val="x-none" w:eastAsia="x-none"/>
    </w:rPr>
  </w:style>
  <w:style w:type="paragraph" w:styleId="6">
    <w:name w:val="heading 6"/>
    <w:basedOn w:val="a"/>
    <w:next w:val="a"/>
    <w:link w:val="60"/>
    <w:qFormat/>
    <w:locked/>
    <w:rsid w:val="00A563C8"/>
    <w:pPr>
      <w:keepNext/>
      <w:numPr>
        <w:ilvl w:val="5"/>
        <w:numId w:val="1"/>
      </w:numPr>
      <w:spacing w:after="240"/>
      <w:jc w:val="both"/>
      <w:outlineLvl w:val="5"/>
    </w:pPr>
    <w:rPr>
      <w:rFonts w:ascii="Garamond" w:hAnsi="Garamond"/>
      <w:b/>
      <w:sz w:val="28"/>
      <w:szCs w:val="20"/>
      <w:lang w:val="x-none" w:eastAsia="x-none"/>
    </w:rPr>
  </w:style>
  <w:style w:type="paragraph" w:styleId="7">
    <w:name w:val="heading 7"/>
    <w:basedOn w:val="a"/>
    <w:next w:val="a"/>
    <w:link w:val="70"/>
    <w:qFormat/>
    <w:locked/>
    <w:rsid w:val="00A563C8"/>
    <w:pPr>
      <w:keepNext/>
      <w:numPr>
        <w:ilvl w:val="6"/>
        <w:numId w:val="1"/>
      </w:numPr>
      <w:spacing w:after="240"/>
      <w:jc w:val="both"/>
      <w:outlineLvl w:val="6"/>
    </w:pPr>
    <w:rPr>
      <w:rFonts w:ascii="Garamond" w:hAnsi="Garamond"/>
      <w:sz w:val="36"/>
      <w:szCs w:val="20"/>
      <w:lang w:val="x-none" w:eastAsia="x-none"/>
    </w:rPr>
  </w:style>
  <w:style w:type="paragraph" w:styleId="8">
    <w:name w:val="heading 8"/>
    <w:basedOn w:val="a"/>
    <w:next w:val="a"/>
    <w:link w:val="80"/>
    <w:qFormat/>
    <w:locked/>
    <w:rsid w:val="00A563C8"/>
    <w:pPr>
      <w:keepNext/>
      <w:widowControl w:val="0"/>
      <w:numPr>
        <w:ilvl w:val="7"/>
        <w:numId w:val="1"/>
      </w:numPr>
      <w:spacing w:after="240"/>
      <w:jc w:val="center"/>
      <w:outlineLvl w:val="7"/>
    </w:pPr>
    <w:rPr>
      <w:rFonts w:ascii="Garamond" w:hAnsi="Garamond"/>
      <w:b/>
      <w:snapToGrid w:val="0"/>
      <w:szCs w:val="20"/>
      <w:lang w:val="x-none" w:eastAsia="x-none"/>
    </w:rPr>
  </w:style>
  <w:style w:type="paragraph" w:styleId="9">
    <w:name w:val="heading 9"/>
    <w:basedOn w:val="a"/>
    <w:next w:val="a"/>
    <w:link w:val="90"/>
    <w:qFormat/>
    <w:locked/>
    <w:rsid w:val="00A563C8"/>
    <w:pPr>
      <w:keepNext/>
      <w:numPr>
        <w:ilvl w:val="8"/>
        <w:numId w:val="1"/>
      </w:numPr>
      <w:spacing w:after="240"/>
      <w:jc w:val="both"/>
      <w:outlineLvl w:val="8"/>
    </w:pPr>
    <w:rPr>
      <w:rFonts w:ascii="Arial" w:hAnsi="Arial"/>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63C8"/>
    <w:rPr>
      <w:rFonts w:ascii="Arial" w:hAnsi="Arial"/>
      <w:b/>
      <w:sz w:val="32"/>
      <w:szCs w:val="32"/>
      <w:lang w:val="x-none" w:eastAsia="x-none"/>
    </w:rPr>
  </w:style>
  <w:style w:type="character" w:customStyle="1" w:styleId="20">
    <w:name w:val="Заголовок 2 Знак"/>
    <w:link w:val="2"/>
    <w:rsid w:val="00A563C8"/>
    <w:rPr>
      <w:rFonts w:ascii="Arial" w:hAnsi="Arial"/>
      <w:b/>
      <w:sz w:val="28"/>
      <w:lang w:val="x-none" w:eastAsia="x-none"/>
    </w:rPr>
  </w:style>
  <w:style w:type="character" w:customStyle="1" w:styleId="30">
    <w:name w:val="Заголовок 3 Знак"/>
    <w:link w:val="3"/>
    <w:rsid w:val="00A563C8"/>
    <w:rPr>
      <w:rFonts w:ascii="Arial" w:hAnsi="Arial"/>
      <w:b/>
      <w:bCs/>
      <w:sz w:val="24"/>
      <w:lang w:val="x-none" w:eastAsia="x-none"/>
    </w:rPr>
  </w:style>
  <w:style w:type="character" w:customStyle="1" w:styleId="40">
    <w:name w:val="Заголовок 4 Знак"/>
    <w:link w:val="4"/>
    <w:rsid w:val="00A563C8"/>
    <w:rPr>
      <w:rFonts w:ascii="Garamond" w:hAnsi="Garamond"/>
      <w:b/>
      <w:bCs/>
      <w:sz w:val="28"/>
      <w:lang w:val="x-none" w:eastAsia="x-none"/>
    </w:rPr>
  </w:style>
  <w:style w:type="character" w:customStyle="1" w:styleId="50">
    <w:name w:val="Заголовок 5 Знак"/>
    <w:link w:val="5"/>
    <w:rsid w:val="00A563C8"/>
    <w:rPr>
      <w:rFonts w:ascii="Garamond" w:hAnsi="Garamond"/>
      <w:i/>
      <w:iCs/>
      <w:sz w:val="24"/>
      <w:lang w:val="x-none" w:eastAsia="x-none"/>
    </w:rPr>
  </w:style>
  <w:style w:type="character" w:customStyle="1" w:styleId="60">
    <w:name w:val="Заголовок 6 Знак"/>
    <w:link w:val="6"/>
    <w:rsid w:val="00A563C8"/>
    <w:rPr>
      <w:rFonts w:ascii="Garamond" w:hAnsi="Garamond"/>
      <w:b/>
      <w:sz w:val="28"/>
      <w:lang w:val="x-none" w:eastAsia="x-none"/>
    </w:rPr>
  </w:style>
  <w:style w:type="character" w:customStyle="1" w:styleId="70">
    <w:name w:val="Заголовок 7 Знак"/>
    <w:link w:val="7"/>
    <w:rsid w:val="00A563C8"/>
    <w:rPr>
      <w:rFonts w:ascii="Garamond" w:hAnsi="Garamond"/>
      <w:sz w:val="36"/>
      <w:lang w:val="x-none" w:eastAsia="x-none"/>
    </w:rPr>
  </w:style>
  <w:style w:type="character" w:customStyle="1" w:styleId="80">
    <w:name w:val="Заголовок 8 Знак"/>
    <w:link w:val="8"/>
    <w:rsid w:val="00A563C8"/>
    <w:rPr>
      <w:rFonts w:ascii="Garamond" w:hAnsi="Garamond"/>
      <w:b/>
      <w:snapToGrid w:val="0"/>
      <w:sz w:val="24"/>
      <w:lang w:val="x-none" w:eastAsia="x-none"/>
    </w:rPr>
  </w:style>
  <w:style w:type="character" w:customStyle="1" w:styleId="90">
    <w:name w:val="Заголовок 9 Знак"/>
    <w:link w:val="9"/>
    <w:rsid w:val="00A563C8"/>
    <w:rPr>
      <w:rFonts w:ascii="Arial" w:hAnsi="Arial"/>
      <w:sz w:val="24"/>
      <w:u w:val="single"/>
      <w:lang w:val="x-none" w:eastAsia="x-none"/>
    </w:rPr>
  </w:style>
  <w:style w:type="paragraph" w:styleId="a3">
    <w:name w:val="header"/>
    <w:basedOn w:val="a"/>
    <w:link w:val="a4"/>
    <w:locked/>
    <w:rsid w:val="004373A5"/>
    <w:pPr>
      <w:tabs>
        <w:tab w:val="center" w:pos="4677"/>
        <w:tab w:val="right" w:pos="9355"/>
      </w:tabs>
    </w:pPr>
  </w:style>
  <w:style w:type="character" w:customStyle="1" w:styleId="a4">
    <w:name w:val="Верхний колонтитул Знак"/>
    <w:link w:val="a3"/>
    <w:rsid w:val="004373A5"/>
    <w:rPr>
      <w:sz w:val="24"/>
      <w:szCs w:val="24"/>
      <w:lang w:val="en-US" w:eastAsia="en-US"/>
    </w:rPr>
  </w:style>
  <w:style w:type="paragraph" w:styleId="a5">
    <w:name w:val="footer"/>
    <w:basedOn w:val="a"/>
    <w:link w:val="a6"/>
    <w:locked/>
    <w:rsid w:val="004373A5"/>
    <w:pPr>
      <w:tabs>
        <w:tab w:val="center" w:pos="4677"/>
        <w:tab w:val="right" w:pos="9355"/>
      </w:tabs>
    </w:pPr>
  </w:style>
  <w:style w:type="character" w:customStyle="1" w:styleId="a6">
    <w:name w:val="Нижний колонтитул Знак"/>
    <w:link w:val="a5"/>
    <w:rsid w:val="004373A5"/>
    <w:rPr>
      <w:sz w:val="24"/>
      <w:szCs w:val="24"/>
      <w:lang w:val="en-US" w:eastAsia="en-US"/>
    </w:rPr>
  </w:style>
  <w:style w:type="paragraph" w:styleId="a7">
    <w:name w:val="List Paragraph"/>
    <w:basedOn w:val="a"/>
    <w:link w:val="a8"/>
    <w:uiPriority w:val="34"/>
    <w:qFormat/>
    <w:rsid w:val="005256DE"/>
    <w:pPr>
      <w:ind w:left="720"/>
      <w:contextualSpacing/>
    </w:pPr>
  </w:style>
  <w:style w:type="paragraph" w:customStyle="1" w:styleId="Default">
    <w:name w:val="Default"/>
    <w:rsid w:val="00D36EDF"/>
    <w:pPr>
      <w:autoSpaceDE w:val="0"/>
      <w:autoSpaceDN w:val="0"/>
      <w:adjustRightInd w:val="0"/>
    </w:pPr>
    <w:rPr>
      <w:rFonts w:ascii="Verdana" w:hAnsi="Verdana" w:cs="Verdana"/>
      <w:color w:val="000000"/>
      <w:sz w:val="24"/>
      <w:szCs w:val="24"/>
    </w:rPr>
  </w:style>
  <w:style w:type="paragraph" w:styleId="a9">
    <w:name w:val="Normal (Web)"/>
    <w:basedOn w:val="a"/>
    <w:uiPriority w:val="99"/>
    <w:unhideWhenUsed/>
    <w:locked/>
    <w:rsid w:val="00D968B2"/>
    <w:pPr>
      <w:spacing w:before="100" w:beforeAutospacing="1" w:after="100" w:afterAutospacing="1"/>
    </w:pPr>
    <w:rPr>
      <w:lang w:val="ru-RU" w:eastAsia="ru-RU"/>
    </w:rPr>
  </w:style>
  <w:style w:type="paragraph" w:styleId="aa">
    <w:name w:val="Balloon Text"/>
    <w:basedOn w:val="a"/>
    <w:link w:val="ab"/>
    <w:uiPriority w:val="99"/>
    <w:locked/>
    <w:rsid w:val="00496F76"/>
    <w:rPr>
      <w:rFonts w:ascii="Tahoma" w:hAnsi="Tahoma"/>
      <w:sz w:val="16"/>
      <w:szCs w:val="16"/>
    </w:rPr>
  </w:style>
  <w:style w:type="character" w:customStyle="1" w:styleId="ab">
    <w:name w:val="Текст выноски Знак"/>
    <w:link w:val="aa"/>
    <w:uiPriority w:val="99"/>
    <w:rsid w:val="00496F76"/>
    <w:rPr>
      <w:rFonts w:ascii="Tahoma" w:hAnsi="Tahoma" w:cs="Tahoma"/>
      <w:sz w:val="16"/>
      <w:szCs w:val="16"/>
      <w:lang w:val="en-US" w:eastAsia="en-US"/>
    </w:rPr>
  </w:style>
  <w:style w:type="paragraph" w:customStyle="1" w:styleId="ConsPlusNormal">
    <w:name w:val="ConsPlusNormal"/>
    <w:rsid w:val="00696A1C"/>
    <w:pPr>
      <w:autoSpaceDE w:val="0"/>
      <w:autoSpaceDN w:val="0"/>
      <w:adjustRightInd w:val="0"/>
    </w:pPr>
    <w:rPr>
      <w:rFonts w:eastAsia="Calibri"/>
      <w:sz w:val="28"/>
      <w:szCs w:val="28"/>
    </w:rPr>
  </w:style>
  <w:style w:type="character" w:styleId="ac">
    <w:name w:val="annotation reference"/>
    <w:uiPriority w:val="99"/>
    <w:locked/>
    <w:rsid w:val="00C64AF4"/>
    <w:rPr>
      <w:sz w:val="18"/>
      <w:szCs w:val="18"/>
    </w:rPr>
  </w:style>
  <w:style w:type="paragraph" w:styleId="ad">
    <w:name w:val="annotation text"/>
    <w:basedOn w:val="a"/>
    <w:link w:val="ae"/>
    <w:locked/>
    <w:rsid w:val="00C64AF4"/>
  </w:style>
  <w:style w:type="character" w:customStyle="1" w:styleId="ae">
    <w:name w:val="Текст примечания Знак"/>
    <w:link w:val="ad"/>
    <w:rsid w:val="00C64AF4"/>
    <w:rPr>
      <w:sz w:val="24"/>
      <w:szCs w:val="24"/>
      <w:lang w:val="en-US" w:eastAsia="en-US"/>
    </w:rPr>
  </w:style>
  <w:style w:type="paragraph" w:styleId="af">
    <w:name w:val="annotation subject"/>
    <w:basedOn w:val="ad"/>
    <w:next w:val="ad"/>
    <w:link w:val="af0"/>
    <w:locked/>
    <w:rsid w:val="00C64AF4"/>
    <w:rPr>
      <w:b/>
      <w:bCs/>
    </w:rPr>
  </w:style>
  <w:style w:type="character" w:customStyle="1" w:styleId="af0">
    <w:name w:val="Тема примечания Знак"/>
    <w:link w:val="af"/>
    <w:rsid w:val="00C64AF4"/>
    <w:rPr>
      <w:b/>
      <w:bCs/>
      <w:sz w:val="24"/>
      <w:szCs w:val="24"/>
      <w:lang w:val="en-US" w:eastAsia="en-US"/>
    </w:rPr>
  </w:style>
  <w:style w:type="table" w:styleId="af1">
    <w:name w:val="Table Grid"/>
    <w:basedOn w:val="a1"/>
    <w:locked/>
    <w:rsid w:val="00D32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документа"/>
    <w:basedOn w:val="a"/>
    <w:uiPriority w:val="99"/>
    <w:rsid w:val="00A03E32"/>
    <w:pPr>
      <w:widowControl w:val="0"/>
      <w:autoSpaceDE w:val="0"/>
      <w:autoSpaceDN w:val="0"/>
      <w:adjustRightInd w:val="0"/>
      <w:spacing w:before="120" w:after="120"/>
      <w:ind w:firstLine="709"/>
      <w:contextualSpacing/>
      <w:jc w:val="both"/>
    </w:pPr>
    <w:rPr>
      <w:rFonts w:eastAsia="Calibri"/>
      <w:lang w:val="ru-RU" w:eastAsia="ru-RU"/>
    </w:rPr>
  </w:style>
  <w:style w:type="character" w:customStyle="1" w:styleId="apple-converted-space">
    <w:name w:val="apple-converted-space"/>
    <w:basedOn w:val="a0"/>
    <w:rsid w:val="001401E9"/>
  </w:style>
  <w:style w:type="character" w:customStyle="1" w:styleId="a8">
    <w:name w:val="Абзац списка Знак"/>
    <w:link w:val="a7"/>
    <w:uiPriority w:val="34"/>
    <w:locked/>
    <w:rsid w:val="00715F6B"/>
    <w:rPr>
      <w:sz w:val="24"/>
      <w:szCs w:val="24"/>
      <w:lang w:val="en-US" w:eastAsia="en-US"/>
    </w:rPr>
  </w:style>
  <w:style w:type="character" w:styleId="af3">
    <w:name w:val="Hyperlink"/>
    <w:uiPriority w:val="99"/>
    <w:unhideWhenUsed/>
    <w:locked/>
    <w:rsid w:val="00893CCA"/>
    <w:rPr>
      <w:color w:val="0000FF"/>
      <w:u w:val="single"/>
    </w:rPr>
  </w:style>
  <w:style w:type="character" w:styleId="af4">
    <w:name w:val="Strong"/>
    <w:qFormat/>
    <w:locked/>
    <w:rsid w:val="00D651EC"/>
    <w:rPr>
      <w:b/>
      <w:bCs/>
    </w:rPr>
  </w:style>
  <w:style w:type="paragraph" w:styleId="af5">
    <w:name w:val="TOC Heading"/>
    <w:basedOn w:val="1"/>
    <w:next w:val="a"/>
    <w:uiPriority w:val="39"/>
    <w:semiHidden/>
    <w:unhideWhenUsed/>
    <w:qFormat/>
    <w:rsid w:val="00D651EC"/>
    <w:pPr>
      <w:numPr>
        <w:numId w:val="0"/>
      </w:numPr>
      <w:spacing w:before="480" w:after="0" w:line="276" w:lineRule="auto"/>
      <w:outlineLvl w:val="9"/>
    </w:pPr>
    <w:rPr>
      <w:rFonts w:ascii="Cambria" w:hAnsi="Cambria"/>
      <w:bCs/>
      <w:color w:val="365F91"/>
      <w:sz w:val="28"/>
      <w:szCs w:val="28"/>
    </w:rPr>
  </w:style>
  <w:style w:type="paragraph" w:styleId="21">
    <w:name w:val="toc 2"/>
    <w:basedOn w:val="a"/>
    <w:next w:val="a"/>
    <w:autoRedefine/>
    <w:uiPriority w:val="39"/>
    <w:unhideWhenUsed/>
    <w:qFormat/>
    <w:locked/>
    <w:rsid w:val="00D651EC"/>
    <w:pPr>
      <w:spacing w:after="100" w:line="276" w:lineRule="auto"/>
      <w:ind w:left="220"/>
    </w:pPr>
    <w:rPr>
      <w:rFonts w:ascii="Calibri" w:hAnsi="Calibri"/>
      <w:sz w:val="22"/>
      <w:szCs w:val="22"/>
      <w:lang w:val="ru-RU" w:eastAsia="ru-RU"/>
    </w:rPr>
  </w:style>
  <w:style w:type="paragraph" w:styleId="11">
    <w:name w:val="toc 1"/>
    <w:basedOn w:val="a"/>
    <w:next w:val="a"/>
    <w:autoRedefine/>
    <w:uiPriority w:val="39"/>
    <w:unhideWhenUsed/>
    <w:qFormat/>
    <w:locked/>
    <w:rsid w:val="00D651EC"/>
    <w:pPr>
      <w:spacing w:after="100" w:line="276" w:lineRule="auto"/>
    </w:pPr>
    <w:rPr>
      <w:rFonts w:ascii="Calibri" w:hAnsi="Calibri"/>
      <w:sz w:val="22"/>
      <w:szCs w:val="22"/>
      <w:lang w:val="ru-RU" w:eastAsia="ru-RU"/>
    </w:rPr>
  </w:style>
  <w:style w:type="paragraph" w:styleId="31">
    <w:name w:val="toc 3"/>
    <w:basedOn w:val="a"/>
    <w:next w:val="a"/>
    <w:autoRedefine/>
    <w:uiPriority w:val="39"/>
    <w:unhideWhenUsed/>
    <w:qFormat/>
    <w:locked/>
    <w:rsid w:val="00D651EC"/>
    <w:pPr>
      <w:spacing w:after="100" w:line="276" w:lineRule="auto"/>
      <w:ind w:left="440"/>
    </w:pPr>
    <w:rPr>
      <w:rFonts w:ascii="Calibri" w:hAnsi="Calibri"/>
      <w:sz w:val="22"/>
      <w:szCs w:val="22"/>
      <w:lang w:val="ru-RU" w:eastAsia="ru-RU"/>
    </w:rPr>
  </w:style>
  <w:style w:type="paragraph" w:styleId="af6">
    <w:name w:val="footnote text"/>
    <w:basedOn w:val="a"/>
    <w:link w:val="af7"/>
    <w:uiPriority w:val="99"/>
    <w:unhideWhenUsed/>
    <w:locked/>
    <w:rsid w:val="00662D68"/>
    <w:rPr>
      <w:sz w:val="20"/>
      <w:szCs w:val="20"/>
    </w:rPr>
  </w:style>
  <w:style w:type="character" w:customStyle="1" w:styleId="af7">
    <w:name w:val="Текст сноски Знак"/>
    <w:link w:val="af6"/>
    <w:uiPriority w:val="99"/>
    <w:rsid w:val="00662D68"/>
    <w:rPr>
      <w:lang w:val="en-US" w:eastAsia="en-US"/>
    </w:rPr>
  </w:style>
  <w:style w:type="character" w:styleId="af8">
    <w:name w:val="footnote reference"/>
    <w:uiPriority w:val="99"/>
    <w:unhideWhenUsed/>
    <w:locked/>
    <w:rsid w:val="00662D68"/>
    <w:rPr>
      <w:vertAlign w:val="superscript"/>
    </w:rPr>
  </w:style>
  <w:style w:type="paragraph" w:customStyle="1" w:styleId="12">
    <w:name w:val="1 Знак"/>
    <w:basedOn w:val="a"/>
    <w:rsid w:val="00357A4A"/>
    <w:pPr>
      <w:spacing w:after="160" w:line="240" w:lineRule="exact"/>
    </w:pPr>
    <w:rPr>
      <w:rFonts w:ascii="Verdana" w:hAnsi="Verdana" w:cs="Verdan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E4E"/>
    <w:pPr>
      <w:spacing w:before="100" w:beforeAutospacing="1" w:after="100" w:afterAutospacing="1"/>
    </w:pPr>
    <w:rPr>
      <w:rFonts w:ascii="Tahoma" w:hAnsi="Tahoma"/>
      <w:sz w:val="20"/>
      <w:szCs w:val="20"/>
    </w:rPr>
  </w:style>
  <w:style w:type="character" w:styleId="af9">
    <w:name w:val="page number"/>
    <w:basedOn w:val="a0"/>
    <w:locked/>
    <w:rsid w:val="00073BBA"/>
  </w:style>
  <w:style w:type="character" w:customStyle="1" w:styleId="blk1">
    <w:name w:val="blk1"/>
    <w:rsid w:val="00A42B25"/>
    <w:rPr>
      <w:vanish w:val="0"/>
      <w:webHidden w:val="0"/>
      <w:specVanish w:val="0"/>
    </w:rPr>
  </w:style>
  <w:style w:type="character" w:customStyle="1" w:styleId="-1">
    <w:name w:val="Цветной список - Акцент 1 Знак"/>
    <w:link w:val="-10"/>
    <w:uiPriority w:val="34"/>
    <w:locked/>
    <w:rsid w:val="00A9423F"/>
    <w:rPr>
      <w:sz w:val="24"/>
      <w:szCs w:val="24"/>
      <w:lang w:val="en-US" w:eastAsia="en-US"/>
    </w:rPr>
  </w:style>
  <w:style w:type="table" w:styleId="-10">
    <w:name w:val="Colorful List Accent 1"/>
    <w:basedOn w:val="a1"/>
    <w:link w:val="-1"/>
    <w:uiPriority w:val="34"/>
    <w:rsid w:val="00A9423F"/>
    <w:rPr>
      <w:sz w:val="24"/>
      <w:szCs w:val="24"/>
      <w:lang w:val="en-US"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
    <w:name w:val="Цветной список - Акцент 11"/>
    <w:basedOn w:val="a"/>
    <w:uiPriority w:val="34"/>
    <w:qFormat/>
    <w:rsid w:val="004D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506">
      <w:bodyDiv w:val="1"/>
      <w:marLeft w:val="0"/>
      <w:marRight w:val="0"/>
      <w:marTop w:val="0"/>
      <w:marBottom w:val="0"/>
      <w:divBdr>
        <w:top w:val="none" w:sz="0" w:space="0" w:color="auto"/>
        <w:left w:val="none" w:sz="0" w:space="0" w:color="auto"/>
        <w:bottom w:val="none" w:sz="0" w:space="0" w:color="auto"/>
        <w:right w:val="none" w:sz="0" w:space="0" w:color="auto"/>
      </w:divBdr>
    </w:div>
    <w:div w:id="32078159">
      <w:bodyDiv w:val="1"/>
      <w:marLeft w:val="0"/>
      <w:marRight w:val="0"/>
      <w:marTop w:val="0"/>
      <w:marBottom w:val="0"/>
      <w:divBdr>
        <w:top w:val="none" w:sz="0" w:space="0" w:color="auto"/>
        <w:left w:val="none" w:sz="0" w:space="0" w:color="auto"/>
        <w:bottom w:val="none" w:sz="0" w:space="0" w:color="auto"/>
        <w:right w:val="none" w:sz="0" w:space="0" w:color="auto"/>
      </w:divBdr>
    </w:div>
    <w:div w:id="41944268">
      <w:bodyDiv w:val="1"/>
      <w:marLeft w:val="0"/>
      <w:marRight w:val="0"/>
      <w:marTop w:val="0"/>
      <w:marBottom w:val="0"/>
      <w:divBdr>
        <w:top w:val="none" w:sz="0" w:space="0" w:color="auto"/>
        <w:left w:val="none" w:sz="0" w:space="0" w:color="auto"/>
        <w:bottom w:val="none" w:sz="0" w:space="0" w:color="auto"/>
        <w:right w:val="none" w:sz="0" w:space="0" w:color="auto"/>
      </w:divBdr>
    </w:div>
    <w:div w:id="69161799">
      <w:bodyDiv w:val="1"/>
      <w:marLeft w:val="0"/>
      <w:marRight w:val="0"/>
      <w:marTop w:val="0"/>
      <w:marBottom w:val="0"/>
      <w:divBdr>
        <w:top w:val="none" w:sz="0" w:space="0" w:color="auto"/>
        <w:left w:val="none" w:sz="0" w:space="0" w:color="auto"/>
        <w:bottom w:val="none" w:sz="0" w:space="0" w:color="auto"/>
        <w:right w:val="none" w:sz="0" w:space="0" w:color="auto"/>
      </w:divBdr>
    </w:div>
    <w:div w:id="110907517">
      <w:bodyDiv w:val="1"/>
      <w:marLeft w:val="0"/>
      <w:marRight w:val="0"/>
      <w:marTop w:val="0"/>
      <w:marBottom w:val="0"/>
      <w:divBdr>
        <w:top w:val="none" w:sz="0" w:space="0" w:color="auto"/>
        <w:left w:val="none" w:sz="0" w:space="0" w:color="auto"/>
        <w:bottom w:val="none" w:sz="0" w:space="0" w:color="auto"/>
        <w:right w:val="none" w:sz="0" w:space="0" w:color="auto"/>
      </w:divBdr>
    </w:div>
    <w:div w:id="144473510">
      <w:bodyDiv w:val="1"/>
      <w:marLeft w:val="0"/>
      <w:marRight w:val="0"/>
      <w:marTop w:val="0"/>
      <w:marBottom w:val="0"/>
      <w:divBdr>
        <w:top w:val="none" w:sz="0" w:space="0" w:color="auto"/>
        <w:left w:val="none" w:sz="0" w:space="0" w:color="auto"/>
        <w:bottom w:val="none" w:sz="0" w:space="0" w:color="auto"/>
        <w:right w:val="none" w:sz="0" w:space="0" w:color="auto"/>
      </w:divBdr>
    </w:div>
    <w:div w:id="147014614">
      <w:bodyDiv w:val="1"/>
      <w:marLeft w:val="0"/>
      <w:marRight w:val="0"/>
      <w:marTop w:val="0"/>
      <w:marBottom w:val="0"/>
      <w:divBdr>
        <w:top w:val="none" w:sz="0" w:space="0" w:color="auto"/>
        <w:left w:val="none" w:sz="0" w:space="0" w:color="auto"/>
        <w:bottom w:val="none" w:sz="0" w:space="0" w:color="auto"/>
        <w:right w:val="none" w:sz="0" w:space="0" w:color="auto"/>
      </w:divBdr>
    </w:div>
    <w:div w:id="201866385">
      <w:bodyDiv w:val="1"/>
      <w:marLeft w:val="0"/>
      <w:marRight w:val="0"/>
      <w:marTop w:val="0"/>
      <w:marBottom w:val="0"/>
      <w:divBdr>
        <w:top w:val="none" w:sz="0" w:space="0" w:color="auto"/>
        <w:left w:val="none" w:sz="0" w:space="0" w:color="auto"/>
        <w:bottom w:val="none" w:sz="0" w:space="0" w:color="auto"/>
        <w:right w:val="none" w:sz="0" w:space="0" w:color="auto"/>
      </w:divBdr>
    </w:div>
    <w:div w:id="243270087">
      <w:bodyDiv w:val="1"/>
      <w:marLeft w:val="0"/>
      <w:marRight w:val="0"/>
      <w:marTop w:val="0"/>
      <w:marBottom w:val="0"/>
      <w:divBdr>
        <w:top w:val="none" w:sz="0" w:space="0" w:color="auto"/>
        <w:left w:val="none" w:sz="0" w:space="0" w:color="auto"/>
        <w:bottom w:val="none" w:sz="0" w:space="0" w:color="auto"/>
        <w:right w:val="none" w:sz="0" w:space="0" w:color="auto"/>
      </w:divBdr>
    </w:div>
    <w:div w:id="303463884">
      <w:bodyDiv w:val="1"/>
      <w:marLeft w:val="0"/>
      <w:marRight w:val="0"/>
      <w:marTop w:val="0"/>
      <w:marBottom w:val="0"/>
      <w:divBdr>
        <w:top w:val="none" w:sz="0" w:space="0" w:color="auto"/>
        <w:left w:val="none" w:sz="0" w:space="0" w:color="auto"/>
        <w:bottom w:val="none" w:sz="0" w:space="0" w:color="auto"/>
        <w:right w:val="none" w:sz="0" w:space="0" w:color="auto"/>
      </w:divBdr>
      <w:divsChild>
        <w:div w:id="380639502">
          <w:marLeft w:val="144"/>
          <w:marRight w:val="0"/>
          <w:marTop w:val="120"/>
          <w:marBottom w:val="0"/>
          <w:divBdr>
            <w:top w:val="none" w:sz="0" w:space="0" w:color="auto"/>
            <w:left w:val="none" w:sz="0" w:space="0" w:color="auto"/>
            <w:bottom w:val="none" w:sz="0" w:space="0" w:color="auto"/>
            <w:right w:val="none" w:sz="0" w:space="0" w:color="auto"/>
          </w:divBdr>
        </w:div>
        <w:div w:id="735008764">
          <w:marLeft w:val="144"/>
          <w:marRight w:val="0"/>
          <w:marTop w:val="120"/>
          <w:marBottom w:val="0"/>
          <w:divBdr>
            <w:top w:val="none" w:sz="0" w:space="0" w:color="auto"/>
            <w:left w:val="none" w:sz="0" w:space="0" w:color="auto"/>
            <w:bottom w:val="none" w:sz="0" w:space="0" w:color="auto"/>
            <w:right w:val="none" w:sz="0" w:space="0" w:color="auto"/>
          </w:divBdr>
        </w:div>
        <w:div w:id="746533527">
          <w:marLeft w:val="144"/>
          <w:marRight w:val="0"/>
          <w:marTop w:val="120"/>
          <w:marBottom w:val="0"/>
          <w:divBdr>
            <w:top w:val="none" w:sz="0" w:space="0" w:color="auto"/>
            <w:left w:val="none" w:sz="0" w:space="0" w:color="auto"/>
            <w:bottom w:val="none" w:sz="0" w:space="0" w:color="auto"/>
            <w:right w:val="none" w:sz="0" w:space="0" w:color="auto"/>
          </w:divBdr>
        </w:div>
        <w:div w:id="913856208">
          <w:marLeft w:val="144"/>
          <w:marRight w:val="0"/>
          <w:marTop w:val="120"/>
          <w:marBottom w:val="0"/>
          <w:divBdr>
            <w:top w:val="none" w:sz="0" w:space="0" w:color="auto"/>
            <w:left w:val="none" w:sz="0" w:space="0" w:color="auto"/>
            <w:bottom w:val="none" w:sz="0" w:space="0" w:color="auto"/>
            <w:right w:val="none" w:sz="0" w:space="0" w:color="auto"/>
          </w:divBdr>
        </w:div>
        <w:div w:id="1120802768">
          <w:marLeft w:val="144"/>
          <w:marRight w:val="0"/>
          <w:marTop w:val="120"/>
          <w:marBottom w:val="0"/>
          <w:divBdr>
            <w:top w:val="none" w:sz="0" w:space="0" w:color="auto"/>
            <w:left w:val="none" w:sz="0" w:space="0" w:color="auto"/>
            <w:bottom w:val="none" w:sz="0" w:space="0" w:color="auto"/>
            <w:right w:val="none" w:sz="0" w:space="0" w:color="auto"/>
          </w:divBdr>
        </w:div>
        <w:div w:id="1189415344">
          <w:marLeft w:val="144"/>
          <w:marRight w:val="0"/>
          <w:marTop w:val="120"/>
          <w:marBottom w:val="0"/>
          <w:divBdr>
            <w:top w:val="none" w:sz="0" w:space="0" w:color="auto"/>
            <w:left w:val="none" w:sz="0" w:space="0" w:color="auto"/>
            <w:bottom w:val="none" w:sz="0" w:space="0" w:color="auto"/>
            <w:right w:val="none" w:sz="0" w:space="0" w:color="auto"/>
          </w:divBdr>
        </w:div>
        <w:div w:id="1862739324">
          <w:marLeft w:val="144"/>
          <w:marRight w:val="0"/>
          <w:marTop w:val="120"/>
          <w:marBottom w:val="0"/>
          <w:divBdr>
            <w:top w:val="none" w:sz="0" w:space="0" w:color="auto"/>
            <w:left w:val="none" w:sz="0" w:space="0" w:color="auto"/>
            <w:bottom w:val="none" w:sz="0" w:space="0" w:color="auto"/>
            <w:right w:val="none" w:sz="0" w:space="0" w:color="auto"/>
          </w:divBdr>
        </w:div>
      </w:divsChild>
    </w:div>
    <w:div w:id="322245223">
      <w:bodyDiv w:val="1"/>
      <w:marLeft w:val="0"/>
      <w:marRight w:val="0"/>
      <w:marTop w:val="0"/>
      <w:marBottom w:val="0"/>
      <w:divBdr>
        <w:top w:val="none" w:sz="0" w:space="0" w:color="auto"/>
        <w:left w:val="none" w:sz="0" w:space="0" w:color="auto"/>
        <w:bottom w:val="none" w:sz="0" w:space="0" w:color="auto"/>
        <w:right w:val="none" w:sz="0" w:space="0" w:color="auto"/>
      </w:divBdr>
      <w:divsChild>
        <w:div w:id="94180200">
          <w:marLeft w:val="274"/>
          <w:marRight w:val="0"/>
          <w:marTop w:val="40"/>
          <w:marBottom w:val="0"/>
          <w:divBdr>
            <w:top w:val="none" w:sz="0" w:space="0" w:color="auto"/>
            <w:left w:val="none" w:sz="0" w:space="0" w:color="auto"/>
            <w:bottom w:val="none" w:sz="0" w:space="0" w:color="auto"/>
            <w:right w:val="none" w:sz="0" w:space="0" w:color="auto"/>
          </w:divBdr>
        </w:div>
      </w:divsChild>
    </w:div>
    <w:div w:id="349336508">
      <w:bodyDiv w:val="1"/>
      <w:marLeft w:val="0"/>
      <w:marRight w:val="0"/>
      <w:marTop w:val="0"/>
      <w:marBottom w:val="0"/>
      <w:divBdr>
        <w:top w:val="none" w:sz="0" w:space="0" w:color="auto"/>
        <w:left w:val="none" w:sz="0" w:space="0" w:color="auto"/>
        <w:bottom w:val="none" w:sz="0" w:space="0" w:color="auto"/>
        <w:right w:val="none" w:sz="0" w:space="0" w:color="auto"/>
      </w:divBdr>
      <w:divsChild>
        <w:div w:id="8601098">
          <w:marLeft w:val="288"/>
          <w:marRight w:val="0"/>
          <w:marTop w:val="60"/>
          <w:marBottom w:val="0"/>
          <w:divBdr>
            <w:top w:val="none" w:sz="0" w:space="0" w:color="auto"/>
            <w:left w:val="none" w:sz="0" w:space="0" w:color="auto"/>
            <w:bottom w:val="none" w:sz="0" w:space="0" w:color="auto"/>
            <w:right w:val="none" w:sz="0" w:space="0" w:color="auto"/>
          </w:divBdr>
        </w:div>
        <w:div w:id="287319445">
          <w:marLeft w:val="288"/>
          <w:marRight w:val="0"/>
          <w:marTop w:val="60"/>
          <w:marBottom w:val="0"/>
          <w:divBdr>
            <w:top w:val="none" w:sz="0" w:space="0" w:color="auto"/>
            <w:left w:val="none" w:sz="0" w:space="0" w:color="auto"/>
            <w:bottom w:val="none" w:sz="0" w:space="0" w:color="auto"/>
            <w:right w:val="none" w:sz="0" w:space="0" w:color="auto"/>
          </w:divBdr>
        </w:div>
        <w:div w:id="727143943">
          <w:marLeft w:val="288"/>
          <w:marRight w:val="0"/>
          <w:marTop w:val="60"/>
          <w:marBottom w:val="0"/>
          <w:divBdr>
            <w:top w:val="none" w:sz="0" w:space="0" w:color="auto"/>
            <w:left w:val="none" w:sz="0" w:space="0" w:color="auto"/>
            <w:bottom w:val="none" w:sz="0" w:space="0" w:color="auto"/>
            <w:right w:val="none" w:sz="0" w:space="0" w:color="auto"/>
          </w:divBdr>
        </w:div>
        <w:div w:id="739325615">
          <w:marLeft w:val="288"/>
          <w:marRight w:val="0"/>
          <w:marTop w:val="60"/>
          <w:marBottom w:val="0"/>
          <w:divBdr>
            <w:top w:val="none" w:sz="0" w:space="0" w:color="auto"/>
            <w:left w:val="none" w:sz="0" w:space="0" w:color="auto"/>
            <w:bottom w:val="none" w:sz="0" w:space="0" w:color="auto"/>
            <w:right w:val="none" w:sz="0" w:space="0" w:color="auto"/>
          </w:divBdr>
        </w:div>
        <w:div w:id="1267301588">
          <w:marLeft w:val="288"/>
          <w:marRight w:val="0"/>
          <w:marTop w:val="60"/>
          <w:marBottom w:val="0"/>
          <w:divBdr>
            <w:top w:val="none" w:sz="0" w:space="0" w:color="auto"/>
            <w:left w:val="none" w:sz="0" w:space="0" w:color="auto"/>
            <w:bottom w:val="none" w:sz="0" w:space="0" w:color="auto"/>
            <w:right w:val="none" w:sz="0" w:space="0" w:color="auto"/>
          </w:divBdr>
        </w:div>
        <w:div w:id="1517958965">
          <w:marLeft w:val="288"/>
          <w:marRight w:val="0"/>
          <w:marTop w:val="60"/>
          <w:marBottom w:val="0"/>
          <w:divBdr>
            <w:top w:val="none" w:sz="0" w:space="0" w:color="auto"/>
            <w:left w:val="none" w:sz="0" w:space="0" w:color="auto"/>
            <w:bottom w:val="none" w:sz="0" w:space="0" w:color="auto"/>
            <w:right w:val="none" w:sz="0" w:space="0" w:color="auto"/>
          </w:divBdr>
        </w:div>
        <w:div w:id="1928536277">
          <w:marLeft w:val="288"/>
          <w:marRight w:val="0"/>
          <w:marTop w:val="60"/>
          <w:marBottom w:val="0"/>
          <w:divBdr>
            <w:top w:val="none" w:sz="0" w:space="0" w:color="auto"/>
            <w:left w:val="none" w:sz="0" w:space="0" w:color="auto"/>
            <w:bottom w:val="none" w:sz="0" w:space="0" w:color="auto"/>
            <w:right w:val="none" w:sz="0" w:space="0" w:color="auto"/>
          </w:divBdr>
        </w:div>
        <w:div w:id="1963151836">
          <w:marLeft w:val="288"/>
          <w:marRight w:val="0"/>
          <w:marTop w:val="60"/>
          <w:marBottom w:val="0"/>
          <w:divBdr>
            <w:top w:val="none" w:sz="0" w:space="0" w:color="auto"/>
            <w:left w:val="none" w:sz="0" w:space="0" w:color="auto"/>
            <w:bottom w:val="none" w:sz="0" w:space="0" w:color="auto"/>
            <w:right w:val="none" w:sz="0" w:space="0" w:color="auto"/>
          </w:divBdr>
        </w:div>
      </w:divsChild>
    </w:div>
    <w:div w:id="356348334">
      <w:bodyDiv w:val="1"/>
      <w:marLeft w:val="0"/>
      <w:marRight w:val="0"/>
      <w:marTop w:val="0"/>
      <w:marBottom w:val="0"/>
      <w:divBdr>
        <w:top w:val="none" w:sz="0" w:space="0" w:color="auto"/>
        <w:left w:val="none" w:sz="0" w:space="0" w:color="auto"/>
        <w:bottom w:val="none" w:sz="0" w:space="0" w:color="auto"/>
        <w:right w:val="none" w:sz="0" w:space="0" w:color="auto"/>
      </w:divBdr>
    </w:div>
    <w:div w:id="378280957">
      <w:bodyDiv w:val="1"/>
      <w:marLeft w:val="0"/>
      <w:marRight w:val="0"/>
      <w:marTop w:val="0"/>
      <w:marBottom w:val="0"/>
      <w:divBdr>
        <w:top w:val="none" w:sz="0" w:space="0" w:color="auto"/>
        <w:left w:val="none" w:sz="0" w:space="0" w:color="auto"/>
        <w:bottom w:val="none" w:sz="0" w:space="0" w:color="auto"/>
        <w:right w:val="none" w:sz="0" w:space="0" w:color="auto"/>
      </w:divBdr>
      <w:divsChild>
        <w:div w:id="227962406">
          <w:marLeft w:val="288"/>
          <w:marRight w:val="0"/>
          <w:marTop w:val="120"/>
          <w:marBottom w:val="0"/>
          <w:divBdr>
            <w:top w:val="none" w:sz="0" w:space="0" w:color="auto"/>
            <w:left w:val="none" w:sz="0" w:space="0" w:color="auto"/>
            <w:bottom w:val="none" w:sz="0" w:space="0" w:color="auto"/>
            <w:right w:val="none" w:sz="0" w:space="0" w:color="auto"/>
          </w:divBdr>
        </w:div>
        <w:div w:id="785654927">
          <w:marLeft w:val="288"/>
          <w:marRight w:val="0"/>
          <w:marTop w:val="120"/>
          <w:marBottom w:val="0"/>
          <w:divBdr>
            <w:top w:val="none" w:sz="0" w:space="0" w:color="auto"/>
            <w:left w:val="none" w:sz="0" w:space="0" w:color="auto"/>
            <w:bottom w:val="none" w:sz="0" w:space="0" w:color="auto"/>
            <w:right w:val="none" w:sz="0" w:space="0" w:color="auto"/>
          </w:divBdr>
        </w:div>
        <w:div w:id="1151025500">
          <w:marLeft w:val="288"/>
          <w:marRight w:val="0"/>
          <w:marTop w:val="120"/>
          <w:marBottom w:val="0"/>
          <w:divBdr>
            <w:top w:val="none" w:sz="0" w:space="0" w:color="auto"/>
            <w:left w:val="none" w:sz="0" w:space="0" w:color="auto"/>
            <w:bottom w:val="none" w:sz="0" w:space="0" w:color="auto"/>
            <w:right w:val="none" w:sz="0" w:space="0" w:color="auto"/>
          </w:divBdr>
        </w:div>
        <w:div w:id="1526670643">
          <w:marLeft w:val="288"/>
          <w:marRight w:val="0"/>
          <w:marTop w:val="120"/>
          <w:marBottom w:val="0"/>
          <w:divBdr>
            <w:top w:val="none" w:sz="0" w:space="0" w:color="auto"/>
            <w:left w:val="none" w:sz="0" w:space="0" w:color="auto"/>
            <w:bottom w:val="none" w:sz="0" w:space="0" w:color="auto"/>
            <w:right w:val="none" w:sz="0" w:space="0" w:color="auto"/>
          </w:divBdr>
        </w:div>
      </w:divsChild>
    </w:div>
    <w:div w:id="379323317">
      <w:bodyDiv w:val="1"/>
      <w:marLeft w:val="0"/>
      <w:marRight w:val="0"/>
      <w:marTop w:val="0"/>
      <w:marBottom w:val="0"/>
      <w:divBdr>
        <w:top w:val="none" w:sz="0" w:space="0" w:color="auto"/>
        <w:left w:val="none" w:sz="0" w:space="0" w:color="auto"/>
        <w:bottom w:val="none" w:sz="0" w:space="0" w:color="auto"/>
        <w:right w:val="none" w:sz="0" w:space="0" w:color="auto"/>
      </w:divBdr>
    </w:div>
    <w:div w:id="439953353">
      <w:bodyDiv w:val="1"/>
      <w:marLeft w:val="0"/>
      <w:marRight w:val="0"/>
      <w:marTop w:val="0"/>
      <w:marBottom w:val="0"/>
      <w:divBdr>
        <w:top w:val="none" w:sz="0" w:space="0" w:color="auto"/>
        <w:left w:val="none" w:sz="0" w:space="0" w:color="auto"/>
        <w:bottom w:val="none" w:sz="0" w:space="0" w:color="auto"/>
        <w:right w:val="none" w:sz="0" w:space="0" w:color="auto"/>
      </w:divBdr>
      <w:divsChild>
        <w:div w:id="614407354">
          <w:marLeft w:val="144"/>
          <w:marRight w:val="0"/>
          <w:marTop w:val="200"/>
          <w:marBottom w:val="0"/>
          <w:divBdr>
            <w:top w:val="none" w:sz="0" w:space="0" w:color="auto"/>
            <w:left w:val="none" w:sz="0" w:space="0" w:color="auto"/>
            <w:bottom w:val="none" w:sz="0" w:space="0" w:color="auto"/>
            <w:right w:val="none" w:sz="0" w:space="0" w:color="auto"/>
          </w:divBdr>
        </w:div>
        <w:div w:id="1176992368">
          <w:marLeft w:val="144"/>
          <w:marRight w:val="0"/>
          <w:marTop w:val="200"/>
          <w:marBottom w:val="0"/>
          <w:divBdr>
            <w:top w:val="none" w:sz="0" w:space="0" w:color="auto"/>
            <w:left w:val="none" w:sz="0" w:space="0" w:color="auto"/>
            <w:bottom w:val="none" w:sz="0" w:space="0" w:color="auto"/>
            <w:right w:val="none" w:sz="0" w:space="0" w:color="auto"/>
          </w:divBdr>
        </w:div>
        <w:div w:id="1301960439">
          <w:marLeft w:val="144"/>
          <w:marRight w:val="0"/>
          <w:marTop w:val="200"/>
          <w:marBottom w:val="0"/>
          <w:divBdr>
            <w:top w:val="none" w:sz="0" w:space="0" w:color="auto"/>
            <w:left w:val="none" w:sz="0" w:space="0" w:color="auto"/>
            <w:bottom w:val="none" w:sz="0" w:space="0" w:color="auto"/>
            <w:right w:val="none" w:sz="0" w:space="0" w:color="auto"/>
          </w:divBdr>
        </w:div>
        <w:div w:id="1372998794">
          <w:marLeft w:val="144"/>
          <w:marRight w:val="0"/>
          <w:marTop w:val="200"/>
          <w:marBottom w:val="0"/>
          <w:divBdr>
            <w:top w:val="none" w:sz="0" w:space="0" w:color="auto"/>
            <w:left w:val="none" w:sz="0" w:space="0" w:color="auto"/>
            <w:bottom w:val="none" w:sz="0" w:space="0" w:color="auto"/>
            <w:right w:val="none" w:sz="0" w:space="0" w:color="auto"/>
          </w:divBdr>
        </w:div>
        <w:div w:id="1482698059">
          <w:marLeft w:val="144"/>
          <w:marRight w:val="0"/>
          <w:marTop w:val="200"/>
          <w:marBottom w:val="0"/>
          <w:divBdr>
            <w:top w:val="none" w:sz="0" w:space="0" w:color="auto"/>
            <w:left w:val="none" w:sz="0" w:space="0" w:color="auto"/>
            <w:bottom w:val="none" w:sz="0" w:space="0" w:color="auto"/>
            <w:right w:val="none" w:sz="0" w:space="0" w:color="auto"/>
          </w:divBdr>
        </w:div>
        <w:div w:id="1521236934">
          <w:marLeft w:val="144"/>
          <w:marRight w:val="0"/>
          <w:marTop w:val="200"/>
          <w:marBottom w:val="0"/>
          <w:divBdr>
            <w:top w:val="none" w:sz="0" w:space="0" w:color="auto"/>
            <w:left w:val="none" w:sz="0" w:space="0" w:color="auto"/>
            <w:bottom w:val="none" w:sz="0" w:space="0" w:color="auto"/>
            <w:right w:val="none" w:sz="0" w:space="0" w:color="auto"/>
          </w:divBdr>
        </w:div>
        <w:div w:id="1614552201">
          <w:marLeft w:val="144"/>
          <w:marRight w:val="0"/>
          <w:marTop w:val="200"/>
          <w:marBottom w:val="0"/>
          <w:divBdr>
            <w:top w:val="none" w:sz="0" w:space="0" w:color="auto"/>
            <w:left w:val="none" w:sz="0" w:space="0" w:color="auto"/>
            <w:bottom w:val="none" w:sz="0" w:space="0" w:color="auto"/>
            <w:right w:val="none" w:sz="0" w:space="0" w:color="auto"/>
          </w:divBdr>
        </w:div>
      </w:divsChild>
    </w:div>
    <w:div w:id="534318328">
      <w:bodyDiv w:val="1"/>
      <w:marLeft w:val="0"/>
      <w:marRight w:val="0"/>
      <w:marTop w:val="0"/>
      <w:marBottom w:val="0"/>
      <w:divBdr>
        <w:top w:val="none" w:sz="0" w:space="0" w:color="auto"/>
        <w:left w:val="none" w:sz="0" w:space="0" w:color="auto"/>
        <w:bottom w:val="none" w:sz="0" w:space="0" w:color="auto"/>
        <w:right w:val="none" w:sz="0" w:space="0" w:color="auto"/>
      </w:divBdr>
    </w:div>
    <w:div w:id="547884488">
      <w:bodyDiv w:val="1"/>
      <w:marLeft w:val="0"/>
      <w:marRight w:val="0"/>
      <w:marTop w:val="0"/>
      <w:marBottom w:val="0"/>
      <w:divBdr>
        <w:top w:val="none" w:sz="0" w:space="0" w:color="auto"/>
        <w:left w:val="none" w:sz="0" w:space="0" w:color="auto"/>
        <w:bottom w:val="none" w:sz="0" w:space="0" w:color="auto"/>
        <w:right w:val="none" w:sz="0" w:space="0" w:color="auto"/>
      </w:divBdr>
    </w:div>
    <w:div w:id="589432386">
      <w:bodyDiv w:val="1"/>
      <w:marLeft w:val="0"/>
      <w:marRight w:val="0"/>
      <w:marTop w:val="0"/>
      <w:marBottom w:val="0"/>
      <w:divBdr>
        <w:top w:val="none" w:sz="0" w:space="0" w:color="auto"/>
        <w:left w:val="none" w:sz="0" w:space="0" w:color="auto"/>
        <w:bottom w:val="none" w:sz="0" w:space="0" w:color="auto"/>
        <w:right w:val="none" w:sz="0" w:space="0" w:color="auto"/>
      </w:divBdr>
    </w:div>
    <w:div w:id="592252121">
      <w:bodyDiv w:val="1"/>
      <w:marLeft w:val="0"/>
      <w:marRight w:val="0"/>
      <w:marTop w:val="0"/>
      <w:marBottom w:val="0"/>
      <w:divBdr>
        <w:top w:val="none" w:sz="0" w:space="0" w:color="auto"/>
        <w:left w:val="none" w:sz="0" w:space="0" w:color="auto"/>
        <w:bottom w:val="none" w:sz="0" w:space="0" w:color="auto"/>
        <w:right w:val="none" w:sz="0" w:space="0" w:color="auto"/>
      </w:divBdr>
    </w:div>
    <w:div w:id="606304431">
      <w:bodyDiv w:val="1"/>
      <w:marLeft w:val="0"/>
      <w:marRight w:val="0"/>
      <w:marTop w:val="0"/>
      <w:marBottom w:val="0"/>
      <w:divBdr>
        <w:top w:val="none" w:sz="0" w:space="0" w:color="auto"/>
        <w:left w:val="none" w:sz="0" w:space="0" w:color="auto"/>
        <w:bottom w:val="none" w:sz="0" w:space="0" w:color="auto"/>
        <w:right w:val="none" w:sz="0" w:space="0" w:color="auto"/>
      </w:divBdr>
      <w:divsChild>
        <w:div w:id="5790158">
          <w:marLeft w:val="144"/>
          <w:marRight w:val="0"/>
          <w:marTop w:val="0"/>
          <w:marBottom w:val="0"/>
          <w:divBdr>
            <w:top w:val="none" w:sz="0" w:space="0" w:color="auto"/>
            <w:left w:val="none" w:sz="0" w:space="0" w:color="auto"/>
            <w:bottom w:val="none" w:sz="0" w:space="0" w:color="auto"/>
            <w:right w:val="none" w:sz="0" w:space="0" w:color="auto"/>
          </w:divBdr>
        </w:div>
        <w:div w:id="1747341725">
          <w:marLeft w:val="144"/>
          <w:marRight w:val="0"/>
          <w:marTop w:val="0"/>
          <w:marBottom w:val="0"/>
          <w:divBdr>
            <w:top w:val="none" w:sz="0" w:space="0" w:color="auto"/>
            <w:left w:val="none" w:sz="0" w:space="0" w:color="auto"/>
            <w:bottom w:val="none" w:sz="0" w:space="0" w:color="auto"/>
            <w:right w:val="none" w:sz="0" w:space="0" w:color="auto"/>
          </w:divBdr>
        </w:div>
      </w:divsChild>
    </w:div>
    <w:div w:id="615646169">
      <w:bodyDiv w:val="1"/>
      <w:marLeft w:val="0"/>
      <w:marRight w:val="0"/>
      <w:marTop w:val="0"/>
      <w:marBottom w:val="0"/>
      <w:divBdr>
        <w:top w:val="none" w:sz="0" w:space="0" w:color="auto"/>
        <w:left w:val="none" w:sz="0" w:space="0" w:color="auto"/>
        <w:bottom w:val="none" w:sz="0" w:space="0" w:color="auto"/>
        <w:right w:val="none" w:sz="0" w:space="0" w:color="auto"/>
      </w:divBdr>
    </w:div>
    <w:div w:id="616525477">
      <w:bodyDiv w:val="1"/>
      <w:marLeft w:val="0"/>
      <w:marRight w:val="0"/>
      <w:marTop w:val="0"/>
      <w:marBottom w:val="0"/>
      <w:divBdr>
        <w:top w:val="none" w:sz="0" w:space="0" w:color="auto"/>
        <w:left w:val="none" w:sz="0" w:space="0" w:color="auto"/>
        <w:bottom w:val="none" w:sz="0" w:space="0" w:color="auto"/>
        <w:right w:val="none" w:sz="0" w:space="0" w:color="auto"/>
      </w:divBdr>
    </w:div>
    <w:div w:id="629867656">
      <w:bodyDiv w:val="1"/>
      <w:marLeft w:val="0"/>
      <w:marRight w:val="0"/>
      <w:marTop w:val="0"/>
      <w:marBottom w:val="0"/>
      <w:divBdr>
        <w:top w:val="none" w:sz="0" w:space="0" w:color="auto"/>
        <w:left w:val="none" w:sz="0" w:space="0" w:color="auto"/>
        <w:bottom w:val="none" w:sz="0" w:space="0" w:color="auto"/>
        <w:right w:val="none" w:sz="0" w:space="0" w:color="auto"/>
      </w:divBdr>
    </w:div>
    <w:div w:id="642127928">
      <w:bodyDiv w:val="1"/>
      <w:marLeft w:val="0"/>
      <w:marRight w:val="0"/>
      <w:marTop w:val="0"/>
      <w:marBottom w:val="0"/>
      <w:divBdr>
        <w:top w:val="none" w:sz="0" w:space="0" w:color="auto"/>
        <w:left w:val="none" w:sz="0" w:space="0" w:color="auto"/>
        <w:bottom w:val="none" w:sz="0" w:space="0" w:color="auto"/>
        <w:right w:val="none" w:sz="0" w:space="0" w:color="auto"/>
      </w:divBdr>
    </w:div>
    <w:div w:id="647514217">
      <w:bodyDiv w:val="1"/>
      <w:marLeft w:val="0"/>
      <w:marRight w:val="0"/>
      <w:marTop w:val="0"/>
      <w:marBottom w:val="0"/>
      <w:divBdr>
        <w:top w:val="none" w:sz="0" w:space="0" w:color="auto"/>
        <w:left w:val="none" w:sz="0" w:space="0" w:color="auto"/>
        <w:bottom w:val="none" w:sz="0" w:space="0" w:color="auto"/>
        <w:right w:val="none" w:sz="0" w:space="0" w:color="auto"/>
      </w:divBdr>
      <w:divsChild>
        <w:div w:id="2095928674">
          <w:marLeft w:val="144"/>
          <w:marRight w:val="0"/>
          <w:marTop w:val="200"/>
          <w:marBottom w:val="0"/>
          <w:divBdr>
            <w:top w:val="none" w:sz="0" w:space="0" w:color="auto"/>
            <w:left w:val="none" w:sz="0" w:space="0" w:color="auto"/>
            <w:bottom w:val="none" w:sz="0" w:space="0" w:color="auto"/>
            <w:right w:val="none" w:sz="0" w:space="0" w:color="auto"/>
          </w:divBdr>
        </w:div>
      </w:divsChild>
    </w:div>
    <w:div w:id="662440073">
      <w:bodyDiv w:val="1"/>
      <w:marLeft w:val="0"/>
      <w:marRight w:val="0"/>
      <w:marTop w:val="0"/>
      <w:marBottom w:val="0"/>
      <w:divBdr>
        <w:top w:val="none" w:sz="0" w:space="0" w:color="auto"/>
        <w:left w:val="none" w:sz="0" w:space="0" w:color="auto"/>
        <w:bottom w:val="none" w:sz="0" w:space="0" w:color="auto"/>
        <w:right w:val="none" w:sz="0" w:space="0" w:color="auto"/>
      </w:divBdr>
    </w:div>
    <w:div w:id="748119790">
      <w:bodyDiv w:val="1"/>
      <w:marLeft w:val="0"/>
      <w:marRight w:val="0"/>
      <w:marTop w:val="0"/>
      <w:marBottom w:val="0"/>
      <w:divBdr>
        <w:top w:val="none" w:sz="0" w:space="0" w:color="auto"/>
        <w:left w:val="none" w:sz="0" w:space="0" w:color="auto"/>
        <w:bottom w:val="none" w:sz="0" w:space="0" w:color="auto"/>
        <w:right w:val="none" w:sz="0" w:space="0" w:color="auto"/>
      </w:divBdr>
    </w:div>
    <w:div w:id="760685588">
      <w:bodyDiv w:val="1"/>
      <w:marLeft w:val="0"/>
      <w:marRight w:val="0"/>
      <w:marTop w:val="0"/>
      <w:marBottom w:val="0"/>
      <w:divBdr>
        <w:top w:val="none" w:sz="0" w:space="0" w:color="auto"/>
        <w:left w:val="none" w:sz="0" w:space="0" w:color="auto"/>
        <w:bottom w:val="none" w:sz="0" w:space="0" w:color="auto"/>
        <w:right w:val="none" w:sz="0" w:space="0" w:color="auto"/>
      </w:divBdr>
    </w:div>
    <w:div w:id="858737165">
      <w:bodyDiv w:val="1"/>
      <w:marLeft w:val="0"/>
      <w:marRight w:val="0"/>
      <w:marTop w:val="0"/>
      <w:marBottom w:val="0"/>
      <w:divBdr>
        <w:top w:val="none" w:sz="0" w:space="0" w:color="auto"/>
        <w:left w:val="none" w:sz="0" w:space="0" w:color="auto"/>
        <w:bottom w:val="none" w:sz="0" w:space="0" w:color="auto"/>
        <w:right w:val="none" w:sz="0" w:space="0" w:color="auto"/>
      </w:divBdr>
    </w:div>
    <w:div w:id="926110505">
      <w:bodyDiv w:val="1"/>
      <w:marLeft w:val="0"/>
      <w:marRight w:val="0"/>
      <w:marTop w:val="0"/>
      <w:marBottom w:val="0"/>
      <w:divBdr>
        <w:top w:val="none" w:sz="0" w:space="0" w:color="auto"/>
        <w:left w:val="none" w:sz="0" w:space="0" w:color="auto"/>
        <w:bottom w:val="none" w:sz="0" w:space="0" w:color="auto"/>
        <w:right w:val="none" w:sz="0" w:space="0" w:color="auto"/>
      </w:divBdr>
    </w:div>
    <w:div w:id="931477024">
      <w:bodyDiv w:val="1"/>
      <w:marLeft w:val="0"/>
      <w:marRight w:val="0"/>
      <w:marTop w:val="0"/>
      <w:marBottom w:val="0"/>
      <w:divBdr>
        <w:top w:val="none" w:sz="0" w:space="0" w:color="auto"/>
        <w:left w:val="none" w:sz="0" w:space="0" w:color="auto"/>
        <w:bottom w:val="none" w:sz="0" w:space="0" w:color="auto"/>
        <w:right w:val="none" w:sz="0" w:space="0" w:color="auto"/>
      </w:divBdr>
    </w:div>
    <w:div w:id="946426340">
      <w:bodyDiv w:val="1"/>
      <w:marLeft w:val="0"/>
      <w:marRight w:val="0"/>
      <w:marTop w:val="0"/>
      <w:marBottom w:val="0"/>
      <w:divBdr>
        <w:top w:val="none" w:sz="0" w:space="0" w:color="auto"/>
        <w:left w:val="none" w:sz="0" w:space="0" w:color="auto"/>
        <w:bottom w:val="none" w:sz="0" w:space="0" w:color="auto"/>
        <w:right w:val="none" w:sz="0" w:space="0" w:color="auto"/>
      </w:divBdr>
    </w:div>
    <w:div w:id="950551566">
      <w:bodyDiv w:val="1"/>
      <w:marLeft w:val="0"/>
      <w:marRight w:val="0"/>
      <w:marTop w:val="0"/>
      <w:marBottom w:val="0"/>
      <w:divBdr>
        <w:top w:val="none" w:sz="0" w:space="0" w:color="auto"/>
        <w:left w:val="none" w:sz="0" w:space="0" w:color="auto"/>
        <w:bottom w:val="none" w:sz="0" w:space="0" w:color="auto"/>
        <w:right w:val="none" w:sz="0" w:space="0" w:color="auto"/>
      </w:divBdr>
    </w:div>
    <w:div w:id="985740642">
      <w:bodyDiv w:val="1"/>
      <w:marLeft w:val="0"/>
      <w:marRight w:val="0"/>
      <w:marTop w:val="0"/>
      <w:marBottom w:val="0"/>
      <w:divBdr>
        <w:top w:val="none" w:sz="0" w:space="0" w:color="auto"/>
        <w:left w:val="none" w:sz="0" w:space="0" w:color="auto"/>
        <w:bottom w:val="none" w:sz="0" w:space="0" w:color="auto"/>
        <w:right w:val="none" w:sz="0" w:space="0" w:color="auto"/>
      </w:divBdr>
    </w:div>
    <w:div w:id="1067727569">
      <w:bodyDiv w:val="1"/>
      <w:marLeft w:val="0"/>
      <w:marRight w:val="0"/>
      <w:marTop w:val="0"/>
      <w:marBottom w:val="0"/>
      <w:divBdr>
        <w:top w:val="none" w:sz="0" w:space="0" w:color="auto"/>
        <w:left w:val="none" w:sz="0" w:space="0" w:color="auto"/>
        <w:bottom w:val="none" w:sz="0" w:space="0" w:color="auto"/>
        <w:right w:val="none" w:sz="0" w:space="0" w:color="auto"/>
      </w:divBdr>
    </w:div>
    <w:div w:id="1129982022">
      <w:bodyDiv w:val="1"/>
      <w:marLeft w:val="0"/>
      <w:marRight w:val="0"/>
      <w:marTop w:val="0"/>
      <w:marBottom w:val="0"/>
      <w:divBdr>
        <w:top w:val="none" w:sz="0" w:space="0" w:color="auto"/>
        <w:left w:val="none" w:sz="0" w:space="0" w:color="auto"/>
        <w:bottom w:val="none" w:sz="0" w:space="0" w:color="auto"/>
        <w:right w:val="none" w:sz="0" w:space="0" w:color="auto"/>
      </w:divBdr>
      <w:divsChild>
        <w:div w:id="106702038">
          <w:marLeft w:val="274"/>
          <w:marRight w:val="0"/>
          <w:marTop w:val="60"/>
          <w:marBottom w:val="0"/>
          <w:divBdr>
            <w:top w:val="none" w:sz="0" w:space="0" w:color="auto"/>
            <w:left w:val="none" w:sz="0" w:space="0" w:color="auto"/>
            <w:bottom w:val="none" w:sz="0" w:space="0" w:color="auto"/>
            <w:right w:val="none" w:sz="0" w:space="0" w:color="auto"/>
          </w:divBdr>
        </w:div>
        <w:div w:id="502210210">
          <w:marLeft w:val="274"/>
          <w:marRight w:val="0"/>
          <w:marTop w:val="60"/>
          <w:marBottom w:val="0"/>
          <w:divBdr>
            <w:top w:val="none" w:sz="0" w:space="0" w:color="auto"/>
            <w:left w:val="none" w:sz="0" w:space="0" w:color="auto"/>
            <w:bottom w:val="none" w:sz="0" w:space="0" w:color="auto"/>
            <w:right w:val="none" w:sz="0" w:space="0" w:color="auto"/>
          </w:divBdr>
        </w:div>
        <w:div w:id="617493495">
          <w:marLeft w:val="274"/>
          <w:marRight w:val="0"/>
          <w:marTop w:val="60"/>
          <w:marBottom w:val="0"/>
          <w:divBdr>
            <w:top w:val="none" w:sz="0" w:space="0" w:color="auto"/>
            <w:left w:val="none" w:sz="0" w:space="0" w:color="auto"/>
            <w:bottom w:val="none" w:sz="0" w:space="0" w:color="auto"/>
            <w:right w:val="none" w:sz="0" w:space="0" w:color="auto"/>
          </w:divBdr>
        </w:div>
        <w:div w:id="859703086">
          <w:marLeft w:val="274"/>
          <w:marRight w:val="0"/>
          <w:marTop w:val="60"/>
          <w:marBottom w:val="0"/>
          <w:divBdr>
            <w:top w:val="none" w:sz="0" w:space="0" w:color="auto"/>
            <w:left w:val="none" w:sz="0" w:space="0" w:color="auto"/>
            <w:bottom w:val="none" w:sz="0" w:space="0" w:color="auto"/>
            <w:right w:val="none" w:sz="0" w:space="0" w:color="auto"/>
          </w:divBdr>
        </w:div>
        <w:div w:id="890186905">
          <w:marLeft w:val="274"/>
          <w:marRight w:val="0"/>
          <w:marTop w:val="60"/>
          <w:marBottom w:val="0"/>
          <w:divBdr>
            <w:top w:val="none" w:sz="0" w:space="0" w:color="auto"/>
            <w:left w:val="none" w:sz="0" w:space="0" w:color="auto"/>
            <w:bottom w:val="none" w:sz="0" w:space="0" w:color="auto"/>
            <w:right w:val="none" w:sz="0" w:space="0" w:color="auto"/>
          </w:divBdr>
        </w:div>
        <w:div w:id="1043872070">
          <w:marLeft w:val="274"/>
          <w:marRight w:val="0"/>
          <w:marTop w:val="60"/>
          <w:marBottom w:val="0"/>
          <w:divBdr>
            <w:top w:val="none" w:sz="0" w:space="0" w:color="auto"/>
            <w:left w:val="none" w:sz="0" w:space="0" w:color="auto"/>
            <w:bottom w:val="none" w:sz="0" w:space="0" w:color="auto"/>
            <w:right w:val="none" w:sz="0" w:space="0" w:color="auto"/>
          </w:divBdr>
        </w:div>
        <w:div w:id="1272930268">
          <w:marLeft w:val="274"/>
          <w:marRight w:val="0"/>
          <w:marTop w:val="60"/>
          <w:marBottom w:val="0"/>
          <w:divBdr>
            <w:top w:val="none" w:sz="0" w:space="0" w:color="auto"/>
            <w:left w:val="none" w:sz="0" w:space="0" w:color="auto"/>
            <w:bottom w:val="none" w:sz="0" w:space="0" w:color="auto"/>
            <w:right w:val="none" w:sz="0" w:space="0" w:color="auto"/>
          </w:divBdr>
        </w:div>
      </w:divsChild>
    </w:div>
    <w:div w:id="1234390855">
      <w:bodyDiv w:val="1"/>
      <w:marLeft w:val="0"/>
      <w:marRight w:val="0"/>
      <w:marTop w:val="0"/>
      <w:marBottom w:val="0"/>
      <w:divBdr>
        <w:top w:val="none" w:sz="0" w:space="0" w:color="auto"/>
        <w:left w:val="none" w:sz="0" w:space="0" w:color="auto"/>
        <w:bottom w:val="none" w:sz="0" w:space="0" w:color="auto"/>
        <w:right w:val="none" w:sz="0" w:space="0" w:color="auto"/>
      </w:divBdr>
    </w:div>
    <w:div w:id="1254390004">
      <w:bodyDiv w:val="1"/>
      <w:marLeft w:val="0"/>
      <w:marRight w:val="0"/>
      <w:marTop w:val="0"/>
      <w:marBottom w:val="0"/>
      <w:divBdr>
        <w:top w:val="none" w:sz="0" w:space="0" w:color="auto"/>
        <w:left w:val="none" w:sz="0" w:space="0" w:color="auto"/>
        <w:bottom w:val="none" w:sz="0" w:space="0" w:color="auto"/>
        <w:right w:val="none" w:sz="0" w:space="0" w:color="auto"/>
      </w:divBdr>
      <w:divsChild>
        <w:div w:id="817041444">
          <w:marLeft w:val="144"/>
          <w:marRight w:val="0"/>
          <w:marTop w:val="0"/>
          <w:marBottom w:val="0"/>
          <w:divBdr>
            <w:top w:val="none" w:sz="0" w:space="0" w:color="auto"/>
            <w:left w:val="none" w:sz="0" w:space="0" w:color="auto"/>
            <w:bottom w:val="none" w:sz="0" w:space="0" w:color="auto"/>
            <w:right w:val="none" w:sz="0" w:space="0" w:color="auto"/>
          </w:divBdr>
        </w:div>
      </w:divsChild>
    </w:div>
    <w:div w:id="1289583884">
      <w:bodyDiv w:val="1"/>
      <w:marLeft w:val="0"/>
      <w:marRight w:val="0"/>
      <w:marTop w:val="0"/>
      <w:marBottom w:val="0"/>
      <w:divBdr>
        <w:top w:val="none" w:sz="0" w:space="0" w:color="auto"/>
        <w:left w:val="none" w:sz="0" w:space="0" w:color="auto"/>
        <w:bottom w:val="none" w:sz="0" w:space="0" w:color="auto"/>
        <w:right w:val="none" w:sz="0" w:space="0" w:color="auto"/>
      </w:divBdr>
    </w:div>
    <w:div w:id="1339310404">
      <w:bodyDiv w:val="1"/>
      <w:marLeft w:val="0"/>
      <w:marRight w:val="0"/>
      <w:marTop w:val="0"/>
      <w:marBottom w:val="0"/>
      <w:divBdr>
        <w:top w:val="none" w:sz="0" w:space="0" w:color="auto"/>
        <w:left w:val="none" w:sz="0" w:space="0" w:color="auto"/>
        <w:bottom w:val="none" w:sz="0" w:space="0" w:color="auto"/>
        <w:right w:val="none" w:sz="0" w:space="0" w:color="auto"/>
      </w:divBdr>
    </w:div>
    <w:div w:id="1354379002">
      <w:bodyDiv w:val="1"/>
      <w:marLeft w:val="0"/>
      <w:marRight w:val="0"/>
      <w:marTop w:val="0"/>
      <w:marBottom w:val="0"/>
      <w:divBdr>
        <w:top w:val="none" w:sz="0" w:space="0" w:color="auto"/>
        <w:left w:val="none" w:sz="0" w:space="0" w:color="auto"/>
        <w:bottom w:val="none" w:sz="0" w:space="0" w:color="auto"/>
        <w:right w:val="none" w:sz="0" w:space="0" w:color="auto"/>
      </w:divBdr>
    </w:div>
    <w:div w:id="1395932820">
      <w:bodyDiv w:val="1"/>
      <w:marLeft w:val="0"/>
      <w:marRight w:val="0"/>
      <w:marTop w:val="0"/>
      <w:marBottom w:val="0"/>
      <w:divBdr>
        <w:top w:val="none" w:sz="0" w:space="0" w:color="auto"/>
        <w:left w:val="none" w:sz="0" w:space="0" w:color="auto"/>
        <w:bottom w:val="none" w:sz="0" w:space="0" w:color="auto"/>
        <w:right w:val="none" w:sz="0" w:space="0" w:color="auto"/>
      </w:divBdr>
    </w:div>
    <w:div w:id="1427310103">
      <w:bodyDiv w:val="1"/>
      <w:marLeft w:val="0"/>
      <w:marRight w:val="0"/>
      <w:marTop w:val="0"/>
      <w:marBottom w:val="0"/>
      <w:divBdr>
        <w:top w:val="none" w:sz="0" w:space="0" w:color="auto"/>
        <w:left w:val="none" w:sz="0" w:space="0" w:color="auto"/>
        <w:bottom w:val="none" w:sz="0" w:space="0" w:color="auto"/>
        <w:right w:val="none" w:sz="0" w:space="0" w:color="auto"/>
      </w:divBdr>
    </w:div>
    <w:div w:id="1446080189">
      <w:bodyDiv w:val="1"/>
      <w:marLeft w:val="0"/>
      <w:marRight w:val="0"/>
      <w:marTop w:val="0"/>
      <w:marBottom w:val="0"/>
      <w:divBdr>
        <w:top w:val="none" w:sz="0" w:space="0" w:color="auto"/>
        <w:left w:val="none" w:sz="0" w:space="0" w:color="auto"/>
        <w:bottom w:val="none" w:sz="0" w:space="0" w:color="auto"/>
        <w:right w:val="none" w:sz="0" w:space="0" w:color="auto"/>
      </w:divBdr>
    </w:div>
    <w:div w:id="1446385364">
      <w:bodyDiv w:val="1"/>
      <w:marLeft w:val="0"/>
      <w:marRight w:val="0"/>
      <w:marTop w:val="0"/>
      <w:marBottom w:val="0"/>
      <w:divBdr>
        <w:top w:val="none" w:sz="0" w:space="0" w:color="auto"/>
        <w:left w:val="none" w:sz="0" w:space="0" w:color="auto"/>
        <w:bottom w:val="none" w:sz="0" w:space="0" w:color="auto"/>
        <w:right w:val="none" w:sz="0" w:space="0" w:color="auto"/>
      </w:divBdr>
    </w:div>
    <w:div w:id="1451975936">
      <w:bodyDiv w:val="1"/>
      <w:marLeft w:val="0"/>
      <w:marRight w:val="0"/>
      <w:marTop w:val="0"/>
      <w:marBottom w:val="0"/>
      <w:divBdr>
        <w:top w:val="none" w:sz="0" w:space="0" w:color="auto"/>
        <w:left w:val="none" w:sz="0" w:space="0" w:color="auto"/>
        <w:bottom w:val="none" w:sz="0" w:space="0" w:color="auto"/>
        <w:right w:val="none" w:sz="0" w:space="0" w:color="auto"/>
      </w:divBdr>
    </w:div>
    <w:div w:id="1490436164">
      <w:bodyDiv w:val="1"/>
      <w:marLeft w:val="0"/>
      <w:marRight w:val="0"/>
      <w:marTop w:val="0"/>
      <w:marBottom w:val="0"/>
      <w:divBdr>
        <w:top w:val="none" w:sz="0" w:space="0" w:color="auto"/>
        <w:left w:val="none" w:sz="0" w:space="0" w:color="auto"/>
        <w:bottom w:val="none" w:sz="0" w:space="0" w:color="auto"/>
        <w:right w:val="none" w:sz="0" w:space="0" w:color="auto"/>
      </w:divBdr>
      <w:divsChild>
        <w:div w:id="712119375">
          <w:marLeft w:val="547"/>
          <w:marRight w:val="0"/>
          <w:marTop w:val="0"/>
          <w:marBottom w:val="0"/>
          <w:divBdr>
            <w:top w:val="none" w:sz="0" w:space="0" w:color="auto"/>
            <w:left w:val="none" w:sz="0" w:space="0" w:color="auto"/>
            <w:bottom w:val="none" w:sz="0" w:space="0" w:color="auto"/>
            <w:right w:val="none" w:sz="0" w:space="0" w:color="auto"/>
          </w:divBdr>
        </w:div>
        <w:div w:id="736630797">
          <w:marLeft w:val="547"/>
          <w:marRight w:val="0"/>
          <w:marTop w:val="0"/>
          <w:marBottom w:val="0"/>
          <w:divBdr>
            <w:top w:val="none" w:sz="0" w:space="0" w:color="auto"/>
            <w:left w:val="none" w:sz="0" w:space="0" w:color="auto"/>
            <w:bottom w:val="none" w:sz="0" w:space="0" w:color="auto"/>
            <w:right w:val="none" w:sz="0" w:space="0" w:color="auto"/>
          </w:divBdr>
        </w:div>
        <w:div w:id="765226954">
          <w:marLeft w:val="547"/>
          <w:marRight w:val="0"/>
          <w:marTop w:val="0"/>
          <w:marBottom w:val="0"/>
          <w:divBdr>
            <w:top w:val="none" w:sz="0" w:space="0" w:color="auto"/>
            <w:left w:val="none" w:sz="0" w:space="0" w:color="auto"/>
            <w:bottom w:val="none" w:sz="0" w:space="0" w:color="auto"/>
            <w:right w:val="none" w:sz="0" w:space="0" w:color="auto"/>
          </w:divBdr>
        </w:div>
        <w:div w:id="810366193">
          <w:marLeft w:val="547"/>
          <w:marRight w:val="0"/>
          <w:marTop w:val="0"/>
          <w:marBottom w:val="0"/>
          <w:divBdr>
            <w:top w:val="none" w:sz="0" w:space="0" w:color="auto"/>
            <w:left w:val="none" w:sz="0" w:space="0" w:color="auto"/>
            <w:bottom w:val="none" w:sz="0" w:space="0" w:color="auto"/>
            <w:right w:val="none" w:sz="0" w:space="0" w:color="auto"/>
          </w:divBdr>
        </w:div>
        <w:div w:id="932084813">
          <w:marLeft w:val="547"/>
          <w:marRight w:val="0"/>
          <w:marTop w:val="0"/>
          <w:marBottom w:val="0"/>
          <w:divBdr>
            <w:top w:val="none" w:sz="0" w:space="0" w:color="auto"/>
            <w:left w:val="none" w:sz="0" w:space="0" w:color="auto"/>
            <w:bottom w:val="none" w:sz="0" w:space="0" w:color="auto"/>
            <w:right w:val="none" w:sz="0" w:space="0" w:color="auto"/>
          </w:divBdr>
        </w:div>
        <w:div w:id="1341858100">
          <w:marLeft w:val="547"/>
          <w:marRight w:val="0"/>
          <w:marTop w:val="0"/>
          <w:marBottom w:val="0"/>
          <w:divBdr>
            <w:top w:val="none" w:sz="0" w:space="0" w:color="auto"/>
            <w:left w:val="none" w:sz="0" w:space="0" w:color="auto"/>
            <w:bottom w:val="none" w:sz="0" w:space="0" w:color="auto"/>
            <w:right w:val="none" w:sz="0" w:space="0" w:color="auto"/>
          </w:divBdr>
        </w:div>
        <w:div w:id="1459252503">
          <w:marLeft w:val="547"/>
          <w:marRight w:val="0"/>
          <w:marTop w:val="0"/>
          <w:marBottom w:val="0"/>
          <w:divBdr>
            <w:top w:val="none" w:sz="0" w:space="0" w:color="auto"/>
            <w:left w:val="none" w:sz="0" w:space="0" w:color="auto"/>
            <w:bottom w:val="none" w:sz="0" w:space="0" w:color="auto"/>
            <w:right w:val="none" w:sz="0" w:space="0" w:color="auto"/>
          </w:divBdr>
        </w:div>
      </w:divsChild>
    </w:div>
    <w:div w:id="1503086428">
      <w:bodyDiv w:val="1"/>
      <w:marLeft w:val="0"/>
      <w:marRight w:val="0"/>
      <w:marTop w:val="0"/>
      <w:marBottom w:val="0"/>
      <w:divBdr>
        <w:top w:val="none" w:sz="0" w:space="0" w:color="auto"/>
        <w:left w:val="none" w:sz="0" w:space="0" w:color="auto"/>
        <w:bottom w:val="none" w:sz="0" w:space="0" w:color="auto"/>
        <w:right w:val="none" w:sz="0" w:space="0" w:color="auto"/>
      </w:divBdr>
    </w:div>
    <w:div w:id="1541700931">
      <w:bodyDiv w:val="1"/>
      <w:marLeft w:val="0"/>
      <w:marRight w:val="0"/>
      <w:marTop w:val="0"/>
      <w:marBottom w:val="0"/>
      <w:divBdr>
        <w:top w:val="none" w:sz="0" w:space="0" w:color="auto"/>
        <w:left w:val="none" w:sz="0" w:space="0" w:color="auto"/>
        <w:bottom w:val="none" w:sz="0" w:space="0" w:color="auto"/>
        <w:right w:val="none" w:sz="0" w:space="0" w:color="auto"/>
      </w:divBdr>
    </w:div>
    <w:div w:id="1556355088">
      <w:bodyDiv w:val="1"/>
      <w:marLeft w:val="0"/>
      <w:marRight w:val="0"/>
      <w:marTop w:val="0"/>
      <w:marBottom w:val="0"/>
      <w:divBdr>
        <w:top w:val="none" w:sz="0" w:space="0" w:color="auto"/>
        <w:left w:val="none" w:sz="0" w:space="0" w:color="auto"/>
        <w:bottom w:val="none" w:sz="0" w:space="0" w:color="auto"/>
        <w:right w:val="none" w:sz="0" w:space="0" w:color="auto"/>
      </w:divBdr>
    </w:div>
    <w:div w:id="1568149700">
      <w:bodyDiv w:val="1"/>
      <w:marLeft w:val="0"/>
      <w:marRight w:val="0"/>
      <w:marTop w:val="0"/>
      <w:marBottom w:val="0"/>
      <w:divBdr>
        <w:top w:val="none" w:sz="0" w:space="0" w:color="auto"/>
        <w:left w:val="none" w:sz="0" w:space="0" w:color="auto"/>
        <w:bottom w:val="none" w:sz="0" w:space="0" w:color="auto"/>
        <w:right w:val="none" w:sz="0" w:space="0" w:color="auto"/>
      </w:divBdr>
      <w:divsChild>
        <w:div w:id="162430457">
          <w:marLeft w:val="288"/>
          <w:marRight w:val="0"/>
          <w:marTop w:val="0"/>
          <w:marBottom w:val="0"/>
          <w:divBdr>
            <w:top w:val="none" w:sz="0" w:space="0" w:color="auto"/>
            <w:left w:val="none" w:sz="0" w:space="0" w:color="auto"/>
            <w:bottom w:val="none" w:sz="0" w:space="0" w:color="auto"/>
            <w:right w:val="none" w:sz="0" w:space="0" w:color="auto"/>
          </w:divBdr>
        </w:div>
        <w:div w:id="290987976">
          <w:marLeft w:val="288"/>
          <w:marRight w:val="0"/>
          <w:marTop w:val="0"/>
          <w:marBottom w:val="0"/>
          <w:divBdr>
            <w:top w:val="none" w:sz="0" w:space="0" w:color="auto"/>
            <w:left w:val="none" w:sz="0" w:space="0" w:color="auto"/>
            <w:bottom w:val="none" w:sz="0" w:space="0" w:color="auto"/>
            <w:right w:val="none" w:sz="0" w:space="0" w:color="auto"/>
          </w:divBdr>
        </w:div>
        <w:div w:id="808133705">
          <w:marLeft w:val="288"/>
          <w:marRight w:val="0"/>
          <w:marTop w:val="0"/>
          <w:marBottom w:val="0"/>
          <w:divBdr>
            <w:top w:val="none" w:sz="0" w:space="0" w:color="auto"/>
            <w:left w:val="none" w:sz="0" w:space="0" w:color="auto"/>
            <w:bottom w:val="none" w:sz="0" w:space="0" w:color="auto"/>
            <w:right w:val="none" w:sz="0" w:space="0" w:color="auto"/>
          </w:divBdr>
        </w:div>
        <w:div w:id="1127550177">
          <w:marLeft w:val="288"/>
          <w:marRight w:val="0"/>
          <w:marTop w:val="0"/>
          <w:marBottom w:val="0"/>
          <w:divBdr>
            <w:top w:val="none" w:sz="0" w:space="0" w:color="auto"/>
            <w:left w:val="none" w:sz="0" w:space="0" w:color="auto"/>
            <w:bottom w:val="none" w:sz="0" w:space="0" w:color="auto"/>
            <w:right w:val="none" w:sz="0" w:space="0" w:color="auto"/>
          </w:divBdr>
        </w:div>
        <w:div w:id="2045472826">
          <w:marLeft w:val="288"/>
          <w:marRight w:val="0"/>
          <w:marTop w:val="0"/>
          <w:marBottom w:val="0"/>
          <w:divBdr>
            <w:top w:val="none" w:sz="0" w:space="0" w:color="auto"/>
            <w:left w:val="none" w:sz="0" w:space="0" w:color="auto"/>
            <w:bottom w:val="none" w:sz="0" w:space="0" w:color="auto"/>
            <w:right w:val="none" w:sz="0" w:space="0" w:color="auto"/>
          </w:divBdr>
        </w:div>
      </w:divsChild>
    </w:div>
    <w:div w:id="1626346768">
      <w:bodyDiv w:val="1"/>
      <w:marLeft w:val="0"/>
      <w:marRight w:val="0"/>
      <w:marTop w:val="0"/>
      <w:marBottom w:val="0"/>
      <w:divBdr>
        <w:top w:val="none" w:sz="0" w:space="0" w:color="auto"/>
        <w:left w:val="none" w:sz="0" w:space="0" w:color="auto"/>
        <w:bottom w:val="none" w:sz="0" w:space="0" w:color="auto"/>
        <w:right w:val="none" w:sz="0" w:space="0" w:color="auto"/>
      </w:divBdr>
    </w:div>
    <w:div w:id="1626617035">
      <w:bodyDiv w:val="1"/>
      <w:marLeft w:val="0"/>
      <w:marRight w:val="0"/>
      <w:marTop w:val="0"/>
      <w:marBottom w:val="0"/>
      <w:divBdr>
        <w:top w:val="none" w:sz="0" w:space="0" w:color="auto"/>
        <w:left w:val="none" w:sz="0" w:space="0" w:color="auto"/>
        <w:bottom w:val="none" w:sz="0" w:space="0" w:color="auto"/>
        <w:right w:val="none" w:sz="0" w:space="0" w:color="auto"/>
      </w:divBdr>
    </w:div>
    <w:div w:id="1639648293">
      <w:bodyDiv w:val="1"/>
      <w:marLeft w:val="0"/>
      <w:marRight w:val="0"/>
      <w:marTop w:val="0"/>
      <w:marBottom w:val="0"/>
      <w:divBdr>
        <w:top w:val="none" w:sz="0" w:space="0" w:color="auto"/>
        <w:left w:val="none" w:sz="0" w:space="0" w:color="auto"/>
        <w:bottom w:val="none" w:sz="0" w:space="0" w:color="auto"/>
        <w:right w:val="none" w:sz="0" w:space="0" w:color="auto"/>
      </w:divBdr>
    </w:div>
    <w:div w:id="1641643156">
      <w:bodyDiv w:val="1"/>
      <w:marLeft w:val="0"/>
      <w:marRight w:val="0"/>
      <w:marTop w:val="0"/>
      <w:marBottom w:val="0"/>
      <w:divBdr>
        <w:top w:val="none" w:sz="0" w:space="0" w:color="auto"/>
        <w:left w:val="none" w:sz="0" w:space="0" w:color="auto"/>
        <w:bottom w:val="none" w:sz="0" w:space="0" w:color="auto"/>
        <w:right w:val="none" w:sz="0" w:space="0" w:color="auto"/>
      </w:divBdr>
    </w:div>
    <w:div w:id="1671247775">
      <w:bodyDiv w:val="1"/>
      <w:marLeft w:val="0"/>
      <w:marRight w:val="0"/>
      <w:marTop w:val="0"/>
      <w:marBottom w:val="0"/>
      <w:divBdr>
        <w:top w:val="none" w:sz="0" w:space="0" w:color="auto"/>
        <w:left w:val="none" w:sz="0" w:space="0" w:color="auto"/>
        <w:bottom w:val="none" w:sz="0" w:space="0" w:color="auto"/>
        <w:right w:val="none" w:sz="0" w:space="0" w:color="auto"/>
      </w:divBdr>
    </w:div>
    <w:div w:id="1676568071">
      <w:bodyDiv w:val="1"/>
      <w:marLeft w:val="0"/>
      <w:marRight w:val="0"/>
      <w:marTop w:val="0"/>
      <w:marBottom w:val="0"/>
      <w:divBdr>
        <w:top w:val="none" w:sz="0" w:space="0" w:color="auto"/>
        <w:left w:val="none" w:sz="0" w:space="0" w:color="auto"/>
        <w:bottom w:val="none" w:sz="0" w:space="0" w:color="auto"/>
        <w:right w:val="none" w:sz="0" w:space="0" w:color="auto"/>
      </w:divBdr>
      <w:divsChild>
        <w:div w:id="1408070803">
          <w:marLeft w:val="144"/>
          <w:marRight w:val="0"/>
          <w:marTop w:val="0"/>
          <w:marBottom w:val="0"/>
          <w:divBdr>
            <w:top w:val="none" w:sz="0" w:space="0" w:color="auto"/>
            <w:left w:val="none" w:sz="0" w:space="0" w:color="auto"/>
            <w:bottom w:val="none" w:sz="0" w:space="0" w:color="auto"/>
            <w:right w:val="none" w:sz="0" w:space="0" w:color="auto"/>
          </w:divBdr>
        </w:div>
      </w:divsChild>
    </w:div>
    <w:div w:id="1707413814">
      <w:bodyDiv w:val="1"/>
      <w:marLeft w:val="0"/>
      <w:marRight w:val="0"/>
      <w:marTop w:val="0"/>
      <w:marBottom w:val="0"/>
      <w:divBdr>
        <w:top w:val="none" w:sz="0" w:space="0" w:color="auto"/>
        <w:left w:val="none" w:sz="0" w:space="0" w:color="auto"/>
        <w:bottom w:val="none" w:sz="0" w:space="0" w:color="auto"/>
        <w:right w:val="none" w:sz="0" w:space="0" w:color="auto"/>
      </w:divBdr>
    </w:div>
    <w:div w:id="1716001271">
      <w:bodyDiv w:val="1"/>
      <w:marLeft w:val="0"/>
      <w:marRight w:val="0"/>
      <w:marTop w:val="0"/>
      <w:marBottom w:val="0"/>
      <w:divBdr>
        <w:top w:val="none" w:sz="0" w:space="0" w:color="auto"/>
        <w:left w:val="none" w:sz="0" w:space="0" w:color="auto"/>
        <w:bottom w:val="none" w:sz="0" w:space="0" w:color="auto"/>
        <w:right w:val="none" w:sz="0" w:space="0" w:color="auto"/>
      </w:divBdr>
    </w:div>
    <w:div w:id="1766805228">
      <w:bodyDiv w:val="1"/>
      <w:marLeft w:val="0"/>
      <w:marRight w:val="0"/>
      <w:marTop w:val="0"/>
      <w:marBottom w:val="0"/>
      <w:divBdr>
        <w:top w:val="none" w:sz="0" w:space="0" w:color="auto"/>
        <w:left w:val="none" w:sz="0" w:space="0" w:color="auto"/>
        <w:bottom w:val="none" w:sz="0" w:space="0" w:color="auto"/>
        <w:right w:val="none" w:sz="0" w:space="0" w:color="auto"/>
      </w:divBdr>
      <w:divsChild>
        <w:div w:id="6753630">
          <w:marLeft w:val="274"/>
          <w:marRight w:val="0"/>
          <w:marTop w:val="0"/>
          <w:marBottom w:val="0"/>
          <w:divBdr>
            <w:top w:val="none" w:sz="0" w:space="0" w:color="auto"/>
            <w:left w:val="none" w:sz="0" w:space="0" w:color="auto"/>
            <w:bottom w:val="none" w:sz="0" w:space="0" w:color="auto"/>
            <w:right w:val="none" w:sz="0" w:space="0" w:color="auto"/>
          </w:divBdr>
        </w:div>
      </w:divsChild>
    </w:div>
    <w:div w:id="1770930795">
      <w:bodyDiv w:val="1"/>
      <w:marLeft w:val="0"/>
      <w:marRight w:val="0"/>
      <w:marTop w:val="0"/>
      <w:marBottom w:val="0"/>
      <w:divBdr>
        <w:top w:val="none" w:sz="0" w:space="0" w:color="auto"/>
        <w:left w:val="none" w:sz="0" w:space="0" w:color="auto"/>
        <w:bottom w:val="none" w:sz="0" w:space="0" w:color="auto"/>
        <w:right w:val="none" w:sz="0" w:space="0" w:color="auto"/>
      </w:divBdr>
    </w:div>
    <w:div w:id="1791894497">
      <w:bodyDiv w:val="1"/>
      <w:marLeft w:val="0"/>
      <w:marRight w:val="0"/>
      <w:marTop w:val="0"/>
      <w:marBottom w:val="0"/>
      <w:divBdr>
        <w:top w:val="none" w:sz="0" w:space="0" w:color="auto"/>
        <w:left w:val="none" w:sz="0" w:space="0" w:color="auto"/>
        <w:bottom w:val="none" w:sz="0" w:space="0" w:color="auto"/>
        <w:right w:val="none" w:sz="0" w:space="0" w:color="auto"/>
      </w:divBdr>
    </w:div>
    <w:div w:id="1829512991">
      <w:bodyDiv w:val="1"/>
      <w:marLeft w:val="0"/>
      <w:marRight w:val="0"/>
      <w:marTop w:val="0"/>
      <w:marBottom w:val="0"/>
      <w:divBdr>
        <w:top w:val="none" w:sz="0" w:space="0" w:color="auto"/>
        <w:left w:val="none" w:sz="0" w:space="0" w:color="auto"/>
        <w:bottom w:val="none" w:sz="0" w:space="0" w:color="auto"/>
        <w:right w:val="none" w:sz="0" w:space="0" w:color="auto"/>
      </w:divBdr>
    </w:div>
    <w:div w:id="1829904492">
      <w:bodyDiv w:val="1"/>
      <w:marLeft w:val="0"/>
      <w:marRight w:val="0"/>
      <w:marTop w:val="0"/>
      <w:marBottom w:val="0"/>
      <w:divBdr>
        <w:top w:val="none" w:sz="0" w:space="0" w:color="auto"/>
        <w:left w:val="none" w:sz="0" w:space="0" w:color="auto"/>
        <w:bottom w:val="none" w:sz="0" w:space="0" w:color="auto"/>
        <w:right w:val="none" w:sz="0" w:space="0" w:color="auto"/>
      </w:divBdr>
    </w:div>
    <w:div w:id="1834301452">
      <w:bodyDiv w:val="1"/>
      <w:marLeft w:val="0"/>
      <w:marRight w:val="0"/>
      <w:marTop w:val="0"/>
      <w:marBottom w:val="0"/>
      <w:divBdr>
        <w:top w:val="none" w:sz="0" w:space="0" w:color="auto"/>
        <w:left w:val="none" w:sz="0" w:space="0" w:color="auto"/>
        <w:bottom w:val="none" w:sz="0" w:space="0" w:color="auto"/>
        <w:right w:val="none" w:sz="0" w:space="0" w:color="auto"/>
      </w:divBdr>
    </w:div>
    <w:div w:id="1856267370">
      <w:bodyDiv w:val="1"/>
      <w:marLeft w:val="0"/>
      <w:marRight w:val="0"/>
      <w:marTop w:val="0"/>
      <w:marBottom w:val="0"/>
      <w:divBdr>
        <w:top w:val="none" w:sz="0" w:space="0" w:color="auto"/>
        <w:left w:val="none" w:sz="0" w:space="0" w:color="auto"/>
        <w:bottom w:val="none" w:sz="0" w:space="0" w:color="auto"/>
        <w:right w:val="none" w:sz="0" w:space="0" w:color="auto"/>
      </w:divBdr>
      <w:divsChild>
        <w:div w:id="445003894">
          <w:marLeft w:val="547"/>
          <w:marRight w:val="0"/>
          <w:marTop w:val="0"/>
          <w:marBottom w:val="0"/>
          <w:divBdr>
            <w:top w:val="none" w:sz="0" w:space="0" w:color="auto"/>
            <w:left w:val="none" w:sz="0" w:space="0" w:color="auto"/>
            <w:bottom w:val="none" w:sz="0" w:space="0" w:color="auto"/>
            <w:right w:val="none" w:sz="0" w:space="0" w:color="auto"/>
          </w:divBdr>
        </w:div>
        <w:div w:id="673067263">
          <w:marLeft w:val="547"/>
          <w:marRight w:val="0"/>
          <w:marTop w:val="0"/>
          <w:marBottom w:val="0"/>
          <w:divBdr>
            <w:top w:val="none" w:sz="0" w:space="0" w:color="auto"/>
            <w:left w:val="none" w:sz="0" w:space="0" w:color="auto"/>
            <w:bottom w:val="none" w:sz="0" w:space="0" w:color="auto"/>
            <w:right w:val="none" w:sz="0" w:space="0" w:color="auto"/>
          </w:divBdr>
        </w:div>
        <w:div w:id="760370364">
          <w:marLeft w:val="547"/>
          <w:marRight w:val="0"/>
          <w:marTop w:val="0"/>
          <w:marBottom w:val="0"/>
          <w:divBdr>
            <w:top w:val="none" w:sz="0" w:space="0" w:color="auto"/>
            <w:left w:val="none" w:sz="0" w:space="0" w:color="auto"/>
            <w:bottom w:val="none" w:sz="0" w:space="0" w:color="auto"/>
            <w:right w:val="none" w:sz="0" w:space="0" w:color="auto"/>
          </w:divBdr>
        </w:div>
        <w:div w:id="800423486">
          <w:marLeft w:val="547"/>
          <w:marRight w:val="0"/>
          <w:marTop w:val="0"/>
          <w:marBottom w:val="0"/>
          <w:divBdr>
            <w:top w:val="none" w:sz="0" w:space="0" w:color="auto"/>
            <w:left w:val="none" w:sz="0" w:space="0" w:color="auto"/>
            <w:bottom w:val="none" w:sz="0" w:space="0" w:color="auto"/>
            <w:right w:val="none" w:sz="0" w:space="0" w:color="auto"/>
          </w:divBdr>
        </w:div>
        <w:div w:id="1175074538">
          <w:marLeft w:val="547"/>
          <w:marRight w:val="0"/>
          <w:marTop w:val="0"/>
          <w:marBottom w:val="0"/>
          <w:divBdr>
            <w:top w:val="none" w:sz="0" w:space="0" w:color="auto"/>
            <w:left w:val="none" w:sz="0" w:space="0" w:color="auto"/>
            <w:bottom w:val="none" w:sz="0" w:space="0" w:color="auto"/>
            <w:right w:val="none" w:sz="0" w:space="0" w:color="auto"/>
          </w:divBdr>
        </w:div>
        <w:div w:id="1348632086">
          <w:marLeft w:val="547"/>
          <w:marRight w:val="0"/>
          <w:marTop w:val="0"/>
          <w:marBottom w:val="0"/>
          <w:divBdr>
            <w:top w:val="none" w:sz="0" w:space="0" w:color="auto"/>
            <w:left w:val="none" w:sz="0" w:space="0" w:color="auto"/>
            <w:bottom w:val="none" w:sz="0" w:space="0" w:color="auto"/>
            <w:right w:val="none" w:sz="0" w:space="0" w:color="auto"/>
          </w:divBdr>
        </w:div>
        <w:div w:id="1368798054">
          <w:marLeft w:val="547"/>
          <w:marRight w:val="0"/>
          <w:marTop w:val="0"/>
          <w:marBottom w:val="0"/>
          <w:divBdr>
            <w:top w:val="none" w:sz="0" w:space="0" w:color="auto"/>
            <w:left w:val="none" w:sz="0" w:space="0" w:color="auto"/>
            <w:bottom w:val="none" w:sz="0" w:space="0" w:color="auto"/>
            <w:right w:val="none" w:sz="0" w:space="0" w:color="auto"/>
          </w:divBdr>
        </w:div>
        <w:div w:id="1517620746">
          <w:marLeft w:val="547"/>
          <w:marRight w:val="0"/>
          <w:marTop w:val="0"/>
          <w:marBottom w:val="0"/>
          <w:divBdr>
            <w:top w:val="none" w:sz="0" w:space="0" w:color="auto"/>
            <w:left w:val="none" w:sz="0" w:space="0" w:color="auto"/>
            <w:bottom w:val="none" w:sz="0" w:space="0" w:color="auto"/>
            <w:right w:val="none" w:sz="0" w:space="0" w:color="auto"/>
          </w:divBdr>
        </w:div>
        <w:div w:id="1555772112">
          <w:marLeft w:val="547"/>
          <w:marRight w:val="0"/>
          <w:marTop w:val="0"/>
          <w:marBottom w:val="0"/>
          <w:divBdr>
            <w:top w:val="none" w:sz="0" w:space="0" w:color="auto"/>
            <w:left w:val="none" w:sz="0" w:space="0" w:color="auto"/>
            <w:bottom w:val="none" w:sz="0" w:space="0" w:color="auto"/>
            <w:right w:val="none" w:sz="0" w:space="0" w:color="auto"/>
          </w:divBdr>
        </w:div>
      </w:divsChild>
    </w:div>
    <w:div w:id="1909804829">
      <w:bodyDiv w:val="1"/>
      <w:marLeft w:val="0"/>
      <w:marRight w:val="0"/>
      <w:marTop w:val="0"/>
      <w:marBottom w:val="0"/>
      <w:divBdr>
        <w:top w:val="none" w:sz="0" w:space="0" w:color="auto"/>
        <w:left w:val="none" w:sz="0" w:space="0" w:color="auto"/>
        <w:bottom w:val="none" w:sz="0" w:space="0" w:color="auto"/>
        <w:right w:val="none" w:sz="0" w:space="0" w:color="auto"/>
      </w:divBdr>
      <w:divsChild>
        <w:div w:id="202718886">
          <w:marLeft w:val="288"/>
          <w:marRight w:val="0"/>
          <w:marTop w:val="60"/>
          <w:marBottom w:val="0"/>
          <w:divBdr>
            <w:top w:val="none" w:sz="0" w:space="0" w:color="auto"/>
            <w:left w:val="none" w:sz="0" w:space="0" w:color="auto"/>
            <w:bottom w:val="none" w:sz="0" w:space="0" w:color="auto"/>
            <w:right w:val="none" w:sz="0" w:space="0" w:color="auto"/>
          </w:divBdr>
        </w:div>
        <w:div w:id="234896234">
          <w:marLeft w:val="288"/>
          <w:marRight w:val="0"/>
          <w:marTop w:val="60"/>
          <w:marBottom w:val="0"/>
          <w:divBdr>
            <w:top w:val="none" w:sz="0" w:space="0" w:color="auto"/>
            <w:left w:val="none" w:sz="0" w:space="0" w:color="auto"/>
            <w:bottom w:val="none" w:sz="0" w:space="0" w:color="auto"/>
            <w:right w:val="none" w:sz="0" w:space="0" w:color="auto"/>
          </w:divBdr>
        </w:div>
        <w:div w:id="1431975403">
          <w:marLeft w:val="288"/>
          <w:marRight w:val="0"/>
          <w:marTop w:val="60"/>
          <w:marBottom w:val="0"/>
          <w:divBdr>
            <w:top w:val="none" w:sz="0" w:space="0" w:color="auto"/>
            <w:left w:val="none" w:sz="0" w:space="0" w:color="auto"/>
            <w:bottom w:val="none" w:sz="0" w:space="0" w:color="auto"/>
            <w:right w:val="none" w:sz="0" w:space="0" w:color="auto"/>
          </w:divBdr>
        </w:div>
        <w:div w:id="1597058889">
          <w:marLeft w:val="288"/>
          <w:marRight w:val="0"/>
          <w:marTop w:val="60"/>
          <w:marBottom w:val="0"/>
          <w:divBdr>
            <w:top w:val="none" w:sz="0" w:space="0" w:color="auto"/>
            <w:left w:val="none" w:sz="0" w:space="0" w:color="auto"/>
            <w:bottom w:val="none" w:sz="0" w:space="0" w:color="auto"/>
            <w:right w:val="none" w:sz="0" w:space="0" w:color="auto"/>
          </w:divBdr>
        </w:div>
        <w:div w:id="1791119672">
          <w:marLeft w:val="288"/>
          <w:marRight w:val="0"/>
          <w:marTop w:val="60"/>
          <w:marBottom w:val="0"/>
          <w:divBdr>
            <w:top w:val="none" w:sz="0" w:space="0" w:color="auto"/>
            <w:left w:val="none" w:sz="0" w:space="0" w:color="auto"/>
            <w:bottom w:val="none" w:sz="0" w:space="0" w:color="auto"/>
            <w:right w:val="none" w:sz="0" w:space="0" w:color="auto"/>
          </w:divBdr>
        </w:div>
      </w:divsChild>
    </w:div>
    <w:div w:id="1982155309">
      <w:bodyDiv w:val="1"/>
      <w:marLeft w:val="0"/>
      <w:marRight w:val="0"/>
      <w:marTop w:val="0"/>
      <w:marBottom w:val="0"/>
      <w:divBdr>
        <w:top w:val="none" w:sz="0" w:space="0" w:color="auto"/>
        <w:left w:val="none" w:sz="0" w:space="0" w:color="auto"/>
        <w:bottom w:val="none" w:sz="0" w:space="0" w:color="auto"/>
        <w:right w:val="none" w:sz="0" w:space="0" w:color="auto"/>
      </w:divBdr>
    </w:div>
    <w:div w:id="1990935359">
      <w:bodyDiv w:val="1"/>
      <w:marLeft w:val="0"/>
      <w:marRight w:val="0"/>
      <w:marTop w:val="0"/>
      <w:marBottom w:val="0"/>
      <w:divBdr>
        <w:top w:val="none" w:sz="0" w:space="0" w:color="auto"/>
        <w:left w:val="none" w:sz="0" w:space="0" w:color="auto"/>
        <w:bottom w:val="none" w:sz="0" w:space="0" w:color="auto"/>
        <w:right w:val="none" w:sz="0" w:space="0" w:color="auto"/>
      </w:divBdr>
    </w:div>
    <w:div w:id="2000380083">
      <w:bodyDiv w:val="1"/>
      <w:marLeft w:val="0"/>
      <w:marRight w:val="0"/>
      <w:marTop w:val="0"/>
      <w:marBottom w:val="0"/>
      <w:divBdr>
        <w:top w:val="none" w:sz="0" w:space="0" w:color="auto"/>
        <w:left w:val="none" w:sz="0" w:space="0" w:color="auto"/>
        <w:bottom w:val="none" w:sz="0" w:space="0" w:color="auto"/>
        <w:right w:val="none" w:sz="0" w:space="0" w:color="auto"/>
      </w:divBdr>
    </w:div>
    <w:div w:id="2001612991">
      <w:bodyDiv w:val="1"/>
      <w:marLeft w:val="0"/>
      <w:marRight w:val="0"/>
      <w:marTop w:val="0"/>
      <w:marBottom w:val="0"/>
      <w:divBdr>
        <w:top w:val="none" w:sz="0" w:space="0" w:color="auto"/>
        <w:left w:val="none" w:sz="0" w:space="0" w:color="auto"/>
        <w:bottom w:val="none" w:sz="0" w:space="0" w:color="auto"/>
        <w:right w:val="none" w:sz="0" w:space="0" w:color="auto"/>
      </w:divBdr>
    </w:div>
    <w:div w:id="2012294799">
      <w:bodyDiv w:val="1"/>
      <w:marLeft w:val="0"/>
      <w:marRight w:val="0"/>
      <w:marTop w:val="0"/>
      <w:marBottom w:val="0"/>
      <w:divBdr>
        <w:top w:val="none" w:sz="0" w:space="0" w:color="auto"/>
        <w:left w:val="none" w:sz="0" w:space="0" w:color="auto"/>
        <w:bottom w:val="none" w:sz="0" w:space="0" w:color="auto"/>
        <w:right w:val="none" w:sz="0" w:space="0" w:color="auto"/>
      </w:divBdr>
    </w:div>
    <w:div w:id="2015954234">
      <w:bodyDiv w:val="1"/>
      <w:marLeft w:val="0"/>
      <w:marRight w:val="0"/>
      <w:marTop w:val="0"/>
      <w:marBottom w:val="0"/>
      <w:divBdr>
        <w:top w:val="none" w:sz="0" w:space="0" w:color="auto"/>
        <w:left w:val="none" w:sz="0" w:space="0" w:color="auto"/>
        <w:bottom w:val="none" w:sz="0" w:space="0" w:color="auto"/>
        <w:right w:val="none" w:sz="0" w:space="0" w:color="auto"/>
      </w:divBdr>
    </w:div>
    <w:div w:id="2058386018">
      <w:bodyDiv w:val="1"/>
      <w:marLeft w:val="0"/>
      <w:marRight w:val="0"/>
      <w:marTop w:val="0"/>
      <w:marBottom w:val="0"/>
      <w:divBdr>
        <w:top w:val="none" w:sz="0" w:space="0" w:color="auto"/>
        <w:left w:val="none" w:sz="0" w:space="0" w:color="auto"/>
        <w:bottom w:val="none" w:sz="0" w:space="0" w:color="auto"/>
        <w:right w:val="none" w:sz="0" w:space="0" w:color="auto"/>
      </w:divBdr>
    </w:div>
    <w:div w:id="214449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744FB-419D-4D40-9B63-1EB7AD56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112</Pages>
  <Words>26792</Words>
  <Characters>152721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АПРФ</Company>
  <LinksUpToDate>false</LinksUpToDate>
  <CharactersWithSpaces>179155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С.Н</dc:creator>
  <cp:lastModifiedBy>Жаворонок Александр Васильевич</cp:lastModifiedBy>
  <cp:revision>85</cp:revision>
  <cp:lastPrinted>2017-02-20T12:33:00Z</cp:lastPrinted>
  <dcterms:created xsi:type="dcterms:W3CDTF">2017-04-18T15:09:00Z</dcterms:created>
  <dcterms:modified xsi:type="dcterms:W3CDTF">2017-04-18T15:44:00Z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