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7"/>
        <w:gridCol w:w="5308"/>
      </w:tblGrid>
      <w:tr w:rsidR="00B05F3E" w:rsidTr="00B05F3E">
        <w:tc>
          <w:tcPr>
            <w:tcW w:w="5307" w:type="dxa"/>
          </w:tcPr>
          <w:p w:rsidR="00B05F3E" w:rsidRDefault="00B05F3E" w:rsidP="0077691E">
            <w:pPr>
              <w:keepNext/>
              <w:keepLines/>
              <w:jc w:val="center"/>
              <w:outlineLvl w:val="0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</w:p>
        </w:tc>
        <w:tc>
          <w:tcPr>
            <w:tcW w:w="5307" w:type="dxa"/>
          </w:tcPr>
          <w:p w:rsidR="00B05F3E" w:rsidRDefault="00B05F3E" w:rsidP="0077691E">
            <w:pPr>
              <w:keepNext/>
              <w:keepLines/>
              <w:jc w:val="center"/>
              <w:outlineLvl w:val="0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</w:p>
        </w:tc>
        <w:tc>
          <w:tcPr>
            <w:tcW w:w="5308" w:type="dxa"/>
          </w:tcPr>
          <w:p w:rsidR="00B05F3E" w:rsidRPr="003E00D2" w:rsidRDefault="00B05F3E" w:rsidP="00B05F3E">
            <w:pPr>
              <w:keepNext/>
              <w:keepLines/>
              <w:jc w:val="right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УТВЕРЖДАЮ</w:t>
            </w:r>
          </w:p>
          <w:p w:rsidR="00B05F3E" w:rsidRPr="003E00D2" w:rsidRDefault="00B05F3E" w:rsidP="00B05F3E">
            <w:pPr>
              <w:keepNext/>
              <w:keepLines/>
              <w:jc w:val="right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Руководитель </w:t>
            </w:r>
            <w:proofErr w:type="gramStart"/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Федеральной</w:t>
            </w:r>
            <w:proofErr w:type="gramEnd"/>
          </w:p>
          <w:p w:rsidR="00B05F3E" w:rsidRPr="003E00D2" w:rsidRDefault="00B05F3E" w:rsidP="00B05F3E">
            <w:pPr>
              <w:keepNext/>
              <w:keepLines/>
              <w:jc w:val="right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службы по труду и занятости</w:t>
            </w:r>
          </w:p>
          <w:p w:rsidR="00B05F3E" w:rsidRPr="003E00D2" w:rsidRDefault="00B05F3E" w:rsidP="00B05F3E">
            <w:pPr>
              <w:keepNext/>
              <w:keepLines/>
              <w:jc w:val="right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B05F3E" w:rsidRPr="003E00D2" w:rsidRDefault="00B05F3E" w:rsidP="00B05F3E">
            <w:pPr>
              <w:keepNext/>
              <w:keepLines/>
              <w:jc w:val="right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_____________В.Л. Вуколов</w:t>
            </w:r>
          </w:p>
          <w:p w:rsidR="00B05F3E" w:rsidRPr="003E00D2" w:rsidRDefault="00B05F3E" w:rsidP="00B05F3E">
            <w:pPr>
              <w:keepNext/>
              <w:keepLines/>
              <w:jc w:val="right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B05F3E" w:rsidRDefault="00B05F3E" w:rsidP="00C3610B">
            <w:pPr>
              <w:keepNext/>
              <w:keepLines/>
              <w:jc w:val="right"/>
              <w:outlineLvl w:val="0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</w:t>
            </w:r>
            <w:r w:rsidR="00C3610B" w:rsidRPr="00C3610B">
              <w:rPr>
                <w:rFonts w:eastAsia="Arial Unicode MS"/>
                <w:color w:val="000000"/>
                <w:sz w:val="24"/>
                <w:szCs w:val="24"/>
                <w:u w:val="single"/>
              </w:rPr>
              <w:t>27</w:t>
            </w: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»</w:t>
            </w:r>
            <w:r w:rsidR="00C3610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C3610B" w:rsidRPr="00C3610B">
              <w:rPr>
                <w:rFonts w:eastAsia="Arial Unicode MS"/>
                <w:color w:val="000000"/>
                <w:sz w:val="24"/>
                <w:szCs w:val="24"/>
                <w:u w:val="single"/>
              </w:rPr>
              <w:t>апреля</w:t>
            </w:r>
            <w:r w:rsidR="00C3610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E00D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2017 г.</w:t>
            </w:r>
          </w:p>
        </w:tc>
      </w:tr>
    </w:tbl>
    <w:p w:rsidR="00B05F3E" w:rsidRDefault="00B05F3E" w:rsidP="0077691E">
      <w:pPr>
        <w:keepNext/>
        <w:keepLines/>
        <w:jc w:val="center"/>
        <w:outlineLvl w:val="0"/>
        <w:rPr>
          <w:rFonts w:eastAsia="Arial Unicode MS"/>
          <w:b/>
          <w:color w:val="000000"/>
          <w:szCs w:val="28"/>
          <w:u w:color="000000"/>
        </w:rPr>
      </w:pPr>
    </w:p>
    <w:p w:rsidR="0077691E" w:rsidRDefault="0077691E" w:rsidP="0077691E">
      <w:pPr>
        <w:keepNext/>
        <w:keepLines/>
        <w:jc w:val="center"/>
        <w:outlineLvl w:val="0"/>
        <w:rPr>
          <w:rFonts w:eastAsia="Arial Unicode MS"/>
          <w:b/>
          <w:color w:val="000000"/>
          <w:szCs w:val="28"/>
          <w:u w:color="000000"/>
        </w:rPr>
      </w:pPr>
      <w:r w:rsidRPr="0077691E">
        <w:rPr>
          <w:rFonts w:eastAsia="Arial Unicode MS"/>
          <w:b/>
          <w:color w:val="000000"/>
          <w:szCs w:val="28"/>
          <w:u w:color="000000"/>
        </w:rPr>
        <w:t xml:space="preserve">СВОДНЫЙ (КАЛЕНДАРНЫЙ) ПЛАН </w:t>
      </w:r>
      <w:bookmarkStart w:id="0" w:name="_GoBack"/>
      <w:bookmarkEnd w:id="0"/>
    </w:p>
    <w:p w:rsidR="0077691E" w:rsidRDefault="0077691E" w:rsidP="0077691E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u w:color="000000"/>
        </w:rPr>
      </w:pPr>
      <w:r w:rsidRPr="0077691E">
        <w:rPr>
          <w:rFonts w:eastAsia="Arial Unicode MS"/>
          <w:b/>
          <w:color w:val="000000"/>
          <w:szCs w:val="28"/>
          <w:u w:color="000000"/>
        </w:rPr>
        <w:t xml:space="preserve">РЕАЛИЗАЦИИ ВЕДОМСТВЕННОГО ПАСПОРТА ПРИОРИТЕТНОГО ПРОЕКТА </w:t>
      </w:r>
      <w:r w:rsidR="00081D06">
        <w:rPr>
          <w:rFonts w:eastAsia="Batang"/>
          <w:b/>
          <w:bCs/>
        </w:rPr>
        <w:t>«</w:t>
      </w:r>
      <w:r w:rsidRPr="0077691E">
        <w:rPr>
          <w:rFonts w:eastAsia="Batang"/>
          <w:b/>
          <w:bCs/>
        </w:rPr>
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</w:r>
      <w:r w:rsidR="00081D06">
        <w:rPr>
          <w:rFonts w:eastAsia="Arial Unicode MS"/>
          <w:b/>
          <w:color w:val="000000"/>
          <w:sz w:val="26"/>
          <w:szCs w:val="26"/>
          <w:u w:color="000000"/>
        </w:rPr>
        <w:t>»</w:t>
      </w:r>
      <w:r w:rsidR="001E1F03">
        <w:rPr>
          <w:rFonts w:eastAsia="Arial Unicode MS"/>
          <w:b/>
          <w:color w:val="000000"/>
          <w:sz w:val="26"/>
          <w:szCs w:val="26"/>
          <w:u w:color="000000"/>
        </w:rPr>
        <w:t>,</w:t>
      </w:r>
    </w:p>
    <w:p w:rsidR="001D4B6A" w:rsidRDefault="001D4B6A" w:rsidP="0077691E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u w:color="000000"/>
        </w:rPr>
      </w:pPr>
    </w:p>
    <w:tbl>
      <w:tblPr>
        <w:tblW w:w="4942" w:type="pct"/>
        <w:tblInd w:w="106" w:type="dxa"/>
        <w:tblLayout w:type="fixed"/>
        <w:tblLook w:val="04A0" w:firstRow="1" w:lastRow="0" w:firstColumn="1" w:lastColumn="0" w:noHBand="0" w:noVBand="1"/>
      </w:tblPr>
      <w:tblGrid>
        <w:gridCol w:w="995"/>
        <w:gridCol w:w="4536"/>
        <w:gridCol w:w="1559"/>
        <w:gridCol w:w="3118"/>
        <w:gridCol w:w="3261"/>
        <w:gridCol w:w="2268"/>
      </w:tblGrid>
      <w:tr w:rsidR="006F038A" w:rsidTr="00081D06">
        <w:trPr>
          <w:trHeight w:val="20"/>
          <w:tblHeader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контрольной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документа </w:t>
            </w:r>
            <w:r>
              <w:rPr>
                <w:sz w:val="24"/>
                <w:szCs w:val="24"/>
              </w:rPr>
              <w:br/>
              <w:t>и (или) 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77691E" w:rsidTr="00081D06">
        <w:trPr>
          <w:trHeight w:val="20"/>
        </w:trPr>
        <w:tc>
          <w:tcPr>
            <w:tcW w:w="1573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91E" w:rsidRPr="00081D06" w:rsidRDefault="0077691E" w:rsidP="00081D06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7691E">
              <w:rPr>
                <w:b/>
              </w:rPr>
              <w:t xml:space="preserve">Внедрение </w:t>
            </w:r>
            <w:proofErr w:type="gramStart"/>
            <w:r w:rsidRPr="0077691E">
              <w:rPr>
                <w:b/>
              </w:rPr>
              <w:t>риск-ориентированного</w:t>
            </w:r>
            <w:proofErr w:type="gramEnd"/>
            <w:r w:rsidRPr="0077691E">
              <w:rPr>
                <w:b/>
              </w:rPr>
              <w:t xml:space="preserve"> подхода при осуществлении ко</w:t>
            </w:r>
            <w:r>
              <w:rPr>
                <w:b/>
              </w:rPr>
              <w:t>нтрольно-надзорной деятельности</w:t>
            </w:r>
          </w:p>
          <w:p w:rsidR="00081D06" w:rsidRDefault="00081D06" w:rsidP="00081D06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  <w:tr w:rsidR="00895874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95874">
              <w:rPr>
                <w:sz w:val="24"/>
                <w:szCs w:val="24"/>
              </w:rPr>
              <w:t>1. Утверждена Базовая модель определения категории риска (класса опасности): реалистичная оценка вероятности причинения вреда, тяжесть последствий, основная доля ущерба приходится на объекты с высокими категориями риска (далее - Базовая модель)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89587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на основании Базовой модели проведена оценка утвержденных критериев риска и категорий риска (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законодательства)</w:t>
            </w: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апреля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размещен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проектной деятельности в сфере трудовых отношений Роструда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895874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95874">
              <w:rPr>
                <w:sz w:val="24"/>
                <w:szCs w:val="24"/>
              </w:rPr>
              <w:t xml:space="preserve">. Обеспечено внедрение </w:t>
            </w:r>
            <w:proofErr w:type="gramStart"/>
            <w:r w:rsidR="00895874">
              <w:rPr>
                <w:sz w:val="24"/>
                <w:szCs w:val="24"/>
              </w:rPr>
              <w:t>риск-ориентированного</w:t>
            </w:r>
            <w:proofErr w:type="gramEnd"/>
            <w:r w:rsidR="00895874">
              <w:rPr>
                <w:sz w:val="24"/>
                <w:szCs w:val="24"/>
              </w:rPr>
              <w:t xml:space="preserve"> подхода: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сформированы исчерпывающие реестры подконтрольных объектов, с использованием ведомственных информационных систем,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внедрена модель поддержания указанных реестров в актуальном состоянии,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категории риска (классы опасности) и критерии отнесения к ним объектов,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подконтрольные объекты в полном объеме распределены по категориям риска (классам опасности),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публична и доступна,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утверждены планы проверок на основании </w:t>
            </w:r>
            <w:proofErr w:type="gramStart"/>
            <w:r>
              <w:rPr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sz w:val="24"/>
                <w:szCs w:val="24"/>
              </w:rPr>
              <w:t xml:space="preserve"> подхода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95874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  <w:r w:rsidR="0089587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представлена информация по видам контроля (надзора) о </w:t>
            </w:r>
            <w:proofErr w:type="gramStart"/>
            <w:r>
              <w:rPr>
                <w:sz w:val="24"/>
                <w:szCs w:val="24"/>
              </w:rPr>
              <w:t>количестве</w:t>
            </w:r>
            <w:proofErr w:type="gramEnd"/>
            <w:r>
              <w:rPr>
                <w:sz w:val="24"/>
                <w:szCs w:val="24"/>
              </w:rPr>
              <w:t xml:space="preserve"> и структуре поднадзорных объектов, используемых информационных системах (решениях) для ведения реестров, готовности к распределению объектов по категориям риска (классам опасности)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марта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проектной деятельности в сфере трудовых отношений Роструда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разработан и реализован комплекс мероприятий, позволяющий обеспечить распределение подконтрольных объектов по категориям риска (классам опасности) до 31 июля 2017 г. (при необходимости), предоставлена информация о достижении ведомственными системами управления рисками 1-го уровня зрелости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июля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проектной деятельности в сфере трудовых отношений Роструда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подконтрольные объекты по видам контроля (надзора) в полном объеме распределены по категориям риска (классам опасности)</w:t>
            </w: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июля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в АИСПД 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проектной деятельности в сфере трудовых отношений Роструда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Утверждены планы проверок территориальных органов Роструда на основании </w:t>
            </w:r>
            <w:proofErr w:type="gramStart"/>
            <w:r>
              <w:rPr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sz w:val="24"/>
                <w:szCs w:val="24"/>
              </w:rPr>
              <w:t xml:space="preserve"> подхода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ноября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Проектный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Pr="0077691E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4536" w:type="dxa"/>
            <w:shd w:val="clear" w:color="auto" w:fill="auto"/>
            <w:hideMark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проверок Роструда сформирован на основании </w:t>
            </w:r>
            <w:proofErr w:type="gramStart"/>
            <w:r>
              <w:rPr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sz w:val="24"/>
                <w:szCs w:val="24"/>
              </w:rPr>
              <w:t xml:space="preserve"> подхода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2017 г.</w:t>
            </w:r>
          </w:p>
        </w:tc>
        <w:tc>
          <w:tcPr>
            <w:tcW w:w="3118" w:type="dxa"/>
            <w:shd w:val="clear" w:color="auto" w:fill="auto"/>
            <w:hideMark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3261" w:type="dxa"/>
            <w:shd w:val="clear" w:color="auto" w:fill="auto"/>
            <w:hideMark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  <w:hideMark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Проектный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895874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  <w:r w:rsidR="00895874">
              <w:rPr>
                <w:sz w:val="24"/>
                <w:szCs w:val="24"/>
              </w:rPr>
              <w:t xml:space="preserve"> Утвержден Стандарт зрелости ведомственных систем управления рисками, предусматривающий четыре уровня зрелости.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внедрение Стандарта зрелости ведомственных систем управления рисками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заключение экспертной рабочей группы об уровне Стандарта зрелости ведомственных систем управления рисками Роструда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декабря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А.Ф.Брагин</w:t>
            </w:r>
            <w:proofErr w:type="spellEnd"/>
            <w:r>
              <w:rPr>
                <w:sz w:val="24"/>
                <w:szCs w:val="24"/>
              </w:rPr>
              <w:t>, Экспертная рабочая группа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заключение общественно-делового совета об уровне Стандарта зрелости ведомственных систем управления рисками Роструда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декабря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А.Н.Шохин</w:t>
            </w:r>
            <w:proofErr w:type="spellEnd"/>
            <w:r>
              <w:rPr>
                <w:sz w:val="24"/>
                <w:szCs w:val="24"/>
              </w:rPr>
              <w:t>, Общественно-деловой совет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895874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95874">
              <w:rPr>
                <w:sz w:val="24"/>
                <w:szCs w:val="24"/>
              </w:rPr>
              <w:t xml:space="preserve">. В отношении 10% подконтрольных субъектов увеличилась периодичность проведения плановых 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проверок</w:t>
            </w:r>
            <w:proofErr w:type="gramEnd"/>
            <w:r>
              <w:rPr>
                <w:sz w:val="24"/>
                <w:szCs w:val="24"/>
              </w:rPr>
              <w:t xml:space="preserve"> или </w:t>
            </w:r>
            <w:proofErr w:type="gramStart"/>
            <w:r>
              <w:rPr>
                <w:sz w:val="24"/>
                <w:szCs w:val="24"/>
              </w:rPr>
              <w:t>которые</w:t>
            </w:r>
            <w:proofErr w:type="gramEnd"/>
            <w:r>
              <w:rPr>
                <w:sz w:val="24"/>
                <w:szCs w:val="24"/>
              </w:rPr>
              <w:t xml:space="preserve"> были освобождены от проведения плановых проверок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проведена самостоятельная оценка достижения значения показателя в разрезе видов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согласно методике о достижении показателя размещен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проектной деятельности в сфере трудовых отношений Роструда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895874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895874">
              <w:rPr>
                <w:sz w:val="24"/>
                <w:szCs w:val="24"/>
              </w:rPr>
              <w:t xml:space="preserve"> Доля ущерба, причиненного на объектах или субъектами контроля (надзора), отнесенных к категориям чрезвычайно высокого риска, высокого риска и значительного риска (по контролируемым видам риска), составляет 70%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представлены сведения о </w:t>
            </w:r>
            <w:proofErr w:type="gramStart"/>
            <w:r>
              <w:rPr>
                <w:sz w:val="24"/>
                <w:szCs w:val="24"/>
              </w:rPr>
              <w:t>размере</w:t>
            </w:r>
            <w:proofErr w:type="gramEnd"/>
            <w:r>
              <w:rPr>
                <w:sz w:val="24"/>
                <w:szCs w:val="24"/>
              </w:rPr>
              <w:t xml:space="preserve"> ущерба, который за прошлый период пришелся на каждую категорию риска в разрезе видов контроля (надзора) с указанием способов (методики) их получения и расчета</w:t>
            </w:r>
          </w:p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апреля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размещен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проектной деятельности в сфере трудовых отношений Роструда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895874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  <w:r w:rsidR="00895874">
              <w:rPr>
                <w:sz w:val="24"/>
                <w:szCs w:val="24"/>
              </w:rPr>
              <w:t xml:space="preserve"> Доля плановых проверок, проведенных на объектах контроля (надзора), отнесенных к категориям чрезвычайно 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риска, высокого риска и значительного риска, составляет 85%</w:t>
            </w:r>
          </w:p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895874" w:rsidRDefault="0077691E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4536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представлены сведения в разрезе видов контроля (надзора), участвующих в проекте, о доле плановых проверок, которые приходятся на каждую из категорий риска (на основании утвержденные ежегодных планов проведения плановых проверок)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2017 г.</w:t>
            </w:r>
          </w:p>
        </w:tc>
        <w:tc>
          <w:tcPr>
            <w:tcW w:w="311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доле плановых проверок, приходящихся на каждую из категорий риска, в разрезе видов контроля (надзора) размещен в АИСПД</w:t>
            </w:r>
          </w:p>
        </w:tc>
        <w:tc>
          <w:tcPr>
            <w:tcW w:w="3261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проектной деятельности в сфере трудовых отношений Роструда </w:t>
            </w:r>
          </w:p>
        </w:tc>
        <w:tc>
          <w:tcPr>
            <w:tcW w:w="2268" w:type="dxa"/>
            <w:shd w:val="clear" w:color="auto" w:fill="auto"/>
          </w:tcPr>
          <w:p w:rsidR="00895874" w:rsidRDefault="0089587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77691E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  <w:vAlign w:val="center"/>
          </w:tcPr>
          <w:p w:rsidR="006F038A" w:rsidRPr="00081D06" w:rsidRDefault="0077691E" w:rsidP="00081D06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F038A">
              <w:rPr>
                <w:b/>
              </w:rPr>
              <w:t>Внедрение системы оценки результативности и эффективности контрольно-надзорной деятельности</w:t>
            </w:r>
          </w:p>
          <w:p w:rsidR="00081D06" w:rsidRDefault="00081D06" w:rsidP="00081D06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  <w:tr w:rsidR="00480316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480316">
              <w:rPr>
                <w:sz w:val="24"/>
                <w:szCs w:val="24"/>
              </w:rPr>
              <w:t>Актуализация Базовой модели определения показателей результативности и эффективности контрольно-надзорной деятельности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6F03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распоряжения согласован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февраля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 </w:t>
            </w:r>
            <w:proofErr w:type="gramStart"/>
            <w:r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проекта распоряжения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480316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480316">
              <w:rPr>
                <w:sz w:val="24"/>
                <w:szCs w:val="24"/>
              </w:rPr>
              <w:t>Разработка и утверждение приказами федеральных органов исполнительной власти показатели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показатели результативности и эффективности по виду контроля (надзора) Роструда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октября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Роструда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установочное совещание с федеральными органами исполнительной власти по разъяснению подходов к работе по проекту 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февраля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3261" w:type="dxa"/>
            <w:shd w:val="clear" w:color="auto" w:fill="auto"/>
          </w:tcPr>
          <w:p w:rsidR="00480316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в Минэкономразвития России предложения по показателям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видам </w:t>
            </w:r>
            <w:r>
              <w:rPr>
                <w:sz w:val="24"/>
                <w:szCs w:val="24"/>
              </w:rPr>
              <w:lastRenderedPageBreak/>
              <w:t>контроля (надзора) согласно Базовой модели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 мая 2016 г. № 934-р (далее - Базовая модель)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февраля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Письма с предложениями по показателям результативности контрольно-надзорной </w:t>
            </w:r>
            <w:r>
              <w:rPr>
                <w:sz w:val="24"/>
                <w:szCs w:val="24"/>
              </w:rPr>
              <w:lastRenderedPageBreak/>
              <w:t xml:space="preserve">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согласно Базовой модели </w:t>
            </w: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проекта 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предложения по показателям результативности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вид контроля (надзора) согласно Базовой модели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февраля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 предложениями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рабочее совещание по представленным показателям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февраля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показатели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видам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АИСПД размещены доработанные показатели результативности контрольно-надзорной деятельности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показатели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виду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</w:t>
            </w:r>
            <w:r>
              <w:rPr>
                <w:sz w:val="24"/>
                <w:szCs w:val="24"/>
              </w:rPr>
              <w:softHyphen/>
              <w:t xml:space="preserve">ности контрольно-надзорной деятельности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рабочее совещание по представленным показателям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показателями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</w:t>
            </w:r>
            <w:r>
              <w:rPr>
                <w:sz w:val="24"/>
                <w:szCs w:val="24"/>
              </w:rPr>
              <w:softHyphen/>
              <w:t xml:space="preserve">ности контрольно-надзорной деятельности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показателями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</w:t>
            </w:r>
            <w:r>
              <w:rPr>
                <w:sz w:val="24"/>
                <w:szCs w:val="24"/>
              </w:rPr>
              <w:softHyphen/>
              <w:t xml:space="preserve">ности контрольно-надзорной деятельности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2.2.11.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рабочее совещание по представленным показателям результативности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2.2.12.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показатели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видам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апреля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</w:t>
            </w:r>
            <w:r>
              <w:rPr>
                <w:sz w:val="24"/>
                <w:szCs w:val="24"/>
              </w:rPr>
              <w:softHyphen/>
              <w:t xml:space="preserve">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2.2.13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</w:t>
            </w:r>
            <w:r>
              <w:rPr>
                <w:sz w:val="24"/>
                <w:szCs w:val="24"/>
              </w:rPr>
              <w:lastRenderedPageBreak/>
              <w:t xml:space="preserve">проведенного совещания показатели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виду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 апреля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АИСПД размещены </w:t>
            </w:r>
            <w:r>
              <w:rPr>
                <w:sz w:val="24"/>
                <w:szCs w:val="24"/>
              </w:rPr>
              <w:lastRenderedPageBreak/>
              <w:t>доработанные показатели результатив</w:t>
            </w:r>
            <w:r>
              <w:rPr>
                <w:sz w:val="24"/>
                <w:szCs w:val="24"/>
              </w:rPr>
              <w:softHyphen/>
              <w:t xml:space="preserve">ности и эффективности контрольно-надзорной деятельности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  <w:szCs w:val="24"/>
              </w:rPr>
              <w:lastRenderedPageBreak/>
              <w:t xml:space="preserve">Управления Роструда 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2.2.14.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рабочее совещание по представленным показателям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мая 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Куколев И.В., начальник Управления планирования, взаимодействия с регионами и контроля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2.2.15.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показателями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целевыми значениями на 2018 год,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июня 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результативности и эффективности</w:t>
            </w: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2.2.16.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показателями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целевыми значениями на 2018 год,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июня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АИСПД размещены доработанные показатели результативности и эффективности 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Куколев И.В., начальник Управления планирования, взаимодействия с регионами и контроля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2.2.17.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предложения по механизмам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июня 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проектный комитет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2.2.18.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предложения по </w:t>
            </w:r>
            <w:r>
              <w:rPr>
                <w:sz w:val="24"/>
                <w:szCs w:val="24"/>
              </w:rPr>
              <w:lastRenderedPageBreak/>
              <w:t xml:space="preserve">механизмам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 июня 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Доклад в проектный </w:t>
            </w:r>
            <w:r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М.Ю.Иванков</w:t>
            </w:r>
            <w:proofErr w:type="spellEnd"/>
            <w:r>
              <w:rPr>
                <w:sz w:val="24"/>
                <w:szCs w:val="24"/>
              </w:rPr>
              <w:t xml:space="preserve">, заместитель </w:t>
            </w:r>
            <w:r>
              <w:rPr>
                <w:sz w:val="24"/>
                <w:szCs w:val="24"/>
              </w:rPr>
              <w:lastRenderedPageBreak/>
              <w:t>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2.2.19.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Обсуждены совместно с Общественно-деловым советом и Экспертным советом приоритетной </w:t>
            </w:r>
            <w:proofErr w:type="gramStart"/>
            <w:r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 xml:space="preserve"> представленные показатели результативности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их целевым значениями на 2018 г., а также механизмы контроля за достижением показателей результативности и эффективности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июня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показатели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целевыми значениями на 2018 год,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а также предложения по разработке межведомственных показателей результативности по видам контроля (надзора)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июня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результативности и эффективности, в том числе межведом</w:t>
            </w:r>
            <w:r>
              <w:rPr>
                <w:sz w:val="24"/>
                <w:szCs w:val="24"/>
              </w:rPr>
              <w:softHyphen/>
              <w:t>ственные</w:t>
            </w: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2.2.21.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доработанные по итогам проведенного совещания показатели результативности и эффективности контрольно-надзорной деятельности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целевыми значениями на 2018 год, а также группы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а также предложения по разработке межведомственных показателей </w:t>
            </w:r>
            <w:r>
              <w:rPr>
                <w:sz w:val="24"/>
                <w:szCs w:val="24"/>
              </w:rPr>
              <w:lastRenderedPageBreak/>
              <w:t>результативности по видам контроля (надзора)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 июня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АИСПД размещены доработанные показатели результатив</w:t>
            </w:r>
            <w:r>
              <w:rPr>
                <w:sz w:val="24"/>
                <w:szCs w:val="24"/>
              </w:rPr>
              <w:softHyphen/>
              <w:t xml:space="preserve">ности и эффективности, в том числе межведомственные 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2.2.22.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Экспертный совет приоритетной программы и Общественно-деловой совет программы направлены показатели результативности и эффективности по видам контроля (надзора) с целевыми значениями на 2018 г. и прогнозными на 2019 - 2020 гг. на заключение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июня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 Экспертный совет приоритетной программы и Общественно-деловой совет </w:t>
            </w:r>
          </w:p>
        </w:tc>
        <w:tc>
          <w:tcPr>
            <w:tcW w:w="3261" w:type="dxa"/>
            <w:shd w:val="clear" w:color="auto" w:fill="auto"/>
          </w:tcPr>
          <w:p w:rsidR="00480316" w:rsidRDefault="00EA7CE1" w:rsidP="00264AD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>, начальник Уп</w:t>
            </w:r>
            <w:r w:rsidR="00264AD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авления Роструда 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0035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в Проектный комитет согласованные Общественно-деловым советом программы, Экспертным советом показатели результативности и эффективности по видам контроля (надзора) с целевыми значениями на 2018 г. и прогнозными на 2019 - 2020 гг., и предложения по механизмам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эффективности,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предложения по разработке межведомственных показателей результативности по видам контроля (надзора)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июля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Проектный комитет</w:t>
            </w: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0035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в Проектный комитет согласованные Общественно-деловым советом программы, Экспертным советом показатели результативности и эффективности по видам контроля (надзора) с целевыми значениями на 2018 г. и прогнозными на 2019 - 2020 гг., и </w:t>
            </w:r>
            <w:r>
              <w:rPr>
                <w:sz w:val="24"/>
                <w:szCs w:val="24"/>
              </w:rPr>
              <w:lastRenderedPageBreak/>
              <w:t xml:space="preserve">предложения по механизмам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эффективности,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предложения по разработке межведомственных показателей результативности по видам контроля (надзора)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 июля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Проектный комитет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  <w:r w:rsidR="000035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и представлены на заключение проекты приказов, предусматривающие утверждение перечней и значений показателей результативности и эффективности по видам контроля (надзора) для центрального аппарата и территориальных подразделений контрольно-надзорного органа с целевыми значениями на 2018 г. и прогнозными на 2019 - 2020 гг., и определение механизмов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августа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0035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и представлены на заключение проекты приказов, предусматривающие утверждение перечней и значений показателей результативности и эффективности по видам контроля (надзора) для центрального аппарата и территориальных подразделений контрольно-надзорного органа с целевыми значениями на 2018 г. и </w:t>
            </w:r>
            <w:r>
              <w:rPr>
                <w:sz w:val="24"/>
                <w:szCs w:val="24"/>
              </w:rPr>
              <w:lastRenderedPageBreak/>
              <w:t xml:space="preserve">прогнозными на 2019 - 2020 гг., и определение механизмов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 августа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  <w:r w:rsidR="000035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рабочих совещаний по представленным проектам приказов федеральных органов исполнительной власти, предусматривающих утверждение перечней и значений 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  <w:proofErr w:type="gram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механизмов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сентября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руководителю проекта (при необходимости)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Куколев И.В., начальник Управления планирования, взаимодействия с регионами и контроля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0035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приказа, предусматривающего утверждение перечней и значения 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механизмов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октября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</w:t>
            </w: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00357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приказа, предусматривающего утверждение перечней и значения </w:t>
            </w:r>
            <w:r>
              <w:rPr>
                <w:sz w:val="24"/>
                <w:szCs w:val="24"/>
              </w:rPr>
              <w:lastRenderedPageBreak/>
              <w:t>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механизмов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 октября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Роструда </w:t>
            </w: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</w:t>
            </w:r>
            <w:r w:rsidR="000035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и доступности показателей результативности и эффективности по видам контроля (надзора) и их значений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октября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АИСПД информации об опубликовании приказов с указанием ссылки в сети Интернет и копии приказов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035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  <w:r w:rsidR="00003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публичность и доступность показателей результативности и эффективности по видам контроля (надзора) и их значений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октября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АИСПД информации об опубликовании приказов с указанием ссылки в сети Интернет и копии приказов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И.В.Куколев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480316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480316">
              <w:rPr>
                <w:sz w:val="24"/>
                <w:szCs w:val="24"/>
              </w:rPr>
              <w:t>Проверка достоверности, полноты и точности источников первичных данных</w:t>
            </w:r>
          </w:p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подходы к проверке достоверности, полноты и точности источников первичных данных по видам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 Экспертный совет и Аналитический центр при Правительстве Российской Федерации с предложениями по видам контроля (надзора) по которым в 2017 г. будет проведена проверка достоверности, полноты и точности источников </w:t>
            </w:r>
            <w:r>
              <w:rPr>
                <w:sz w:val="24"/>
                <w:szCs w:val="24"/>
              </w:rPr>
              <w:lastRenderedPageBreak/>
              <w:t xml:space="preserve">первичных данных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038A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480316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536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подходы к проверке достоверности, полноты и точности источников первичных данных по виду контроля (надзора)</w:t>
            </w:r>
          </w:p>
        </w:tc>
        <w:tc>
          <w:tcPr>
            <w:tcW w:w="1559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марта 2017 г.</w:t>
            </w:r>
          </w:p>
        </w:tc>
        <w:tc>
          <w:tcPr>
            <w:tcW w:w="311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 Экспертный совет и Аналитический центр при Правительстве Российской Федерации с предложениями по видам контроля (надзора) по которым в 2017 г. будет проведена проверка достоверности, полноты и точности источников первичных данных </w:t>
            </w:r>
          </w:p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М.Ю.Иванков</w:t>
            </w:r>
            <w:proofErr w:type="spellEnd"/>
            <w:r>
              <w:rPr>
                <w:sz w:val="24"/>
                <w:szCs w:val="24"/>
              </w:rPr>
              <w:t>, заместитель руководителя Роструда</w:t>
            </w:r>
          </w:p>
        </w:tc>
        <w:tc>
          <w:tcPr>
            <w:tcW w:w="2268" w:type="dxa"/>
            <w:shd w:val="clear" w:color="auto" w:fill="auto"/>
          </w:tcPr>
          <w:p w:rsidR="00480316" w:rsidRDefault="0048031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1D4B6A" w:rsidRPr="00081D06" w:rsidRDefault="001D4B6A" w:rsidP="00081D06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D4B6A">
              <w:rPr>
                <w:b/>
              </w:rPr>
              <w:t>Систематизация, сокращение количества и актуализация обязательных требований</w:t>
            </w:r>
          </w:p>
          <w:p w:rsidR="00081D06" w:rsidRPr="001D4B6A" w:rsidRDefault="00081D06" w:rsidP="00081D06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1D4B6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C20A7B">
              <w:rPr>
                <w:sz w:val="24"/>
                <w:szCs w:val="24"/>
              </w:rPr>
              <w:t xml:space="preserve">Обеспечено внесение изменений в положения о </w:t>
            </w:r>
            <w:proofErr w:type="gramStart"/>
            <w:r w:rsidR="00C20A7B">
              <w:rPr>
                <w:sz w:val="24"/>
                <w:szCs w:val="24"/>
              </w:rPr>
              <w:t>видах</w:t>
            </w:r>
            <w:proofErr w:type="gramEnd"/>
            <w:r w:rsidR="00C20A7B">
              <w:rPr>
                <w:sz w:val="24"/>
                <w:szCs w:val="24"/>
              </w:rPr>
              <w:t xml:space="preserve"> контроля (надзора), предусматривающих обязательность применения проверочных листов </w:t>
            </w:r>
            <w:r w:rsidR="00C20A7B">
              <w:rPr>
                <w:sz w:val="24"/>
                <w:szCs w:val="24"/>
              </w:rPr>
              <w:br/>
              <w:t>при осуществлении контрольно-надзорных мероприятий по всем видам контроля (надзора)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1D4B6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обеспечено внесение изменений в положения о </w:t>
            </w:r>
            <w:proofErr w:type="gramStart"/>
            <w:r>
              <w:rPr>
                <w:sz w:val="24"/>
                <w:szCs w:val="24"/>
              </w:rPr>
              <w:t>видах</w:t>
            </w:r>
            <w:proofErr w:type="gramEnd"/>
            <w:r>
              <w:rPr>
                <w:sz w:val="24"/>
                <w:szCs w:val="24"/>
              </w:rPr>
              <w:t xml:space="preserve"> контроля (надзора), предусматривающих обязательность применения проверочных листов при осуществлении контрольно-надзорных мероприятий по всем видам контроля (надзора)</w:t>
            </w:r>
          </w:p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апреля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5353C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1D4B6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4536" w:type="dxa"/>
            <w:shd w:val="clear" w:color="auto" w:fill="auto"/>
          </w:tcPr>
          <w:p w:rsidR="00081D06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обеспечена подготовка проектов постановлений Правительства Российской Федерации, вносящих изменения в положения о видах контроля (надзора), порядки организации и проведения отдельных видов </w:t>
            </w:r>
            <w:r>
              <w:rPr>
                <w:sz w:val="24"/>
                <w:szCs w:val="24"/>
              </w:rPr>
              <w:lastRenderedPageBreak/>
              <w:t>государственного контроля (надзора) (далее - проекты постановлений)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марта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вопросу внесения изменений с текстами соответствующих проектов постановлений Правительства Российской Федерации направлены в </w:t>
            </w:r>
            <w:r>
              <w:rPr>
                <w:sz w:val="24"/>
                <w:szCs w:val="24"/>
              </w:rPr>
              <w:lastRenderedPageBreak/>
              <w:t>Минтруд России и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заключения ОДС и ЭС на проекты постановлений Минтруда России и Роструда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апреля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 размещены в 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ОДС (Шохин А.Н.)</w:t>
            </w:r>
            <w:r>
              <w:rPr>
                <w:sz w:val="24"/>
                <w:szCs w:val="24"/>
              </w:rPr>
              <w:br/>
              <w:t>ЭС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C20A7B">
              <w:rPr>
                <w:sz w:val="24"/>
                <w:szCs w:val="24"/>
              </w:rPr>
              <w:t>Внедрено использование проверочных листов, содержащих обязательные требования, по всем видам контроля (надзора)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в соответствии с изменениями, внесенными в положения о видах контроля (надзора) и порядки организации и проведения отдельных видов государственного контроля (надзора), показателями приоритетного проекта подготовлены планы внедрения проверочных листов, определяющие сферы применения проверочных листов и сроки подготовки проверочных листов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мая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подготовлены формы проверочных листов в соответствии с общими требованиями к разработке и утверждению проверочных листов (списку контрольных вопросов), утвержденными постановлением Правительства Российской Федерации, и утвержденным планом внедрения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июля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форм проверочных листов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правовых актов, утверждающие формы проверочных листов размещены для общественного обсуждения на Федеральном портале проектов </w:t>
            </w:r>
            <w:r>
              <w:rPr>
                <w:sz w:val="24"/>
                <w:szCs w:val="24"/>
              </w:rPr>
              <w:lastRenderedPageBreak/>
              <w:t>нормативных правовых актов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 июля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размещен в 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правовых актов, утверждающие формы проверочных листов доработаны по результатам общественного обсуждения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августа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размещен в 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проверочных листов утверждены правовыми актами соответствующих Федеральных органов исполнительной власти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сентября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акты, которыми утверждаются формы проверочных листов; </w:t>
            </w:r>
            <w:r>
              <w:rPr>
                <w:sz w:val="24"/>
                <w:szCs w:val="24"/>
              </w:rPr>
              <w:br/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>
              <w:rPr>
                <w:sz w:val="24"/>
                <w:szCs w:val="24"/>
              </w:rPr>
              <w:t>О.В.У</w:t>
            </w:r>
            <w:r w:rsidR="005353C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размещены на своем официальном сайте в сети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утвержденные формы проверочных листов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сентября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размещении</w:t>
            </w:r>
            <w:proofErr w:type="gramEnd"/>
            <w:r>
              <w:rPr>
                <w:sz w:val="24"/>
                <w:szCs w:val="24"/>
              </w:rPr>
              <w:t xml:space="preserve"> проверочных листов в 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проводит плановые проверки с использованием проверочных листов</w:t>
            </w: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АИСПД </w:t>
            </w:r>
            <w:proofErr w:type="gramStart"/>
            <w:r>
              <w:rPr>
                <w:sz w:val="24"/>
                <w:szCs w:val="24"/>
              </w:rPr>
              <w:t>об использовании проверочных листов с указанием количества проведенных плановых проверок с использованием проверочных листов по отношению к общему количеству</w:t>
            </w:r>
            <w:proofErr w:type="gramEnd"/>
            <w:r>
              <w:rPr>
                <w:sz w:val="24"/>
                <w:szCs w:val="24"/>
              </w:rPr>
              <w:t xml:space="preserve"> проведенных плановых проверок за текущий год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C20A7B">
              <w:rPr>
                <w:sz w:val="24"/>
                <w:szCs w:val="24"/>
              </w:rPr>
              <w:t xml:space="preserve">Установлены исчерпывающие перечни нормативных правовых актов, содержащих обязательные требования, </w:t>
            </w:r>
            <w:r w:rsidR="00C20A7B">
              <w:rPr>
                <w:sz w:val="24"/>
                <w:szCs w:val="24"/>
              </w:rPr>
              <w:br/>
              <w:t>по всем видам контроля (надзора) и размещены на сайтах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подготовлены перечни </w:t>
            </w:r>
            <w:r>
              <w:rPr>
                <w:sz w:val="24"/>
                <w:szCs w:val="24"/>
              </w:rPr>
              <w:lastRenderedPageBreak/>
              <w:t>нормативных правовых актов, содержащих обязательные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 января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Проекты перечней </w:t>
            </w:r>
            <w:r>
              <w:rPr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общественное обсуждение проектов перечней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января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перечней нормативных правовых актов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Перечни нормативных правовых актов, содержащих обязательные требования, утверждены федеральными органами исполнительной власти - участников проекта</w:t>
            </w: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февраля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Перечни актов утверждены руководителем федерального органа исполнительной власти или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руководителя федерального органа исполнительной власти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Перечни нормативных правовых актов, содержащих обязательные требования, размещены на официальных сайтах федеральных органов исполнительной власти в сети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февраля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 </w:t>
            </w:r>
            <w:proofErr w:type="gramStart"/>
            <w:r>
              <w:rPr>
                <w:sz w:val="24"/>
                <w:szCs w:val="24"/>
              </w:rPr>
              <w:t>размещении</w:t>
            </w:r>
            <w:proofErr w:type="gramEnd"/>
            <w:r>
              <w:rPr>
                <w:sz w:val="24"/>
                <w:szCs w:val="24"/>
              </w:rPr>
              <w:t xml:space="preserve"> перечней размещены в 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 механизм актуализации сформированных перечней нормативных правовых актов на постоянной основе в случае принятия новых нормативных правовых актов, содержащих обязательные требования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марта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gramEnd"/>
          </w:p>
          <w:p w:rsidR="00C20A7B" w:rsidRDefault="005353C4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 w:rsidR="00C20A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C20A7B">
              <w:rPr>
                <w:sz w:val="24"/>
                <w:szCs w:val="24"/>
              </w:rPr>
              <w:t xml:space="preserve">Обеспечено принятие нормативных правовых актов, определяющих систематизированные по всем 43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требования, </w:t>
            </w:r>
            <w:r w:rsidR="00C20A7B">
              <w:rPr>
                <w:sz w:val="24"/>
                <w:szCs w:val="24"/>
              </w:rPr>
              <w:br/>
              <w:t>и их размещение на официальных сайтах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</w:t>
            </w:r>
            <w:r>
              <w:rPr>
                <w:sz w:val="24"/>
                <w:szCs w:val="24"/>
              </w:rPr>
              <w:lastRenderedPageBreak/>
              <w:t>власти, в которые подаются уведомления о начале осуществления деятельности, проанализированы виды предпринимательской осуществляемые в уведомительном порядке на предмет необходимости сохранения уведомительного порядка или его отмены. В случае принятия решения о сохранении уведомительного порядка, федеральными органами исполнительной власти организована работа по подготовке перечней нормативных правовых актов (определен план работы). В случае принятия решения об отмене уведомительного порядка, обеспечена подготовка соответствующих проектов нормативных правовых актов.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 мая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с приложением плана </w:t>
            </w:r>
            <w:r>
              <w:rPr>
                <w:sz w:val="24"/>
                <w:szCs w:val="24"/>
              </w:rPr>
              <w:lastRenderedPageBreak/>
              <w:t>или проекта нормативного правового акта размещен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проекты правовых актов, утверждающие перечни нормативных правовых актов, содержащих обязательные требования по видам предпринимательской деятельности, осуществляемым в уведомительном порядке, или проекты нормативных правовых актов, исключающие требования об уведомительном порядке начала осуществления деятельности.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июля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приказов федеральных органов исполнительной власти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правовые акты, утверждающие перечни нормативных правовых актов, содержащих обязательные требования по видам предпринимательской </w:t>
            </w:r>
            <w:r>
              <w:rPr>
                <w:sz w:val="24"/>
                <w:szCs w:val="24"/>
              </w:rPr>
              <w:lastRenderedPageBreak/>
              <w:t>деятельности, осуществляемым в уведомительном порядке, или обеспечено принятие нормативных правовых актов, исключающих требования об уведомительном порядке начала осуществления деятельности.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сентября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акты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власти, в которые подаются уведомления о начале осуществления предпринимательской деятельности, размещены на официальных сайтах в сети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ноября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 </w:t>
            </w:r>
            <w:proofErr w:type="gramStart"/>
            <w:r>
              <w:rPr>
                <w:sz w:val="24"/>
                <w:szCs w:val="24"/>
              </w:rPr>
              <w:t>размещении</w:t>
            </w:r>
            <w:proofErr w:type="gramEnd"/>
            <w:r>
              <w:rPr>
                <w:sz w:val="24"/>
                <w:szCs w:val="24"/>
              </w:rPr>
              <w:t xml:space="preserve"> в 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власти, в которые </w:t>
            </w:r>
            <w:proofErr w:type="gramStart"/>
            <w:r>
              <w:rPr>
                <w:sz w:val="24"/>
                <w:szCs w:val="24"/>
              </w:rPr>
              <w:t>подаются уведомления о начале осуществления предпринимательской деятельности актуализированы</w:t>
            </w:r>
            <w:proofErr w:type="gramEnd"/>
            <w:r>
              <w:rPr>
                <w:sz w:val="24"/>
                <w:szCs w:val="24"/>
              </w:rPr>
              <w:t xml:space="preserve">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актуализации размещен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3.4.6.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власти, в которые подаются уведомления о начале осуществления </w:t>
            </w:r>
            <w:r>
              <w:rPr>
                <w:sz w:val="24"/>
                <w:szCs w:val="24"/>
              </w:rPr>
              <w:lastRenderedPageBreak/>
              <w:t xml:space="preserve">предпринимательской деятельности, размещены на официальных сайтах в сети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актуализированные исчерпывающие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 декабря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размещении</w:t>
            </w:r>
            <w:proofErr w:type="gramEnd"/>
            <w:r>
              <w:rPr>
                <w:sz w:val="24"/>
                <w:szCs w:val="24"/>
              </w:rPr>
              <w:t xml:space="preserve"> исчерпывающих перечней размещен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lastRenderedPageBreak/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3.5. </w:t>
            </w:r>
            <w:r w:rsidR="00C20A7B">
              <w:rPr>
                <w:sz w:val="24"/>
                <w:szCs w:val="24"/>
              </w:rPr>
              <w:t xml:space="preserve">Обеспечено принятие </w:t>
            </w:r>
            <w:proofErr w:type="gramStart"/>
            <w:r w:rsidR="00C20A7B">
              <w:rPr>
                <w:sz w:val="24"/>
                <w:szCs w:val="24"/>
              </w:rPr>
              <w:t xml:space="preserve">правовых актов, определяющих порядок систематической оценки эффективности обязательных требований </w:t>
            </w:r>
            <w:r w:rsidR="00C20A7B">
              <w:rPr>
                <w:sz w:val="24"/>
                <w:szCs w:val="24"/>
              </w:rPr>
              <w:br/>
              <w:t>с учетом установленных общих требований и реализуется</w:t>
            </w:r>
            <w:proofErr w:type="gramEnd"/>
            <w:r w:rsidR="00C20A7B">
              <w:rPr>
                <w:sz w:val="24"/>
                <w:szCs w:val="24"/>
              </w:rPr>
              <w:t xml:space="preserve"> соответствующий механизм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подготовка проектов правовых актов, определяющие порядок систематической оценки эффективности обязательных требований с учетом установленных общих требований на основании методики, подготовленной Минюстом России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марта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правовых актов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органами исполнительной власти - участниками проекта обеспечено принятие правовых актов, определяющих порядок систематической оценки эффективности обязательных требований с учетом установленных общих требований на основании методики, подготовленной Минюстом России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марта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акты, определяющие порядок систематической оценки эффективности обязательных требований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 - участниками проекта реализуется механизм систематической оценки </w:t>
            </w:r>
            <w:r>
              <w:rPr>
                <w:sz w:val="24"/>
                <w:szCs w:val="24"/>
              </w:rPr>
              <w:lastRenderedPageBreak/>
              <w:t>эффективности обязательных требований с учетом установленных общих требований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 марта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lastRenderedPageBreak/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3.6. </w:t>
            </w:r>
            <w:r w:rsidR="00C20A7B">
              <w:rPr>
                <w:sz w:val="24"/>
                <w:szCs w:val="24"/>
              </w:rPr>
              <w:t>Приняты меры по оптимизации неэффективных и избыточных обязательных требований (включая их отмену и актуализацию), а также по актуализации соответствующих нормативных правовых актов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 - участниками проекта проведен анализ нормативно-правовых актов, устанавливающих обязательные требования, и оценка эффективности обязательных требований и подготовлены предложения по отмене или актуализации обязательных требований, в том числе основанные на внедренном механизме систематической оценке обязательных требований и работе экспертных групп </w:t>
            </w:r>
            <w:r>
              <w:rPr>
                <w:sz w:val="24"/>
                <w:szCs w:val="24"/>
              </w:rPr>
              <w:br/>
              <w:t>при Минюсте России по пересмотру обязательных требований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апреля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в Минэкономразвития России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органами исполнительной власти - участниками проекта утверждены с учетом проведенного анализа планы по отмене и актуализации обязательных требований (дорожные карты)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августа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карты размещены в 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6F038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3.6.3.</w:t>
            </w:r>
          </w:p>
        </w:tc>
        <w:tc>
          <w:tcPr>
            <w:tcW w:w="4536" w:type="dxa"/>
            <w:shd w:val="clear" w:color="auto" w:fill="auto"/>
          </w:tcPr>
          <w:p w:rsidR="006F038A" w:rsidRDefault="006F038A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органами исполнительной власти обеспечена реализация дорожных карт по оптимизации неэффективных и избыточных обязательных требований (включая их отмену и актуализацию)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2017 г.</w:t>
            </w:r>
          </w:p>
        </w:tc>
        <w:tc>
          <w:tcPr>
            <w:tcW w:w="311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038A" w:rsidRDefault="006F038A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 w:rsidR="00C20A7B">
              <w:rPr>
                <w:sz w:val="24"/>
                <w:szCs w:val="24"/>
              </w:rPr>
              <w:t xml:space="preserve">Проведена систематизация (выборка) обязательных требований по отдельным видам контроля (надзора) в соответствии с подготовленной </w:t>
            </w:r>
            <w:r w:rsidR="00C20A7B">
              <w:rPr>
                <w:sz w:val="24"/>
                <w:szCs w:val="24"/>
              </w:rPr>
              <w:lastRenderedPageBreak/>
              <w:t>методикой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3.7.1.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 подготовлены предложения по критериям, по которым возможно осуществить систематизацию (выборку) обязательных требований из исчерпывающих перечней нормативных правовых актов, содержащих обязательные </w:t>
            </w:r>
            <w:proofErr w:type="gramStart"/>
            <w:r>
              <w:rPr>
                <w:sz w:val="24"/>
                <w:szCs w:val="24"/>
              </w:rPr>
              <w:t>требования</w:t>
            </w:r>
            <w:proofErr w:type="gramEnd"/>
            <w:r>
              <w:rPr>
                <w:sz w:val="24"/>
                <w:szCs w:val="24"/>
              </w:rPr>
              <w:t xml:space="preserve"> и направлены в Минюст России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марта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органами исполнительной власти на основании одобренной методики (модели) систематизации (выборки) обязательных требований, создающей различные наборы требований в зависимости от объектов контроля проведена систематизация (выборка) обязательных требований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октября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3.7.3.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возможность систематизации (выборки) обязательных требований с использованием информационных систем по объектам контроля (надзора)</w:t>
            </w:r>
          </w:p>
          <w:p w:rsidR="00081D06" w:rsidRDefault="00081D06" w:rsidP="00081D06">
            <w:pPr>
              <w:spacing w:line="240" w:lineRule="auto"/>
              <w:ind w:left="-85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декабря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20A7B" w:rsidRPr="00C627E5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C20A7B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</w:t>
            </w:r>
            <w:r w:rsidR="00C20A7B">
              <w:rPr>
                <w:sz w:val="24"/>
                <w:szCs w:val="24"/>
              </w:rPr>
              <w:t xml:space="preserve">Обеспечено принятие нормативных правовых актов, актуализирующих обязательные требования по 5 наиболее массовым видам </w:t>
            </w:r>
            <w:r w:rsidR="00C20A7B">
              <w:rPr>
                <w:sz w:val="24"/>
                <w:szCs w:val="24"/>
              </w:rPr>
              <w:br/>
              <w:t xml:space="preserve">предпринимательской деятельности (розничная торговля, общественное питание, производство продуктов питания, </w:t>
            </w:r>
            <w:r w:rsidR="00C20A7B">
              <w:rPr>
                <w:sz w:val="24"/>
                <w:szCs w:val="24"/>
              </w:rPr>
              <w:br/>
              <w:t>операции с недвижимым имуществом, пассажирские перевозки, строительство)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Федеральными органами исполнительной власти - участниками проекта в соответствии с одобренными на </w:t>
            </w:r>
            <w:r>
              <w:rPr>
                <w:sz w:val="24"/>
                <w:szCs w:val="24"/>
              </w:rPr>
              <w:lastRenderedPageBreak/>
              <w:t>проектном комитете дорожными картами обеспечена подготовка проектов правовых актов, направленных на актуализацию обязательных требований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 октября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актов или отчеты об отсутствии в числе соисполнителей </w:t>
            </w:r>
            <w:r>
              <w:rPr>
                <w:sz w:val="24"/>
                <w:szCs w:val="24"/>
              </w:rPr>
              <w:lastRenderedPageBreak/>
              <w:t>одобренных дорожных карт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lastRenderedPageBreak/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3.8.2.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органами исполнительно власти проведены процедуры согласования проектов нормативных правовых актов, получены заключения ОДС и ЭС на проекты нормативных актов, разногласия по проектам нормативных актов урегулированы на проектном комитете (при наличии)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декабря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размещены в АИСПД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C20A7B" w:rsidRDefault="00C627E5" w:rsidP="00081D06">
            <w:pPr>
              <w:spacing w:line="240" w:lineRule="auto"/>
              <w:ind w:left="-85" w:right="-85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3.8.3.</w:t>
            </w:r>
          </w:p>
        </w:tc>
        <w:tc>
          <w:tcPr>
            <w:tcW w:w="4536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отгонами исполнительной власти обеспечена реализация дорожных карт направленных на актуализацию обязательных требований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декабря 2017 г.</w:t>
            </w:r>
          </w:p>
        </w:tc>
        <w:tc>
          <w:tcPr>
            <w:tcW w:w="311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3261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(Начальник Управления проектной деятельности </w:t>
            </w:r>
            <w:proofErr w:type="spellStart"/>
            <w:r w:rsidR="005353C4"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0A7B" w:rsidRDefault="00C20A7B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D4B6A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1D4B6A" w:rsidRPr="00081D06" w:rsidRDefault="001D4B6A" w:rsidP="00081D06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D4B6A">
              <w:rPr>
                <w:b/>
              </w:rPr>
              <w:t>Внедрение системы комплексной профилактики нарушений обязательных требований</w:t>
            </w:r>
          </w:p>
          <w:p w:rsidR="00081D06" w:rsidRDefault="00081D06" w:rsidP="00081D06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  <w:tr w:rsidR="00F76276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F76276">
              <w:rPr>
                <w:sz w:val="24"/>
                <w:szCs w:val="24"/>
              </w:rPr>
              <w:t xml:space="preserve">1. Опубликованы в разрезе видов контроля (надзора) (размещены на официальном сайте в сети </w:t>
            </w:r>
            <w:r w:rsidR="00081D06">
              <w:rPr>
                <w:sz w:val="24"/>
                <w:szCs w:val="24"/>
              </w:rPr>
              <w:t>«</w:t>
            </w:r>
            <w:r w:rsidR="00F76276">
              <w:rPr>
                <w:sz w:val="24"/>
                <w:szCs w:val="24"/>
              </w:rPr>
              <w:t>Интернет</w:t>
            </w:r>
            <w:r w:rsidR="00081D06">
              <w:rPr>
                <w:sz w:val="24"/>
                <w:szCs w:val="24"/>
              </w:rPr>
              <w:t>»</w:t>
            </w:r>
            <w:r w:rsidR="00F76276">
              <w:rPr>
                <w:sz w:val="24"/>
                <w:szCs w:val="24"/>
              </w:rPr>
              <w:t>)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</w:t>
            </w:r>
            <w:r w:rsidR="00081D06">
              <w:rPr>
                <w:sz w:val="24"/>
                <w:szCs w:val="24"/>
              </w:rPr>
              <w:t>«</w:t>
            </w:r>
            <w:r w:rsidR="00F76276">
              <w:rPr>
                <w:sz w:val="24"/>
                <w:szCs w:val="24"/>
              </w:rPr>
              <w:t>как делать нельзя</w:t>
            </w:r>
            <w:r w:rsidR="00081D06">
              <w:rPr>
                <w:sz w:val="24"/>
                <w:szCs w:val="24"/>
              </w:rPr>
              <w:t>»</w:t>
            </w:r>
            <w:r w:rsidR="00F76276">
              <w:rPr>
                <w:sz w:val="24"/>
                <w:szCs w:val="24"/>
              </w:rPr>
              <w:t>)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проекты докладов по правоприменительной практике по каждому виду контроля (надзора), их тексты размещены на официальных сайтах органов государственного контроля (надзора) для сбора замечаний и предложений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марта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докладов размещены на сайте органа контроля (надзора)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Опубликованы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по каждому виду контроля (надзора) доклады по правоприменительной практике</w:t>
            </w: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апреля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по право</w:t>
            </w:r>
            <w:r>
              <w:rPr>
                <w:sz w:val="24"/>
                <w:szCs w:val="24"/>
              </w:rPr>
              <w:softHyphen/>
              <w:t xml:space="preserve">применительной практике (с указанием </w:t>
            </w:r>
            <w:proofErr w:type="gramStart"/>
            <w:r>
              <w:rPr>
                <w:sz w:val="24"/>
                <w:szCs w:val="24"/>
              </w:rPr>
              <w:t>интернет-ссылок</w:t>
            </w:r>
            <w:proofErr w:type="gramEnd"/>
            <w:r>
              <w:rPr>
                <w:sz w:val="24"/>
                <w:szCs w:val="24"/>
              </w:rPr>
              <w:t>, по которым расположены доклады) размещены в АИСПД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на основании </w:t>
            </w:r>
          </w:p>
          <w:p w:rsidR="00F7627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F76276">
              <w:rPr>
                <w:sz w:val="24"/>
                <w:szCs w:val="24"/>
              </w:rPr>
              <w:t>чек-листа</w:t>
            </w:r>
            <w:proofErr w:type="gramEnd"/>
            <w:r>
              <w:rPr>
                <w:sz w:val="24"/>
                <w:szCs w:val="24"/>
              </w:rPr>
              <w:t>»</w:t>
            </w:r>
            <w:r w:rsidR="00F76276">
              <w:rPr>
                <w:sz w:val="24"/>
                <w:szCs w:val="24"/>
              </w:rPr>
              <w:t xml:space="preserve"> самооценка полноты и качества подготовки и размещения докладов по правоприменительной практике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апреля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Заполненный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чек-лист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размещен в АИСПД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заключение Общественно-делового совета в части оценки полноты и  качества докладов по правоприменительной практике Роструда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мая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Шохин А.Н., Общественно-деловой совет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F76276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76276">
              <w:rPr>
                <w:sz w:val="24"/>
                <w:szCs w:val="24"/>
              </w:rPr>
              <w:t xml:space="preserve">2. Опубликованы в разрезе видов контроля (надзора) (размещены на официальном сайте в сети </w:t>
            </w:r>
            <w:r w:rsidR="00081D06">
              <w:rPr>
                <w:sz w:val="24"/>
                <w:szCs w:val="24"/>
              </w:rPr>
              <w:t>«</w:t>
            </w:r>
            <w:r w:rsidR="00F76276">
              <w:rPr>
                <w:sz w:val="24"/>
                <w:szCs w:val="24"/>
              </w:rPr>
              <w:t>Интернет</w:t>
            </w:r>
            <w:r w:rsidR="00081D06">
              <w:rPr>
                <w:sz w:val="24"/>
                <w:szCs w:val="24"/>
              </w:rPr>
              <w:t>»</w:t>
            </w:r>
            <w:r w:rsidR="00F76276">
              <w:rPr>
                <w:sz w:val="24"/>
                <w:szCs w:val="24"/>
              </w:rPr>
              <w:t xml:space="preserve">) доклады с руководством по соблюдению обязательных требований, дающим разъяснение, какое поведение является правомерным, а также разъяснение новых требований </w:t>
            </w:r>
            <w:r w:rsidR="00F76276">
              <w:rPr>
                <w:sz w:val="24"/>
                <w:szCs w:val="24"/>
              </w:rPr>
              <w:lastRenderedPageBreak/>
              <w:t>нормативных правовых актов, необходимых для их реализации организационных, технических мероприятий (</w:t>
            </w:r>
            <w:r w:rsidR="00081D06">
              <w:rPr>
                <w:sz w:val="24"/>
                <w:szCs w:val="24"/>
              </w:rPr>
              <w:t>«</w:t>
            </w:r>
            <w:r w:rsidR="00F76276">
              <w:rPr>
                <w:sz w:val="24"/>
                <w:szCs w:val="24"/>
              </w:rPr>
              <w:t>как делать нужно (можно)</w:t>
            </w:r>
            <w:r w:rsidR="00081D06">
              <w:rPr>
                <w:sz w:val="24"/>
                <w:szCs w:val="24"/>
              </w:rPr>
              <w:t>»</w:t>
            </w:r>
            <w:r w:rsidR="00F76276">
              <w:rPr>
                <w:sz w:val="24"/>
                <w:szCs w:val="24"/>
              </w:rPr>
              <w:t>)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4536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подготовлены проекты докладов с руководством по соблюдению обязательных требований по каждому виду контроля (надзора), их тексты размещены на официальных сайтах органов государственного контроля (надзора) для сбора замечаний и предложений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марта 2017 г.</w:t>
            </w:r>
          </w:p>
        </w:tc>
        <w:tc>
          <w:tcPr>
            <w:tcW w:w="311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докладов размещены на сайте органа контроля (надзора)</w:t>
            </w:r>
          </w:p>
        </w:tc>
        <w:tc>
          <w:tcPr>
            <w:tcW w:w="3261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4536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опубликованы по каждому виду контроля (надзора) доклады с руководством по соблюдению обязательных требований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апреля 2017 г.</w:t>
            </w:r>
          </w:p>
        </w:tc>
        <w:tc>
          <w:tcPr>
            <w:tcW w:w="311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руководством по соблюдению обязательных требований (с указанием </w:t>
            </w:r>
            <w:proofErr w:type="gramStart"/>
            <w:r>
              <w:rPr>
                <w:sz w:val="24"/>
                <w:szCs w:val="24"/>
              </w:rPr>
              <w:t>интернет-ссылок</w:t>
            </w:r>
            <w:proofErr w:type="gramEnd"/>
            <w:r>
              <w:rPr>
                <w:sz w:val="24"/>
                <w:szCs w:val="24"/>
              </w:rPr>
              <w:t>, по которым расположены доклады) размещены в АИСПД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</w:t>
            </w:r>
          </w:p>
        </w:tc>
        <w:tc>
          <w:tcPr>
            <w:tcW w:w="4536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на основании </w:t>
            </w:r>
          </w:p>
          <w:p w:rsidR="00F7627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F76276">
              <w:rPr>
                <w:sz w:val="24"/>
                <w:szCs w:val="24"/>
              </w:rPr>
              <w:t>чек-листа</w:t>
            </w:r>
            <w:proofErr w:type="gramEnd"/>
            <w:r>
              <w:rPr>
                <w:sz w:val="24"/>
                <w:szCs w:val="24"/>
              </w:rPr>
              <w:t>»</w:t>
            </w:r>
            <w:r w:rsidR="00F76276">
              <w:rPr>
                <w:sz w:val="24"/>
                <w:szCs w:val="24"/>
              </w:rPr>
              <w:t xml:space="preserve"> самооценка полноты и качества подготовки и размещения докладов с руководством по соблюдению обязательных требований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апреля 2017 г.</w:t>
            </w:r>
          </w:p>
        </w:tc>
        <w:tc>
          <w:tcPr>
            <w:tcW w:w="311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Заполненный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чек-лист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размещен в АИСПД</w:t>
            </w:r>
          </w:p>
        </w:tc>
        <w:tc>
          <w:tcPr>
            <w:tcW w:w="3261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4.2.4.</w:t>
            </w:r>
          </w:p>
        </w:tc>
        <w:tc>
          <w:tcPr>
            <w:tcW w:w="4536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заключение Общественно-делового совета в части оценки полноты и  качества докладов с руководством по соблюдению обязательных требований Роструда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мая 2017 г.</w:t>
            </w:r>
          </w:p>
        </w:tc>
        <w:tc>
          <w:tcPr>
            <w:tcW w:w="311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Шохин А.Н., Общественно-деловой совет</w:t>
            </w:r>
          </w:p>
        </w:tc>
        <w:tc>
          <w:tcPr>
            <w:tcW w:w="2268" w:type="dxa"/>
            <w:shd w:val="clear" w:color="auto" w:fill="auto"/>
            <w:hideMark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F76276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76276">
              <w:rPr>
                <w:sz w:val="24"/>
                <w:szCs w:val="24"/>
              </w:rPr>
              <w:t xml:space="preserve">5. 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результатов </w:t>
            </w:r>
            <w:r w:rsidR="00F76276">
              <w:rPr>
                <w:sz w:val="24"/>
                <w:szCs w:val="24"/>
              </w:rPr>
              <w:lastRenderedPageBreak/>
              <w:t xml:space="preserve">публичных мероприятий в сети Интернет и механизмом </w:t>
            </w:r>
            <w:r w:rsidR="00081D06">
              <w:rPr>
                <w:sz w:val="24"/>
                <w:szCs w:val="24"/>
              </w:rPr>
              <w:t>«</w:t>
            </w:r>
            <w:r w:rsidR="00F76276">
              <w:rPr>
                <w:sz w:val="24"/>
                <w:szCs w:val="24"/>
              </w:rPr>
              <w:t>обратной связи</w:t>
            </w:r>
            <w:r w:rsidR="00081D06">
              <w:rPr>
                <w:sz w:val="24"/>
                <w:szCs w:val="24"/>
              </w:rPr>
              <w:t>»</w:t>
            </w:r>
          </w:p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утвержден план-график проведения ежеквартальных публичных мероприятий для подконтрольных субъектов в федеральном органе исполнительной власти - участнике проекта на 2017 год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марта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размещен в АИСПД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проведена первая серия публичных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мая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Заполненные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оценки полноты и качества проведения публичного мероприятия (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чек-лист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опросная таблица) размещены в АИСПД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Дано заключение Общественно-делового совета по результатам первой серии публичных мероприятий, проведенных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июня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Шохин А.Н., Общественно-деловой совет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4.5.4.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первой серии публичных мероприятий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доработан доклад по правоприменительной практике, доклад с руководством по соблюдению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июля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(с указанием </w:t>
            </w:r>
            <w:proofErr w:type="gramStart"/>
            <w:r>
              <w:rPr>
                <w:sz w:val="24"/>
                <w:szCs w:val="24"/>
              </w:rPr>
              <w:t>интернет-ссылок</w:t>
            </w:r>
            <w:proofErr w:type="gramEnd"/>
            <w:r>
              <w:rPr>
                <w:sz w:val="24"/>
                <w:szCs w:val="24"/>
              </w:rPr>
              <w:t>, по которым размещены тексты докладов, а также основные внесенные в них изменения) размещен в АИСПД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проведена вторая серия публичных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августа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Заполненные формы оценки полноты и качества проведения публичного </w:t>
            </w:r>
            <w:r>
              <w:rPr>
                <w:sz w:val="24"/>
                <w:szCs w:val="24"/>
              </w:rPr>
              <w:lastRenderedPageBreak/>
              <w:t>мероприятия (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чек-лист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опросная таблица)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в АИСПД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4.5.7.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Дано заключение Общественно-делового совета по результатам второй серии публичных мероприятий, проведенных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сентября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Шохин А.Н., Общественно-деловой совет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F76276" w:rsidTr="004A1A6C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4.5.8.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второй серии публичных мероприятий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доработаны доклад по правоприменительной практике, доклад с руководством по соблюдению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октября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(с указанием </w:t>
            </w:r>
            <w:proofErr w:type="gramStart"/>
            <w:r>
              <w:rPr>
                <w:sz w:val="24"/>
                <w:szCs w:val="24"/>
              </w:rPr>
              <w:t>интернет-ссылок</w:t>
            </w:r>
            <w:proofErr w:type="gramEnd"/>
            <w:r>
              <w:rPr>
                <w:sz w:val="24"/>
                <w:szCs w:val="24"/>
              </w:rPr>
              <w:t>, по которым размещены тексты докладов, а также основные внесенные в них изменения) размещен в АИСПД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 xml:space="preserve">, начальник Управления Роструда 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4A1A6C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4.5.9.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проведена третья серия публичных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ноября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Заполненные формы оценки полноты и качества проведения публичного мероприятия (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чек-лист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опросная таблица)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в АИСПД</w:t>
            </w:r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О.В.Украинский</w:t>
            </w:r>
            <w:proofErr w:type="spellEnd"/>
            <w:r>
              <w:rPr>
                <w:sz w:val="24"/>
                <w:szCs w:val="24"/>
              </w:rPr>
              <w:t>, начальник Управления Роструда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6276" w:rsidTr="009F525E">
        <w:trPr>
          <w:trHeight w:val="20"/>
        </w:trPr>
        <w:tc>
          <w:tcPr>
            <w:tcW w:w="995" w:type="dxa"/>
            <w:shd w:val="clear" w:color="auto" w:fill="auto"/>
          </w:tcPr>
          <w:p w:rsidR="00F76276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4.5.10.</w:t>
            </w:r>
          </w:p>
        </w:tc>
        <w:tc>
          <w:tcPr>
            <w:tcW w:w="4536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Дано заключение Общественно-делового совета по результатам третьей серии публичных мероприятий, проведенных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</w:p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декабря 2017 г.</w:t>
            </w:r>
          </w:p>
        </w:tc>
        <w:tc>
          <w:tcPr>
            <w:tcW w:w="311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размещено в АИСПД</w:t>
            </w:r>
          </w:p>
        </w:tc>
        <w:tc>
          <w:tcPr>
            <w:tcW w:w="3261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Шохин А.Н., Общественно-деловой совет</w:t>
            </w:r>
          </w:p>
        </w:tc>
        <w:tc>
          <w:tcPr>
            <w:tcW w:w="2268" w:type="dxa"/>
            <w:shd w:val="clear" w:color="auto" w:fill="auto"/>
          </w:tcPr>
          <w:p w:rsidR="00F76276" w:rsidRDefault="00F7627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1D4B6A" w:rsidRPr="001D4B6A" w:rsidTr="00EA0C8E">
        <w:trPr>
          <w:trHeight w:val="20"/>
        </w:trPr>
        <w:tc>
          <w:tcPr>
            <w:tcW w:w="15737" w:type="dxa"/>
            <w:gridSpan w:val="6"/>
            <w:shd w:val="clear" w:color="auto" w:fill="auto"/>
            <w:vAlign w:val="center"/>
          </w:tcPr>
          <w:p w:rsidR="00F56DA3" w:rsidRPr="00A52F65" w:rsidRDefault="001D4B6A" w:rsidP="00EA0C8E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b/>
              </w:rPr>
            </w:pPr>
            <w:r w:rsidRPr="00A52F65">
              <w:rPr>
                <w:b/>
              </w:rPr>
              <w:t>Внедрение эффективных механизмов кадровой политики в деятельности</w:t>
            </w:r>
          </w:p>
          <w:p w:rsidR="001D4B6A" w:rsidRPr="00A52F65" w:rsidRDefault="001D4B6A" w:rsidP="00EA0C8E">
            <w:pPr>
              <w:spacing w:line="240" w:lineRule="auto"/>
              <w:ind w:left="360"/>
              <w:jc w:val="center"/>
              <w:rPr>
                <w:b/>
              </w:rPr>
            </w:pPr>
            <w:r w:rsidRPr="00A52F65">
              <w:rPr>
                <w:b/>
              </w:rPr>
              <w:t>Федеральной службы по труду и занятости</w:t>
            </w:r>
          </w:p>
          <w:tbl>
            <w:tblPr>
              <w:tblStyle w:val="aa"/>
              <w:tblW w:w="15907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4366"/>
              <w:gridCol w:w="247"/>
              <w:gridCol w:w="1842"/>
              <w:gridCol w:w="142"/>
              <w:gridCol w:w="2976"/>
              <w:gridCol w:w="3119"/>
              <w:gridCol w:w="2410"/>
            </w:tblGrid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7B36" w:rsidRPr="00A52F65" w:rsidRDefault="00797B36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BE4806" w:rsidP="00EA0C8E">
                  <w:pPr>
                    <w:spacing w:line="240" w:lineRule="auto"/>
                    <w:ind w:left="-108"/>
                    <w:jc w:val="center"/>
                    <w:rPr>
                      <w:b/>
                    </w:rPr>
                  </w:pPr>
                </w:p>
              </w:tc>
            </w:tr>
            <w:tr w:rsidR="002634EB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EB" w:rsidRPr="00A52F65" w:rsidRDefault="00F56DA3" w:rsidP="00EA0C8E">
                  <w:pPr>
                    <w:spacing w:line="240" w:lineRule="auto"/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5.1.</w:t>
                  </w:r>
                  <w:r w:rsidR="002634EB" w:rsidRPr="00A52F65">
                    <w:rPr>
                      <w:sz w:val="24"/>
                      <w:szCs w:val="24"/>
                    </w:rPr>
                    <w:t>Организация и проведение комплексного аудита</w:t>
                  </w:r>
                </w:p>
                <w:p w:rsidR="00797B36" w:rsidRPr="00A52F65" w:rsidRDefault="00797B36" w:rsidP="00EA0C8E">
                  <w:pPr>
                    <w:spacing w:line="240" w:lineRule="auto"/>
                    <w:ind w:left="360"/>
                    <w:jc w:val="center"/>
                    <w:rPr>
                      <w:b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F56DA3" w:rsidRPr="00A52F65">
                    <w:rPr>
                      <w:sz w:val="24"/>
                      <w:szCs w:val="24"/>
                    </w:rPr>
                    <w:t>1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6B613C" w:rsidP="002C3044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В соответствии с методикой комплексного аудита, </w:t>
                  </w:r>
                  <w:r w:rsidR="00652FBF" w:rsidRPr="00A52F65">
                    <w:rPr>
                      <w:sz w:val="24"/>
                      <w:szCs w:val="24"/>
                    </w:rPr>
                    <w:t xml:space="preserve">разработанного </w:t>
                  </w:r>
                  <w:r w:rsidRPr="00A52F65">
                    <w:rPr>
                      <w:sz w:val="24"/>
                      <w:szCs w:val="24"/>
                    </w:rPr>
                    <w:t>Минтрудом России, о</w:t>
                  </w:r>
                  <w:r w:rsidR="002634EB" w:rsidRPr="00A52F65">
                    <w:rPr>
                      <w:sz w:val="24"/>
                      <w:szCs w:val="24"/>
                    </w:rPr>
                    <w:t xml:space="preserve">рганизовано проведение комплексного аудита </w:t>
                  </w:r>
                  <w:r w:rsidR="002634EB" w:rsidRPr="00A52F65">
                    <w:rPr>
                      <w:color w:val="000000"/>
                      <w:sz w:val="24"/>
                      <w:szCs w:val="24"/>
                    </w:rPr>
                    <w:t>1-го уровня (системный анализ полного цикла функциональных и управленческих процессов) в федеральных органах исполнительной власти – участниках пилотных проектов</w:t>
                  </w: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6B613C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17 мая</w:t>
                  </w:r>
                </w:p>
                <w:p w:rsidR="00BE4806" w:rsidRPr="00A52F65" w:rsidRDefault="006B613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 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A6C" w:rsidRPr="00A52F65" w:rsidRDefault="006B613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Письмо Роструда в Минтруд России с результатами</w:t>
                  </w:r>
                </w:p>
                <w:p w:rsidR="006B613C" w:rsidRPr="00A52F65" w:rsidRDefault="006B613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комплексного аудита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1</w:t>
                  </w:r>
                  <w:r w:rsidRPr="00A52F65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6B613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В соответствии с методикой комплексного аудита, </w:t>
                  </w:r>
                  <w:r w:rsidR="00652FBF" w:rsidRPr="00A52F65">
                    <w:rPr>
                      <w:sz w:val="24"/>
                      <w:szCs w:val="24"/>
                    </w:rPr>
                    <w:t xml:space="preserve">разработанного </w:t>
                  </w:r>
                  <w:r w:rsidRPr="00A52F65">
                    <w:rPr>
                      <w:sz w:val="24"/>
                      <w:szCs w:val="24"/>
                    </w:rPr>
                    <w:t xml:space="preserve"> Минтрудом России, организовано проведение комплексного аудита </w:t>
                  </w:r>
                  <w:r w:rsidRPr="00A52F65">
                    <w:rPr>
                      <w:color w:val="000000"/>
                      <w:sz w:val="24"/>
                      <w:szCs w:val="24"/>
                    </w:rPr>
                    <w:t>2-го уровня (комплексный анализ основных элементов функциональных и управленческих процессов) в федеральных органах исполнительной власти – участниках программы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6B613C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17 мая</w:t>
                  </w:r>
                </w:p>
                <w:p w:rsidR="00BE4806" w:rsidRPr="00A52F65" w:rsidRDefault="006B613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 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A6C" w:rsidRPr="00A52F65" w:rsidRDefault="006B613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Письмо Роструда  в Минтруд России с результатами</w:t>
                  </w:r>
                </w:p>
                <w:p w:rsidR="006B613C" w:rsidRPr="00A52F65" w:rsidRDefault="006B613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комплексного аудита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6B613C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13C" w:rsidRPr="00A52F65" w:rsidRDefault="006B613C" w:rsidP="00EA0C8E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2</w:t>
                  </w:r>
                  <w:r w:rsidRPr="00A52F65">
                    <w:rPr>
                      <w:sz w:val="24"/>
                      <w:szCs w:val="24"/>
                    </w:rPr>
                    <w:t>. Разработка и внедрение стандартов кадрового менеджмента</w:t>
                  </w:r>
                </w:p>
                <w:p w:rsidR="006B613C" w:rsidRPr="00A52F65" w:rsidRDefault="006B613C" w:rsidP="00EA0C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2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6B613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Разработка в соответствии базовым стандартом кадрового менеджмента проекта стандарта кадрового менеджмента, адаптированного с учетом специфики деятельности Роструда, и направление его на согласование в Минтруд России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6B613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1 июня</w:t>
                  </w:r>
                </w:p>
                <w:p w:rsidR="00BE4806" w:rsidRPr="00A52F65" w:rsidRDefault="006B613C" w:rsidP="002C3044">
                  <w:pPr>
                    <w:spacing w:line="240" w:lineRule="atLeast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 г.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13C" w:rsidRPr="00A52F65" w:rsidRDefault="006B613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Письмо Роструда в Минтруд России с прилагаемым проектом стандарта кадрового менеджмента, </w:t>
                  </w:r>
                  <w:proofErr w:type="gramStart"/>
                  <w:r w:rsidRPr="00A52F65">
                    <w:rPr>
                      <w:sz w:val="24"/>
                      <w:szCs w:val="24"/>
                    </w:rPr>
                    <w:t>адаптированных</w:t>
                  </w:r>
                  <w:proofErr w:type="gramEnd"/>
                  <w:r w:rsidRPr="00A52F65">
                    <w:rPr>
                      <w:sz w:val="24"/>
                      <w:szCs w:val="24"/>
                    </w:rPr>
                    <w:t xml:space="preserve"> с учетом специфики деятельности Роструда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2</w:t>
                  </w:r>
                  <w:r w:rsidRPr="00A52F65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При наличии замечаний и предложений Минтруда России доработка и направление в проектный комитет стандарты кадрового менеджмента, адаптированные с учетом специфики деятельности федеральных органов исполнительной власти - участников пилотных проектов</w:t>
                  </w:r>
                </w:p>
                <w:p w:rsidR="00797B36" w:rsidRPr="00A52F65" w:rsidRDefault="00797B3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981E2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15 августа</w:t>
                  </w:r>
                </w:p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2017 </w:t>
                  </w:r>
                  <w:r w:rsidR="00F30EF8" w:rsidRPr="00A52F65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Письмо Роструда  в проектный комитет с прилагаемым стандартом кадрового менеджмента, адаптированным с учетом специфики деятельности Роструда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981E23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E23" w:rsidRPr="00A52F65" w:rsidRDefault="00981E2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3</w:t>
                  </w:r>
                  <w:r w:rsidRPr="00A52F65">
                    <w:rPr>
                      <w:sz w:val="24"/>
                      <w:szCs w:val="24"/>
                    </w:rPr>
                    <w:t>. Совершенствование квалификационных требований для замещения должностей инспекторского состава</w:t>
                  </w:r>
                </w:p>
                <w:p w:rsidR="00981E23" w:rsidRPr="00A52F65" w:rsidRDefault="00981E2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3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E23" w:rsidRPr="00A52F65" w:rsidRDefault="00981E23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С учетом подготовленного Минтрудом России справочника квалификационных требований к специальностям, направлениям подготовки, знаниям и умениям, которые необходимы для замещения должностей инспекторского состава с учетом области и вида деятельности (далее – справочник),</w:t>
                  </w:r>
                </w:p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сформированы квалификационные требования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деятельности Роструда</w:t>
                  </w:r>
                </w:p>
                <w:p w:rsidR="00797B36" w:rsidRPr="00A52F65" w:rsidRDefault="00797B3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981E2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31 мая</w:t>
                  </w:r>
                </w:p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981E2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Организационные документы Роструда о </w:t>
                  </w:r>
                  <w:proofErr w:type="gramStart"/>
                  <w:r w:rsidRPr="00A52F65">
                    <w:rPr>
                      <w:sz w:val="24"/>
                      <w:szCs w:val="24"/>
                    </w:rPr>
                    <w:t>применении</w:t>
                  </w:r>
                  <w:proofErr w:type="gramEnd"/>
                  <w:r w:rsidRPr="00A52F65">
                    <w:rPr>
                      <w:sz w:val="24"/>
                      <w:szCs w:val="24"/>
                    </w:rPr>
                    <w:t xml:space="preserve"> справочника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3</w:t>
                  </w:r>
                  <w:r w:rsidRPr="00A52F65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C12E8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, на основе  предложений Минтруда России, разработаны оценочные инструменты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для проверки соответствия претендентов на замещение должностей в </w:t>
                  </w:r>
                  <w:proofErr w:type="spellStart"/>
                  <w:r w:rsidRPr="00A52F65">
                    <w:rPr>
                      <w:sz w:val="24"/>
                      <w:szCs w:val="24"/>
                      <w:u w:color="000000"/>
                    </w:rPr>
                    <w:t>Роструде</w:t>
                  </w:r>
                  <w:proofErr w:type="spellEnd"/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, и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lastRenderedPageBreak/>
                    <w:t xml:space="preserve">государственных служащих, реализующих </w:t>
                  </w:r>
                  <w:r w:rsidRPr="00A52F65">
                    <w:rPr>
                      <w:sz w:val="24"/>
                      <w:szCs w:val="24"/>
                    </w:rPr>
                    <w:t xml:space="preserve">контрольно-надзорные полномочия,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t>квалификационным требованиям и организована работа по их применению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C12E8C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1 октября</w:t>
                  </w:r>
                </w:p>
                <w:p w:rsidR="00BE4806" w:rsidRPr="00A52F65" w:rsidRDefault="00C12E8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E8C" w:rsidRPr="00A52F65" w:rsidRDefault="00C12E8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  <w:u w:color="000000"/>
                    </w:rPr>
                  </w:pPr>
                  <w:proofErr w:type="gramStart"/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Письмо Роструда о разработанных оценочных инструментах для проверки соответствия претендентов на замещение должностей в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lastRenderedPageBreak/>
                    <w:t>федеральном органе исполнительной власти, осуществляющим контрольно-надзорные полномочия, и государственных служащих, реализующих указанные полномочия, квалификационным требованиям и организации работы по их применению</w:t>
                  </w:r>
                  <w:proofErr w:type="gramEnd"/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3</w:t>
                  </w:r>
                  <w:r w:rsidRPr="00A52F65">
                    <w:rPr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E8C" w:rsidRPr="00A52F65" w:rsidRDefault="00C12E8C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  <w:u w:color="000000"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обеспечено включение детализированных квалификационных требований в не менее чем 50% должностных регламентов </w:t>
                  </w:r>
                  <w:r w:rsidRPr="00A52F65">
                    <w:rPr>
                      <w:sz w:val="24"/>
                      <w:szCs w:val="24"/>
                    </w:rPr>
                    <w:t xml:space="preserve">и применяются оценочные инструменты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t>для проверки соответствия претендентов на замещение должностей инспекторского состава и государственных служащих, реализующих контрольно-надзорные полномочия, квалификационным требованиям</w:t>
                  </w:r>
                </w:p>
                <w:p w:rsidR="00797B36" w:rsidRPr="00A52F65" w:rsidRDefault="00797B36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  <w:u w:color="000000"/>
                    </w:rPr>
                  </w:pPr>
                </w:p>
                <w:p w:rsidR="00797B36" w:rsidRPr="00A52F65" w:rsidRDefault="00797B36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  <w:u w:color="000000"/>
                    </w:rPr>
                  </w:pP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C12E8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30 октября 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C12E8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>Отчет Роструда в Минтруд России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3566B4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66B4" w:rsidRPr="00A52F65" w:rsidRDefault="003566B4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4</w:t>
                  </w:r>
                  <w:r w:rsidRPr="00A52F65">
                    <w:rPr>
                      <w:sz w:val="24"/>
                      <w:szCs w:val="24"/>
                    </w:rPr>
                    <w:t>. Совершенствование подходов к проведению аттестации и оценки эффективности и результативности                                                                                                          профессиональной служебной деятельности инспекторского состава</w:t>
                  </w:r>
                </w:p>
                <w:p w:rsidR="003566B4" w:rsidRPr="00A52F65" w:rsidRDefault="003566B4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4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3566B4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Осуществление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мониторинга практики применения показателей деятельности федерального органа исполнительной власти</w:t>
                  </w:r>
                  <w:r w:rsidR="00367ECF" w:rsidRPr="00A52F65">
                    <w:rPr>
                      <w:sz w:val="24"/>
                      <w:szCs w:val="24"/>
                    </w:rPr>
                    <w:t>,</w:t>
                  </w:r>
                  <w:r w:rsidRPr="00A52F65">
                    <w:rPr>
                      <w:sz w:val="24"/>
                      <w:szCs w:val="24"/>
                    </w:rPr>
                    <w:t xml:space="preserve"> а также </w:t>
                  </w:r>
                  <w:r w:rsidRPr="00A52F65">
                    <w:rPr>
                      <w:sz w:val="24"/>
                      <w:szCs w:val="24"/>
                    </w:rPr>
                    <w:lastRenderedPageBreak/>
                    <w:t>показателей эффективности и результативности профессиональной служебной деятельности государственных гражданских служащих при осуществлении контрольно-надзорных полномочий</w:t>
                  </w: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3566B4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15 августа</w:t>
                  </w:r>
                </w:p>
                <w:p w:rsidR="00BE4806" w:rsidRPr="00A52F65" w:rsidRDefault="003566B4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3566B4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>Отчет Роструда в Минтруд России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4</w:t>
                  </w:r>
                  <w:r w:rsidRPr="00A52F65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73" w:rsidRPr="00A52F65" w:rsidRDefault="003566B4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В соответствии с методикой о ежегодной оценке показателей деятельности федеральных органов исполнительной власти – участников пилотных проектов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обеспечено установление ключевых показателей эффективности и результативности, взаимосвязанных с показателями его деятельности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1 ноября          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73" w:rsidRPr="00A52F65" w:rsidRDefault="00A70973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Письмо Роструда в Минтруд России </w:t>
                  </w:r>
                  <w:r w:rsidRPr="00A52F65">
                    <w:rPr>
                      <w:sz w:val="24"/>
                      <w:szCs w:val="24"/>
                    </w:rPr>
                    <w:t>об установлении ключевых показателей эффективности и результативности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4</w:t>
                  </w:r>
                  <w:r w:rsidRPr="00A52F65">
                    <w:rPr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Организовано проведение в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Роструде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ежегодной оценки эффективности и результативности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 декабря 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73" w:rsidRPr="00A52F65" w:rsidRDefault="00A70973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Письмо Роструда  в Минтруд России </w:t>
                  </w:r>
                  <w:r w:rsidRPr="00A52F65">
                    <w:rPr>
                      <w:sz w:val="24"/>
                      <w:szCs w:val="24"/>
                    </w:rPr>
                    <w:t>о результатах проведения ежегодной оценки эффективности и результативности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A70973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A6C" w:rsidRPr="00A52F65" w:rsidRDefault="004A1A6C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70973" w:rsidRPr="00A52F65" w:rsidRDefault="00A7097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5</w:t>
                  </w:r>
                  <w:r w:rsidRPr="00A52F65">
                    <w:rPr>
                      <w:sz w:val="24"/>
                      <w:szCs w:val="24"/>
                    </w:rPr>
                    <w:t>. Формирование и внедрение системы материальной и нематериальной мотивации инспекторского состава</w:t>
                  </w:r>
                </w:p>
                <w:p w:rsidR="004A1A6C" w:rsidRPr="00A52F65" w:rsidRDefault="004A1A6C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5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73" w:rsidRPr="00A52F65" w:rsidRDefault="00A70973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  <w:u w:color="000000"/>
                    </w:rPr>
                  </w:pPr>
                  <w:proofErr w:type="gramStart"/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Принятие </w:t>
                  </w:r>
                  <w:proofErr w:type="spellStart"/>
                  <w:r w:rsidRPr="00A52F65">
                    <w:rPr>
                      <w:sz w:val="24"/>
                      <w:szCs w:val="24"/>
                      <w:u w:color="000000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 локальных актов, устанавливающих новый порядок выплаты премий за выполнение особо важных и сложных заданий, направленный на повышение мотивации для достижения конечных общественно значимых результатов деятельности в 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lastRenderedPageBreak/>
                    <w:t xml:space="preserve">рамках </w:t>
                  </w:r>
                  <w:r w:rsidRPr="00A52F65">
                    <w:rPr>
                      <w:sz w:val="24"/>
                      <w:szCs w:val="24"/>
                    </w:rPr>
                    <w:t>системы материальной мотивации, основанной на ключевых показателях эффективности и результативности</w:t>
                  </w:r>
                  <w:proofErr w:type="gramEnd"/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30 ноября 2017 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A6C" w:rsidRPr="00A52F65" w:rsidRDefault="00A7097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  <w:u w:color="000000"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Письмо Роструда в Минтруд России с </w:t>
                  </w:r>
                  <w:proofErr w:type="gramStart"/>
                  <w:r w:rsidRPr="00A52F65">
                    <w:rPr>
                      <w:sz w:val="24"/>
                      <w:szCs w:val="24"/>
                      <w:u w:color="000000"/>
                    </w:rPr>
                    <w:t>прилагаемыми</w:t>
                  </w:r>
                  <w:proofErr w:type="gramEnd"/>
                </w:p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>локальными актами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A70973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0973" w:rsidRPr="00A52F65" w:rsidRDefault="00A7097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6</w:t>
                  </w:r>
                  <w:r w:rsidRPr="00A52F65">
                    <w:rPr>
                      <w:sz w:val="24"/>
                      <w:szCs w:val="24"/>
                    </w:rPr>
                    <w:t>. Совершенствование организационной структуры</w:t>
                  </w:r>
                </w:p>
                <w:p w:rsidR="00A70973" w:rsidRPr="00A52F65" w:rsidRDefault="00A7097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6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  <w:u w:color="000000"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  <w:u w:color="000000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  <w:u w:color="000000"/>
                    </w:rPr>
                    <w:t>, по результатам  комплексного аудита, а также с учетом должностей инспекторского состава, по которым требуется совершенствование должностных регламентов, подготов</w:t>
                  </w:r>
                  <w:r w:rsidR="00367ECF" w:rsidRPr="00A52F65">
                    <w:rPr>
                      <w:sz w:val="24"/>
                      <w:szCs w:val="24"/>
                      <w:u w:color="000000"/>
                    </w:rPr>
                    <w:t>ка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 предложени</w:t>
                  </w:r>
                  <w:r w:rsidR="00367ECF" w:rsidRPr="00A52F65">
                    <w:rPr>
                      <w:sz w:val="24"/>
                      <w:szCs w:val="24"/>
                      <w:u w:color="000000"/>
                    </w:rPr>
                    <w:t>й</w:t>
                  </w:r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 по комплектованию</w:t>
                  </w: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A7097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1 июня</w:t>
                  </w:r>
                </w:p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A7097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>Письмо Роструда в Минтруд России об организации работы по комплектованию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6</w:t>
                  </w:r>
                  <w:r w:rsidRPr="00A52F65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1658B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  <w:u w:color="000000"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  <w:u w:color="000000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  <w:u w:color="000000"/>
                    </w:rPr>
                    <w:t xml:space="preserve"> оптимизирована организационная структура с учетом необходимости усиления кадрового состава аналитических подразделений, занимающихся прогнозированием рисков, а также кадровых служб</w:t>
                  </w: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  <w:u w:color="000000"/>
                    </w:rPr>
                  </w:pP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  <w:u w:color="000000"/>
                    </w:rPr>
                  </w:pP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  <w:u w:color="000000"/>
                    </w:rPr>
                  </w:pP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1658B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31 декабря 2017 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1658B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  <w:u w:color="000000"/>
                    </w:rPr>
                    <w:t>Письмо Роструда  об оптимизации организационной структуры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C95101" w:rsidRPr="00A52F65" w:rsidTr="00797B36">
              <w:tc>
                <w:tcPr>
                  <w:tcW w:w="159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5101" w:rsidRPr="00A52F65" w:rsidRDefault="00C95101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7</w:t>
                  </w:r>
                  <w:r w:rsidRPr="00A52F65">
                    <w:rPr>
                      <w:sz w:val="24"/>
                      <w:szCs w:val="24"/>
                    </w:rPr>
                    <w:t>. Обеспечение профессионального развития, формирование и развитие профессионального сообщества сотрудников кадровых служб</w:t>
                  </w:r>
                </w:p>
                <w:p w:rsidR="00C95101" w:rsidRPr="00A52F65" w:rsidRDefault="00C95101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и управленческих команд федеральных органов исполнительной власти</w:t>
                  </w:r>
                </w:p>
                <w:p w:rsidR="00C95101" w:rsidRPr="00A52F65" w:rsidRDefault="00C95101" w:rsidP="00EA0C8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E4806" w:rsidRPr="00A52F65" w:rsidTr="00797B36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7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101" w:rsidRPr="00A52F65" w:rsidRDefault="00C95101" w:rsidP="002C3044">
                  <w:pPr>
                    <w:spacing w:line="240" w:lineRule="atLeast"/>
                    <w:jc w:val="left"/>
                    <w:rPr>
                      <w:rFonts w:eastAsia="Arial Unicode MS"/>
                      <w:sz w:val="24"/>
                      <w:szCs w:val="28"/>
                    </w:rPr>
                  </w:pPr>
                  <w:proofErr w:type="spellStart"/>
                  <w:r w:rsidRPr="00A52F65">
                    <w:rPr>
                      <w:rFonts w:eastAsia="Arial Unicode MS"/>
                      <w:sz w:val="24"/>
                      <w:szCs w:val="28"/>
                    </w:rPr>
                    <w:t>Рострудом</w:t>
                  </w:r>
                  <w:proofErr w:type="spellEnd"/>
                  <w:r w:rsidRPr="00A52F65">
                    <w:rPr>
                      <w:rFonts w:eastAsia="Arial Unicode MS"/>
                      <w:sz w:val="24"/>
                      <w:szCs w:val="28"/>
                    </w:rPr>
                    <w:t xml:space="preserve">, сформирован  и направлен ответ на запрос Минтруда России о потребности в прохождении централизованного повышения квалификации </w:t>
                  </w:r>
                  <w:r w:rsidRPr="00A52F65">
                    <w:rPr>
                      <w:sz w:val="24"/>
                      <w:szCs w:val="24"/>
                    </w:rPr>
                    <w:t xml:space="preserve">сотрудников кадровой службы </w:t>
                  </w:r>
                  <w:r w:rsidRPr="00A52F65">
                    <w:rPr>
                      <w:rFonts w:eastAsia="Arial Unicode MS"/>
                      <w:sz w:val="24"/>
                      <w:szCs w:val="28"/>
                    </w:rPr>
                    <w:t>в 2017 году и соответствующая заявка</w:t>
                  </w:r>
                </w:p>
                <w:p w:rsidR="00BE4806" w:rsidRPr="00A52F65" w:rsidRDefault="00BE4806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C95101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31 марта 2017 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A6C" w:rsidRPr="00A52F65" w:rsidRDefault="00C95101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Письмо Роструда в Минтруд России о потребности и заявка</w:t>
                  </w:r>
                </w:p>
                <w:p w:rsidR="00BE4806" w:rsidRPr="00A52F65" w:rsidRDefault="00C95101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на обучение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2C3044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7</w:t>
                  </w:r>
                  <w:r w:rsidRPr="00A52F65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C95101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сформирован дополнительный список сотрудников кадровой службы направляемых на обучение в рамках дополнительных профессиональных программ в области управления персоналом  (HR-менеджмента)</w:t>
                  </w:r>
                </w:p>
                <w:p w:rsidR="004A1A6C" w:rsidRPr="00A52F65" w:rsidRDefault="004A1A6C" w:rsidP="002C3044">
                  <w:pPr>
                    <w:spacing w:line="240" w:lineRule="atLeast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C95101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15 июня</w:t>
                  </w:r>
                </w:p>
                <w:p w:rsidR="00BE4806" w:rsidRPr="00A52F65" w:rsidRDefault="00C95101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2017 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C95101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Письмо Роструда в Минтруд России со списком сотрудников кадровой службы, подлежащих направлению на обучение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E4806" w:rsidRPr="00A52F65" w:rsidTr="002C3044"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5.</w:t>
                  </w:r>
                  <w:r w:rsidR="00652FBF" w:rsidRPr="00A52F65">
                    <w:rPr>
                      <w:sz w:val="24"/>
                      <w:szCs w:val="24"/>
                    </w:rPr>
                    <w:t>7</w:t>
                  </w:r>
                  <w:r w:rsidRPr="00A52F65">
                    <w:rPr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4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E13" w:rsidRPr="00A52F65" w:rsidRDefault="00EF1E13" w:rsidP="002C3044">
                  <w:pPr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52F65">
                    <w:rPr>
                      <w:rFonts w:eastAsia="Arial Unicode MS"/>
                      <w:sz w:val="24"/>
                      <w:szCs w:val="28"/>
                    </w:rPr>
                    <w:t>Рострудом</w:t>
                  </w:r>
                  <w:proofErr w:type="spellEnd"/>
                  <w:r w:rsidRPr="00A52F65">
                    <w:rPr>
                      <w:rFonts w:eastAsia="Arial Unicode MS"/>
                      <w:sz w:val="24"/>
                      <w:szCs w:val="28"/>
                    </w:rPr>
                    <w:t xml:space="preserve"> подготовлен и направлен ответа на запрос Минтруда России о потребности в прохождении централизованного повышения квалификации федеральных государственных гражданских служащих </w:t>
                  </w:r>
                  <w:r w:rsidRPr="00A52F65">
                    <w:rPr>
                      <w:sz w:val="24"/>
                      <w:szCs w:val="24"/>
                    </w:rPr>
                    <w:t>современным методам реализации контрольно-надзорной деятельности, управленческим компетенциям                  (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soft-skills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>, управление изменениями, навыки проектного управления)</w:t>
                  </w:r>
                  <w:proofErr w:type="gramEnd"/>
                </w:p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rFonts w:eastAsia="Arial Unicode MS"/>
                      <w:sz w:val="24"/>
                      <w:szCs w:val="28"/>
                    </w:rPr>
                  </w:pPr>
                  <w:r w:rsidRPr="00A52F65">
                    <w:rPr>
                      <w:rFonts w:eastAsia="Arial Unicode MS"/>
                      <w:sz w:val="24"/>
                      <w:szCs w:val="28"/>
                    </w:rPr>
                    <w:t>и заявок</w:t>
                  </w:r>
                </w:p>
                <w:p w:rsidR="004A1A6C" w:rsidRPr="00A52F65" w:rsidRDefault="004A1A6C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31 марта 2017 г.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EF1E13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Письмо Роструда в Минтруд России о потребности с заявками на обучение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Начальник</w:t>
                  </w:r>
                </w:p>
                <w:p w:rsidR="00F30EF8" w:rsidRPr="00A52F65" w:rsidRDefault="00F30EF8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Управления делами</w:t>
                  </w:r>
                </w:p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В.Г.Геродес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806" w:rsidRPr="00A52F65" w:rsidRDefault="00F30EF8" w:rsidP="002C3044">
                  <w:pPr>
                    <w:spacing w:line="240" w:lineRule="auto"/>
                    <w:jc w:val="left"/>
                    <w:rPr>
                      <w:b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</w:tbl>
          <w:p w:rsidR="00081D06" w:rsidRPr="00A52F65" w:rsidRDefault="00081D06" w:rsidP="00EA0C8E">
            <w:pPr>
              <w:pStyle w:val="a8"/>
              <w:spacing w:line="240" w:lineRule="auto"/>
              <w:jc w:val="center"/>
              <w:rPr>
                <w:b/>
              </w:rPr>
            </w:pPr>
          </w:p>
          <w:p w:rsidR="00EA0C8E" w:rsidRPr="00A52F65" w:rsidRDefault="00EA0C8E" w:rsidP="00EA0C8E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b/>
              </w:rPr>
            </w:pPr>
            <w:r w:rsidRPr="00A52F65">
              <w:rPr>
                <w:b/>
              </w:rPr>
              <w:t xml:space="preserve">Внедрение системы  предупреждения и профилактики коррупционных проявлений в деятельности </w:t>
            </w:r>
            <w:r w:rsidR="00AE5647">
              <w:rPr>
                <w:b/>
              </w:rPr>
              <w:t>Ф</w:t>
            </w:r>
            <w:r w:rsidRPr="00A52F65">
              <w:rPr>
                <w:b/>
              </w:rPr>
              <w:t>едеральной службы по труду и занятости</w:t>
            </w:r>
          </w:p>
          <w:p w:rsidR="00EA0C8E" w:rsidRPr="00A52F65" w:rsidRDefault="00EA0C8E" w:rsidP="00EA0C8E">
            <w:pPr>
              <w:pStyle w:val="a8"/>
              <w:spacing w:line="240" w:lineRule="auto"/>
              <w:jc w:val="center"/>
              <w:rPr>
                <w:b/>
              </w:rPr>
            </w:pPr>
          </w:p>
          <w:tbl>
            <w:tblPr>
              <w:tblStyle w:val="aa"/>
              <w:tblW w:w="15309" w:type="dxa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36"/>
              <w:gridCol w:w="1842"/>
              <w:gridCol w:w="3107"/>
              <w:gridCol w:w="3130"/>
              <w:gridCol w:w="1843"/>
            </w:tblGrid>
            <w:tr w:rsidR="00EA0C8E" w:rsidRPr="00A52F65" w:rsidTr="002C3044">
              <w:tc>
                <w:tcPr>
                  <w:tcW w:w="15309" w:type="dxa"/>
                  <w:gridSpan w:val="6"/>
                </w:tcPr>
                <w:p w:rsidR="00EA0C8E" w:rsidRPr="00A52F65" w:rsidRDefault="00920410" w:rsidP="00A52F6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6.1.</w:t>
                  </w:r>
                  <w:r w:rsidR="00A52F65" w:rsidRPr="00A52F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52F65" w:rsidRPr="00A52F65">
                    <w:rPr>
                      <w:sz w:val="24"/>
                      <w:szCs w:val="24"/>
                      <w:lang w:eastAsia="en-US"/>
                    </w:rPr>
                    <w:t xml:space="preserve">Разработка и утверждение карты коррупционных </w:t>
                  </w:r>
                  <w:proofErr w:type="gramStart"/>
                  <w:r w:rsidR="00A52F65" w:rsidRPr="00A52F65">
                    <w:rPr>
                      <w:sz w:val="24"/>
                      <w:szCs w:val="24"/>
                      <w:lang w:eastAsia="en-US"/>
                    </w:rPr>
                    <w:t>рисков</w:t>
                  </w:r>
                  <w:proofErr w:type="gramEnd"/>
                  <w:r w:rsidR="00A52F65" w:rsidRPr="00A52F65">
                    <w:rPr>
                      <w:sz w:val="24"/>
                      <w:szCs w:val="24"/>
                      <w:lang w:eastAsia="en-US"/>
                    </w:rPr>
                    <w:t xml:space="preserve"> и комплекс организационных и правовых мер по минимизации выявленных рисков</w:t>
                  </w:r>
                </w:p>
              </w:tc>
            </w:tr>
            <w:tr w:rsidR="00AE5647" w:rsidRPr="00A52F65" w:rsidTr="009F525E">
              <w:tc>
                <w:tcPr>
                  <w:tcW w:w="15309" w:type="dxa"/>
                  <w:gridSpan w:val="6"/>
                </w:tcPr>
                <w:p w:rsidR="00AE5647" w:rsidRPr="00A52F65" w:rsidRDefault="00AE5647" w:rsidP="00A52F6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0019" w:rsidRPr="00A52F65" w:rsidTr="009F525E">
              <w:tc>
                <w:tcPr>
                  <w:tcW w:w="851" w:type="dxa"/>
                </w:tcPr>
                <w:p w:rsidR="00B80019" w:rsidRPr="009F525E" w:rsidRDefault="009F525E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64AD8">
                    <w:rPr>
                      <w:sz w:val="24"/>
                      <w:szCs w:val="24"/>
                    </w:rPr>
                    <w:t>6.1.1</w:t>
                  </w:r>
                </w:p>
              </w:tc>
              <w:tc>
                <w:tcPr>
                  <w:tcW w:w="4536" w:type="dxa"/>
                </w:tcPr>
                <w:p w:rsidR="00B80019" w:rsidRPr="009F525E" w:rsidRDefault="00B80019" w:rsidP="00A52F65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Направлен ответ на запрос о </w:t>
                  </w:r>
                  <w:proofErr w:type="gramStart"/>
                  <w:r w:rsidRPr="009F525E">
                    <w:rPr>
                      <w:sz w:val="24"/>
                      <w:szCs w:val="24"/>
                    </w:rPr>
                    <w:t>предоставлении</w:t>
                  </w:r>
                  <w:proofErr w:type="gramEnd"/>
                  <w:r w:rsidRPr="009F525E">
                    <w:rPr>
                      <w:sz w:val="24"/>
                      <w:szCs w:val="24"/>
                    </w:rPr>
                    <w:t xml:space="preserve"> информации о взаимодействии с институтами гражданского общества, представляющими интересы </w:t>
                  </w:r>
                  <w:r w:rsidRPr="009F525E">
                    <w:rPr>
                      <w:sz w:val="24"/>
                      <w:szCs w:val="24"/>
                    </w:rPr>
                    <w:lastRenderedPageBreak/>
                    <w:t>предпринимателей</w:t>
                  </w:r>
                </w:p>
              </w:tc>
              <w:tc>
                <w:tcPr>
                  <w:tcW w:w="1842" w:type="dxa"/>
                </w:tcPr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lastRenderedPageBreak/>
                    <w:t>15 марта 2017 г.</w:t>
                  </w:r>
                </w:p>
              </w:tc>
              <w:tc>
                <w:tcPr>
                  <w:tcW w:w="3107" w:type="dxa"/>
                </w:tcPr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Письмо о </w:t>
                  </w:r>
                  <w:proofErr w:type="gramStart"/>
                  <w:r w:rsidRPr="009F525E">
                    <w:rPr>
                      <w:sz w:val="24"/>
                      <w:szCs w:val="24"/>
                    </w:rPr>
                    <w:t>предоставлении</w:t>
                  </w:r>
                  <w:proofErr w:type="gramEnd"/>
                  <w:r w:rsidRPr="009F525E">
                    <w:rPr>
                      <w:sz w:val="24"/>
                      <w:szCs w:val="24"/>
                    </w:rPr>
                    <w:t xml:space="preserve"> информации о взаимодействии с институтами гражданского общества, </w:t>
                  </w:r>
                  <w:r w:rsidRPr="009F525E">
                    <w:rPr>
                      <w:sz w:val="24"/>
                      <w:szCs w:val="24"/>
                    </w:rPr>
                    <w:lastRenderedPageBreak/>
                    <w:t>представляющими интересы предпринимателей</w:t>
                  </w:r>
                </w:p>
              </w:tc>
              <w:tc>
                <w:tcPr>
                  <w:tcW w:w="3130" w:type="dxa"/>
                </w:tcPr>
                <w:p w:rsidR="00B80019" w:rsidRPr="009F525E" w:rsidRDefault="00B80019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lastRenderedPageBreak/>
                    <w:t>Заместитель начальника</w:t>
                  </w:r>
                </w:p>
                <w:p w:rsidR="00B80019" w:rsidRPr="009F525E" w:rsidRDefault="00B80019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9F525E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9F52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0019" w:rsidRPr="009F525E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80019" w:rsidRPr="009F525E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80019" w:rsidRPr="00A52F65" w:rsidTr="009F525E">
              <w:tc>
                <w:tcPr>
                  <w:tcW w:w="851" w:type="dxa"/>
                </w:tcPr>
                <w:p w:rsidR="00B80019" w:rsidRPr="00A52F65" w:rsidRDefault="00B80019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6.1.</w:t>
                  </w:r>
                  <w:r w:rsidR="009F525E">
                    <w:rPr>
                      <w:sz w:val="24"/>
                      <w:szCs w:val="24"/>
                    </w:rPr>
                    <w:t>2</w:t>
                  </w:r>
                  <w:r w:rsidRPr="00A52F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B80019" w:rsidRDefault="00B80019" w:rsidP="00B05F3E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в соответствии с Методическими рекомендациям представленными Минтрудом России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по составлению карты коррупционных рисков и их минимизации</w:t>
                  </w:r>
                  <w:r w:rsidRPr="00A52F65">
                    <w:rPr>
                      <w:sz w:val="24"/>
                      <w:szCs w:val="24"/>
                    </w:rPr>
                    <w:t xml:space="preserve"> разработаны проекты карт коррупционных рисков и определены правовые и организационные меры по их минимизации</w:t>
                  </w:r>
                  <w:proofErr w:type="gramEnd"/>
                </w:p>
                <w:p w:rsidR="00B80019" w:rsidRPr="00A52F65" w:rsidRDefault="00B80019" w:rsidP="00B05F3E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B80019" w:rsidRPr="00A52F65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20 июня 2017 г.</w:t>
                  </w:r>
                </w:p>
              </w:tc>
              <w:tc>
                <w:tcPr>
                  <w:tcW w:w="3107" w:type="dxa"/>
                </w:tcPr>
                <w:p w:rsidR="00B80019" w:rsidRPr="00A52F65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Отчет в Минтруд России о подготовке карт коррупционных рисков и определении правовых и организационных мер по их минимизации в АИСПД</w:t>
                  </w:r>
                </w:p>
                <w:p w:rsidR="00B80019" w:rsidRPr="00A52F65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B80019" w:rsidRPr="00A52F65" w:rsidRDefault="00B80019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B80019" w:rsidRPr="00A52F65" w:rsidRDefault="00B80019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0019" w:rsidRPr="00A52F65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80019" w:rsidRPr="00A52F65" w:rsidRDefault="00B80019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80019" w:rsidRPr="00A52F65" w:rsidTr="009F525E">
              <w:tc>
                <w:tcPr>
                  <w:tcW w:w="851" w:type="dxa"/>
                </w:tcPr>
                <w:p w:rsidR="00B80019" w:rsidRPr="00A52F65" w:rsidRDefault="00B80019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6.1.</w:t>
                  </w:r>
                  <w:r w:rsidR="009F525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B80019" w:rsidRPr="00A52F65" w:rsidRDefault="00B80019" w:rsidP="00575469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rFonts w:eastAsia="Arial Unicode MS"/>
                      <w:sz w:val="24"/>
                      <w:szCs w:val="24"/>
                      <w:u w:color="000000"/>
                    </w:rPr>
                    <w:t xml:space="preserve">Проекты карт коррупционных рисков размещены на официальном сайте Роструда для внесения замечаний и предложений </w:t>
                  </w:r>
                </w:p>
              </w:tc>
              <w:tc>
                <w:tcPr>
                  <w:tcW w:w="1842" w:type="dxa"/>
                </w:tcPr>
                <w:p w:rsidR="00B80019" w:rsidRPr="00A52F65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20 июля 2017 г.</w:t>
                  </w:r>
                </w:p>
              </w:tc>
              <w:tc>
                <w:tcPr>
                  <w:tcW w:w="3107" w:type="dxa"/>
                </w:tcPr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rFonts w:eastAsia="Arial Unicode MS"/>
                      <w:sz w:val="24"/>
                      <w:szCs w:val="24"/>
                      <w:u w:color="000000"/>
                    </w:rPr>
                    <w:t>Проекты карт коррупционных рисков</w:t>
                  </w:r>
                </w:p>
              </w:tc>
              <w:tc>
                <w:tcPr>
                  <w:tcW w:w="3130" w:type="dxa"/>
                </w:tcPr>
                <w:p w:rsidR="00B80019" w:rsidRPr="009F525E" w:rsidRDefault="00B80019" w:rsidP="00A52F65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B80019" w:rsidRPr="009F525E" w:rsidRDefault="00B80019" w:rsidP="00A52F65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9F525E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9F52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B80019" w:rsidRPr="00A52F65" w:rsidTr="009F525E">
              <w:tc>
                <w:tcPr>
                  <w:tcW w:w="851" w:type="dxa"/>
                </w:tcPr>
                <w:p w:rsidR="00B80019" w:rsidRPr="00A52F65" w:rsidRDefault="00B80019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6.1.</w:t>
                  </w:r>
                  <w:r w:rsidR="009F525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B80019" w:rsidRPr="00A52F65" w:rsidRDefault="00B80019" w:rsidP="001B4629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A52F65"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разработаны и утверждены карты коррупционных рисков </w:t>
                  </w:r>
                </w:p>
              </w:tc>
              <w:tc>
                <w:tcPr>
                  <w:tcW w:w="1842" w:type="dxa"/>
                </w:tcPr>
                <w:p w:rsidR="00B80019" w:rsidRDefault="00264AD8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="00B80019" w:rsidRPr="00A52F65">
                    <w:rPr>
                      <w:sz w:val="24"/>
                      <w:szCs w:val="24"/>
                    </w:rPr>
                    <w:t xml:space="preserve"> августа </w:t>
                  </w:r>
                </w:p>
                <w:p w:rsidR="00B80019" w:rsidRPr="00A52F65" w:rsidRDefault="00B80019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07" w:type="dxa"/>
                </w:tcPr>
                <w:p w:rsidR="00B80019" w:rsidRPr="009F525E" w:rsidRDefault="00B80019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Отчет в Минтруд России об утвержденных картах коррупционных рисков</w:t>
                  </w:r>
                </w:p>
                <w:p w:rsidR="00B80019" w:rsidRPr="009F525E" w:rsidRDefault="00B80019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B80019" w:rsidRPr="009F525E" w:rsidRDefault="00B80019" w:rsidP="00B8001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B80019" w:rsidRPr="009F525E" w:rsidRDefault="00B80019" w:rsidP="00B8001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9F525E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9F52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80019" w:rsidRPr="009F525E" w:rsidRDefault="00B80019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9F525E">
              <w:tc>
                <w:tcPr>
                  <w:tcW w:w="15309" w:type="dxa"/>
                  <w:gridSpan w:val="6"/>
                </w:tcPr>
                <w:p w:rsidR="007252BF" w:rsidRPr="009F525E" w:rsidRDefault="007252BF" w:rsidP="007252BF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6.2. Обучение и иные мероприятия по профессиональному развитию по антикоррупционной тематике</w:t>
                  </w:r>
                </w:p>
              </w:tc>
            </w:tr>
            <w:tr w:rsidR="007252BF" w:rsidRPr="00A52F65" w:rsidTr="009F525E">
              <w:tc>
                <w:tcPr>
                  <w:tcW w:w="851" w:type="dxa"/>
                </w:tcPr>
                <w:p w:rsidR="007252BF" w:rsidRDefault="007252BF" w:rsidP="00A52F65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6.2.1.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1B4629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7252BF">
                    <w:rPr>
                      <w:sz w:val="24"/>
                      <w:szCs w:val="24"/>
                    </w:rPr>
                    <w:t>Направлен ответ на запрос о потребности и заявка</w:t>
                  </w:r>
                </w:p>
              </w:tc>
              <w:tc>
                <w:tcPr>
                  <w:tcW w:w="1842" w:type="dxa"/>
                </w:tcPr>
                <w:p w:rsidR="007252BF" w:rsidRDefault="007252BF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7252BF">
                    <w:rPr>
                      <w:sz w:val="24"/>
                      <w:szCs w:val="24"/>
                    </w:rPr>
                    <w:t xml:space="preserve">31 марта </w:t>
                  </w:r>
                </w:p>
                <w:p w:rsidR="007252BF" w:rsidRDefault="007252BF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7252BF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07" w:type="dxa"/>
                </w:tcPr>
                <w:p w:rsidR="007252BF" w:rsidRPr="009F525E" w:rsidRDefault="007252BF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Информация о потребности и заявка на обучение</w:t>
                  </w:r>
                </w:p>
              </w:tc>
              <w:tc>
                <w:tcPr>
                  <w:tcW w:w="3130" w:type="dxa"/>
                </w:tcPr>
                <w:p w:rsidR="007252BF" w:rsidRPr="009F525E" w:rsidRDefault="007252BF" w:rsidP="007252BF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9F525E" w:rsidRDefault="007252BF" w:rsidP="007252BF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9F525E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9F52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9F525E" w:rsidRDefault="007252BF" w:rsidP="00B8001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9F525E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9F525E">
              <w:tc>
                <w:tcPr>
                  <w:tcW w:w="851" w:type="dxa"/>
                </w:tcPr>
                <w:p w:rsidR="007252BF" w:rsidRDefault="009F525E" w:rsidP="00A52F65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6.2.2.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1B4629">
                  <w:pPr>
                    <w:pStyle w:val="ab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7252BF">
                    <w:rPr>
                      <w:sz w:val="24"/>
                      <w:szCs w:val="24"/>
                    </w:rPr>
                    <w:t>Направлен ответ на запрос об актуальных вопросах применения антикоррупционного законодательства</w:t>
                  </w:r>
                </w:p>
              </w:tc>
              <w:tc>
                <w:tcPr>
                  <w:tcW w:w="1842" w:type="dxa"/>
                </w:tcPr>
                <w:p w:rsidR="007252BF" w:rsidRDefault="007252BF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7252BF">
                    <w:rPr>
                      <w:sz w:val="24"/>
                      <w:szCs w:val="24"/>
                    </w:rPr>
                    <w:t xml:space="preserve">20 августа </w:t>
                  </w:r>
                </w:p>
                <w:p w:rsidR="007252BF" w:rsidRDefault="007252BF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7252BF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07" w:type="dxa"/>
                </w:tcPr>
                <w:p w:rsidR="007252BF" w:rsidRPr="009F525E" w:rsidRDefault="007252BF" w:rsidP="001B462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Письмо об актуальных вопросах применения антикоррупционного законодательства, в том числе АИСПД</w:t>
                  </w:r>
                </w:p>
              </w:tc>
              <w:tc>
                <w:tcPr>
                  <w:tcW w:w="3130" w:type="dxa"/>
                </w:tcPr>
                <w:p w:rsidR="007252BF" w:rsidRPr="009F525E" w:rsidRDefault="007252BF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9F525E" w:rsidRDefault="007252BF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9F525E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9F52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9F525E" w:rsidRDefault="007252BF" w:rsidP="00B05F3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9F525E" w:rsidRDefault="007252BF" w:rsidP="00B05F3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F525E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9F525E">
              <w:tc>
                <w:tcPr>
                  <w:tcW w:w="15309" w:type="dxa"/>
                  <w:gridSpan w:val="6"/>
                </w:tcPr>
                <w:p w:rsidR="007252BF" w:rsidRPr="009F525E" w:rsidRDefault="009F525E" w:rsidP="009F525E">
                  <w:pPr>
                    <w:spacing w:line="240" w:lineRule="auto"/>
                    <w:ind w:left="3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6.3.</w:t>
                  </w:r>
                  <w:r w:rsidR="007252BF" w:rsidRPr="009F525E">
                    <w:rPr>
                      <w:sz w:val="24"/>
                      <w:szCs w:val="24"/>
                    </w:rPr>
                    <w:t>Комплекс правовых и организационных мероприятий по минимизации выявленных коррупционных рисков</w:t>
                  </w:r>
                </w:p>
                <w:p w:rsidR="007252BF" w:rsidRPr="00AE5647" w:rsidRDefault="007252BF" w:rsidP="00AE5647">
                  <w:pPr>
                    <w:spacing w:line="240" w:lineRule="auto"/>
                    <w:ind w:left="36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7252BF" w:rsidRPr="00A52F65" w:rsidTr="009F525E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</w:t>
                  </w:r>
                  <w:r w:rsidR="009F525E">
                    <w:rPr>
                      <w:sz w:val="24"/>
                      <w:szCs w:val="24"/>
                    </w:rPr>
                    <w:t>3</w:t>
                  </w:r>
                  <w:r w:rsidRPr="00A52F6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A52F6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A52F65">
                    <w:rPr>
                      <w:rFonts w:eastAsia="Arial Unicode MS"/>
                      <w:sz w:val="24"/>
                      <w:szCs w:val="24"/>
                      <w:u w:color="000000"/>
                    </w:rPr>
                    <w:t>Рострудом</w:t>
                  </w:r>
                  <w:proofErr w:type="spellEnd"/>
                  <w:r w:rsidRPr="00A52F65">
                    <w:rPr>
                      <w:rFonts w:eastAsia="Arial Unicode MS"/>
                      <w:sz w:val="24"/>
                      <w:szCs w:val="24"/>
                      <w:u w:color="000000"/>
                    </w:rPr>
                    <w:t xml:space="preserve"> утвержден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комплекс правовых и организационных мероприятий по минимизации выявленных коррупционных рисков</w:t>
                  </w:r>
                </w:p>
              </w:tc>
              <w:tc>
                <w:tcPr>
                  <w:tcW w:w="1842" w:type="dxa"/>
                </w:tcPr>
                <w:p w:rsidR="007252BF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25 августа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Локальный акт об утверждении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комплекса правовых и организационных мероприятий по минимизации выявленных коррупционных </w:t>
                  </w:r>
                  <w:r w:rsidRPr="00A52F65">
                    <w:rPr>
                      <w:sz w:val="24"/>
                      <w:szCs w:val="24"/>
                    </w:rPr>
                    <w:t>рисков, в том числе информация в АИСПД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9F525E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</w:t>
                  </w:r>
                  <w:r w:rsidR="009F525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2C3044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осуществлен </w:t>
                  </w:r>
                  <w:r w:rsidRPr="00A52F65">
                    <w:rPr>
                      <w:sz w:val="24"/>
                      <w:szCs w:val="24"/>
                    </w:rPr>
                    <w:t xml:space="preserve">комплекс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правовых и организационных мер по минимизации коррупционных рисков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20 сентября 2017г.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Отчет в Минтруд России о ходе реализации комплекса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правовых и организационных мер по минимизации коррупционных рисков в АИСПД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2C3044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</w:t>
                  </w:r>
                  <w:r w:rsidR="009F525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2C3044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осуществлен </w:t>
                  </w:r>
                  <w:r w:rsidRPr="00A52F65">
                    <w:rPr>
                      <w:sz w:val="24"/>
                      <w:szCs w:val="24"/>
                    </w:rPr>
                    <w:t xml:space="preserve">комплекс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профилактических мероприятий</w:t>
                  </w:r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20 декабря 2017 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Отчет в Минтруд России о ходе реализации профилактических мероприятий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в АИСПД</w:t>
                  </w: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2C3044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</w:t>
                  </w:r>
                  <w:r w:rsidR="009F525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.4.</w:t>
                  </w:r>
                </w:p>
              </w:tc>
              <w:tc>
                <w:tcPr>
                  <w:tcW w:w="4536" w:type="dxa"/>
                </w:tcPr>
                <w:p w:rsidR="007252BF" w:rsidRDefault="007252BF" w:rsidP="002C3044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 соответствии с Методическими рекомендациями Минтруда России, проведено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социологическо</w:t>
                  </w:r>
                  <w:r>
                    <w:rPr>
                      <w:rFonts w:eastAsia="Arial Unicode MS"/>
                      <w:sz w:val="24"/>
                      <w:szCs w:val="24"/>
                    </w:rPr>
                    <w:t>е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исследовани</w:t>
                  </w:r>
                  <w:r>
                    <w:rPr>
                      <w:rFonts w:eastAsia="Arial Unicode MS"/>
                      <w:sz w:val="24"/>
                      <w:szCs w:val="24"/>
                    </w:rPr>
                    <w:t>е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уровня коррупции</w:t>
                  </w:r>
                </w:p>
                <w:p w:rsidR="007252BF" w:rsidRPr="00A52F65" w:rsidRDefault="007252BF" w:rsidP="002C3044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31 октября 2017 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Отчет в Минтруд России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о проведении социологического исследования уровня коррупции в КНО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2C3044">
              <w:tc>
                <w:tcPr>
                  <w:tcW w:w="15309" w:type="dxa"/>
                  <w:gridSpan w:val="6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</w:t>
                  </w:r>
                  <w:r w:rsidR="009F525E">
                    <w:rPr>
                      <w:sz w:val="24"/>
                      <w:szCs w:val="24"/>
                    </w:rPr>
                    <w:t>4</w:t>
                  </w:r>
                  <w:r w:rsidRPr="00A52F65">
                    <w:rPr>
                      <w:sz w:val="24"/>
                      <w:szCs w:val="24"/>
                    </w:rPr>
                    <w:t xml:space="preserve">.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Мониторинг и обзор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7252BF" w:rsidRPr="00A52F65" w:rsidTr="002C3044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6.</w:t>
                  </w:r>
                  <w:r w:rsidR="009F525E">
                    <w:rPr>
                      <w:sz w:val="24"/>
                      <w:szCs w:val="24"/>
                    </w:rPr>
                    <w:t>4</w:t>
                  </w:r>
                  <w:r w:rsidRPr="00A52F65">
                    <w:rPr>
                      <w:sz w:val="24"/>
                      <w:szCs w:val="24"/>
                    </w:rPr>
                    <w:t>.1</w:t>
                  </w:r>
                  <w:r w:rsidRPr="00A52F6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2C3044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подготовлена </w:t>
                  </w:r>
                  <w:r w:rsidRPr="00A52F65">
                    <w:rPr>
                      <w:sz w:val="24"/>
                      <w:szCs w:val="24"/>
                    </w:rPr>
                    <w:t xml:space="preserve">информация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о наиболее распространенных коррупционных </w:t>
                  </w:r>
                  <w:proofErr w:type="gramStart"/>
                  <w:r w:rsidRPr="00A52F65">
                    <w:rPr>
                      <w:rFonts w:eastAsia="Arial Unicode MS"/>
                      <w:sz w:val="24"/>
                      <w:szCs w:val="24"/>
                    </w:rPr>
                    <w:t>рисках</w:t>
                  </w:r>
                  <w:proofErr w:type="gramEnd"/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и видах коррупционных правонарушений, возникающих при осуществлении контрольно-надзорной деятельности</w:t>
                  </w:r>
                </w:p>
              </w:tc>
              <w:tc>
                <w:tcPr>
                  <w:tcW w:w="1842" w:type="dxa"/>
                </w:tcPr>
                <w:p w:rsidR="007252BF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30 августа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Письмо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о наиболее распространенных коррупционных </w:t>
                  </w:r>
                  <w:proofErr w:type="gramStart"/>
                  <w:r w:rsidRPr="00A52F65">
                    <w:rPr>
                      <w:rFonts w:eastAsia="Arial Unicode MS"/>
                      <w:sz w:val="24"/>
                      <w:szCs w:val="24"/>
                    </w:rPr>
                    <w:t>рисках</w:t>
                  </w:r>
                  <w:proofErr w:type="gramEnd"/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и видах коррупционных правонарушений, возникающих при осуществлении контрольно-надзорной деятельности, в том числе в АИСПД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2C3044">
              <w:tc>
                <w:tcPr>
                  <w:tcW w:w="15309" w:type="dxa"/>
                  <w:gridSpan w:val="6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A52F65">
                    <w:rPr>
                      <w:rFonts w:eastAsia="Arial Unicode MS"/>
                      <w:sz w:val="24"/>
                      <w:szCs w:val="24"/>
                    </w:rPr>
                    <w:t>6.</w:t>
                  </w:r>
                  <w:r w:rsidR="009F525E">
                    <w:rPr>
                      <w:rFonts w:eastAsia="Arial Unicode MS"/>
                      <w:sz w:val="24"/>
                      <w:szCs w:val="24"/>
                    </w:rPr>
                    <w:t>5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. Мониторинг и обзор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7252BF" w:rsidRPr="00A52F65" w:rsidTr="002C3044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6.</w:t>
                  </w:r>
                  <w:r w:rsidR="009F525E">
                    <w:rPr>
                      <w:sz w:val="24"/>
                      <w:szCs w:val="24"/>
                    </w:rPr>
                    <w:t>5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2C3044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подготовлена </w:t>
                  </w:r>
                  <w:r w:rsidRPr="00A52F65">
                    <w:rPr>
                      <w:sz w:val="24"/>
                      <w:szCs w:val="24"/>
                    </w:rPr>
                    <w:t xml:space="preserve">информация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</w:t>
                  </w:r>
                </w:p>
              </w:tc>
              <w:tc>
                <w:tcPr>
                  <w:tcW w:w="1842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31 сентября 2017 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Письмо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>о практике привлечения к ответственности за совершение коррупционных правонарушений и преступлений коррупционной направленности, в том числе в АИСПД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rFonts w:eastAsia="Arial Unicode MS"/>
                      <w:sz w:val="24"/>
                      <w:szCs w:val="24"/>
                    </w:rPr>
                  </w:pP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7252BF" w:rsidRPr="00A52F65" w:rsidTr="002C3044">
              <w:tc>
                <w:tcPr>
                  <w:tcW w:w="15309" w:type="dxa"/>
                  <w:gridSpan w:val="6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  <w:r w:rsidRPr="00A52F65">
                    <w:rPr>
                      <w:rFonts w:eastAsia="Arial Unicode MS"/>
                      <w:sz w:val="24"/>
                      <w:szCs w:val="24"/>
                      <w:lang w:eastAsia="en-US"/>
                    </w:rPr>
                    <w:t>6.</w:t>
                  </w:r>
                  <w:r w:rsidR="009F525E">
                    <w:rPr>
                      <w:rFonts w:eastAsia="Arial Unicode MS"/>
                      <w:sz w:val="24"/>
                      <w:szCs w:val="24"/>
                      <w:lang w:eastAsia="en-US"/>
                    </w:rPr>
                    <w:t>6</w:t>
                  </w:r>
                  <w:r w:rsidRPr="00A52F65">
                    <w:rPr>
                      <w:rFonts w:eastAsia="Arial Unicode MS"/>
                      <w:sz w:val="24"/>
                      <w:szCs w:val="24"/>
                      <w:lang w:eastAsia="en-US"/>
                    </w:rPr>
                    <w:t>. Повышение эффективности проведения антикоррупционной экспертизы нормативных правовых актов и проектов нормативных правовых актов с учетом специфики контрольно-надзорной деятельности, включающие совершенствование порядка проведения данной экспертизы, а также методическое обеспечение указанной работы.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252BF" w:rsidTr="002C3044">
              <w:tc>
                <w:tcPr>
                  <w:tcW w:w="851" w:type="dxa"/>
                </w:tcPr>
                <w:p w:rsidR="007252BF" w:rsidRPr="00A52F65" w:rsidRDefault="007252BF" w:rsidP="009F525E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lastRenderedPageBreak/>
                    <w:t>6.</w:t>
                  </w:r>
                  <w:r w:rsidR="009F525E">
                    <w:rPr>
                      <w:sz w:val="24"/>
                      <w:szCs w:val="24"/>
                    </w:rPr>
                    <w:t>6</w:t>
                  </w:r>
                  <w:r w:rsidRPr="00A52F65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536" w:type="dxa"/>
                </w:tcPr>
                <w:p w:rsidR="007252BF" w:rsidRPr="00A52F65" w:rsidRDefault="007252BF" w:rsidP="002C3044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Рострудом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подготовлена </w:t>
                  </w:r>
                  <w:r w:rsidRPr="00A52F65">
                    <w:rPr>
                      <w:sz w:val="24"/>
                      <w:szCs w:val="24"/>
                    </w:rPr>
                    <w:t xml:space="preserve">информация </w:t>
                  </w:r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A52F65">
                    <w:rPr>
                      <w:rFonts w:eastAsia="Arial Unicode MS"/>
                      <w:sz w:val="24"/>
                      <w:szCs w:val="24"/>
                    </w:rPr>
                    <w:t>мерах</w:t>
                  </w:r>
                  <w:proofErr w:type="gramEnd"/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по повышению эффективности проведения антикоррупционной экспертизы нормативных правовых актов и проектов нормативных правовых актов</w:t>
                  </w:r>
                </w:p>
              </w:tc>
              <w:tc>
                <w:tcPr>
                  <w:tcW w:w="1842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31 октября 2017 г.</w:t>
                  </w:r>
                </w:p>
              </w:tc>
              <w:tc>
                <w:tcPr>
                  <w:tcW w:w="3107" w:type="dxa"/>
                </w:tcPr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Письмо о </w:t>
                  </w:r>
                  <w:proofErr w:type="gramStart"/>
                  <w:r w:rsidRPr="00A52F65">
                    <w:rPr>
                      <w:rFonts w:eastAsia="Arial Unicode MS"/>
                      <w:sz w:val="24"/>
                      <w:szCs w:val="24"/>
                    </w:rPr>
                    <w:t>мерах</w:t>
                  </w:r>
                  <w:proofErr w:type="gramEnd"/>
                  <w:r w:rsidRPr="00A52F65">
                    <w:rPr>
                      <w:rFonts w:eastAsia="Arial Unicode MS"/>
                      <w:sz w:val="24"/>
                      <w:szCs w:val="24"/>
                    </w:rPr>
                    <w:t xml:space="preserve"> по повышению эффективности проведения антикоррупционной экспертизы, в том числе в АИСПД</w:t>
                  </w:r>
                </w:p>
              </w:tc>
              <w:tc>
                <w:tcPr>
                  <w:tcW w:w="3130" w:type="dxa"/>
                </w:tcPr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Заместитель начальника</w:t>
                  </w:r>
                </w:p>
                <w:p w:rsidR="007252BF" w:rsidRPr="00A52F65" w:rsidRDefault="007252BF" w:rsidP="00575469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 xml:space="preserve">Управления делами – начальник отдела  </w:t>
                  </w:r>
                  <w:proofErr w:type="spellStart"/>
                  <w:r w:rsidRPr="00A52F65">
                    <w:rPr>
                      <w:sz w:val="24"/>
                      <w:szCs w:val="24"/>
                    </w:rPr>
                    <w:t>В.В.Астахова</w:t>
                  </w:r>
                  <w:proofErr w:type="spellEnd"/>
                  <w:r w:rsidRPr="00A52F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52BF" w:rsidRPr="00A52F65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252BF" w:rsidRPr="00920410" w:rsidRDefault="007252BF" w:rsidP="00575469">
                  <w:pPr>
                    <w:pStyle w:val="a8"/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A52F65">
                    <w:rPr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</w:tbl>
          <w:p w:rsidR="00EA0C8E" w:rsidRDefault="00EA0C8E" w:rsidP="00575469">
            <w:pPr>
              <w:pStyle w:val="a8"/>
              <w:spacing w:line="240" w:lineRule="auto"/>
              <w:jc w:val="center"/>
              <w:rPr>
                <w:b/>
              </w:rPr>
            </w:pPr>
          </w:p>
          <w:p w:rsidR="00EA0C8E" w:rsidRPr="001D4B6A" w:rsidRDefault="00EA0C8E" w:rsidP="00EA0C8E">
            <w:pPr>
              <w:pStyle w:val="a8"/>
              <w:spacing w:line="240" w:lineRule="auto"/>
              <w:jc w:val="center"/>
              <w:rPr>
                <w:b/>
              </w:rPr>
            </w:pPr>
          </w:p>
        </w:tc>
      </w:tr>
      <w:tr w:rsidR="001D4B6A" w:rsidRPr="001D4B6A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1D4B6A" w:rsidRPr="00367ECF" w:rsidRDefault="00367ECF" w:rsidP="00367ECF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1D4B6A" w:rsidRPr="00367ECF">
              <w:rPr>
                <w:b/>
              </w:rPr>
              <w:t>Автоматизация контрольно-надзорной деятельности</w:t>
            </w:r>
          </w:p>
          <w:p w:rsidR="00081D06" w:rsidRPr="001D4B6A" w:rsidRDefault="00081D06" w:rsidP="00081D06">
            <w:pPr>
              <w:pStyle w:val="a8"/>
              <w:spacing w:line="240" w:lineRule="auto"/>
              <w:rPr>
                <w:b/>
              </w:rPr>
            </w:pP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="00F70151">
              <w:rPr>
                <w:sz w:val="24"/>
                <w:szCs w:val="24"/>
              </w:rPr>
              <w:t>Общие организационные мероприятия по проекту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 ответ на запрос об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 автоматизацию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февраля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об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</w:t>
            </w:r>
            <w:r w:rsidR="00F70151">
              <w:rPr>
                <w:sz w:val="24"/>
                <w:szCs w:val="24"/>
              </w:rPr>
              <w:t>Разработка функциональной архитектуры единой информационной среды контрольно-надзорной деятельности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функциональной архитектуры единой информационной среды контрольно-надзорной деятельности согласован </w:t>
            </w: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апреля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 </w:t>
            </w:r>
            <w:proofErr w:type="gramStart"/>
            <w:r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проекта функциональной архитектуры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</w:t>
            </w:r>
            <w:r w:rsidR="00F70151">
              <w:rPr>
                <w:sz w:val="24"/>
                <w:szCs w:val="24"/>
              </w:rPr>
              <w:t xml:space="preserve">Разработка стандарта информатизации КНД для информационных систем, </w:t>
            </w:r>
            <w:r w:rsidR="00F70151">
              <w:rPr>
                <w:sz w:val="24"/>
                <w:szCs w:val="24"/>
              </w:rPr>
              <w:br/>
              <w:t>входящих в состав единой информационной среды контрольно-надзорной деятельности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стандарта информатизации КНД для информационных систем, входящих в состав единой информационной среды контрольно-надзорной деятельности согласован </w:t>
            </w: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апреля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 </w:t>
            </w:r>
            <w:proofErr w:type="gramStart"/>
            <w:r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проекта стандарта информатизации КНД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 </w:t>
            </w:r>
            <w:r w:rsidR="00F70151">
              <w:rPr>
                <w:sz w:val="24"/>
                <w:szCs w:val="24"/>
              </w:rPr>
              <w:t>Утверждение паспорта КН</w:t>
            </w:r>
            <w:proofErr w:type="gramStart"/>
            <w:r w:rsidR="00F70151">
              <w:rPr>
                <w:sz w:val="24"/>
                <w:szCs w:val="24"/>
              </w:rPr>
              <w:t>О-</w:t>
            </w:r>
            <w:proofErr w:type="gramEnd"/>
            <w:r w:rsidR="00F70151">
              <w:rPr>
                <w:sz w:val="24"/>
                <w:szCs w:val="24"/>
              </w:rPr>
              <w:t xml:space="preserve"> участников проекта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паспорт Роструда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марта 2017 г.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Роструда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проект паспорта ведомства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февраля 2017 г.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паспорта ведомства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паспорта ведомства направлен на согласование в </w:t>
            </w:r>
            <w:proofErr w:type="spellStart"/>
            <w:r>
              <w:rPr>
                <w:sz w:val="24"/>
                <w:szCs w:val="24"/>
              </w:rPr>
              <w:t>Минкомсвязь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марта 2017 г.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 </w:t>
            </w:r>
            <w:proofErr w:type="gramStart"/>
            <w:r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проекта паспорта ведомства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согласование паспорта проекта ведомства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марта 2017 г.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согласование от </w:t>
            </w:r>
            <w:proofErr w:type="spellStart"/>
            <w:r>
              <w:rPr>
                <w:sz w:val="24"/>
                <w:szCs w:val="24"/>
              </w:rPr>
              <w:t>Минкомсвязи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ведомства утвержден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марта 2017 г.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проекта ведомства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7.5. </w:t>
            </w:r>
            <w:r w:rsidR="00F70151">
              <w:rPr>
                <w:sz w:val="24"/>
                <w:szCs w:val="24"/>
              </w:rPr>
              <w:t>Создание исчерпывающих реестров проверяемых объектов для планирования контрольно-надзорных мероприятий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применения Стандарта информатизации КНД в информационных системах КНО - участников программы созданы и используются для планирования контрольно-надзорных мероприятий исчерпывающие реестры проверяемых объектов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проверяемых объектов; отчеты об использовании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7.6. </w:t>
            </w:r>
            <w:r w:rsidR="00F70151">
              <w:rPr>
                <w:sz w:val="24"/>
                <w:szCs w:val="24"/>
              </w:rPr>
              <w:t xml:space="preserve">Размещение на сайтах ведомств исчерпывающих перечней НПА, содержащих обязательные требования по их видам контроля (надзора), </w:t>
            </w:r>
            <w:r w:rsidR="00F70151">
              <w:rPr>
                <w:sz w:val="24"/>
                <w:szCs w:val="24"/>
              </w:rPr>
              <w:br/>
              <w:t>с учетом требований к удобству пользователя при поиске и использовании материалов</w:t>
            </w:r>
          </w:p>
          <w:p w:rsidR="00081D06" w:rsidRDefault="00081D06" w:rsidP="00081D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ведомства произведено размещение исчерпывающих перечней НПА, содержащих обязательные требования по их видам контроля (надзора), с учетом требований к удобству пользователя при поиске и использовании материалов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размещении</w:t>
            </w:r>
            <w:proofErr w:type="gramEnd"/>
            <w:r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7.7. </w:t>
            </w:r>
            <w:r w:rsidR="00F70151">
              <w:rPr>
                <w:sz w:val="24"/>
                <w:szCs w:val="24"/>
              </w:rPr>
              <w:t>Разработка методики расчета аналитических показателей КНО - участников проекта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Ведомством разработана и утверждена методика расчета аналитических показателей проектов в части автоматизации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методики расчета аналитических показателей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 июля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методики расчета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C627E5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методики расчета аналитических показателей направлен на согласование в </w:t>
            </w:r>
            <w:proofErr w:type="spellStart"/>
            <w:r>
              <w:rPr>
                <w:sz w:val="24"/>
                <w:szCs w:val="24"/>
              </w:rPr>
              <w:t>Минкомсвязь</w:t>
            </w:r>
            <w:proofErr w:type="spellEnd"/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методики расчета направлен на согласование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7.7.4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методики расчета согласован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согласование методики расчета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7.7.5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утверждена ведомством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утверждена ведомством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7.8. </w:t>
            </w:r>
            <w:r w:rsidR="00F70151">
              <w:rPr>
                <w:sz w:val="24"/>
                <w:szCs w:val="24"/>
              </w:rPr>
              <w:t>Реализация механизмов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</w:t>
            </w:r>
            <w:r w:rsidR="00F70151">
              <w:rPr>
                <w:sz w:val="24"/>
                <w:szCs w:val="24"/>
              </w:rPr>
              <w:br/>
              <w:t>электронного взаимодействия (далее - СМЭВ)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механизмы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</w:t>
            </w:r>
            <w:r>
              <w:rPr>
                <w:sz w:val="24"/>
                <w:szCs w:val="24"/>
              </w:rPr>
              <w:softHyphen/>
              <w:t>ствия с использованием единой системы межведомственного электрон</w:t>
            </w:r>
            <w:r>
              <w:rPr>
                <w:sz w:val="24"/>
                <w:szCs w:val="24"/>
              </w:rPr>
              <w:softHyphen/>
              <w:t>ного взаимодействия (далее - СМЭВ)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реализованы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lastRenderedPageBreak/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 мая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Техническое задание </w:t>
            </w:r>
            <w:r>
              <w:rPr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7.9. </w:t>
            </w:r>
            <w:r w:rsidR="00F70151">
              <w:rPr>
                <w:sz w:val="24"/>
                <w:szCs w:val="24"/>
              </w:rPr>
              <w:t xml:space="preserve">Создание в информационных системах ведомств </w:t>
            </w:r>
            <w:r w:rsidR="00081D06">
              <w:rPr>
                <w:sz w:val="24"/>
                <w:szCs w:val="24"/>
              </w:rPr>
              <w:t>«</w:t>
            </w:r>
            <w:r w:rsidR="00F70151">
              <w:rPr>
                <w:sz w:val="24"/>
                <w:szCs w:val="24"/>
              </w:rPr>
              <w:t>Личного кабинета должностного лица</w:t>
            </w:r>
            <w:r w:rsidR="00081D06">
              <w:rPr>
                <w:sz w:val="24"/>
                <w:szCs w:val="24"/>
              </w:rPr>
              <w:t>»</w:t>
            </w:r>
            <w:r w:rsidR="00F70151">
              <w:rPr>
                <w:sz w:val="24"/>
                <w:szCs w:val="24"/>
              </w:rPr>
              <w:t xml:space="preserve">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применения Стандарта информатизации КНД ведомством создан и используются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Личный кабинет должностного лица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тестирование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Личного кабинета</w:t>
            </w:r>
            <w:r w:rsidR="00081D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ЛК используются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7.9.3.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</w:r>
          </w:p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7.10. </w:t>
            </w:r>
            <w:r w:rsidR="00F70151">
              <w:rPr>
                <w:sz w:val="24"/>
                <w:szCs w:val="24"/>
              </w:rPr>
              <w:t xml:space="preserve">Исключение ручного ввода сведений о проверяемых </w:t>
            </w:r>
            <w:proofErr w:type="gramStart"/>
            <w:r w:rsidR="00F70151">
              <w:rPr>
                <w:sz w:val="24"/>
                <w:szCs w:val="24"/>
              </w:rPr>
              <w:t>субъектах</w:t>
            </w:r>
            <w:proofErr w:type="gramEnd"/>
            <w:r w:rsidR="00F70151">
              <w:rPr>
                <w:sz w:val="24"/>
                <w:szCs w:val="24"/>
              </w:rPr>
              <w:t xml:space="preserve"> (объектах), </w:t>
            </w:r>
            <w:r w:rsidR="00F70151">
              <w:rPr>
                <w:sz w:val="24"/>
                <w:szCs w:val="24"/>
              </w:rPr>
              <w:br/>
              <w:t>если сведения возможно получить в электронном виде с использованием СМЭВ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ИС ведомства исключен ручной ввод сведений о проверяемых субъектах (объектах), если сведения возможно получить в электронном виде с использованием СМЭВ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июня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ввод исключен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проект технического задания </w:t>
            </w:r>
            <w:r>
              <w:rPr>
                <w:sz w:val="24"/>
                <w:szCs w:val="24"/>
              </w:rPr>
              <w:lastRenderedPageBreak/>
              <w:t>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 мая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технического </w:t>
            </w:r>
            <w:r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7.10.3.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7.11. </w:t>
            </w:r>
            <w:r w:rsidR="00F70151">
              <w:rPr>
                <w:sz w:val="24"/>
                <w:szCs w:val="24"/>
              </w:rPr>
              <w:t>Обеспечение готовности к предоставлению в электронном виде с использованием СМЭВ в ЕРП учетных данных о проверках, и в ГАСУ сведений</w:t>
            </w:r>
            <w:r w:rsidR="00F70151">
              <w:rPr>
                <w:sz w:val="24"/>
                <w:szCs w:val="24"/>
              </w:rPr>
              <w:br/>
              <w:t xml:space="preserve">о контрольно-надзорных мероприятиях (КНМ) и отчетности по показателям результативности и эффективности деятельности КНО, </w:t>
            </w:r>
            <w:r w:rsidR="00F70151">
              <w:rPr>
                <w:sz w:val="24"/>
                <w:szCs w:val="24"/>
              </w:rPr>
              <w:br/>
              <w:t>с учетом требований к целостности и достоверности передаваемых данных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информационных системах ведомства обеспечена готовность к предоставлению в электронном виде с использованием СМЭВ в ЕРП учетных данных о </w:t>
            </w:r>
            <w:r>
              <w:rPr>
                <w:sz w:val="24"/>
                <w:szCs w:val="24"/>
              </w:rPr>
              <w:lastRenderedPageBreak/>
              <w:t>проверках, и в ГАСУ сведений о контрольно-надзорных мероприятиях (КНМ) и отчетности по показателям результативности и эффективности деятельности КНО, с учетом требований к целостности и достоверности передаваемых данных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обеспечена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7.11.2.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7.12. </w:t>
            </w:r>
            <w:r w:rsidR="00F70151">
              <w:rPr>
                <w:sz w:val="24"/>
                <w:szCs w:val="24"/>
              </w:rPr>
              <w:t xml:space="preserve">Внедрение возможности досудебного обжалования в электронном виде, в том числе, с использованием </w:t>
            </w:r>
            <w:r w:rsidR="00081D06">
              <w:rPr>
                <w:sz w:val="24"/>
                <w:szCs w:val="24"/>
              </w:rPr>
              <w:t>«</w:t>
            </w:r>
            <w:r w:rsidR="00F70151">
              <w:rPr>
                <w:sz w:val="24"/>
                <w:szCs w:val="24"/>
              </w:rPr>
              <w:t>Личного кабинета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утвержденного Стандарта комплексной профилактики нарушений обязательных требований для ФОИВ (разрабатывается Минэкономразвития России) ведомством внедрена возможность досудебного обжалования в электронном виде, в том числе, с использованием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Личного кабинета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возможность досудебного обжалования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 введена в промышленную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 декабря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7.13. </w:t>
            </w:r>
            <w:r w:rsidR="00F70151">
              <w:rPr>
                <w:sz w:val="24"/>
                <w:szCs w:val="24"/>
              </w:rPr>
              <w:t>Реализация механизма общественного контроля с использованием графических идентификаторов (QR-коды) документов проверки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3115B5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видам контроля (надзора) ведомством реализован механизм общественного контроля с использованием графических идентификаторов (QR-коды) документов проверки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A7CE1">
              <w:rPr>
                <w:sz w:val="24"/>
                <w:szCs w:val="24"/>
              </w:rPr>
              <w:t>29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реализован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Завершены и приняты работы по 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сентября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7.13.8.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15737" w:type="dxa"/>
            <w:gridSpan w:val="6"/>
            <w:shd w:val="clear" w:color="auto" w:fill="auto"/>
          </w:tcPr>
          <w:p w:rsidR="00F70151" w:rsidRDefault="00C627E5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7.14. </w:t>
            </w:r>
            <w:r w:rsidR="00F70151">
              <w:rPr>
                <w:sz w:val="24"/>
                <w:szCs w:val="24"/>
              </w:rPr>
              <w:t xml:space="preserve">Реализация механизма самостоятельной оценки подконтрольным субъектом соблюдения предъявляемых к нему обязательных требований </w:t>
            </w:r>
            <w:r w:rsidR="00F70151">
              <w:rPr>
                <w:sz w:val="24"/>
                <w:szCs w:val="24"/>
              </w:rPr>
              <w:br/>
              <w:t xml:space="preserve">с использованием </w:t>
            </w:r>
            <w:r w:rsidR="00081D06">
              <w:rPr>
                <w:sz w:val="24"/>
                <w:szCs w:val="24"/>
              </w:rPr>
              <w:t>«</w:t>
            </w:r>
            <w:r w:rsidR="00F70151">
              <w:rPr>
                <w:sz w:val="24"/>
                <w:szCs w:val="24"/>
              </w:rPr>
              <w:t>Личного кабинета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7.14.1.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отдельным видам контроля (надзора) ведомством реализован механизм самостоятельной оценки подконтрольным субъектом соблюдения предъявляемых к нему обязательных требований с использованием </w:t>
            </w:r>
            <w:r w:rsidR="00081D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Личного кабинета</w:t>
            </w:r>
            <w:r w:rsidR="00081D06">
              <w:rPr>
                <w:sz w:val="24"/>
                <w:szCs w:val="24"/>
              </w:rPr>
              <w:t>»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357F" w:rsidRDefault="00555648" w:rsidP="0000357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0357F">
              <w:rPr>
                <w:sz w:val="24"/>
                <w:szCs w:val="24"/>
              </w:rPr>
              <w:t xml:space="preserve"> </w:t>
            </w:r>
          </w:p>
          <w:p w:rsidR="00F70151" w:rsidRDefault="00555648" w:rsidP="0055564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декабря </w:t>
            </w:r>
            <w:r w:rsidR="00F70151">
              <w:rPr>
                <w:sz w:val="24"/>
                <w:szCs w:val="24"/>
              </w:rPr>
              <w:t xml:space="preserve">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реализован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7.14.2.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технического задания на создание\модернизацию ИС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7.14.3.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Минфином определен источник финансирования, доведены лимиты б\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на информатизацию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источник финансирования, доведены лимиты б/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4629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7.14.4.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согласовано с </w:t>
            </w:r>
            <w:proofErr w:type="spellStart"/>
            <w:r>
              <w:rPr>
                <w:sz w:val="24"/>
                <w:szCs w:val="24"/>
              </w:rPr>
              <w:t>Минкомсвязью</w:t>
            </w:r>
            <w:proofErr w:type="spellEnd"/>
            <w:r>
              <w:rPr>
                <w:sz w:val="24"/>
                <w:szCs w:val="24"/>
              </w:rPr>
              <w:t>, утвержден план информатизации ведомства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мая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7.14.5.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контрактные процедуры на создание\развитие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августа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контракт на создание\развитие ИС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081D06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7.14.6.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Завершены и приняты работы по </w:t>
            </w:r>
            <w:r>
              <w:rPr>
                <w:sz w:val="24"/>
                <w:szCs w:val="24"/>
              </w:rPr>
              <w:lastRenderedPageBreak/>
              <w:t>созданию\развитию ИС</w:t>
            </w:r>
          </w:p>
          <w:p w:rsidR="00081D06" w:rsidRDefault="00081D06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 сентября </w:t>
            </w:r>
            <w:r>
              <w:rPr>
                <w:sz w:val="24"/>
                <w:szCs w:val="24"/>
              </w:rPr>
              <w:lastRenderedPageBreak/>
              <w:t>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Протокол проведения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F70151" w:rsidTr="003E00D2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7.14.7.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опытную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октября 2017 г.</w:t>
            </w:r>
          </w:p>
        </w:tc>
        <w:tc>
          <w:tcPr>
            <w:tcW w:w="311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опытную эксплуатацию</w:t>
            </w:r>
          </w:p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70151" w:rsidTr="003E00D2">
        <w:trPr>
          <w:trHeight w:val="20"/>
        </w:trPr>
        <w:tc>
          <w:tcPr>
            <w:tcW w:w="995" w:type="dxa"/>
            <w:shd w:val="clear" w:color="auto" w:fill="auto"/>
          </w:tcPr>
          <w:p w:rsidR="00F70151" w:rsidRDefault="00592529" w:rsidP="00081D06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7.14.8.</w:t>
            </w:r>
          </w:p>
        </w:tc>
        <w:tc>
          <w:tcPr>
            <w:tcW w:w="4536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введена в промышленную эксплуатацию</w:t>
            </w:r>
          </w:p>
        </w:tc>
        <w:tc>
          <w:tcPr>
            <w:tcW w:w="1559" w:type="dxa"/>
            <w:shd w:val="clear" w:color="auto" w:fill="auto"/>
          </w:tcPr>
          <w:p w:rsidR="00F70151" w:rsidRDefault="00F70151" w:rsidP="00081D0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декабря 2017 г.</w:t>
            </w:r>
          </w:p>
        </w:tc>
        <w:tc>
          <w:tcPr>
            <w:tcW w:w="3118" w:type="dxa"/>
            <w:shd w:val="clear" w:color="auto" w:fill="auto"/>
          </w:tcPr>
          <w:p w:rsidR="00566D52" w:rsidRDefault="00F70151" w:rsidP="00566D5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опытной эксплуатации.</w:t>
            </w:r>
            <w:r>
              <w:rPr>
                <w:sz w:val="24"/>
                <w:szCs w:val="24"/>
              </w:rPr>
              <w:br/>
              <w:t xml:space="preserve">Акт о </w:t>
            </w:r>
            <w:proofErr w:type="gramStart"/>
            <w:r>
              <w:rPr>
                <w:sz w:val="24"/>
                <w:szCs w:val="24"/>
              </w:rPr>
              <w:t>вводе</w:t>
            </w:r>
            <w:proofErr w:type="gramEnd"/>
            <w:r>
              <w:rPr>
                <w:sz w:val="24"/>
                <w:szCs w:val="24"/>
              </w:rPr>
              <w:t xml:space="preserve"> системы в промышленную эксплуатацию</w:t>
            </w:r>
          </w:p>
          <w:p w:rsidR="00566D52" w:rsidRDefault="00566D52" w:rsidP="00566D5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70151" w:rsidRDefault="00F70151" w:rsidP="00081D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1"/>
        <w:gridCol w:w="7961"/>
      </w:tblGrid>
      <w:tr w:rsidR="00566D52" w:rsidTr="003E00D2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566D52" w:rsidRDefault="00566D52" w:rsidP="00566D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00D2" w:rsidRDefault="003E00D2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3E00D2" w:rsidRDefault="003E00D2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  <w:r w:rsidRPr="00566D52">
              <w:rPr>
                <w:sz w:val="24"/>
                <w:szCs w:val="24"/>
              </w:rPr>
              <w:t xml:space="preserve">Согласовано </w:t>
            </w:r>
          </w:p>
          <w:p w:rsid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566D52" w:rsidRP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  <w:r w:rsidRPr="00566D52">
              <w:rPr>
                <w:sz w:val="24"/>
                <w:szCs w:val="24"/>
              </w:rPr>
              <w:t xml:space="preserve">Заместитель руководителя Федеральной службы по труду и занятости 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566D52" w:rsidRDefault="00566D52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566D52" w:rsidRDefault="00566D52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566D52" w:rsidRDefault="00566D52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33007F" w:rsidRDefault="0033007F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33007F" w:rsidRDefault="0033007F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33007F" w:rsidRDefault="0033007F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566D52" w:rsidRPr="00566D52" w:rsidRDefault="0033007F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566D52" w:rsidRPr="00566D52">
              <w:rPr>
                <w:sz w:val="24"/>
                <w:szCs w:val="24"/>
              </w:rPr>
              <w:t>М.Ю. Иванков</w:t>
            </w:r>
          </w:p>
        </w:tc>
      </w:tr>
      <w:tr w:rsidR="00566D52" w:rsidTr="003E00D2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33007F" w:rsidRDefault="0033007F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566D52" w:rsidRP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  <w:r w:rsidRPr="00566D52">
              <w:rPr>
                <w:sz w:val="24"/>
                <w:szCs w:val="24"/>
              </w:rPr>
              <w:t xml:space="preserve">Начальник Управления проектной деятельности в сфере трудовых отношений </w:t>
            </w:r>
          </w:p>
          <w:p w:rsidR="00566D52" w:rsidRP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566D52" w:rsidRDefault="00566D52" w:rsidP="00566D52">
            <w:pPr>
              <w:spacing w:line="240" w:lineRule="auto"/>
              <w:rPr>
                <w:sz w:val="24"/>
                <w:szCs w:val="24"/>
              </w:rPr>
            </w:pPr>
          </w:p>
          <w:p w:rsidR="0033007F" w:rsidRDefault="0033007F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566D52" w:rsidRPr="00566D52" w:rsidRDefault="0033007F" w:rsidP="00566D52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proofErr w:type="spellStart"/>
            <w:r w:rsidR="00566D52" w:rsidRPr="00566D52">
              <w:rPr>
                <w:sz w:val="24"/>
                <w:szCs w:val="24"/>
              </w:rPr>
              <w:t>О.В.Украинский</w:t>
            </w:r>
            <w:proofErr w:type="spellEnd"/>
            <w:r w:rsidR="00566D52" w:rsidRPr="00566D52">
              <w:rPr>
                <w:sz w:val="24"/>
                <w:szCs w:val="24"/>
              </w:rPr>
              <w:t xml:space="preserve"> </w:t>
            </w:r>
          </w:p>
        </w:tc>
      </w:tr>
    </w:tbl>
    <w:p w:rsidR="00566D52" w:rsidRDefault="00566D52"/>
    <w:sectPr w:rsidR="00566D52" w:rsidSect="00566D52">
      <w:headerReference w:type="default" r:id="rId9"/>
      <w:footerReference w:type="default" r:id="rId10"/>
      <w:headerReference w:type="first" r:id="rId11"/>
      <w:pgSz w:w="16840" w:h="11907" w:orient="landscape" w:code="9"/>
      <w:pgMar w:top="1134" w:right="567" w:bottom="142" w:left="567" w:header="567" w:footer="567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E6" w:rsidRDefault="00B303E6" w:rsidP="00895874">
      <w:pPr>
        <w:spacing w:line="240" w:lineRule="auto"/>
      </w:pPr>
      <w:r>
        <w:separator/>
      </w:r>
    </w:p>
  </w:endnote>
  <w:endnote w:type="continuationSeparator" w:id="0">
    <w:p w:rsidR="00B303E6" w:rsidRDefault="00B303E6" w:rsidP="00895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E" w:rsidRDefault="00B05F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E6" w:rsidRDefault="00B303E6" w:rsidP="00895874">
      <w:pPr>
        <w:spacing w:line="240" w:lineRule="auto"/>
      </w:pPr>
      <w:r>
        <w:separator/>
      </w:r>
    </w:p>
  </w:footnote>
  <w:footnote w:type="continuationSeparator" w:id="0">
    <w:p w:rsidR="00B303E6" w:rsidRDefault="00B303E6" w:rsidP="00895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E" w:rsidRDefault="00B05F3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3610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E" w:rsidRDefault="00B05F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79"/>
    <w:multiLevelType w:val="multilevel"/>
    <w:tmpl w:val="265A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B03DBE"/>
    <w:multiLevelType w:val="multilevel"/>
    <w:tmpl w:val="47842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3702B3"/>
    <w:multiLevelType w:val="multilevel"/>
    <w:tmpl w:val="96027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5.%2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755A3"/>
    <w:multiLevelType w:val="hybridMultilevel"/>
    <w:tmpl w:val="2ADEFD7E"/>
    <w:lvl w:ilvl="0" w:tplc="4E44E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C7C00"/>
    <w:multiLevelType w:val="multilevel"/>
    <w:tmpl w:val="1C8A5320"/>
    <w:lvl w:ilvl="0">
      <w:start w:val="1"/>
      <w:numFmt w:val="decimal"/>
      <w:suff w:val="space"/>
      <w:lvlText w:val="%1."/>
      <w:lvlJc w:val="left"/>
      <w:pPr>
        <w:ind w:left="927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59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9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9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47C64B28"/>
    <w:multiLevelType w:val="multilevel"/>
    <w:tmpl w:val="93325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5E35A9"/>
    <w:multiLevelType w:val="multilevel"/>
    <w:tmpl w:val="57B2B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060078"/>
    <w:multiLevelType w:val="multilevel"/>
    <w:tmpl w:val="E6201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CB6049F"/>
    <w:multiLevelType w:val="multilevel"/>
    <w:tmpl w:val="3132C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F653CD5"/>
    <w:multiLevelType w:val="multilevel"/>
    <w:tmpl w:val="CCD6BD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3A75E8"/>
    <w:multiLevelType w:val="multilevel"/>
    <w:tmpl w:val="3E0CA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4525EB"/>
    <w:multiLevelType w:val="multilevel"/>
    <w:tmpl w:val="D33E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4"/>
    <w:rsid w:val="0000357F"/>
    <w:rsid w:val="00081D06"/>
    <w:rsid w:val="000C27A3"/>
    <w:rsid w:val="000D4806"/>
    <w:rsid w:val="000E48D8"/>
    <w:rsid w:val="00156F9A"/>
    <w:rsid w:val="001B4629"/>
    <w:rsid w:val="001D4B6A"/>
    <w:rsid w:val="001E1F03"/>
    <w:rsid w:val="002634EB"/>
    <w:rsid w:val="00264AD8"/>
    <w:rsid w:val="002A6E4E"/>
    <w:rsid w:val="002C3044"/>
    <w:rsid w:val="002D181B"/>
    <w:rsid w:val="003115B5"/>
    <w:rsid w:val="0033007F"/>
    <w:rsid w:val="00345824"/>
    <w:rsid w:val="003566B4"/>
    <w:rsid w:val="00367ECF"/>
    <w:rsid w:val="003D5898"/>
    <w:rsid w:val="003E00D2"/>
    <w:rsid w:val="00413B5A"/>
    <w:rsid w:val="00462259"/>
    <w:rsid w:val="00480316"/>
    <w:rsid w:val="004A1A6C"/>
    <w:rsid w:val="004F13AB"/>
    <w:rsid w:val="005353C4"/>
    <w:rsid w:val="00555648"/>
    <w:rsid w:val="00566D52"/>
    <w:rsid w:val="00575469"/>
    <w:rsid w:val="00592529"/>
    <w:rsid w:val="005C78C3"/>
    <w:rsid w:val="00652FBF"/>
    <w:rsid w:val="00685530"/>
    <w:rsid w:val="006B613C"/>
    <w:rsid w:val="006F038A"/>
    <w:rsid w:val="006F7115"/>
    <w:rsid w:val="007252BF"/>
    <w:rsid w:val="0077691E"/>
    <w:rsid w:val="00797B36"/>
    <w:rsid w:val="007C01D3"/>
    <w:rsid w:val="00895874"/>
    <w:rsid w:val="008A365D"/>
    <w:rsid w:val="00920410"/>
    <w:rsid w:val="00981E23"/>
    <w:rsid w:val="009F525E"/>
    <w:rsid w:val="00A27B88"/>
    <w:rsid w:val="00A52F65"/>
    <w:rsid w:val="00A70973"/>
    <w:rsid w:val="00AE5647"/>
    <w:rsid w:val="00B05F3E"/>
    <w:rsid w:val="00B303E6"/>
    <w:rsid w:val="00B80019"/>
    <w:rsid w:val="00B80FB9"/>
    <w:rsid w:val="00B96723"/>
    <w:rsid w:val="00BE29CF"/>
    <w:rsid w:val="00BE4806"/>
    <w:rsid w:val="00C12E8C"/>
    <w:rsid w:val="00C20A7B"/>
    <w:rsid w:val="00C3610B"/>
    <w:rsid w:val="00C36498"/>
    <w:rsid w:val="00C627E5"/>
    <w:rsid w:val="00C95101"/>
    <w:rsid w:val="00CB450B"/>
    <w:rsid w:val="00CE639F"/>
    <w:rsid w:val="00D26244"/>
    <w:rsid w:val="00DE5E61"/>
    <w:rsid w:val="00E8262A"/>
    <w:rsid w:val="00EA0C8E"/>
    <w:rsid w:val="00EA2047"/>
    <w:rsid w:val="00EA7CE1"/>
    <w:rsid w:val="00EF1E13"/>
    <w:rsid w:val="00F1658B"/>
    <w:rsid w:val="00F30EF8"/>
    <w:rsid w:val="00F56DA3"/>
    <w:rsid w:val="00F70151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8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5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958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958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95874"/>
  </w:style>
  <w:style w:type="paragraph" w:styleId="a8">
    <w:name w:val="List Paragraph"/>
    <w:basedOn w:val="a"/>
    <w:link w:val="a9"/>
    <w:uiPriority w:val="34"/>
    <w:qFormat/>
    <w:rsid w:val="0077691E"/>
    <w:pPr>
      <w:ind w:left="720"/>
      <w:contextualSpacing/>
    </w:pPr>
  </w:style>
  <w:style w:type="table" w:styleId="aa">
    <w:name w:val="Table Grid"/>
    <w:basedOn w:val="a1"/>
    <w:uiPriority w:val="59"/>
    <w:rsid w:val="00B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D26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annotation text"/>
    <w:basedOn w:val="a"/>
    <w:link w:val="ac"/>
    <w:rsid w:val="00D26244"/>
    <w:rPr>
      <w:sz w:val="20"/>
    </w:rPr>
  </w:style>
  <w:style w:type="character" w:customStyle="1" w:styleId="ac">
    <w:name w:val="Текст примечания Знак"/>
    <w:basedOn w:val="a0"/>
    <w:link w:val="ab"/>
    <w:rsid w:val="00D26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7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7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8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5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958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958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95874"/>
  </w:style>
  <w:style w:type="paragraph" w:styleId="a8">
    <w:name w:val="List Paragraph"/>
    <w:basedOn w:val="a"/>
    <w:link w:val="a9"/>
    <w:uiPriority w:val="34"/>
    <w:qFormat/>
    <w:rsid w:val="0077691E"/>
    <w:pPr>
      <w:ind w:left="720"/>
      <w:contextualSpacing/>
    </w:pPr>
  </w:style>
  <w:style w:type="table" w:styleId="aa">
    <w:name w:val="Table Grid"/>
    <w:basedOn w:val="a1"/>
    <w:uiPriority w:val="59"/>
    <w:rsid w:val="00B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D26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annotation text"/>
    <w:basedOn w:val="a"/>
    <w:link w:val="ac"/>
    <w:rsid w:val="00D26244"/>
    <w:rPr>
      <w:sz w:val="20"/>
    </w:rPr>
  </w:style>
  <w:style w:type="character" w:customStyle="1" w:styleId="ac">
    <w:name w:val="Текст примечания Знак"/>
    <w:basedOn w:val="a0"/>
    <w:link w:val="ab"/>
    <w:rsid w:val="00D26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7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7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638F-D03F-44D4-BF81-4493F7DE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10793</Words>
  <Characters>61522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 Андрей Леонидович</cp:lastModifiedBy>
  <cp:revision>2</cp:revision>
  <cp:lastPrinted>2017-04-28T13:37:00Z</cp:lastPrinted>
  <dcterms:created xsi:type="dcterms:W3CDTF">2017-04-28T15:14:00Z</dcterms:created>
  <dcterms:modified xsi:type="dcterms:W3CDTF">2017-04-28T15:14:00Z</dcterms:modified>
</cp:coreProperties>
</file>