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3DF8A" w14:textId="77777777" w:rsidR="004B12B0" w:rsidRDefault="003D706A" w:rsidP="004B12B0">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МЕТОДИЧЕСКИЕ РЕКОМЕНДАЦИИ </w:t>
      </w:r>
    </w:p>
    <w:p w14:paraId="33B380DC" w14:textId="77777777" w:rsidR="004B12B0" w:rsidRDefault="003D706A" w:rsidP="004B12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НОРМАТИВНОМУ ПРАВОВОМУ ОБЕСПЕЧЕНИЮ ВНЕДРЕНИЯ ГОСУДАРСТВЕННОЙ ИНФОРМАЦИННОЙ СИСТЕМЫ </w:t>
      </w:r>
    </w:p>
    <w:p w14:paraId="08633597" w14:textId="77777777" w:rsidR="004B12B0" w:rsidRDefault="003D706A" w:rsidP="004B12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«ТИПОВОЕ ОБЛАЧНОЕ РЕШЕНИЕ ПО АВТОМАТИЗАЦИИ КОНТРОЛЬНОЙ </w:t>
      </w:r>
      <w:r w:rsidR="004B12B0">
        <w:rPr>
          <w:rFonts w:ascii="Times New Roman" w:hAnsi="Times New Roman" w:cs="Times New Roman"/>
          <w:b/>
          <w:sz w:val="28"/>
          <w:szCs w:val="28"/>
        </w:rPr>
        <w:t>(</w:t>
      </w:r>
      <w:r>
        <w:rPr>
          <w:rFonts w:ascii="Times New Roman" w:hAnsi="Times New Roman" w:cs="Times New Roman"/>
          <w:b/>
          <w:sz w:val="28"/>
          <w:szCs w:val="28"/>
        </w:rPr>
        <w:t>НАДЗОРНОЙ</w:t>
      </w:r>
      <w:r w:rsidR="00FF6495">
        <w:rPr>
          <w:rFonts w:ascii="Times New Roman" w:hAnsi="Times New Roman" w:cs="Times New Roman"/>
          <w:b/>
          <w:sz w:val="28"/>
          <w:szCs w:val="28"/>
        </w:rPr>
        <w:t>)</w:t>
      </w:r>
      <w:r>
        <w:rPr>
          <w:rFonts w:ascii="Times New Roman" w:hAnsi="Times New Roman" w:cs="Times New Roman"/>
          <w:b/>
          <w:sz w:val="28"/>
          <w:szCs w:val="28"/>
        </w:rPr>
        <w:t xml:space="preserve"> ДЕЯТЕЛЬНОСТИ</w:t>
      </w:r>
      <w:r w:rsidR="004B12B0">
        <w:rPr>
          <w:rFonts w:ascii="Times New Roman" w:hAnsi="Times New Roman" w:cs="Times New Roman"/>
          <w:b/>
          <w:sz w:val="28"/>
          <w:szCs w:val="28"/>
        </w:rPr>
        <w:t>»</w:t>
      </w:r>
      <w:r>
        <w:rPr>
          <w:rFonts w:ascii="Times New Roman" w:hAnsi="Times New Roman" w:cs="Times New Roman"/>
          <w:b/>
          <w:sz w:val="28"/>
          <w:szCs w:val="28"/>
        </w:rPr>
        <w:t xml:space="preserve"> </w:t>
      </w:r>
    </w:p>
    <w:p w14:paraId="610BA823" w14:textId="77777777" w:rsidR="003D706A" w:rsidRDefault="003D706A" w:rsidP="004B12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СУБЪЕКТАХ РОССИЙСКОЙ </w:t>
      </w:r>
      <w:r w:rsidR="004B12B0">
        <w:rPr>
          <w:rFonts w:ascii="Times New Roman" w:hAnsi="Times New Roman" w:cs="Times New Roman"/>
          <w:b/>
          <w:sz w:val="28"/>
          <w:szCs w:val="28"/>
        </w:rPr>
        <w:t>Ф</w:t>
      </w:r>
      <w:r>
        <w:rPr>
          <w:rFonts w:ascii="Times New Roman" w:hAnsi="Times New Roman" w:cs="Times New Roman"/>
          <w:b/>
          <w:sz w:val="28"/>
          <w:szCs w:val="28"/>
        </w:rPr>
        <w:t>ЕДЕРАЦИИ</w:t>
      </w:r>
    </w:p>
    <w:p w14:paraId="173E2F18" w14:textId="1479AF94" w:rsidR="00005910" w:rsidRDefault="00005910" w:rsidP="00005910">
      <w:pPr>
        <w:shd w:val="clear" w:color="auto" w:fill="FFFFFF"/>
        <w:spacing w:after="0" w:line="240" w:lineRule="auto"/>
        <w:jc w:val="both"/>
        <w:outlineLvl w:val="3"/>
        <w:rPr>
          <w:rFonts w:ascii="Times New Roman" w:hAnsi="Times New Roman" w:cs="Times New Roman"/>
          <w:sz w:val="28"/>
          <w:szCs w:val="28"/>
        </w:rPr>
      </w:pPr>
    </w:p>
    <w:p w14:paraId="47A1602B" w14:textId="77777777" w:rsidR="00005910" w:rsidRPr="00E31680" w:rsidRDefault="00D02714" w:rsidP="00872147">
      <w:pPr>
        <w:pStyle w:val="a3"/>
        <w:numPr>
          <w:ilvl w:val="0"/>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E31680">
        <w:rPr>
          <w:rFonts w:ascii="Times New Roman" w:hAnsi="Times New Roman" w:cs="Times New Roman"/>
          <w:b/>
          <w:sz w:val="28"/>
          <w:szCs w:val="28"/>
        </w:rPr>
        <w:t>О</w:t>
      </w:r>
      <w:r w:rsidR="00C57816">
        <w:rPr>
          <w:rFonts w:ascii="Times New Roman" w:hAnsi="Times New Roman" w:cs="Times New Roman"/>
          <w:b/>
          <w:sz w:val="28"/>
          <w:szCs w:val="28"/>
        </w:rPr>
        <w:t>бщая часть</w:t>
      </w:r>
    </w:p>
    <w:p w14:paraId="14F33128" w14:textId="77777777" w:rsidR="004A6817" w:rsidRPr="00E31680" w:rsidRDefault="00D02714" w:rsidP="00872147">
      <w:pPr>
        <w:pStyle w:val="a3"/>
        <w:numPr>
          <w:ilvl w:val="1"/>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E31680">
        <w:rPr>
          <w:rFonts w:ascii="Times New Roman" w:hAnsi="Times New Roman" w:cs="Times New Roman"/>
          <w:b/>
          <w:sz w:val="28"/>
          <w:szCs w:val="28"/>
        </w:rPr>
        <w:t>Цели Методических рекомендаций</w:t>
      </w:r>
    </w:p>
    <w:p w14:paraId="50B195B6" w14:textId="21416683" w:rsidR="0052315F" w:rsidRDefault="003C23A4" w:rsidP="00872147">
      <w:pPr>
        <w:autoSpaceDE w:val="0"/>
        <w:autoSpaceDN w:val="0"/>
        <w:adjustRightInd w:val="0"/>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Настоящие Методические рекомендации </w:t>
      </w:r>
      <w:r w:rsidR="006B4496">
        <w:rPr>
          <w:rFonts w:ascii="Times New Roman" w:hAnsi="Times New Roman" w:cs="Times New Roman"/>
          <w:sz w:val="28"/>
          <w:szCs w:val="28"/>
        </w:rPr>
        <w:t>по нормативно</w:t>
      </w:r>
      <w:r w:rsidR="00BC2F5F">
        <w:rPr>
          <w:rFonts w:ascii="Times New Roman" w:hAnsi="Times New Roman" w:cs="Times New Roman"/>
          <w:sz w:val="28"/>
          <w:szCs w:val="28"/>
        </w:rPr>
        <w:t xml:space="preserve">му </w:t>
      </w:r>
      <w:r w:rsidR="006B4496">
        <w:rPr>
          <w:rFonts w:ascii="Times New Roman" w:hAnsi="Times New Roman" w:cs="Times New Roman"/>
          <w:sz w:val="28"/>
          <w:szCs w:val="28"/>
        </w:rPr>
        <w:t xml:space="preserve">правовому обеспечению внедрения </w:t>
      </w:r>
      <w:r w:rsidR="00983F91" w:rsidRPr="00E31680">
        <w:rPr>
          <w:rFonts w:ascii="Times New Roman" w:hAnsi="Times New Roman" w:cs="Times New Roman"/>
          <w:sz w:val="28"/>
          <w:szCs w:val="28"/>
        </w:rPr>
        <w:t>государственной информационной системы «Типовое облачное решение по автоматизации контрольной (надзорной) деятельности»</w:t>
      </w:r>
      <w:r w:rsidR="003442D7">
        <w:rPr>
          <w:rFonts w:ascii="Times New Roman" w:hAnsi="Times New Roman" w:cs="Times New Roman"/>
          <w:sz w:val="28"/>
          <w:szCs w:val="28"/>
        </w:rPr>
        <w:t xml:space="preserve"> </w:t>
      </w:r>
      <w:r w:rsidR="00354941">
        <w:rPr>
          <w:rFonts w:ascii="Times New Roman" w:hAnsi="Times New Roman" w:cs="Times New Roman"/>
          <w:sz w:val="28"/>
          <w:szCs w:val="28"/>
        </w:rPr>
        <w:t xml:space="preserve">(далее – </w:t>
      </w:r>
      <w:r w:rsidR="00A20C19">
        <w:rPr>
          <w:rFonts w:ascii="Times New Roman" w:hAnsi="Times New Roman" w:cs="Times New Roman"/>
          <w:sz w:val="28"/>
          <w:szCs w:val="28"/>
        </w:rPr>
        <w:t>Методические рекомендации</w:t>
      </w:r>
      <w:r w:rsidR="00354941">
        <w:rPr>
          <w:rFonts w:ascii="Times New Roman" w:hAnsi="Times New Roman" w:cs="Times New Roman"/>
          <w:sz w:val="28"/>
          <w:szCs w:val="28"/>
        </w:rPr>
        <w:t xml:space="preserve">) </w:t>
      </w:r>
      <w:r w:rsidR="00983F91" w:rsidRPr="00E31680">
        <w:rPr>
          <w:rFonts w:ascii="Times New Roman" w:hAnsi="Times New Roman" w:cs="Times New Roman"/>
          <w:sz w:val="28"/>
          <w:szCs w:val="28"/>
        </w:rPr>
        <w:t>в субъектах Российской Федерации</w:t>
      </w:r>
      <w:r w:rsidR="0052315F" w:rsidRPr="0052315F">
        <w:rPr>
          <w:rFonts w:ascii="Times New Roman" w:hAnsi="Times New Roman" w:cs="Times New Roman"/>
          <w:sz w:val="28"/>
          <w:szCs w:val="28"/>
        </w:rPr>
        <w:t xml:space="preserve"> </w:t>
      </w:r>
      <w:r w:rsidR="0052315F">
        <w:rPr>
          <w:rFonts w:ascii="Times New Roman" w:hAnsi="Times New Roman" w:cs="Times New Roman"/>
          <w:sz w:val="28"/>
          <w:szCs w:val="28"/>
        </w:rPr>
        <w:t>разработаны в целях:</w:t>
      </w:r>
    </w:p>
    <w:p w14:paraId="47C93A36" w14:textId="77777777" w:rsidR="009C15B9" w:rsidRDefault="0052315F" w:rsidP="00FC76DF">
      <w:pPr>
        <w:autoSpaceDE w:val="0"/>
        <w:autoSpaceDN w:val="0"/>
        <w:adjustRightInd w:val="0"/>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83F91" w:rsidRPr="00E31680">
        <w:rPr>
          <w:rFonts w:ascii="Times New Roman" w:hAnsi="Times New Roman" w:cs="Times New Roman"/>
          <w:sz w:val="28"/>
          <w:szCs w:val="28"/>
        </w:rPr>
        <w:t xml:space="preserve"> формирования единого подхода к </w:t>
      </w:r>
      <w:r w:rsidR="004D3E51">
        <w:rPr>
          <w:rFonts w:ascii="Times New Roman" w:hAnsi="Times New Roman" w:cs="Times New Roman"/>
          <w:sz w:val="28"/>
          <w:szCs w:val="28"/>
        </w:rPr>
        <w:t>внедрению и исполь</w:t>
      </w:r>
      <w:r w:rsidR="00354941">
        <w:rPr>
          <w:rFonts w:ascii="Times New Roman" w:hAnsi="Times New Roman" w:cs="Times New Roman"/>
          <w:sz w:val="28"/>
          <w:szCs w:val="28"/>
        </w:rPr>
        <w:t>з</w:t>
      </w:r>
      <w:r w:rsidR="004D3E51">
        <w:rPr>
          <w:rFonts w:ascii="Times New Roman" w:hAnsi="Times New Roman" w:cs="Times New Roman"/>
          <w:sz w:val="28"/>
          <w:szCs w:val="28"/>
        </w:rPr>
        <w:t>ованию</w:t>
      </w:r>
      <w:r w:rsidR="00354941">
        <w:rPr>
          <w:rFonts w:ascii="Times New Roman" w:hAnsi="Times New Roman" w:cs="Times New Roman"/>
          <w:sz w:val="28"/>
          <w:szCs w:val="28"/>
        </w:rPr>
        <w:t xml:space="preserve"> </w:t>
      </w:r>
      <w:r w:rsidR="00A20C19" w:rsidRPr="00E31680">
        <w:rPr>
          <w:rFonts w:ascii="Times New Roman" w:hAnsi="Times New Roman" w:cs="Times New Roman"/>
          <w:sz w:val="28"/>
          <w:szCs w:val="28"/>
        </w:rPr>
        <w:t>государственной информационной системы «Типовое облачное решение по автоматизации контрольной (надзорной) деятельности»</w:t>
      </w:r>
      <w:r w:rsidR="003442D7">
        <w:rPr>
          <w:rFonts w:ascii="Times New Roman" w:hAnsi="Times New Roman" w:cs="Times New Roman"/>
          <w:sz w:val="28"/>
          <w:szCs w:val="28"/>
        </w:rPr>
        <w:t xml:space="preserve"> </w:t>
      </w:r>
      <w:r w:rsidR="00A20C19">
        <w:rPr>
          <w:rFonts w:ascii="Times New Roman" w:hAnsi="Times New Roman" w:cs="Times New Roman"/>
          <w:sz w:val="28"/>
          <w:szCs w:val="28"/>
        </w:rPr>
        <w:t>(далее</w:t>
      </w:r>
      <w:r w:rsidR="003442D7">
        <w:rPr>
          <w:rFonts w:ascii="Times New Roman" w:hAnsi="Times New Roman" w:cs="Times New Roman"/>
          <w:sz w:val="28"/>
          <w:szCs w:val="28"/>
        </w:rPr>
        <w:t xml:space="preserve"> – </w:t>
      </w:r>
      <w:r w:rsidR="00354941">
        <w:rPr>
          <w:rFonts w:ascii="Times New Roman" w:hAnsi="Times New Roman" w:cs="Times New Roman"/>
          <w:sz w:val="28"/>
          <w:szCs w:val="28"/>
        </w:rPr>
        <w:t>ГИС ТОР КНД</w:t>
      </w:r>
      <w:r w:rsidR="00A20C19">
        <w:rPr>
          <w:rFonts w:ascii="Times New Roman" w:hAnsi="Times New Roman" w:cs="Times New Roman"/>
          <w:sz w:val="28"/>
          <w:szCs w:val="28"/>
        </w:rPr>
        <w:t>)</w:t>
      </w:r>
      <w:r w:rsidR="00983F91" w:rsidRPr="00E31680">
        <w:rPr>
          <w:rFonts w:ascii="Times New Roman" w:hAnsi="Times New Roman" w:cs="Times New Roman"/>
          <w:sz w:val="28"/>
          <w:szCs w:val="28"/>
        </w:rPr>
        <w:t xml:space="preserve"> в органах ре</w:t>
      </w:r>
      <w:r w:rsidR="00354941">
        <w:rPr>
          <w:rFonts w:ascii="Times New Roman" w:hAnsi="Times New Roman" w:cs="Times New Roman"/>
          <w:sz w:val="28"/>
          <w:szCs w:val="28"/>
        </w:rPr>
        <w:t>гионального контроля (надзора);</w:t>
      </w:r>
    </w:p>
    <w:p w14:paraId="0DCB1452" w14:textId="77777777" w:rsidR="00354941" w:rsidRPr="00E31680" w:rsidRDefault="00EA2FEC" w:rsidP="00FC76DF">
      <w:pPr>
        <w:autoSpaceDE w:val="0"/>
        <w:autoSpaceDN w:val="0"/>
        <w:adjustRightInd w:val="0"/>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обеспечения адаптации ГИС ТОР КНД для нужд органов</w:t>
      </w:r>
      <w:r w:rsidR="00747E4C">
        <w:rPr>
          <w:rFonts w:ascii="Times New Roman" w:hAnsi="Times New Roman" w:cs="Times New Roman"/>
          <w:sz w:val="28"/>
          <w:szCs w:val="28"/>
        </w:rPr>
        <w:t xml:space="preserve"> исполнительной власти субъектов Российской Федерации</w:t>
      </w:r>
      <w:r>
        <w:rPr>
          <w:rFonts w:ascii="Times New Roman" w:hAnsi="Times New Roman" w:cs="Times New Roman"/>
          <w:sz w:val="28"/>
          <w:szCs w:val="28"/>
        </w:rPr>
        <w:t>, осуществляющих контрольные (надзорные)</w:t>
      </w:r>
      <w:r w:rsidR="00747E4C">
        <w:rPr>
          <w:rFonts w:ascii="Times New Roman" w:hAnsi="Times New Roman" w:cs="Times New Roman"/>
          <w:sz w:val="28"/>
          <w:szCs w:val="28"/>
        </w:rPr>
        <w:t xml:space="preserve"> функции;</w:t>
      </w:r>
    </w:p>
    <w:p w14:paraId="42D73414" w14:textId="77777777" w:rsidR="009C15B9" w:rsidRDefault="00747E4C" w:rsidP="00FC76DF">
      <w:pPr>
        <w:autoSpaceDE w:val="0"/>
        <w:autoSpaceDN w:val="0"/>
        <w:adjustRightInd w:val="0"/>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расширения </w:t>
      </w:r>
      <w:r w:rsidR="00983F91" w:rsidRPr="00E31680">
        <w:rPr>
          <w:rFonts w:ascii="Times New Roman" w:hAnsi="Times New Roman" w:cs="Times New Roman"/>
          <w:sz w:val="28"/>
          <w:szCs w:val="28"/>
        </w:rPr>
        <w:t>применения риск-ориентированного подхода при осуществлении государственного контроля (надзора);</w:t>
      </w:r>
    </w:p>
    <w:p w14:paraId="54F5B623" w14:textId="77777777" w:rsidR="00E83829" w:rsidRPr="00F908CA" w:rsidRDefault="00747E4C" w:rsidP="00FC76DF">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минимизации финансовых расходов субъектов Российской Федерации при </w:t>
      </w:r>
      <w:r w:rsidRPr="00F908CA">
        <w:rPr>
          <w:rFonts w:ascii="Times New Roman" w:hAnsi="Times New Roman" w:cs="Times New Roman"/>
          <w:sz w:val="28"/>
          <w:szCs w:val="28"/>
        </w:rPr>
        <w:t>информатизации деятельности кон</w:t>
      </w:r>
      <w:r w:rsidR="00E83829" w:rsidRPr="00F908CA">
        <w:rPr>
          <w:rFonts w:ascii="Times New Roman" w:hAnsi="Times New Roman" w:cs="Times New Roman"/>
          <w:sz w:val="28"/>
          <w:szCs w:val="28"/>
        </w:rPr>
        <w:t>трольных (надзорных) органов;</w:t>
      </w:r>
    </w:p>
    <w:p w14:paraId="71593281" w14:textId="77777777" w:rsidR="00DA4C76" w:rsidRPr="00F908CA" w:rsidRDefault="00E83829" w:rsidP="00FC76DF">
      <w:pPr>
        <w:autoSpaceDE w:val="0"/>
        <w:autoSpaceDN w:val="0"/>
        <w:adjustRightInd w:val="0"/>
        <w:spacing w:before="120" w:after="120" w:line="240" w:lineRule="auto"/>
        <w:ind w:firstLine="708"/>
        <w:jc w:val="both"/>
        <w:rPr>
          <w:rFonts w:ascii="Times New Roman" w:hAnsi="Times New Roman" w:cs="Times New Roman"/>
          <w:sz w:val="28"/>
          <w:szCs w:val="28"/>
        </w:rPr>
      </w:pPr>
      <w:r w:rsidRPr="00F908CA">
        <w:rPr>
          <w:rFonts w:ascii="Times New Roman" w:hAnsi="Times New Roman" w:cs="Times New Roman"/>
          <w:sz w:val="28"/>
          <w:szCs w:val="28"/>
        </w:rPr>
        <w:t xml:space="preserve">- </w:t>
      </w:r>
      <w:r w:rsidR="00983F91" w:rsidRPr="00F908CA">
        <w:rPr>
          <w:rFonts w:ascii="Times New Roman" w:hAnsi="Times New Roman" w:cs="Times New Roman"/>
          <w:sz w:val="28"/>
          <w:szCs w:val="28"/>
        </w:rPr>
        <w:t>оценки результативности и эффективности осуществления р</w:t>
      </w:r>
      <w:r w:rsidR="0047718F" w:rsidRPr="00F908CA">
        <w:rPr>
          <w:rFonts w:ascii="Times New Roman" w:hAnsi="Times New Roman" w:cs="Times New Roman"/>
          <w:sz w:val="28"/>
          <w:szCs w:val="28"/>
        </w:rPr>
        <w:t>егионального контроля (надзора).</w:t>
      </w:r>
    </w:p>
    <w:p w14:paraId="05F37E3F" w14:textId="6080061A" w:rsidR="0047718F" w:rsidRPr="00074C30" w:rsidRDefault="006F1C3F" w:rsidP="00FC76DF">
      <w:pPr>
        <w:autoSpaceDE w:val="0"/>
        <w:autoSpaceDN w:val="0"/>
        <w:adjustRightInd w:val="0"/>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Рекомендовать субъектам Российской Федерации разработать на основе</w:t>
      </w:r>
      <w:r w:rsidR="0047718F" w:rsidRPr="00074C30">
        <w:rPr>
          <w:rFonts w:ascii="Times New Roman" w:hAnsi="Times New Roman" w:cs="Times New Roman"/>
          <w:sz w:val="28"/>
          <w:szCs w:val="28"/>
        </w:rPr>
        <w:t xml:space="preserve"> </w:t>
      </w:r>
      <w:r w:rsidR="00A20C19" w:rsidRPr="00074C30">
        <w:rPr>
          <w:rFonts w:ascii="Times New Roman" w:hAnsi="Times New Roman" w:cs="Times New Roman"/>
          <w:sz w:val="28"/>
          <w:szCs w:val="28"/>
        </w:rPr>
        <w:t>Методически</w:t>
      </w:r>
      <w:r w:rsidR="00F908CA" w:rsidRPr="00074C30">
        <w:rPr>
          <w:rFonts w:ascii="Times New Roman" w:hAnsi="Times New Roman" w:cs="Times New Roman"/>
          <w:sz w:val="28"/>
          <w:szCs w:val="28"/>
        </w:rPr>
        <w:t>х</w:t>
      </w:r>
      <w:r w:rsidR="00A20C19" w:rsidRPr="00074C30">
        <w:rPr>
          <w:rFonts w:ascii="Times New Roman" w:hAnsi="Times New Roman" w:cs="Times New Roman"/>
          <w:sz w:val="28"/>
          <w:szCs w:val="28"/>
        </w:rPr>
        <w:t xml:space="preserve"> рекомендаци</w:t>
      </w:r>
      <w:r w:rsidR="00F908CA" w:rsidRPr="00074C30">
        <w:rPr>
          <w:rFonts w:ascii="Times New Roman" w:hAnsi="Times New Roman" w:cs="Times New Roman"/>
          <w:sz w:val="28"/>
          <w:szCs w:val="28"/>
        </w:rPr>
        <w:t>й</w:t>
      </w:r>
      <w:r w:rsidR="00A20C19" w:rsidRPr="00074C30">
        <w:rPr>
          <w:rFonts w:ascii="Times New Roman" w:hAnsi="Times New Roman" w:cs="Times New Roman"/>
          <w:sz w:val="28"/>
          <w:szCs w:val="28"/>
        </w:rPr>
        <w:t xml:space="preserve"> </w:t>
      </w:r>
      <w:r w:rsidR="0047718F" w:rsidRPr="00074C30">
        <w:rPr>
          <w:rFonts w:ascii="Times New Roman" w:hAnsi="Times New Roman" w:cs="Times New Roman"/>
          <w:sz w:val="28"/>
          <w:szCs w:val="28"/>
        </w:rPr>
        <w:t xml:space="preserve">Порядок по организации работ </w:t>
      </w:r>
      <w:r w:rsidR="00F908CA" w:rsidRPr="00074C30">
        <w:rPr>
          <w:rFonts w:ascii="Times New Roman" w:hAnsi="Times New Roman" w:cs="Times New Roman"/>
          <w:sz w:val="28"/>
          <w:szCs w:val="28"/>
        </w:rPr>
        <w:t>государственной информационной системы «Типовое облачное решение по автоматизации контрольной (надзорной) деятельности»</w:t>
      </w:r>
      <w:r w:rsidR="003442D7">
        <w:rPr>
          <w:rFonts w:ascii="Times New Roman" w:hAnsi="Times New Roman" w:cs="Times New Roman"/>
          <w:sz w:val="28"/>
          <w:szCs w:val="28"/>
        </w:rPr>
        <w:t xml:space="preserve"> </w:t>
      </w:r>
      <w:r w:rsidR="0047718F" w:rsidRPr="00074C30">
        <w:rPr>
          <w:rFonts w:ascii="Times New Roman" w:hAnsi="Times New Roman" w:cs="Times New Roman"/>
          <w:sz w:val="28"/>
          <w:szCs w:val="28"/>
        </w:rPr>
        <w:t>соответствии со спецификой организации системы органов исполнительной власти в субъекте Российской Федерации.</w:t>
      </w:r>
    </w:p>
    <w:p w14:paraId="693EE245" w14:textId="22BC7757" w:rsidR="00F908CA" w:rsidRPr="00074C30" w:rsidRDefault="00F908CA" w:rsidP="00872147">
      <w:pPr>
        <w:autoSpaceDE w:val="0"/>
        <w:autoSpaceDN w:val="0"/>
        <w:adjustRightInd w:val="0"/>
        <w:spacing w:before="120" w:after="120" w:line="240" w:lineRule="auto"/>
        <w:ind w:firstLine="708"/>
        <w:jc w:val="both"/>
        <w:rPr>
          <w:rFonts w:ascii="Times New Roman" w:hAnsi="Times New Roman" w:cs="Times New Roman"/>
          <w:sz w:val="28"/>
          <w:szCs w:val="28"/>
        </w:rPr>
      </w:pPr>
      <w:r w:rsidRPr="00074C30">
        <w:rPr>
          <w:rFonts w:ascii="Times New Roman" w:hAnsi="Times New Roman" w:cs="Times New Roman"/>
          <w:sz w:val="28"/>
          <w:szCs w:val="28"/>
        </w:rPr>
        <w:t xml:space="preserve">Порядок </w:t>
      </w:r>
      <w:r w:rsidR="00074C30" w:rsidRPr="00074C30">
        <w:rPr>
          <w:rFonts w:ascii="Times New Roman" w:hAnsi="Times New Roman" w:cs="Times New Roman"/>
          <w:sz w:val="28"/>
          <w:szCs w:val="28"/>
        </w:rPr>
        <w:t>организации работ</w:t>
      </w:r>
      <w:r w:rsidR="00BB7E2B">
        <w:rPr>
          <w:rFonts w:ascii="Times New Roman" w:hAnsi="Times New Roman" w:cs="Times New Roman"/>
          <w:sz w:val="28"/>
          <w:szCs w:val="28"/>
        </w:rPr>
        <w:t>ы в</w:t>
      </w:r>
      <w:r w:rsidR="00074C30" w:rsidRPr="00074C30">
        <w:rPr>
          <w:rFonts w:ascii="Times New Roman" w:hAnsi="Times New Roman" w:cs="Times New Roman"/>
          <w:sz w:val="28"/>
          <w:szCs w:val="28"/>
        </w:rPr>
        <w:t xml:space="preserve"> государственной информационной систем</w:t>
      </w:r>
      <w:r w:rsidR="00BB7E2B">
        <w:rPr>
          <w:rFonts w:ascii="Times New Roman" w:hAnsi="Times New Roman" w:cs="Times New Roman"/>
          <w:sz w:val="28"/>
          <w:szCs w:val="28"/>
        </w:rPr>
        <w:t>е</w:t>
      </w:r>
      <w:r w:rsidR="00074C30" w:rsidRPr="00074C30">
        <w:rPr>
          <w:rFonts w:ascii="Times New Roman" w:hAnsi="Times New Roman" w:cs="Times New Roman"/>
          <w:sz w:val="28"/>
          <w:szCs w:val="28"/>
        </w:rPr>
        <w:t xml:space="preserve"> «Типовое облачное решение по автоматизации контрольной (надзорной) деятельности»</w:t>
      </w:r>
      <w:r w:rsidR="003442D7">
        <w:rPr>
          <w:rFonts w:ascii="Times New Roman" w:hAnsi="Times New Roman" w:cs="Times New Roman"/>
          <w:sz w:val="28"/>
          <w:szCs w:val="28"/>
        </w:rPr>
        <w:t xml:space="preserve"> </w:t>
      </w:r>
      <w:r w:rsidR="005D6216">
        <w:rPr>
          <w:rFonts w:ascii="Times New Roman" w:hAnsi="Times New Roman" w:cs="Times New Roman"/>
          <w:sz w:val="28"/>
          <w:szCs w:val="28"/>
        </w:rPr>
        <w:t xml:space="preserve">рекомендуется </w:t>
      </w:r>
      <w:r w:rsidRPr="00074C30">
        <w:rPr>
          <w:rFonts w:ascii="Times New Roman" w:hAnsi="Times New Roman" w:cs="Times New Roman"/>
          <w:sz w:val="28"/>
          <w:szCs w:val="28"/>
        </w:rPr>
        <w:t>утвержда</w:t>
      </w:r>
      <w:r w:rsidR="005D6216">
        <w:rPr>
          <w:rFonts w:ascii="Times New Roman" w:hAnsi="Times New Roman" w:cs="Times New Roman"/>
          <w:sz w:val="28"/>
          <w:szCs w:val="28"/>
        </w:rPr>
        <w:t>ть</w:t>
      </w:r>
      <w:r w:rsidRPr="00074C30">
        <w:rPr>
          <w:rFonts w:ascii="Times New Roman" w:hAnsi="Times New Roman" w:cs="Times New Roman"/>
          <w:sz w:val="28"/>
          <w:szCs w:val="28"/>
        </w:rPr>
        <w:t xml:space="preserve"> решением </w:t>
      </w:r>
      <w:r w:rsidR="003C0959">
        <w:rPr>
          <w:rFonts w:ascii="Times New Roman" w:hAnsi="Times New Roman" w:cs="Times New Roman"/>
          <w:sz w:val="28"/>
          <w:szCs w:val="28"/>
        </w:rPr>
        <w:t>высшего должностного лица субъекта Российской Федерации (</w:t>
      </w:r>
      <w:r w:rsidRPr="00074C30">
        <w:rPr>
          <w:rFonts w:ascii="Times New Roman" w:hAnsi="Times New Roman" w:cs="Times New Roman"/>
          <w:sz w:val="28"/>
          <w:szCs w:val="28"/>
        </w:rPr>
        <w:t>руководителя высшего органа исполнительной власти субъекта Российской Федерации</w:t>
      </w:r>
      <w:r w:rsidR="003C0959">
        <w:rPr>
          <w:rFonts w:ascii="Times New Roman" w:hAnsi="Times New Roman" w:cs="Times New Roman"/>
          <w:sz w:val="28"/>
          <w:szCs w:val="28"/>
        </w:rPr>
        <w:t>)</w:t>
      </w:r>
      <w:r w:rsidRPr="00074C30">
        <w:rPr>
          <w:rFonts w:ascii="Times New Roman" w:hAnsi="Times New Roman" w:cs="Times New Roman"/>
          <w:sz w:val="28"/>
          <w:szCs w:val="28"/>
        </w:rPr>
        <w:t>.</w:t>
      </w:r>
    </w:p>
    <w:p w14:paraId="2C7B516D" w14:textId="77777777" w:rsidR="004C5B79" w:rsidRPr="00E31680" w:rsidRDefault="004C5B79" w:rsidP="00872147">
      <w:pPr>
        <w:spacing w:before="120" w:after="120" w:line="240" w:lineRule="auto"/>
        <w:jc w:val="both"/>
        <w:rPr>
          <w:rFonts w:ascii="Times New Roman" w:hAnsi="Times New Roman" w:cs="Times New Roman"/>
          <w:sz w:val="28"/>
          <w:szCs w:val="28"/>
        </w:rPr>
      </w:pPr>
    </w:p>
    <w:p w14:paraId="11EF8CB4" w14:textId="77777777" w:rsidR="00165228" w:rsidRPr="009C79C7" w:rsidRDefault="004A6817" w:rsidP="00872147">
      <w:pPr>
        <w:pStyle w:val="a3"/>
        <w:numPr>
          <w:ilvl w:val="1"/>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9C79C7">
        <w:rPr>
          <w:rFonts w:ascii="Times New Roman" w:hAnsi="Times New Roman" w:cs="Times New Roman"/>
          <w:b/>
          <w:sz w:val="28"/>
          <w:szCs w:val="28"/>
        </w:rPr>
        <w:t>Правовые основания для разра</w:t>
      </w:r>
      <w:r w:rsidR="00AB3745">
        <w:rPr>
          <w:rFonts w:ascii="Times New Roman" w:hAnsi="Times New Roman" w:cs="Times New Roman"/>
          <w:b/>
          <w:sz w:val="28"/>
          <w:szCs w:val="28"/>
        </w:rPr>
        <w:t>ботки Методических рекомендаций</w:t>
      </w:r>
    </w:p>
    <w:p w14:paraId="2DF5A185" w14:textId="4B32B64C" w:rsidR="00165228" w:rsidRPr="00126B3E" w:rsidRDefault="00EB0F9D" w:rsidP="00872147">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разработке </w:t>
      </w:r>
      <w:r w:rsidR="00165228" w:rsidRPr="00126B3E">
        <w:rPr>
          <w:rFonts w:ascii="Times New Roman" w:hAnsi="Times New Roman" w:cs="Times New Roman"/>
          <w:sz w:val="28"/>
          <w:szCs w:val="28"/>
        </w:rPr>
        <w:t>Методически</w:t>
      </w:r>
      <w:r>
        <w:rPr>
          <w:rFonts w:ascii="Times New Roman" w:hAnsi="Times New Roman" w:cs="Times New Roman"/>
          <w:sz w:val="28"/>
          <w:szCs w:val="28"/>
        </w:rPr>
        <w:t>х</w:t>
      </w:r>
      <w:r w:rsidR="00165228" w:rsidRPr="00126B3E">
        <w:rPr>
          <w:rFonts w:ascii="Times New Roman" w:hAnsi="Times New Roman" w:cs="Times New Roman"/>
          <w:sz w:val="28"/>
          <w:szCs w:val="28"/>
        </w:rPr>
        <w:t xml:space="preserve"> рекомендаци</w:t>
      </w:r>
      <w:r>
        <w:rPr>
          <w:rFonts w:ascii="Times New Roman" w:hAnsi="Times New Roman" w:cs="Times New Roman"/>
          <w:sz w:val="28"/>
          <w:szCs w:val="28"/>
        </w:rPr>
        <w:t>й</w:t>
      </w:r>
      <w:r w:rsidR="00165228" w:rsidRPr="00126B3E">
        <w:rPr>
          <w:rFonts w:ascii="Times New Roman" w:hAnsi="Times New Roman" w:cs="Times New Roman"/>
          <w:sz w:val="28"/>
          <w:szCs w:val="28"/>
        </w:rPr>
        <w:t xml:space="preserve"> </w:t>
      </w:r>
      <w:r w:rsidR="00AD512A">
        <w:rPr>
          <w:rFonts w:ascii="Times New Roman" w:hAnsi="Times New Roman" w:cs="Times New Roman"/>
          <w:sz w:val="28"/>
          <w:szCs w:val="28"/>
        </w:rPr>
        <w:t>использовались положения</w:t>
      </w:r>
      <w:r w:rsidR="00165228" w:rsidRPr="00126B3E">
        <w:rPr>
          <w:rFonts w:ascii="Times New Roman" w:hAnsi="Times New Roman" w:cs="Times New Roman"/>
          <w:sz w:val="28"/>
          <w:szCs w:val="28"/>
        </w:rPr>
        <w:t>:</w:t>
      </w:r>
    </w:p>
    <w:p w14:paraId="434233C6" w14:textId="738871C6" w:rsidR="00165228" w:rsidRPr="00FC76DF" w:rsidRDefault="00682E40" w:rsidP="00FC76DF">
      <w:pPr>
        <w:spacing w:before="120" w:after="120" w:line="240" w:lineRule="auto"/>
        <w:ind w:firstLine="708"/>
        <w:jc w:val="both"/>
        <w:rPr>
          <w:rFonts w:ascii="Times New Roman" w:hAnsi="Times New Roman" w:cs="Times New Roman"/>
          <w:sz w:val="28"/>
          <w:szCs w:val="28"/>
        </w:rPr>
      </w:pPr>
      <w:r w:rsidRPr="00FC76DF">
        <w:rPr>
          <w:rFonts w:ascii="Times New Roman" w:hAnsi="Times New Roman" w:cs="Times New Roman"/>
          <w:sz w:val="28"/>
          <w:szCs w:val="28"/>
        </w:rPr>
        <w:t xml:space="preserve">- </w:t>
      </w:r>
      <w:r w:rsidR="004B68A5">
        <w:rPr>
          <w:rFonts w:ascii="Times New Roman" w:hAnsi="Times New Roman" w:cs="Times New Roman"/>
          <w:sz w:val="28"/>
          <w:szCs w:val="28"/>
        </w:rPr>
        <w:t>Ф</w:t>
      </w:r>
      <w:r w:rsidR="0072501D" w:rsidRPr="00FC76DF">
        <w:rPr>
          <w:rFonts w:ascii="Times New Roman" w:hAnsi="Times New Roman" w:cs="Times New Roman"/>
          <w:sz w:val="28"/>
          <w:szCs w:val="28"/>
        </w:rPr>
        <w:t xml:space="preserve">едерального </w:t>
      </w:r>
      <w:hyperlink r:id="rId9" w:history="1">
        <w:r w:rsidR="0072501D" w:rsidRPr="00FC76DF">
          <w:rPr>
            <w:rFonts w:ascii="Times New Roman" w:hAnsi="Times New Roman" w:cs="Times New Roman"/>
            <w:sz w:val="28"/>
            <w:szCs w:val="28"/>
          </w:rPr>
          <w:t>закона</w:t>
        </w:r>
      </w:hyperlink>
      <w:r w:rsidR="0072501D" w:rsidRPr="00FC76DF">
        <w:rPr>
          <w:rFonts w:ascii="Times New Roman" w:hAnsi="Times New Roman" w:cs="Times New Roman"/>
          <w:sz w:val="28"/>
          <w:szCs w:val="2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5DC8FF35" w14:textId="5481B5E9" w:rsidR="00682E40" w:rsidRPr="00126B3E" w:rsidRDefault="00682E40" w:rsidP="00FC76DF">
      <w:pPr>
        <w:spacing w:before="120" w:after="120" w:line="240" w:lineRule="auto"/>
        <w:ind w:firstLine="708"/>
        <w:jc w:val="both"/>
        <w:rPr>
          <w:rFonts w:ascii="Times New Roman" w:hAnsi="Times New Roman" w:cs="Times New Roman"/>
          <w:sz w:val="28"/>
          <w:szCs w:val="28"/>
        </w:rPr>
      </w:pPr>
      <w:r w:rsidRPr="00FC76DF">
        <w:rPr>
          <w:rFonts w:ascii="Times New Roman" w:hAnsi="Times New Roman" w:cs="Times New Roman"/>
          <w:sz w:val="28"/>
          <w:szCs w:val="28"/>
        </w:rPr>
        <w:t xml:space="preserve">- </w:t>
      </w:r>
      <w:r w:rsidRPr="00126B3E">
        <w:rPr>
          <w:rFonts w:ascii="Times New Roman" w:hAnsi="Times New Roman" w:cs="Times New Roman"/>
          <w:sz w:val="28"/>
          <w:szCs w:val="28"/>
        </w:rPr>
        <w:t>Федерального закона от 6 октября 1999 г</w:t>
      </w:r>
      <w:r w:rsidR="004B68A5">
        <w:rPr>
          <w:rFonts w:ascii="Times New Roman" w:hAnsi="Times New Roman" w:cs="Times New Roman"/>
          <w:sz w:val="28"/>
          <w:szCs w:val="28"/>
        </w:rPr>
        <w:t>.</w:t>
      </w:r>
      <w:r w:rsidRPr="00126B3E">
        <w:rPr>
          <w:rFonts w:ascii="Times New Roman" w:hAnsi="Times New Roman" w:cs="Times New Roman"/>
          <w:sz w:val="28"/>
          <w:szCs w:val="28"/>
        </w:rPr>
        <w:t xml:space="preserve"> </w:t>
      </w:r>
      <w:r w:rsidR="000F21AF">
        <w:rPr>
          <w:rFonts w:ascii="Times New Roman" w:hAnsi="Times New Roman" w:cs="Times New Roman"/>
          <w:sz w:val="28"/>
          <w:szCs w:val="28"/>
        </w:rPr>
        <w:t>№</w:t>
      </w:r>
      <w:r w:rsidRPr="00126B3E">
        <w:rPr>
          <w:rFonts w:ascii="Times New Roman" w:hAnsi="Times New Roman" w:cs="Times New Roman"/>
          <w:sz w:val="28"/>
          <w:szCs w:val="28"/>
        </w:rPr>
        <w:t xml:space="preserve"> 184-ФЗ </w:t>
      </w:r>
      <w:r w:rsidR="00BD4598">
        <w:rPr>
          <w:rFonts w:ascii="Times New Roman" w:hAnsi="Times New Roman" w:cs="Times New Roman"/>
          <w:sz w:val="28"/>
          <w:szCs w:val="28"/>
        </w:rPr>
        <w:t>«</w:t>
      </w:r>
      <w:r w:rsidRPr="00126B3E">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D4598">
        <w:rPr>
          <w:rFonts w:ascii="Times New Roman" w:hAnsi="Times New Roman" w:cs="Times New Roman"/>
          <w:sz w:val="28"/>
          <w:szCs w:val="28"/>
        </w:rPr>
        <w:t>»;</w:t>
      </w:r>
    </w:p>
    <w:p w14:paraId="02F36AA6" w14:textId="0F2C8496" w:rsidR="00682E40" w:rsidRPr="00FC76DF" w:rsidRDefault="00682E40" w:rsidP="00FC76DF">
      <w:pPr>
        <w:spacing w:before="120" w:after="120" w:line="240" w:lineRule="auto"/>
        <w:ind w:firstLine="708"/>
        <w:jc w:val="both"/>
        <w:rPr>
          <w:rFonts w:ascii="Times New Roman" w:hAnsi="Times New Roman" w:cs="Times New Roman"/>
          <w:sz w:val="28"/>
          <w:szCs w:val="28"/>
        </w:rPr>
      </w:pPr>
      <w:r w:rsidRPr="00FC76DF">
        <w:rPr>
          <w:rFonts w:ascii="Times New Roman" w:hAnsi="Times New Roman" w:cs="Times New Roman"/>
          <w:sz w:val="28"/>
          <w:szCs w:val="28"/>
        </w:rPr>
        <w:t>- Гражданского кодекса Российской Федерации (часть четвертая)</w:t>
      </w:r>
      <w:r w:rsidR="003442D7">
        <w:rPr>
          <w:rFonts w:ascii="Times New Roman" w:hAnsi="Times New Roman" w:cs="Times New Roman"/>
          <w:sz w:val="28"/>
          <w:szCs w:val="28"/>
        </w:rPr>
        <w:t xml:space="preserve"> </w:t>
      </w:r>
      <w:r w:rsidRPr="00FC76DF">
        <w:rPr>
          <w:rFonts w:ascii="Times New Roman" w:hAnsi="Times New Roman" w:cs="Times New Roman"/>
          <w:sz w:val="28"/>
          <w:szCs w:val="28"/>
        </w:rPr>
        <w:t>от 18</w:t>
      </w:r>
      <w:r w:rsidR="004B68A5">
        <w:rPr>
          <w:rFonts w:ascii="Times New Roman" w:hAnsi="Times New Roman" w:cs="Times New Roman"/>
          <w:sz w:val="28"/>
          <w:szCs w:val="28"/>
        </w:rPr>
        <w:t> </w:t>
      </w:r>
      <w:r w:rsidR="00126B3E" w:rsidRPr="00FC76DF">
        <w:rPr>
          <w:rFonts w:ascii="Times New Roman" w:hAnsi="Times New Roman" w:cs="Times New Roman"/>
          <w:sz w:val="28"/>
          <w:szCs w:val="28"/>
        </w:rPr>
        <w:t xml:space="preserve">декабря </w:t>
      </w:r>
      <w:r w:rsidRPr="00FC76DF">
        <w:rPr>
          <w:rFonts w:ascii="Times New Roman" w:hAnsi="Times New Roman" w:cs="Times New Roman"/>
          <w:sz w:val="28"/>
          <w:szCs w:val="28"/>
        </w:rPr>
        <w:t>2006</w:t>
      </w:r>
      <w:r w:rsidR="00126B3E" w:rsidRPr="00FC76DF">
        <w:rPr>
          <w:rFonts w:ascii="Times New Roman" w:hAnsi="Times New Roman" w:cs="Times New Roman"/>
          <w:sz w:val="28"/>
          <w:szCs w:val="28"/>
        </w:rPr>
        <w:t xml:space="preserve"> г.</w:t>
      </w:r>
      <w:r w:rsidRPr="00FC76DF">
        <w:rPr>
          <w:rFonts w:ascii="Times New Roman" w:hAnsi="Times New Roman" w:cs="Times New Roman"/>
          <w:sz w:val="28"/>
          <w:szCs w:val="28"/>
        </w:rPr>
        <w:t xml:space="preserve"> </w:t>
      </w:r>
      <w:r w:rsidR="000F21AF" w:rsidRPr="00FC76DF">
        <w:rPr>
          <w:rFonts w:ascii="Times New Roman" w:hAnsi="Times New Roman" w:cs="Times New Roman"/>
          <w:sz w:val="28"/>
          <w:szCs w:val="28"/>
        </w:rPr>
        <w:t>№</w:t>
      </w:r>
      <w:r w:rsidRPr="00FC76DF">
        <w:rPr>
          <w:rFonts w:ascii="Times New Roman" w:hAnsi="Times New Roman" w:cs="Times New Roman"/>
          <w:sz w:val="28"/>
          <w:szCs w:val="28"/>
        </w:rPr>
        <w:t xml:space="preserve"> 230-ФЗ</w:t>
      </w:r>
      <w:r w:rsidR="00C026E6" w:rsidRPr="00FC76DF">
        <w:rPr>
          <w:rFonts w:ascii="Times New Roman" w:hAnsi="Times New Roman" w:cs="Times New Roman"/>
          <w:sz w:val="28"/>
          <w:szCs w:val="28"/>
        </w:rPr>
        <w:t>;</w:t>
      </w:r>
    </w:p>
    <w:p w14:paraId="4F4F2657" w14:textId="39E73945" w:rsidR="00C026E6" w:rsidRPr="00FC76DF" w:rsidRDefault="00126B3E" w:rsidP="00FC76DF">
      <w:pPr>
        <w:spacing w:before="120" w:after="120" w:line="240" w:lineRule="auto"/>
        <w:ind w:firstLine="708"/>
        <w:jc w:val="both"/>
        <w:rPr>
          <w:rFonts w:ascii="Times New Roman" w:hAnsi="Times New Roman" w:cs="Times New Roman"/>
          <w:sz w:val="28"/>
          <w:szCs w:val="28"/>
        </w:rPr>
      </w:pPr>
      <w:r w:rsidRPr="00FC76DF">
        <w:rPr>
          <w:rFonts w:ascii="Times New Roman" w:hAnsi="Times New Roman" w:cs="Times New Roman"/>
          <w:sz w:val="28"/>
          <w:szCs w:val="28"/>
        </w:rPr>
        <w:t xml:space="preserve">- </w:t>
      </w:r>
      <w:r w:rsidR="00C026E6" w:rsidRPr="00FC76DF">
        <w:rPr>
          <w:rFonts w:ascii="Times New Roman" w:hAnsi="Times New Roman" w:cs="Times New Roman"/>
          <w:sz w:val="28"/>
          <w:szCs w:val="28"/>
        </w:rPr>
        <w:t>постановления Правительства Российской Федерации от 21</w:t>
      </w:r>
      <w:r w:rsidRPr="00FC76DF">
        <w:rPr>
          <w:rFonts w:ascii="Times New Roman" w:hAnsi="Times New Roman" w:cs="Times New Roman"/>
          <w:sz w:val="28"/>
          <w:szCs w:val="28"/>
        </w:rPr>
        <w:t xml:space="preserve"> апреля </w:t>
      </w:r>
      <w:r w:rsidR="00C026E6" w:rsidRPr="00FC76DF">
        <w:rPr>
          <w:rFonts w:ascii="Times New Roman" w:hAnsi="Times New Roman" w:cs="Times New Roman"/>
          <w:sz w:val="28"/>
          <w:szCs w:val="28"/>
        </w:rPr>
        <w:t>2018</w:t>
      </w:r>
      <w:r w:rsidR="004B68A5">
        <w:rPr>
          <w:rFonts w:ascii="Times New Roman" w:hAnsi="Times New Roman" w:cs="Times New Roman"/>
          <w:sz w:val="28"/>
          <w:szCs w:val="28"/>
        </w:rPr>
        <w:t> </w:t>
      </w:r>
      <w:r w:rsidR="006A3331" w:rsidRPr="00FC76DF">
        <w:rPr>
          <w:rFonts w:ascii="Times New Roman" w:hAnsi="Times New Roman" w:cs="Times New Roman"/>
          <w:sz w:val="28"/>
          <w:szCs w:val="28"/>
        </w:rPr>
        <w:t>г.</w:t>
      </w:r>
      <w:r w:rsidR="00C026E6" w:rsidRPr="00FC76DF">
        <w:rPr>
          <w:rFonts w:ascii="Times New Roman" w:hAnsi="Times New Roman" w:cs="Times New Roman"/>
          <w:sz w:val="28"/>
          <w:szCs w:val="28"/>
        </w:rPr>
        <w:t xml:space="preserve"> </w:t>
      </w:r>
      <w:r w:rsidR="000F21AF" w:rsidRPr="00FC76DF">
        <w:rPr>
          <w:rFonts w:ascii="Times New Roman" w:hAnsi="Times New Roman" w:cs="Times New Roman"/>
          <w:sz w:val="28"/>
          <w:szCs w:val="28"/>
        </w:rPr>
        <w:t>№</w:t>
      </w:r>
      <w:r w:rsidR="00C026E6" w:rsidRPr="00FC76DF">
        <w:rPr>
          <w:rFonts w:ascii="Times New Roman" w:hAnsi="Times New Roman" w:cs="Times New Roman"/>
          <w:sz w:val="28"/>
          <w:szCs w:val="28"/>
        </w:rPr>
        <w:t xml:space="preserve"> 482 «О государственной информационной системе «Типовое облачное решение по автоматизации контрольной (надзорной) деятельности»;</w:t>
      </w:r>
    </w:p>
    <w:p w14:paraId="2A7EAEC0" w14:textId="768CF08B" w:rsidR="00AC2957" w:rsidRPr="00FC76DF" w:rsidRDefault="00AC2957" w:rsidP="00FC76DF">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постановления Правительства Российской Федерации от 30 января 2013</w:t>
      </w:r>
      <w:r w:rsidR="004B68A5">
        <w:rPr>
          <w:rFonts w:ascii="Times New Roman" w:hAnsi="Times New Roman" w:cs="Times New Roman"/>
          <w:sz w:val="28"/>
          <w:szCs w:val="28"/>
        </w:rPr>
        <w:t> </w:t>
      </w:r>
      <w:r>
        <w:rPr>
          <w:rFonts w:ascii="Times New Roman" w:hAnsi="Times New Roman" w:cs="Times New Roman"/>
          <w:sz w:val="28"/>
          <w:szCs w:val="28"/>
        </w:rPr>
        <w:t>г. № 62 «О национальном фонде алгоритмов и программ для электронных вычислительных машин»</w:t>
      </w:r>
      <w:r w:rsidR="00FC76DF">
        <w:rPr>
          <w:rFonts w:ascii="Times New Roman" w:hAnsi="Times New Roman" w:cs="Times New Roman"/>
          <w:sz w:val="28"/>
          <w:szCs w:val="28"/>
        </w:rPr>
        <w:t>;</w:t>
      </w:r>
    </w:p>
    <w:p w14:paraId="5902CFBE" w14:textId="17F4F497" w:rsidR="00126B3E" w:rsidRPr="00FC76DF" w:rsidRDefault="00C026E6" w:rsidP="00FC76DF">
      <w:pPr>
        <w:spacing w:before="120" w:after="120" w:line="240" w:lineRule="auto"/>
        <w:ind w:firstLine="708"/>
        <w:jc w:val="both"/>
        <w:rPr>
          <w:rFonts w:ascii="Times New Roman" w:hAnsi="Times New Roman" w:cs="Times New Roman"/>
          <w:sz w:val="28"/>
          <w:szCs w:val="28"/>
        </w:rPr>
      </w:pPr>
      <w:r w:rsidRPr="00FC76DF">
        <w:rPr>
          <w:rFonts w:ascii="Times New Roman" w:hAnsi="Times New Roman" w:cs="Times New Roman"/>
          <w:sz w:val="28"/>
          <w:szCs w:val="28"/>
        </w:rPr>
        <w:t xml:space="preserve">- </w:t>
      </w:r>
      <w:r w:rsidR="00165228" w:rsidRPr="00126B3E">
        <w:rPr>
          <w:rFonts w:ascii="Times New Roman" w:hAnsi="Times New Roman" w:cs="Times New Roman"/>
          <w:sz w:val="28"/>
          <w:szCs w:val="28"/>
        </w:rPr>
        <w:t>распоряжения Правительства Российской Федерации от 26 сентября</w:t>
      </w:r>
      <w:r w:rsidR="003442D7">
        <w:rPr>
          <w:rFonts w:ascii="Times New Roman" w:hAnsi="Times New Roman" w:cs="Times New Roman"/>
          <w:sz w:val="28"/>
          <w:szCs w:val="28"/>
        </w:rPr>
        <w:t xml:space="preserve"> </w:t>
      </w:r>
      <w:r w:rsidR="00165228" w:rsidRPr="00126B3E">
        <w:rPr>
          <w:rFonts w:ascii="Times New Roman" w:hAnsi="Times New Roman" w:cs="Times New Roman"/>
          <w:sz w:val="28"/>
          <w:szCs w:val="28"/>
        </w:rPr>
        <w:t>2017</w:t>
      </w:r>
      <w:r w:rsidR="004B68A5">
        <w:rPr>
          <w:rFonts w:ascii="Times New Roman" w:hAnsi="Times New Roman" w:cs="Times New Roman"/>
          <w:sz w:val="28"/>
          <w:szCs w:val="28"/>
        </w:rPr>
        <w:t> </w:t>
      </w:r>
      <w:r w:rsidR="00165228" w:rsidRPr="00126B3E">
        <w:rPr>
          <w:rFonts w:ascii="Times New Roman" w:hAnsi="Times New Roman" w:cs="Times New Roman"/>
          <w:sz w:val="28"/>
          <w:szCs w:val="28"/>
        </w:rPr>
        <w:t>г. № 2049-р «Об утверждении плана мероприятий («дорожной карты») по созданию, развитию и вводу в эксплуатацию информационной системы «Типовое облачное решение по автоматизации контрольной (надзорной) деятельности» на 2017</w:t>
      </w:r>
      <w:r w:rsidR="003442D7">
        <w:rPr>
          <w:rFonts w:ascii="Times New Roman" w:hAnsi="Times New Roman" w:cs="Times New Roman"/>
          <w:sz w:val="28"/>
          <w:szCs w:val="28"/>
        </w:rPr>
        <w:t xml:space="preserve"> – </w:t>
      </w:r>
      <w:r w:rsidR="00165228" w:rsidRPr="00126B3E">
        <w:rPr>
          <w:rFonts w:ascii="Times New Roman" w:hAnsi="Times New Roman" w:cs="Times New Roman"/>
          <w:sz w:val="28"/>
          <w:szCs w:val="28"/>
        </w:rPr>
        <w:t xml:space="preserve">2019 </w:t>
      </w:r>
      <w:r w:rsidR="00165228" w:rsidRPr="00FC76DF">
        <w:rPr>
          <w:rFonts w:ascii="Times New Roman" w:hAnsi="Times New Roman" w:cs="Times New Roman"/>
          <w:sz w:val="28"/>
          <w:szCs w:val="28"/>
        </w:rPr>
        <w:t xml:space="preserve">годы»; </w:t>
      </w:r>
    </w:p>
    <w:p w14:paraId="5BE89D9D" w14:textId="2B581481" w:rsidR="00165228" w:rsidRPr="00FC76DF" w:rsidRDefault="00126B3E" w:rsidP="00FC76DF">
      <w:pPr>
        <w:spacing w:before="120" w:after="120" w:line="240" w:lineRule="auto"/>
        <w:ind w:firstLine="708"/>
        <w:jc w:val="both"/>
        <w:rPr>
          <w:rFonts w:ascii="Times New Roman" w:hAnsi="Times New Roman" w:cs="Times New Roman"/>
          <w:sz w:val="28"/>
          <w:szCs w:val="28"/>
        </w:rPr>
      </w:pPr>
      <w:r w:rsidRPr="00FC76DF">
        <w:rPr>
          <w:rFonts w:ascii="Times New Roman" w:hAnsi="Times New Roman" w:cs="Times New Roman"/>
          <w:sz w:val="28"/>
          <w:szCs w:val="28"/>
        </w:rPr>
        <w:t xml:space="preserve">- </w:t>
      </w:r>
      <w:r w:rsidR="00165228" w:rsidRPr="00FC76DF">
        <w:rPr>
          <w:rFonts w:ascii="Times New Roman" w:hAnsi="Times New Roman" w:cs="Times New Roman"/>
          <w:sz w:val="28"/>
          <w:szCs w:val="28"/>
        </w:rPr>
        <w:t xml:space="preserve">паспорта приоритетного проекта «Автоматизация контрольно-надзорной деятельности», утвержденного протоколом заседания </w:t>
      </w:r>
      <w:r w:rsidR="003A7B3A">
        <w:rPr>
          <w:rFonts w:ascii="Times New Roman" w:hAnsi="Times New Roman" w:cs="Times New Roman"/>
          <w:sz w:val="28"/>
          <w:szCs w:val="28"/>
        </w:rPr>
        <w:t>П</w:t>
      </w:r>
      <w:r w:rsidR="00165228" w:rsidRPr="00FC76DF">
        <w:rPr>
          <w:rFonts w:ascii="Times New Roman" w:hAnsi="Times New Roman" w:cs="Times New Roman"/>
          <w:sz w:val="28"/>
          <w:szCs w:val="28"/>
        </w:rPr>
        <w:t>роектного комитета</w:t>
      </w:r>
      <w:r w:rsidR="003442D7">
        <w:rPr>
          <w:rFonts w:ascii="Times New Roman" w:hAnsi="Times New Roman" w:cs="Times New Roman"/>
          <w:sz w:val="28"/>
          <w:szCs w:val="28"/>
        </w:rPr>
        <w:t xml:space="preserve"> </w:t>
      </w:r>
      <w:r w:rsidR="00165228" w:rsidRPr="00FC76DF">
        <w:rPr>
          <w:rFonts w:ascii="Times New Roman" w:hAnsi="Times New Roman" w:cs="Times New Roman"/>
          <w:sz w:val="28"/>
          <w:szCs w:val="28"/>
        </w:rPr>
        <w:t>о</w:t>
      </w:r>
      <w:r w:rsidR="008A71F1" w:rsidRPr="00FC76DF">
        <w:rPr>
          <w:rFonts w:ascii="Times New Roman" w:hAnsi="Times New Roman" w:cs="Times New Roman"/>
          <w:sz w:val="28"/>
          <w:szCs w:val="28"/>
        </w:rPr>
        <w:t>т 20</w:t>
      </w:r>
      <w:r w:rsidR="004B68A5">
        <w:rPr>
          <w:rFonts w:ascii="Times New Roman" w:hAnsi="Times New Roman" w:cs="Times New Roman"/>
          <w:sz w:val="28"/>
          <w:szCs w:val="28"/>
        </w:rPr>
        <w:t> </w:t>
      </w:r>
      <w:r w:rsidR="008A71F1" w:rsidRPr="00FC76DF">
        <w:rPr>
          <w:rFonts w:ascii="Times New Roman" w:hAnsi="Times New Roman" w:cs="Times New Roman"/>
          <w:sz w:val="28"/>
          <w:szCs w:val="28"/>
        </w:rPr>
        <w:t>декабря 2017 г.</w:t>
      </w:r>
      <w:r w:rsidR="003442D7">
        <w:rPr>
          <w:rFonts w:ascii="Times New Roman" w:hAnsi="Times New Roman" w:cs="Times New Roman"/>
          <w:sz w:val="28"/>
          <w:szCs w:val="28"/>
        </w:rPr>
        <w:t xml:space="preserve"> </w:t>
      </w:r>
      <w:r w:rsidR="008A71F1" w:rsidRPr="00FC76DF">
        <w:rPr>
          <w:rFonts w:ascii="Times New Roman" w:hAnsi="Times New Roman" w:cs="Times New Roman"/>
          <w:sz w:val="28"/>
          <w:szCs w:val="28"/>
        </w:rPr>
        <w:t>№ 78 (14);</w:t>
      </w:r>
    </w:p>
    <w:p w14:paraId="05F377F7" w14:textId="6DB3A578" w:rsidR="008A71F1" w:rsidRDefault="008A71F1" w:rsidP="00FC76DF">
      <w:pPr>
        <w:spacing w:before="120" w:after="120" w:line="240" w:lineRule="auto"/>
        <w:ind w:firstLine="708"/>
        <w:jc w:val="both"/>
        <w:rPr>
          <w:rFonts w:ascii="Times New Roman" w:hAnsi="Times New Roman" w:cs="Times New Roman"/>
          <w:sz w:val="28"/>
          <w:szCs w:val="28"/>
        </w:rPr>
      </w:pPr>
      <w:r w:rsidRPr="00FC76DF">
        <w:rPr>
          <w:rFonts w:ascii="Times New Roman" w:hAnsi="Times New Roman" w:cs="Times New Roman"/>
          <w:sz w:val="28"/>
          <w:szCs w:val="28"/>
        </w:rPr>
        <w:t xml:space="preserve">- </w:t>
      </w:r>
      <w:hyperlink r:id="rId10" w:history="1">
        <w:r w:rsidRPr="00FC76DF">
          <w:rPr>
            <w:rFonts w:ascii="Times New Roman" w:hAnsi="Times New Roman" w:cs="Times New Roman"/>
            <w:sz w:val="28"/>
            <w:szCs w:val="28"/>
          </w:rPr>
          <w:t>методически</w:t>
        </w:r>
        <w:r w:rsidR="005D6216">
          <w:rPr>
            <w:rFonts w:ascii="Times New Roman" w:hAnsi="Times New Roman" w:cs="Times New Roman"/>
            <w:sz w:val="28"/>
            <w:szCs w:val="28"/>
          </w:rPr>
          <w:t>х</w:t>
        </w:r>
        <w:r w:rsidRPr="00FC76DF">
          <w:rPr>
            <w:rFonts w:ascii="Times New Roman" w:hAnsi="Times New Roman" w:cs="Times New Roman"/>
            <w:sz w:val="28"/>
            <w:szCs w:val="28"/>
          </w:rPr>
          <w:t xml:space="preserve"> указани</w:t>
        </w:r>
        <w:r w:rsidR="005D6216">
          <w:rPr>
            <w:rFonts w:ascii="Times New Roman" w:hAnsi="Times New Roman" w:cs="Times New Roman"/>
            <w:sz w:val="28"/>
            <w:szCs w:val="28"/>
          </w:rPr>
          <w:t>й</w:t>
        </w:r>
      </w:hyperlink>
      <w:r w:rsidRPr="00FC76DF">
        <w:rPr>
          <w:rFonts w:ascii="Times New Roman" w:hAnsi="Times New Roman" w:cs="Times New Roman"/>
          <w:sz w:val="28"/>
          <w:szCs w:val="28"/>
        </w:rPr>
        <w:t xml:space="preserve"> о порядке формирования и использования информационного ресурса национального фонда алгоритмов и программ для электронных вычислительных машин, утвержденны</w:t>
      </w:r>
      <w:r w:rsidR="004B68A5">
        <w:rPr>
          <w:rFonts w:ascii="Times New Roman" w:hAnsi="Times New Roman" w:cs="Times New Roman"/>
          <w:sz w:val="28"/>
          <w:szCs w:val="28"/>
        </w:rPr>
        <w:t>х</w:t>
      </w:r>
      <w:r w:rsidRPr="00FC76DF">
        <w:rPr>
          <w:rFonts w:ascii="Times New Roman" w:hAnsi="Times New Roman" w:cs="Times New Roman"/>
          <w:sz w:val="28"/>
          <w:szCs w:val="28"/>
        </w:rPr>
        <w:t xml:space="preserve"> приказом </w:t>
      </w:r>
      <w:r w:rsidRPr="00A0411F">
        <w:rPr>
          <w:rFonts w:ascii="Times New Roman" w:hAnsi="Times New Roman" w:cs="Times New Roman"/>
          <w:sz w:val="28"/>
          <w:szCs w:val="28"/>
        </w:rPr>
        <w:t>Минкомсвязи России</w:t>
      </w:r>
      <w:r w:rsidRPr="00FC76DF">
        <w:rPr>
          <w:rFonts w:ascii="Times New Roman" w:hAnsi="Times New Roman" w:cs="Times New Roman"/>
          <w:sz w:val="28"/>
          <w:szCs w:val="28"/>
        </w:rPr>
        <w:t xml:space="preserve"> от 16</w:t>
      </w:r>
      <w:r w:rsidR="00CE3DA2">
        <w:rPr>
          <w:rFonts w:ascii="Times New Roman" w:hAnsi="Times New Roman" w:cs="Times New Roman"/>
          <w:sz w:val="28"/>
          <w:szCs w:val="28"/>
        </w:rPr>
        <w:t xml:space="preserve"> сентября </w:t>
      </w:r>
      <w:r w:rsidRPr="00FC76DF">
        <w:rPr>
          <w:rFonts w:ascii="Times New Roman" w:hAnsi="Times New Roman" w:cs="Times New Roman"/>
          <w:sz w:val="28"/>
          <w:szCs w:val="28"/>
        </w:rPr>
        <w:t xml:space="preserve">2013 </w:t>
      </w:r>
      <w:r w:rsidR="00CE3DA2">
        <w:rPr>
          <w:rFonts w:ascii="Times New Roman" w:hAnsi="Times New Roman" w:cs="Times New Roman"/>
          <w:sz w:val="28"/>
          <w:szCs w:val="28"/>
        </w:rPr>
        <w:t xml:space="preserve">г. </w:t>
      </w:r>
      <w:r w:rsidR="00FC76DF">
        <w:rPr>
          <w:rFonts w:ascii="Times New Roman" w:hAnsi="Times New Roman" w:cs="Times New Roman"/>
          <w:sz w:val="28"/>
          <w:szCs w:val="28"/>
        </w:rPr>
        <w:t>№</w:t>
      </w:r>
      <w:r w:rsidRPr="00FC76DF">
        <w:rPr>
          <w:rFonts w:ascii="Times New Roman" w:hAnsi="Times New Roman" w:cs="Times New Roman"/>
          <w:sz w:val="28"/>
          <w:szCs w:val="28"/>
        </w:rPr>
        <w:t xml:space="preserve"> 248 (зарегистрирован</w:t>
      </w:r>
      <w:r w:rsidR="005D6216">
        <w:rPr>
          <w:rFonts w:ascii="Times New Roman" w:hAnsi="Times New Roman" w:cs="Times New Roman"/>
          <w:sz w:val="28"/>
          <w:szCs w:val="28"/>
        </w:rPr>
        <w:t>ы</w:t>
      </w:r>
      <w:r w:rsidRPr="00FC76DF">
        <w:rPr>
          <w:rFonts w:ascii="Times New Roman" w:hAnsi="Times New Roman" w:cs="Times New Roman"/>
          <w:sz w:val="28"/>
          <w:szCs w:val="28"/>
        </w:rPr>
        <w:t xml:space="preserve"> в Министерстве юстиции Российской Федерации 24 фе</w:t>
      </w:r>
      <w:r w:rsidR="00FC76DF">
        <w:rPr>
          <w:rFonts w:ascii="Times New Roman" w:hAnsi="Times New Roman" w:cs="Times New Roman"/>
          <w:sz w:val="28"/>
          <w:szCs w:val="28"/>
        </w:rPr>
        <w:t>враля 2014 г., регистрационный №</w:t>
      </w:r>
      <w:r w:rsidRPr="00FC76DF">
        <w:rPr>
          <w:rFonts w:ascii="Times New Roman" w:hAnsi="Times New Roman" w:cs="Times New Roman"/>
          <w:sz w:val="28"/>
          <w:szCs w:val="28"/>
        </w:rPr>
        <w:t xml:space="preserve"> 31400)</w:t>
      </w:r>
      <w:r w:rsidR="00A255CF">
        <w:rPr>
          <w:rFonts w:ascii="Times New Roman" w:hAnsi="Times New Roman" w:cs="Times New Roman"/>
          <w:sz w:val="28"/>
          <w:szCs w:val="28"/>
        </w:rPr>
        <w:t>;</w:t>
      </w:r>
    </w:p>
    <w:p w14:paraId="1B0D70F8" w14:textId="6F92F84D" w:rsidR="00A255CF" w:rsidRPr="00FC76DF" w:rsidRDefault="00A255CF" w:rsidP="0093096A">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096A">
        <w:rPr>
          <w:rFonts w:ascii="Times New Roman" w:hAnsi="Times New Roman" w:cs="Times New Roman"/>
          <w:sz w:val="28"/>
          <w:szCs w:val="28"/>
        </w:rPr>
        <w:t>методик</w:t>
      </w:r>
      <w:r w:rsidR="0093096A" w:rsidRPr="0093096A">
        <w:rPr>
          <w:rFonts w:ascii="Times New Roman" w:hAnsi="Times New Roman" w:cs="Times New Roman"/>
          <w:sz w:val="28"/>
          <w:szCs w:val="28"/>
        </w:rPr>
        <w:t>и</w:t>
      </w:r>
      <w:r w:rsidRPr="0093096A">
        <w:rPr>
          <w:rFonts w:ascii="Times New Roman" w:hAnsi="Times New Roman" w:cs="Times New Roman"/>
          <w:sz w:val="28"/>
          <w:szCs w:val="28"/>
        </w:rPr>
        <w:t xml:space="preserve"> 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 (</w:t>
      </w:r>
      <w:r w:rsidR="0093096A" w:rsidRPr="0093096A">
        <w:rPr>
          <w:rFonts w:ascii="Times New Roman" w:hAnsi="Times New Roman" w:cs="Times New Roman"/>
          <w:sz w:val="28"/>
          <w:szCs w:val="28"/>
        </w:rPr>
        <w:t>одобрена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w:t>
      </w:r>
      <w:r w:rsidRPr="0093096A">
        <w:rPr>
          <w:rFonts w:ascii="Times New Roman" w:hAnsi="Times New Roman" w:cs="Times New Roman"/>
          <w:sz w:val="28"/>
          <w:szCs w:val="28"/>
        </w:rPr>
        <w:t xml:space="preserve"> (протокол от 12.09.2016г. №354пр)</w:t>
      </w:r>
      <w:r w:rsidR="003B28FE" w:rsidRPr="0093096A">
        <w:rPr>
          <w:rFonts w:ascii="Times New Roman" w:hAnsi="Times New Roman" w:cs="Times New Roman"/>
          <w:sz w:val="28"/>
          <w:szCs w:val="28"/>
        </w:rPr>
        <w:t>).</w:t>
      </w:r>
    </w:p>
    <w:p w14:paraId="684DEFBB" w14:textId="77777777" w:rsidR="008A71F1" w:rsidRPr="00126B3E" w:rsidRDefault="008A71F1" w:rsidP="00872147">
      <w:pPr>
        <w:autoSpaceDE w:val="0"/>
        <w:autoSpaceDN w:val="0"/>
        <w:adjustRightInd w:val="0"/>
        <w:spacing w:before="120" w:after="120" w:line="240" w:lineRule="auto"/>
        <w:jc w:val="both"/>
        <w:rPr>
          <w:rFonts w:ascii="Times New Roman" w:hAnsi="Times New Roman" w:cs="Times New Roman"/>
          <w:sz w:val="28"/>
          <w:szCs w:val="28"/>
        </w:rPr>
      </w:pPr>
    </w:p>
    <w:p w14:paraId="10F2D132" w14:textId="77777777" w:rsidR="003A0B38" w:rsidRDefault="00053991" w:rsidP="00872147">
      <w:pPr>
        <w:pStyle w:val="a3"/>
        <w:numPr>
          <w:ilvl w:val="1"/>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E31680">
        <w:rPr>
          <w:rFonts w:ascii="Times New Roman" w:hAnsi="Times New Roman" w:cs="Times New Roman"/>
          <w:b/>
          <w:sz w:val="28"/>
          <w:szCs w:val="28"/>
        </w:rPr>
        <w:t>Принципы</w:t>
      </w:r>
      <w:r w:rsidR="00AE4C34">
        <w:rPr>
          <w:rFonts w:ascii="Times New Roman" w:hAnsi="Times New Roman" w:cs="Times New Roman"/>
          <w:b/>
          <w:sz w:val="28"/>
          <w:szCs w:val="28"/>
        </w:rPr>
        <w:t xml:space="preserve"> </w:t>
      </w:r>
      <w:r w:rsidR="009F40D9">
        <w:rPr>
          <w:rFonts w:ascii="Times New Roman" w:hAnsi="Times New Roman" w:cs="Times New Roman"/>
          <w:b/>
          <w:sz w:val="28"/>
          <w:szCs w:val="28"/>
        </w:rPr>
        <w:t>организации работы по внедрению ГИС ТОР КНД в субъекте Российской Федерации.</w:t>
      </w:r>
    </w:p>
    <w:p w14:paraId="4E503318" w14:textId="77777777" w:rsidR="003A0B38" w:rsidRPr="006A3331" w:rsidRDefault="003A0B38" w:rsidP="00872147">
      <w:pPr>
        <w:spacing w:before="120" w:after="120" w:line="240" w:lineRule="auto"/>
        <w:ind w:firstLine="708"/>
        <w:jc w:val="both"/>
        <w:rPr>
          <w:rFonts w:ascii="Times New Roman" w:hAnsi="Times New Roman" w:cs="Times New Roman"/>
          <w:b/>
          <w:sz w:val="28"/>
          <w:szCs w:val="28"/>
        </w:rPr>
      </w:pPr>
      <w:r w:rsidRPr="006A3331">
        <w:rPr>
          <w:rFonts w:ascii="Times New Roman" w:hAnsi="Times New Roman" w:cs="Times New Roman"/>
          <w:sz w:val="28"/>
          <w:szCs w:val="28"/>
        </w:rPr>
        <w:lastRenderedPageBreak/>
        <w:t xml:space="preserve">Органам исполнительной власти субъектов Российской Федерации рекомендуется осуществлять </w:t>
      </w:r>
      <w:r w:rsidR="00AE4C34">
        <w:rPr>
          <w:rFonts w:ascii="Times New Roman" w:hAnsi="Times New Roman" w:cs="Times New Roman"/>
          <w:sz w:val="28"/>
          <w:szCs w:val="28"/>
        </w:rPr>
        <w:t xml:space="preserve">внедрение и </w:t>
      </w:r>
      <w:r w:rsidRPr="006A3331">
        <w:rPr>
          <w:rFonts w:ascii="Times New Roman" w:hAnsi="Times New Roman" w:cs="Times New Roman"/>
          <w:sz w:val="28"/>
          <w:szCs w:val="28"/>
        </w:rPr>
        <w:t>использование ГИС ТОР КНД на основе следующих принципов:</w:t>
      </w:r>
    </w:p>
    <w:p w14:paraId="75C507F1" w14:textId="77777777" w:rsidR="003A0B38" w:rsidRPr="003A0B38" w:rsidRDefault="003A0B38" w:rsidP="00872147">
      <w:pPr>
        <w:pStyle w:val="a3"/>
        <w:numPr>
          <w:ilvl w:val="0"/>
          <w:numId w:val="22"/>
        </w:numPr>
        <w:spacing w:before="120" w:after="120" w:line="240" w:lineRule="auto"/>
        <w:ind w:left="0" w:firstLine="0"/>
        <w:jc w:val="both"/>
        <w:rPr>
          <w:rFonts w:ascii="Times New Roman" w:hAnsi="Times New Roman" w:cs="Times New Roman"/>
          <w:sz w:val="28"/>
          <w:szCs w:val="28"/>
        </w:rPr>
      </w:pPr>
      <w:r w:rsidRPr="003A0B38">
        <w:rPr>
          <w:rFonts w:ascii="Times New Roman" w:hAnsi="Times New Roman" w:cs="Times New Roman"/>
          <w:sz w:val="28"/>
          <w:szCs w:val="28"/>
        </w:rPr>
        <w:t>распределение полномочий по использованию ГИС ТОР КНД между органами исполнительной власти субъекта Российской Федерации;</w:t>
      </w:r>
    </w:p>
    <w:p w14:paraId="6B3B7C4E" w14:textId="77777777" w:rsidR="003A0B38" w:rsidRPr="00EB0F9D" w:rsidRDefault="003A0B38" w:rsidP="00872147">
      <w:pPr>
        <w:pStyle w:val="a3"/>
        <w:numPr>
          <w:ilvl w:val="0"/>
          <w:numId w:val="22"/>
        </w:numPr>
        <w:spacing w:before="120" w:after="120" w:line="240" w:lineRule="auto"/>
        <w:ind w:left="0" w:firstLine="0"/>
        <w:jc w:val="both"/>
        <w:rPr>
          <w:rFonts w:ascii="Times New Roman" w:hAnsi="Times New Roman" w:cs="Times New Roman"/>
          <w:sz w:val="28"/>
          <w:szCs w:val="28"/>
        </w:rPr>
      </w:pPr>
      <w:r w:rsidRPr="003A0B38">
        <w:rPr>
          <w:rFonts w:ascii="Times New Roman" w:hAnsi="Times New Roman" w:cs="Times New Roman"/>
          <w:sz w:val="28"/>
          <w:szCs w:val="28"/>
        </w:rPr>
        <w:t xml:space="preserve">минимизация административных процедур при предоставлении доступа </w:t>
      </w:r>
      <w:r w:rsidRPr="009F40D9">
        <w:rPr>
          <w:rFonts w:ascii="Times New Roman" w:hAnsi="Times New Roman" w:cs="Times New Roman"/>
          <w:sz w:val="28"/>
          <w:szCs w:val="28"/>
        </w:rPr>
        <w:t xml:space="preserve">пользователям – инспекторам контрольных (надзорных) органов к ГИС </w:t>
      </w:r>
      <w:r w:rsidRPr="00EB0F9D">
        <w:rPr>
          <w:rFonts w:ascii="Times New Roman" w:hAnsi="Times New Roman" w:cs="Times New Roman"/>
          <w:sz w:val="28"/>
          <w:szCs w:val="28"/>
        </w:rPr>
        <w:t>ТОР КНД</w:t>
      </w:r>
      <w:r w:rsidR="00BD4598">
        <w:rPr>
          <w:rFonts w:ascii="Times New Roman" w:hAnsi="Times New Roman" w:cs="Times New Roman"/>
          <w:sz w:val="28"/>
          <w:szCs w:val="28"/>
        </w:rPr>
        <w:t>;</w:t>
      </w:r>
    </w:p>
    <w:p w14:paraId="762F6DA5" w14:textId="4CEB5BF2" w:rsidR="00FF4348" w:rsidRDefault="008E0D8C" w:rsidP="00872147">
      <w:pPr>
        <w:pStyle w:val="a3"/>
        <w:numPr>
          <w:ilvl w:val="0"/>
          <w:numId w:val="22"/>
        </w:numPr>
        <w:autoSpaceDE w:val="0"/>
        <w:autoSpaceDN w:val="0"/>
        <w:adjustRightInd w:val="0"/>
        <w:spacing w:before="120" w:after="120" w:line="240" w:lineRule="auto"/>
        <w:ind w:left="0" w:firstLine="0"/>
        <w:jc w:val="both"/>
        <w:rPr>
          <w:rFonts w:ascii="Times New Roman" w:hAnsi="Times New Roman" w:cs="Times New Roman"/>
          <w:sz w:val="28"/>
          <w:szCs w:val="28"/>
        </w:rPr>
      </w:pPr>
      <w:r w:rsidRPr="00EB0F9D">
        <w:rPr>
          <w:rFonts w:ascii="Times New Roman" w:hAnsi="Times New Roman" w:cs="Times New Roman"/>
          <w:sz w:val="28"/>
          <w:szCs w:val="28"/>
        </w:rPr>
        <w:t>определение конкретных должностных лиц, ответственных за внедрение</w:t>
      </w:r>
      <w:r w:rsidR="003442D7">
        <w:rPr>
          <w:rFonts w:ascii="Times New Roman" w:hAnsi="Times New Roman" w:cs="Times New Roman"/>
          <w:sz w:val="28"/>
          <w:szCs w:val="28"/>
        </w:rPr>
        <w:t xml:space="preserve"> </w:t>
      </w:r>
      <w:r w:rsidR="009F317D" w:rsidRPr="00EB0F9D">
        <w:rPr>
          <w:rFonts w:ascii="Times New Roman" w:hAnsi="Times New Roman" w:cs="Times New Roman"/>
          <w:sz w:val="28"/>
          <w:szCs w:val="28"/>
        </w:rPr>
        <w:t>ГИС ТОР КНД в субъекте Российской Федерации</w:t>
      </w:r>
      <w:r w:rsidR="00FF4348">
        <w:rPr>
          <w:rFonts w:ascii="Times New Roman" w:hAnsi="Times New Roman" w:cs="Times New Roman"/>
          <w:sz w:val="28"/>
          <w:szCs w:val="28"/>
        </w:rPr>
        <w:t>;</w:t>
      </w:r>
    </w:p>
    <w:p w14:paraId="641CBA10" w14:textId="6218A60E" w:rsidR="008E0D8C" w:rsidRPr="00EA1C72" w:rsidRDefault="00FF4348" w:rsidP="00EA1C72">
      <w:pPr>
        <w:pStyle w:val="a3"/>
        <w:numPr>
          <w:ilvl w:val="0"/>
          <w:numId w:val="22"/>
        </w:numPr>
        <w:autoSpaceDE w:val="0"/>
        <w:autoSpaceDN w:val="0"/>
        <w:adjustRightInd w:val="0"/>
        <w:spacing w:before="120" w:after="120" w:line="240" w:lineRule="auto"/>
        <w:ind w:left="0" w:firstLine="0"/>
        <w:jc w:val="both"/>
        <w:rPr>
          <w:rFonts w:ascii="Times New Roman" w:hAnsi="Times New Roman" w:cs="Times New Roman"/>
          <w:sz w:val="28"/>
          <w:szCs w:val="28"/>
        </w:rPr>
      </w:pPr>
      <w:r w:rsidRPr="00EB0F9D">
        <w:rPr>
          <w:rFonts w:ascii="Times New Roman" w:hAnsi="Times New Roman" w:cs="Times New Roman"/>
          <w:sz w:val="28"/>
          <w:szCs w:val="28"/>
        </w:rPr>
        <w:t xml:space="preserve">определение конкретных должностных лиц, ответственных за </w:t>
      </w:r>
      <w:r>
        <w:rPr>
          <w:rFonts w:ascii="Times New Roman" w:hAnsi="Times New Roman" w:cs="Times New Roman"/>
          <w:sz w:val="28"/>
          <w:szCs w:val="28"/>
        </w:rPr>
        <w:t xml:space="preserve">техническое </w:t>
      </w:r>
      <w:r w:rsidRPr="00EA1C72">
        <w:rPr>
          <w:rFonts w:ascii="Times New Roman" w:hAnsi="Times New Roman" w:cs="Times New Roman"/>
          <w:sz w:val="28"/>
          <w:szCs w:val="28"/>
        </w:rPr>
        <w:t xml:space="preserve">сопровождение ГИС ТОР КНД в </w:t>
      </w:r>
      <w:r w:rsidR="00051BBB" w:rsidRPr="00EA1C72">
        <w:rPr>
          <w:rFonts w:ascii="Times New Roman" w:hAnsi="Times New Roman" w:cs="Times New Roman"/>
          <w:sz w:val="28"/>
          <w:szCs w:val="28"/>
        </w:rPr>
        <w:t>субъект</w:t>
      </w:r>
      <w:r w:rsidRPr="00EA1C72">
        <w:rPr>
          <w:rFonts w:ascii="Times New Roman" w:hAnsi="Times New Roman" w:cs="Times New Roman"/>
          <w:sz w:val="28"/>
          <w:szCs w:val="28"/>
        </w:rPr>
        <w:t>е Российской Федерации</w:t>
      </w:r>
      <w:r w:rsidR="00BD4598" w:rsidRPr="00EA1C72">
        <w:rPr>
          <w:rFonts w:ascii="Times New Roman" w:hAnsi="Times New Roman" w:cs="Times New Roman"/>
          <w:sz w:val="28"/>
          <w:szCs w:val="28"/>
        </w:rPr>
        <w:t>;</w:t>
      </w:r>
    </w:p>
    <w:p w14:paraId="3D1AF039" w14:textId="7739AB2B" w:rsidR="004A1126" w:rsidRPr="00EA1C72" w:rsidRDefault="00827CF2" w:rsidP="00EA1C72">
      <w:pPr>
        <w:pStyle w:val="a3"/>
        <w:numPr>
          <w:ilvl w:val="0"/>
          <w:numId w:val="22"/>
        </w:numPr>
        <w:autoSpaceDE w:val="0"/>
        <w:autoSpaceDN w:val="0"/>
        <w:adjustRightInd w:val="0"/>
        <w:spacing w:before="120" w:after="120" w:line="240" w:lineRule="auto"/>
        <w:ind w:left="0" w:firstLine="0"/>
        <w:jc w:val="both"/>
        <w:rPr>
          <w:rFonts w:ascii="Times New Roman" w:hAnsi="Times New Roman" w:cs="Times New Roman"/>
          <w:sz w:val="28"/>
          <w:szCs w:val="28"/>
        </w:rPr>
      </w:pPr>
      <w:r w:rsidRPr="00EA1C72">
        <w:rPr>
          <w:rFonts w:ascii="Times New Roman" w:hAnsi="Times New Roman" w:cs="Times New Roman"/>
          <w:sz w:val="28"/>
          <w:szCs w:val="28"/>
        </w:rPr>
        <w:t>использования</w:t>
      </w:r>
      <w:r w:rsidR="00863247" w:rsidRPr="00EA1C72">
        <w:rPr>
          <w:rFonts w:ascii="Times New Roman" w:hAnsi="Times New Roman" w:cs="Times New Roman"/>
          <w:sz w:val="28"/>
          <w:szCs w:val="28"/>
        </w:rPr>
        <w:t xml:space="preserve"> ГИС ТОР КНД </w:t>
      </w:r>
      <w:r w:rsidR="00AB7EC4" w:rsidRPr="00EA1C72">
        <w:rPr>
          <w:rFonts w:ascii="Times New Roman" w:hAnsi="Times New Roman" w:cs="Times New Roman"/>
          <w:sz w:val="28"/>
          <w:szCs w:val="28"/>
        </w:rPr>
        <w:t>в соответствии с имеющимися техническими и организационными ресурсами системы</w:t>
      </w:r>
      <w:r w:rsidR="00F10E66" w:rsidRPr="00EA1C72">
        <w:rPr>
          <w:rFonts w:ascii="Times New Roman" w:hAnsi="Times New Roman" w:cs="Times New Roman"/>
          <w:sz w:val="28"/>
          <w:szCs w:val="28"/>
        </w:rPr>
        <w:t>.</w:t>
      </w:r>
    </w:p>
    <w:p w14:paraId="4D7E9093" w14:textId="77777777" w:rsidR="00CC3098" w:rsidRPr="00EA1C72" w:rsidRDefault="00CC3098" w:rsidP="00EA1C72">
      <w:pPr>
        <w:spacing w:before="120" w:after="120" w:line="240" w:lineRule="auto"/>
        <w:jc w:val="both"/>
        <w:rPr>
          <w:rFonts w:ascii="Times New Roman" w:hAnsi="Times New Roman" w:cs="Times New Roman"/>
          <w:i/>
          <w:sz w:val="28"/>
          <w:szCs w:val="28"/>
        </w:rPr>
      </w:pPr>
    </w:p>
    <w:p w14:paraId="0B7D3764" w14:textId="77777777" w:rsidR="00E85164" w:rsidRPr="00EA1C72" w:rsidRDefault="00F9332D" w:rsidP="00EA1C72">
      <w:pPr>
        <w:pStyle w:val="a3"/>
        <w:numPr>
          <w:ilvl w:val="0"/>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EA1C72">
        <w:rPr>
          <w:rFonts w:ascii="Times New Roman" w:hAnsi="Times New Roman" w:cs="Times New Roman"/>
          <w:b/>
          <w:sz w:val="28"/>
          <w:szCs w:val="28"/>
        </w:rPr>
        <w:t>Организационные мероприятия по внедрению ГИС ТОР КНД</w:t>
      </w:r>
    </w:p>
    <w:p w14:paraId="7142E953" w14:textId="6363A389" w:rsidR="004D6848" w:rsidRPr="00EA1C72" w:rsidRDefault="004D6848" w:rsidP="00EA1C72">
      <w:pPr>
        <w:ind w:firstLine="708"/>
        <w:jc w:val="both"/>
        <w:rPr>
          <w:rFonts w:ascii="Times New Roman" w:hAnsi="Times New Roman" w:cs="Times New Roman"/>
          <w:sz w:val="28"/>
          <w:szCs w:val="28"/>
        </w:rPr>
      </w:pPr>
      <w:r w:rsidRPr="00EA1C72">
        <w:rPr>
          <w:rFonts w:ascii="Times New Roman" w:hAnsi="Times New Roman" w:cs="Times New Roman"/>
          <w:sz w:val="28"/>
          <w:szCs w:val="28"/>
        </w:rPr>
        <w:t>Организационные мероприятия по внедрению ГИС ТОР КНД при осуществлении контрольной (надзорной)  деятельности проводятся по следующим направлениям:</w:t>
      </w:r>
    </w:p>
    <w:p w14:paraId="2EFE19ED" w14:textId="77777777" w:rsidR="004D6848" w:rsidRPr="00EA1C72" w:rsidRDefault="004D6848" w:rsidP="00EA1C72">
      <w:pPr>
        <w:jc w:val="both"/>
        <w:rPr>
          <w:rFonts w:ascii="Times New Roman" w:hAnsi="Times New Roman" w:cs="Times New Roman"/>
          <w:sz w:val="28"/>
          <w:szCs w:val="28"/>
        </w:rPr>
      </w:pPr>
      <w:r w:rsidRPr="00EA1C72">
        <w:rPr>
          <w:rFonts w:ascii="Times New Roman" w:hAnsi="Times New Roman" w:cs="Times New Roman"/>
          <w:sz w:val="28"/>
          <w:szCs w:val="28"/>
        </w:rPr>
        <w:t>1)</w:t>
      </w:r>
      <w:r w:rsidRPr="00EA1C72">
        <w:rPr>
          <w:rFonts w:ascii="Times New Roman" w:hAnsi="Times New Roman" w:cs="Times New Roman"/>
          <w:sz w:val="28"/>
          <w:szCs w:val="28"/>
        </w:rPr>
        <w:tab/>
        <w:t>получение права на использование ГИС ТОР КНД;</w:t>
      </w:r>
    </w:p>
    <w:p w14:paraId="1D44BAD0" w14:textId="7A964C3B" w:rsidR="0080406A" w:rsidRPr="00EA1C72" w:rsidRDefault="004D6848" w:rsidP="00EA1C72">
      <w:pPr>
        <w:jc w:val="both"/>
        <w:rPr>
          <w:rFonts w:ascii="Times New Roman" w:hAnsi="Times New Roman" w:cs="Times New Roman"/>
          <w:sz w:val="28"/>
          <w:szCs w:val="28"/>
        </w:rPr>
      </w:pPr>
      <w:r w:rsidRPr="00EA1C72">
        <w:rPr>
          <w:rFonts w:ascii="Times New Roman" w:hAnsi="Times New Roman" w:cs="Times New Roman"/>
          <w:sz w:val="28"/>
          <w:szCs w:val="28"/>
        </w:rPr>
        <w:t>2)</w:t>
      </w:r>
      <w:r w:rsidRPr="00EA1C72">
        <w:rPr>
          <w:rFonts w:ascii="Times New Roman" w:hAnsi="Times New Roman" w:cs="Times New Roman"/>
          <w:sz w:val="28"/>
          <w:szCs w:val="28"/>
        </w:rPr>
        <w:tab/>
      </w:r>
      <w:r w:rsidR="0080406A" w:rsidRPr="00EA1C72">
        <w:rPr>
          <w:rFonts w:ascii="Times New Roman" w:hAnsi="Times New Roman" w:cs="Times New Roman"/>
          <w:sz w:val="28"/>
          <w:szCs w:val="28"/>
        </w:rPr>
        <w:t xml:space="preserve">организация проектирования межведомственного информационного взаимодействия при проведении мероприятий по государственному контролю (надзору) </w:t>
      </w:r>
      <w:r w:rsidR="000809B6" w:rsidRPr="00EA1C72">
        <w:rPr>
          <w:rFonts w:ascii="Times New Roman" w:hAnsi="Times New Roman" w:cs="Times New Roman"/>
          <w:sz w:val="28"/>
          <w:szCs w:val="28"/>
        </w:rPr>
        <w:t>использованием ГИС ТОР КНД;</w:t>
      </w:r>
    </w:p>
    <w:p w14:paraId="4DC3BBA7" w14:textId="77777777" w:rsidR="004D6848" w:rsidRPr="00EA1C72" w:rsidRDefault="004D6848" w:rsidP="00EA1C72">
      <w:pPr>
        <w:jc w:val="both"/>
        <w:rPr>
          <w:rFonts w:ascii="Times New Roman" w:hAnsi="Times New Roman" w:cs="Times New Roman"/>
          <w:sz w:val="28"/>
          <w:szCs w:val="28"/>
        </w:rPr>
      </w:pPr>
      <w:r w:rsidRPr="00EA1C72">
        <w:rPr>
          <w:rFonts w:ascii="Times New Roman" w:hAnsi="Times New Roman" w:cs="Times New Roman"/>
          <w:sz w:val="28"/>
          <w:szCs w:val="28"/>
        </w:rPr>
        <w:t>3)</w:t>
      </w:r>
      <w:r w:rsidRPr="00EA1C72">
        <w:rPr>
          <w:rFonts w:ascii="Times New Roman" w:hAnsi="Times New Roman" w:cs="Times New Roman"/>
          <w:sz w:val="28"/>
          <w:szCs w:val="28"/>
        </w:rPr>
        <w:tab/>
        <w:t>разработка программ для ЭВМ, необходимых для адаптации ГИС ТОР КНД под нужды субъекта Российской Федерации и (или) конкретного вида надзора. Оформление прав на программы для ЭВМ;</w:t>
      </w:r>
    </w:p>
    <w:p w14:paraId="6902DABE" w14:textId="77777777" w:rsidR="004D6848" w:rsidRPr="00EA1C72" w:rsidRDefault="004D6848" w:rsidP="00EA1C72">
      <w:pPr>
        <w:jc w:val="both"/>
        <w:rPr>
          <w:rFonts w:ascii="Times New Roman" w:hAnsi="Times New Roman" w:cs="Times New Roman"/>
          <w:sz w:val="28"/>
          <w:szCs w:val="28"/>
        </w:rPr>
      </w:pPr>
      <w:r w:rsidRPr="00EA1C72">
        <w:rPr>
          <w:rFonts w:ascii="Times New Roman" w:hAnsi="Times New Roman" w:cs="Times New Roman"/>
          <w:sz w:val="28"/>
          <w:szCs w:val="28"/>
        </w:rPr>
        <w:t>4)</w:t>
      </w:r>
      <w:r w:rsidRPr="00EA1C72">
        <w:rPr>
          <w:rFonts w:ascii="Times New Roman" w:hAnsi="Times New Roman" w:cs="Times New Roman"/>
          <w:sz w:val="28"/>
          <w:szCs w:val="28"/>
        </w:rPr>
        <w:tab/>
        <w:t>обеспечение соответствия процедур организации контрольных (надзорных) мероприятий в субъектах Российской Федерации процедурам, предусмотренным в ГИС ТОР КНД;</w:t>
      </w:r>
    </w:p>
    <w:p w14:paraId="3E4AD25E" w14:textId="103A5C2E" w:rsidR="004D6848" w:rsidRPr="00EA1C72" w:rsidRDefault="004D6848" w:rsidP="00EA1C72">
      <w:pPr>
        <w:jc w:val="both"/>
        <w:rPr>
          <w:rFonts w:ascii="Times New Roman" w:hAnsi="Times New Roman" w:cs="Times New Roman"/>
          <w:sz w:val="28"/>
          <w:szCs w:val="28"/>
        </w:rPr>
      </w:pPr>
      <w:r w:rsidRPr="00EA1C72">
        <w:rPr>
          <w:rFonts w:ascii="Times New Roman" w:hAnsi="Times New Roman" w:cs="Times New Roman"/>
          <w:sz w:val="28"/>
          <w:szCs w:val="28"/>
        </w:rPr>
        <w:t>5)</w:t>
      </w:r>
      <w:r w:rsidRPr="00EA1C72">
        <w:rPr>
          <w:rFonts w:ascii="Times New Roman" w:hAnsi="Times New Roman" w:cs="Times New Roman"/>
          <w:sz w:val="28"/>
          <w:szCs w:val="28"/>
        </w:rPr>
        <w:tab/>
        <w:t xml:space="preserve">рекомендации по организации работы субъектов Российской Федерации по внесению изменений в нормативные правовые акты Российской Федерации, обеспечивающие реализацию ГИС ТОР КНД, в том числе в постановление Правительства Российской Федерации    от 21 апреля 2018 г. № 482 </w:t>
      </w:r>
      <w:r w:rsidR="00EA1C72">
        <w:rPr>
          <w:rFonts w:ascii="Times New Roman" w:hAnsi="Times New Roman" w:cs="Times New Roman"/>
          <w:sz w:val="28"/>
          <w:szCs w:val="28"/>
        </w:rPr>
        <w:t xml:space="preserve">                                          </w:t>
      </w:r>
      <w:r w:rsidRPr="00EA1C72">
        <w:rPr>
          <w:rFonts w:ascii="Times New Roman" w:hAnsi="Times New Roman" w:cs="Times New Roman"/>
          <w:sz w:val="28"/>
          <w:szCs w:val="28"/>
        </w:rPr>
        <w:t>«О государственной информационной системе «Типовое облачное решение по автоматизации контрольной (надзорной) деятельности».</w:t>
      </w:r>
    </w:p>
    <w:p w14:paraId="5DC29E97" w14:textId="77777777" w:rsidR="00A860DA" w:rsidRPr="00EA1C72" w:rsidRDefault="008D33EF" w:rsidP="00EA1C72">
      <w:pPr>
        <w:pStyle w:val="a3"/>
        <w:numPr>
          <w:ilvl w:val="1"/>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EA1C72">
        <w:rPr>
          <w:rFonts w:ascii="Times New Roman" w:hAnsi="Times New Roman" w:cs="Times New Roman"/>
          <w:b/>
          <w:sz w:val="28"/>
          <w:szCs w:val="28"/>
        </w:rPr>
        <w:t>Получение пра</w:t>
      </w:r>
      <w:r w:rsidR="009C79C7" w:rsidRPr="00EA1C72">
        <w:rPr>
          <w:rFonts w:ascii="Times New Roman" w:hAnsi="Times New Roman" w:cs="Times New Roman"/>
          <w:b/>
          <w:sz w:val="28"/>
          <w:szCs w:val="28"/>
        </w:rPr>
        <w:t>ва на использование ГИС ТОР КНД</w:t>
      </w:r>
    </w:p>
    <w:p w14:paraId="0E4AE797" w14:textId="3B69F669" w:rsidR="00542218" w:rsidRPr="00EA1C72" w:rsidRDefault="00542218" w:rsidP="00EA1C72">
      <w:pPr>
        <w:spacing w:before="120" w:after="120" w:line="240" w:lineRule="auto"/>
        <w:ind w:firstLine="708"/>
        <w:jc w:val="both"/>
        <w:rPr>
          <w:rFonts w:ascii="Times New Roman" w:hAnsi="Times New Roman" w:cs="Times New Roman"/>
          <w:sz w:val="28"/>
          <w:szCs w:val="28"/>
        </w:rPr>
      </w:pPr>
      <w:r w:rsidRPr="00EA1C72">
        <w:rPr>
          <w:rFonts w:ascii="Times New Roman" w:hAnsi="Times New Roman" w:cs="Times New Roman"/>
          <w:sz w:val="28"/>
          <w:szCs w:val="28"/>
        </w:rPr>
        <w:t>Согласно п</w:t>
      </w:r>
      <w:r w:rsidR="00C76235" w:rsidRPr="00EA1C72">
        <w:rPr>
          <w:rFonts w:ascii="Times New Roman" w:hAnsi="Times New Roman" w:cs="Times New Roman"/>
          <w:sz w:val="28"/>
          <w:szCs w:val="28"/>
        </w:rPr>
        <w:t>одпункту</w:t>
      </w:r>
      <w:r w:rsidRPr="00EA1C72">
        <w:rPr>
          <w:rFonts w:ascii="Times New Roman" w:hAnsi="Times New Roman" w:cs="Times New Roman"/>
          <w:sz w:val="28"/>
          <w:szCs w:val="28"/>
        </w:rPr>
        <w:t xml:space="preserve"> «з)» </w:t>
      </w:r>
      <w:r w:rsidR="00C76235" w:rsidRPr="00EA1C72">
        <w:rPr>
          <w:rFonts w:ascii="Times New Roman" w:hAnsi="Times New Roman" w:cs="Times New Roman"/>
          <w:sz w:val="28"/>
          <w:szCs w:val="28"/>
        </w:rPr>
        <w:t>пункта</w:t>
      </w:r>
      <w:r w:rsidRPr="00EA1C72">
        <w:rPr>
          <w:rFonts w:ascii="Times New Roman" w:hAnsi="Times New Roman" w:cs="Times New Roman"/>
          <w:sz w:val="28"/>
          <w:szCs w:val="28"/>
        </w:rPr>
        <w:t xml:space="preserve"> 6 Положения </w:t>
      </w:r>
      <w:r w:rsidRPr="00EA1C72">
        <w:rPr>
          <w:rFonts w:ascii="Times New Roman" w:hAnsi="Times New Roman" w:cs="Times New Roman"/>
          <w:bCs/>
          <w:sz w:val="28"/>
          <w:szCs w:val="28"/>
        </w:rPr>
        <w:t xml:space="preserve">«О государственной информационной системе «Типовое облачное решение по автоматизации </w:t>
      </w:r>
      <w:r w:rsidRPr="00EA1C72">
        <w:rPr>
          <w:rFonts w:ascii="Times New Roman" w:hAnsi="Times New Roman" w:cs="Times New Roman"/>
          <w:bCs/>
          <w:sz w:val="28"/>
          <w:szCs w:val="28"/>
        </w:rPr>
        <w:lastRenderedPageBreak/>
        <w:t>контрольной (надзорной) деятельности», утвержденного постановление</w:t>
      </w:r>
      <w:r w:rsidR="00BD4598" w:rsidRPr="00EA1C72">
        <w:rPr>
          <w:rFonts w:ascii="Times New Roman" w:hAnsi="Times New Roman" w:cs="Times New Roman"/>
          <w:bCs/>
          <w:sz w:val="28"/>
          <w:szCs w:val="28"/>
        </w:rPr>
        <w:t>м</w:t>
      </w:r>
      <w:r w:rsidRPr="00EA1C72">
        <w:rPr>
          <w:rFonts w:ascii="Times New Roman" w:hAnsi="Times New Roman" w:cs="Times New Roman"/>
          <w:bCs/>
          <w:sz w:val="28"/>
          <w:szCs w:val="28"/>
        </w:rPr>
        <w:t xml:space="preserve"> Правительства Российской Федерации от 21 апреля 2018 г. </w:t>
      </w:r>
      <w:r w:rsidR="00C76235" w:rsidRPr="00EA1C72">
        <w:rPr>
          <w:rFonts w:ascii="Times New Roman" w:hAnsi="Times New Roman" w:cs="Times New Roman"/>
          <w:bCs/>
          <w:sz w:val="28"/>
          <w:szCs w:val="28"/>
        </w:rPr>
        <w:t>№</w:t>
      </w:r>
      <w:r w:rsidRPr="00EA1C72">
        <w:rPr>
          <w:rFonts w:ascii="Times New Roman" w:hAnsi="Times New Roman" w:cs="Times New Roman"/>
          <w:bCs/>
          <w:sz w:val="28"/>
          <w:szCs w:val="28"/>
        </w:rPr>
        <w:t xml:space="preserve"> 482, </w:t>
      </w:r>
      <w:r w:rsidRPr="00EA1C72">
        <w:rPr>
          <w:rFonts w:ascii="Times New Roman" w:hAnsi="Times New Roman" w:cs="Times New Roman"/>
          <w:sz w:val="28"/>
          <w:szCs w:val="28"/>
        </w:rPr>
        <w:t>подключение к ГИС ТОР КНД федеральных органов исполнительной власти, органов исполнительной власти субъектов Российской Федерации и органов местного самоуправления</w:t>
      </w:r>
      <w:r w:rsidR="00CE3DA2" w:rsidRPr="00EA1C72">
        <w:rPr>
          <w:rFonts w:ascii="Times New Roman" w:hAnsi="Times New Roman" w:cs="Times New Roman"/>
          <w:sz w:val="28"/>
          <w:szCs w:val="28"/>
        </w:rPr>
        <w:t xml:space="preserve">, а также </w:t>
      </w:r>
      <w:r w:rsidRPr="00EA1C72">
        <w:rPr>
          <w:rFonts w:ascii="Times New Roman" w:hAnsi="Times New Roman" w:cs="Times New Roman"/>
          <w:sz w:val="28"/>
          <w:szCs w:val="28"/>
        </w:rPr>
        <w:t xml:space="preserve">использование </w:t>
      </w:r>
      <w:r w:rsidR="00CE3DA2" w:rsidRPr="00EA1C72">
        <w:rPr>
          <w:rFonts w:ascii="Times New Roman" w:hAnsi="Times New Roman" w:cs="Times New Roman"/>
          <w:sz w:val="28"/>
          <w:szCs w:val="28"/>
        </w:rPr>
        <w:t>ГИС ТОР КНД</w:t>
      </w:r>
      <w:r w:rsidRPr="00EA1C72">
        <w:rPr>
          <w:rFonts w:ascii="Times New Roman" w:hAnsi="Times New Roman" w:cs="Times New Roman"/>
          <w:sz w:val="28"/>
          <w:szCs w:val="28"/>
        </w:rPr>
        <w:t xml:space="preserve"> </w:t>
      </w:r>
      <w:r w:rsidR="00CE3DA2" w:rsidRPr="00EA1C72">
        <w:rPr>
          <w:rFonts w:ascii="Times New Roman" w:hAnsi="Times New Roman" w:cs="Times New Roman"/>
          <w:sz w:val="28"/>
          <w:szCs w:val="28"/>
        </w:rPr>
        <w:t xml:space="preserve">осуществляется </w:t>
      </w:r>
      <w:r w:rsidRPr="00EA1C72">
        <w:rPr>
          <w:rFonts w:ascii="Times New Roman" w:hAnsi="Times New Roman" w:cs="Times New Roman"/>
          <w:sz w:val="28"/>
          <w:szCs w:val="28"/>
        </w:rPr>
        <w:t xml:space="preserve">на основании заключаемых оператором соглашений о взаимодействии. </w:t>
      </w:r>
    </w:p>
    <w:p w14:paraId="73E1683B" w14:textId="5527C6C9" w:rsidR="00B463E6" w:rsidRPr="00542FED" w:rsidRDefault="00BF1371" w:rsidP="00EA1C72">
      <w:pPr>
        <w:ind w:firstLine="708"/>
        <w:jc w:val="both"/>
        <w:rPr>
          <w:rFonts w:ascii="Times New Roman" w:hAnsi="Times New Roman" w:cs="Times New Roman"/>
          <w:sz w:val="28"/>
          <w:szCs w:val="28"/>
        </w:rPr>
      </w:pPr>
      <w:r w:rsidRPr="00EA1C72">
        <w:rPr>
          <w:rFonts w:ascii="Times New Roman" w:hAnsi="Times New Roman" w:cs="Times New Roman"/>
          <w:sz w:val="28"/>
          <w:szCs w:val="28"/>
        </w:rPr>
        <w:t xml:space="preserve">Кроме того, рекомендуется </w:t>
      </w:r>
      <w:r w:rsidR="00B463E6" w:rsidRPr="00EA1C72">
        <w:rPr>
          <w:rFonts w:ascii="Times New Roman" w:hAnsi="Times New Roman" w:cs="Times New Roman"/>
          <w:sz w:val="28"/>
          <w:szCs w:val="28"/>
        </w:rPr>
        <w:t xml:space="preserve">одновременно </w:t>
      </w:r>
      <w:r w:rsidRPr="00EA1C72">
        <w:rPr>
          <w:rFonts w:ascii="Times New Roman" w:hAnsi="Times New Roman" w:cs="Times New Roman"/>
          <w:sz w:val="28"/>
          <w:szCs w:val="28"/>
        </w:rPr>
        <w:t xml:space="preserve">при </w:t>
      </w:r>
      <w:r w:rsidR="00542FED" w:rsidRPr="00EA1C72">
        <w:rPr>
          <w:rFonts w:ascii="Times New Roman" w:hAnsi="Times New Roman" w:cs="Times New Roman"/>
          <w:sz w:val="28"/>
          <w:szCs w:val="28"/>
        </w:rPr>
        <w:t>заключении</w:t>
      </w:r>
      <w:r w:rsidR="00B463E6" w:rsidRPr="00EA1C72">
        <w:rPr>
          <w:rFonts w:ascii="Times New Roman" w:hAnsi="Times New Roman" w:cs="Times New Roman"/>
          <w:sz w:val="28"/>
          <w:szCs w:val="28"/>
        </w:rPr>
        <w:t xml:space="preserve"> соглашения в взаимодействии </w:t>
      </w:r>
      <w:r w:rsidR="00542FED" w:rsidRPr="00EA1C72">
        <w:rPr>
          <w:rFonts w:ascii="Times New Roman" w:hAnsi="Times New Roman" w:cs="Times New Roman"/>
          <w:sz w:val="28"/>
          <w:szCs w:val="28"/>
        </w:rPr>
        <w:t>подписывать с Минкомсвязью</w:t>
      </w:r>
      <w:r w:rsidR="00542FED">
        <w:rPr>
          <w:rFonts w:ascii="Times New Roman" w:hAnsi="Times New Roman" w:cs="Times New Roman"/>
          <w:sz w:val="28"/>
          <w:szCs w:val="28"/>
        </w:rPr>
        <w:t xml:space="preserve"> России </w:t>
      </w:r>
      <w:r w:rsidR="00B463E6">
        <w:rPr>
          <w:rFonts w:ascii="Times New Roman" w:hAnsi="Times New Roman" w:cs="Times New Roman"/>
          <w:sz w:val="28"/>
          <w:szCs w:val="28"/>
        </w:rPr>
        <w:t xml:space="preserve">протокол </w:t>
      </w:r>
      <w:r w:rsidR="00FA48C6">
        <w:rPr>
          <w:rFonts w:ascii="Times New Roman" w:hAnsi="Times New Roman" w:cs="Times New Roman"/>
          <w:sz w:val="28"/>
          <w:szCs w:val="28"/>
        </w:rPr>
        <w:t xml:space="preserve">о </w:t>
      </w:r>
      <w:r w:rsidR="00B463E6" w:rsidRPr="00B463E6">
        <w:rPr>
          <w:rFonts w:ascii="Times New Roman" w:hAnsi="Times New Roman" w:cs="Times New Roman"/>
          <w:sz w:val="28"/>
          <w:szCs w:val="28"/>
        </w:rPr>
        <w:t>взаимодействии между</w:t>
      </w:r>
      <w:r w:rsidR="00542FED">
        <w:rPr>
          <w:rFonts w:ascii="Times New Roman" w:hAnsi="Times New Roman" w:cs="Times New Roman"/>
          <w:sz w:val="28"/>
          <w:szCs w:val="28"/>
        </w:rPr>
        <w:t xml:space="preserve"> субъектом Российской Федерации и </w:t>
      </w:r>
      <w:r w:rsidR="00B463E6" w:rsidRPr="00B463E6">
        <w:rPr>
          <w:rFonts w:ascii="Times New Roman" w:hAnsi="Times New Roman" w:cs="Times New Roman"/>
          <w:sz w:val="28"/>
          <w:szCs w:val="28"/>
        </w:rPr>
        <w:t xml:space="preserve"> Министерством цифровизации, связи и массовых коммуникаций Российской Федерации при использовании </w:t>
      </w:r>
      <w:r w:rsidR="00B463E6" w:rsidRPr="00B463E6">
        <w:rPr>
          <w:rFonts w:ascii="Times New Roman" w:hAnsi="Times New Roman" w:cs="Times New Roman"/>
          <w:bCs/>
          <w:sz w:val="28"/>
          <w:szCs w:val="28"/>
        </w:rPr>
        <w:t xml:space="preserve"> государственной информационной системы «Типовое облачное решение по автоматизации контрольной (надзорной) деятельности»</w:t>
      </w:r>
      <w:r w:rsidR="00150920">
        <w:rPr>
          <w:rFonts w:ascii="Times New Roman" w:hAnsi="Times New Roman" w:cs="Times New Roman"/>
          <w:bCs/>
          <w:sz w:val="28"/>
          <w:szCs w:val="28"/>
        </w:rPr>
        <w:t xml:space="preserve"> согласно приложению № 1 к настоящим Методическим рекомендациям</w:t>
      </w:r>
      <w:r w:rsidR="00CE2613">
        <w:rPr>
          <w:rFonts w:ascii="Times New Roman" w:hAnsi="Times New Roman" w:cs="Times New Roman"/>
          <w:bCs/>
          <w:sz w:val="28"/>
          <w:szCs w:val="28"/>
        </w:rPr>
        <w:t xml:space="preserve"> (далее – протокол)</w:t>
      </w:r>
      <w:r w:rsidR="00B463E6" w:rsidRPr="00B463E6">
        <w:rPr>
          <w:rFonts w:ascii="Times New Roman" w:hAnsi="Times New Roman" w:cs="Times New Roman"/>
          <w:bCs/>
          <w:sz w:val="28"/>
          <w:szCs w:val="28"/>
        </w:rPr>
        <w:t>.</w:t>
      </w:r>
    </w:p>
    <w:p w14:paraId="6AA35270" w14:textId="1893881C" w:rsidR="00542218" w:rsidRDefault="00A81C33" w:rsidP="00872147">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организации работы по заключению соглашений и подписанию протоколов </w:t>
      </w:r>
      <w:r w:rsidR="00227170" w:rsidRPr="00B463E6">
        <w:rPr>
          <w:rFonts w:ascii="Times New Roman" w:hAnsi="Times New Roman" w:cs="Times New Roman"/>
          <w:sz w:val="28"/>
          <w:szCs w:val="28"/>
        </w:rPr>
        <w:t>взаимодействии между</w:t>
      </w:r>
      <w:r w:rsidR="00227170">
        <w:rPr>
          <w:rFonts w:ascii="Times New Roman" w:hAnsi="Times New Roman" w:cs="Times New Roman"/>
          <w:sz w:val="28"/>
          <w:szCs w:val="28"/>
        </w:rPr>
        <w:t xml:space="preserve"> субъектом Российской Федерации и </w:t>
      </w:r>
      <w:r w:rsidR="00227170" w:rsidRPr="00B463E6">
        <w:rPr>
          <w:rFonts w:ascii="Times New Roman" w:hAnsi="Times New Roman" w:cs="Times New Roman"/>
          <w:sz w:val="28"/>
          <w:szCs w:val="28"/>
        </w:rPr>
        <w:t xml:space="preserve"> Министерством цифровизации, связи и массовых коммуникаций Российской Федерации</w:t>
      </w:r>
      <w:r w:rsidR="00227170">
        <w:rPr>
          <w:rFonts w:ascii="Times New Roman" w:hAnsi="Times New Roman" w:cs="Times New Roman"/>
          <w:sz w:val="28"/>
          <w:szCs w:val="28"/>
        </w:rPr>
        <w:t xml:space="preserve"> рекомендуется</w:t>
      </w:r>
      <w:r w:rsidR="00542218">
        <w:rPr>
          <w:rFonts w:ascii="Times New Roman" w:hAnsi="Times New Roman" w:cs="Times New Roman"/>
          <w:sz w:val="28"/>
          <w:szCs w:val="28"/>
        </w:rPr>
        <w:t>:</w:t>
      </w:r>
    </w:p>
    <w:p w14:paraId="169E7093" w14:textId="5C5720D8" w:rsidR="00542218" w:rsidRDefault="00542218" w:rsidP="00872147">
      <w:pPr>
        <w:pStyle w:val="a3"/>
        <w:numPr>
          <w:ilvl w:val="0"/>
          <w:numId w:val="24"/>
        </w:numPr>
        <w:spacing w:before="120" w:after="120" w:line="240" w:lineRule="auto"/>
        <w:ind w:left="0" w:firstLine="0"/>
        <w:jc w:val="both"/>
        <w:rPr>
          <w:rFonts w:ascii="Times New Roman" w:hAnsi="Times New Roman" w:cs="Times New Roman"/>
          <w:sz w:val="28"/>
          <w:szCs w:val="28"/>
        </w:rPr>
      </w:pPr>
      <w:r w:rsidRPr="00B16B8A">
        <w:rPr>
          <w:rFonts w:ascii="Times New Roman" w:hAnsi="Times New Roman" w:cs="Times New Roman"/>
          <w:sz w:val="28"/>
          <w:szCs w:val="28"/>
        </w:rPr>
        <w:t>назначить лиц, ответственных за заключени</w:t>
      </w:r>
      <w:r w:rsidR="00010E95">
        <w:rPr>
          <w:rFonts w:ascii="Times New Roman" w:hAnsi="Times New Roman" w:cs="Times New Roman"/>
          <w:sz w:val="28"/>
          <w:szCs w:val="28"/>
        </w:rPr>
        <w:t>е</w:t>
      </w:r>
      <w:r w:rsidRPr="00B16B8A">
        <w:rPr>
          <w:rFonts w:ascii="Times New Roman" w:hAnsi="Times New Roman" w:cs="Times New Roman"/>
          <w:sz w:val="28"/>
          <w:szCs w:val="28"/>
        </w:rPr>
        <w:t xml:space="preserve"> соглашений</w:t>
      </w:r>
      <w:r w:rsidR="00E955D6">
        <w:rPr>
          <w:rFonts w:ascii="Times New Roman" w:hAnsi="Times New Roman" w:cs="Times New Roman"/>
          <w:sz w:val="28"/>
          <w:szCs w:val="28"/>
        </w:rPr>
        <w:t xml:space="preserve"> о взаимодействии</w:t>
      </w:r>
      <w:r w:rsidR="00CE2613">
        <w:rPr>
          <w:rFonts w:ascii="Times New Roman" w:hAnsi="Times New Roman" w:cs="Times New Roman"/>
          <w:sz w:val="28"/>
          <w:szCs w:val="28"/>
        </w:rPr>
        <w:t xml:space="preserve"> и подписанию протоколов</w:t>
      </w:r>
      <w:r w:rsidRPr="00B16B8A">
        <w:rPr>
          <w:rFonts w:ascii="Times New Roman" w:hAnsi="Times New Roman" w:cs="Times New Roman"/>
          <w:sz w:val="28"/>
          <w:szCs w:val="28"/>
        </w:rPr>
        <w:t>;</w:t>
      </w:r>
    </w:p>
    <w:p w14:paraId="294A96E2" w14:textId="78B17FD5" w:rsidR="00C91249" w:rsidRPr="00B16B8A" w:rsidRDefault="00C91249" w:rsidP="00872147">
      <w:pPr>
        <w:pStyle w:val="a3"/>
        <w:numPr>
          <w:ilvl w:val="0"/>
          <w:numId w:val="24"/>
        </w:numPr>
        <w:spacing w:before="120" w:after="12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предоставить указанным лицам необходимые полномочия по </w:t>
      </w:r>
      <w:r w:rsidR="00843257">
        <w:rPr>
          <w:rFonts w:ascii="Times New Roman" w:hAnsi="Times New Roman" w:cs="Times New Roman"/>
          <w:sz w:val="28"/>
          <w:szCs w:val="28"/>
        </w:rPr>
        <w:t>заключению соглашений о взаимодействии</w:t>
      </w:r>
      <w:r w:rsidR="00CE2613">
        <w:rPr>
          <w:rFonts w:ascii="Times New Roman" w:hAnsi="Times New Roman" w:cs="Times New Roman"/>
          <w:sz w:val="28"/>
          <w:szCs w:val="28"/>
        </w:rPr>
        <w:t xml:space="preserve"> и протоколов</w:t>
      </w:r>
      <w:r w:rsidR="00843257">
        <w:rPr>
          <w:rFonts w:ascii="Times New Roman" w:hAnsi="Times New Roman" w:cs="Times New Roman"/>
          <w:sz w:val="28"/>
          <w:szCs w:val="28"/>
        </w:rPr>
        <w:t>, в т.ч. по получению необходимой информации и документов от иных органов государственной власти субъектов Российской Федерации</w:t>
      </w:r>
      <w:r w:rsidR="00E955D6">
        <w:rPr>
          <w:rFonts w:ascii="Times New Roman" w:hAnsi="Times New Roman" w:cs="Times New Roman"/>
          <w:sz w:val="28"/>
          <w:szCs w:val="28"/>
        </w:rPr>
        <w:t>, использующих ГИС ТОР КНД;</w:t>
      </w:r>
    </w:p>
    <w:p w14:paraId="575181BB" w14:textId="4C820271" w:rsidR="00542218" w:rsidRPr="00B16B8A" w:rsidRDefault="00542218" w:rsidP="00872147">
      <w:pPr>
        <w:pStyle w:val="a3"/>
        <w:numPr>
          <w:ilvl w:val="0"/>
          <w:numId w:val="24"/>
        </w:numPr>
        <w:spacing w:before="120" w:after="12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издать приказы</w:t>
      </w:r>
      <w:r w:rsidR="003442D7">
        <w:rPr>
          <w:rFonts w:ascii="Times New Roman" w:hAnsi="Times New Roman" w:cs="Times New Roman"/>
          <w:sz w:val="28"/>
          <w:szCs w:val="28"/>
        </w:rPr>
        <w:t xml:space="preserve"> </w:t>
      </w:r>
      <w:r>
        <w:rPr>
          <w:rFonts w:ascii="Times New Roman" w:hAnsi="Times New Roman" w:cs="Times New Roman"/>
          <w:sz w:val="28"/>
          <w:szCs w:val="28"/>
        </w:rPr>
        <w:t xml:space="preserve">(внести изменения в </w:t>
      </w:r>
      <w:r w:rsidR="00374D21">
        <w:rPr>
          <w:rFonts w:ascii="Times New Roman" w:hAnsi="Times New Roman" w:cs="Times New Roman"/>
          <w:sz w:val="28"/>
          <w:szCs w:val="28"/>
        </w:rPr>
        <w:t xml:space="preserve">приказы), оформить доверенности </w:t>
      </w:r>
      <w:r w:rsidR="002B1BD4">
        <w:rPr>
          <w:rFonts w:ascii="Times New Roman" w:hAnsi="Times New Roman" w:cs="Times New Roman"/>
          <w:sz w:val="28"/>
          <w:szCs w:val="28"/>
        </w:rPr>
        <w:t xml:space="preserve">для делегирования полномочий по </w:t>
      </w:r>
      <w:r w:rsidRPr="00B16B8A">
        <w:rPr>
          <w:rFonts w:ascii="Times New Roman" w:hAnsi="Times New Roman" w:cs="Times New Roman"/>
          <w:sz w:val="28"/>
          <w:szCs w:val="28"/>
        </w:rPr>
        <w:t>заключени</w:t>
      </w:r>
      <w:r w:rsidR="002B1BD4">
        <w:rPr>
          <w:rFonts w:ascii="Times New Roman" w:hAnsi="Times New Roman" w:cs="Times New Roman"/>
          <w:sz w:val="28"/>
          <w:szCs w:val="28"/>
        </w:rPr>
        <w:t>ю</w:t>
      </w:r>
      <w:r w:rsidRPr="00B16B8A">
        <w:rPr>
          <w:rFonts w:ascii="Times New Roman" w:hAnsi="Times New Roman" w:cs="Times New Roman"/>
          <w:sz w:val="28"/>
          <w:szCs w:val="28"/>
        </w:rPr>
        <w:t xml:space="preserve"> соответствующих соглашений</w:t>
      </w:r>
      <w:r w:rsidR="00CE2613">
        <w:rPr>
          <w:rFonts w:ascii="Times New Roman" w:hAnsi="Times New Roman" w:cs="Times New Roman"/>
          <w:sz w:val="28"/>
          <w:szCs w:val="28"/>
        </w:rPr>
        <w:t xml:space="preserve"> и протоколов</w:t>
      </w:r>
      <w:r w:rsidRPr="00B16B8A">
        <w:rPr>
          <w:rFonts w:ascii="Times New Roman" w:hAnsi="Times New Roman" w:cs="Times New Roman"/>
          <w:sz w:val="28"/>
          <w:szCs w:val="28"/>
        </w:rPr>
        <w:t xml:space="preserve"> </w:t>
      </w:r>
      <w:r w:rsidR="002B1BD4">
        <w:rPr>
          <w:rFonts w:ascii="Times New Roman" w:hAnsi="Times New Roman" w:cs="Times New Roman"/>
          <w:sz w:val="28"/>
          <w:szCs w:val="28"/>
        </w:rPr>
        <w:t xml:space="preserve">следующим </w:t>
      </w:r>
      <w:r w:rsidRPr="00B16B8A">
        <w:rPr>
          <w:rFonts w:ascii="Times New Roman" w:hAnsi="Times New Roman" w:cs="Times New Roman"/>
          <w:sz w:val="28"/>
          <w:szCs w:val="28"/>
        </w:rPr>
        <w:t>лиц</w:t>
      </w:r>
      <w:r w:rsidR="002B1BD4">
        <w:rPr>
          <w:rFonts w:ascii="Times New Roman" w:hAnsi="Times New Roman" w:cs="Times New Roman"/>
          <w:sz w:val="28"/>
          <w:szCs w:val="28"/>
        </w:rPr>
        <w:t>ам</w:t>
      </w:r>
      <w:r w:rsidRPr="00B16B8A">
        <w:rPr>
          <w:rFonts w:ascii="Times New Roman" w:hAnsi="Times New Roman" w:cs="Times New Roman"/>
          <w:sz w:val="28"/>
          <w:szCs w:val="28"/>
        </w:rPr>
        <w:t>:</w:t>
      </w:r>
    </w:p>
    <w:p w14:paraId="6CEAC3F7" w14:textId="77777777" w:rsidR="00542218" w:rsidRDefault="00542218" w:rsidP="00F10E66">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должностны</w:t>
      </w:r>
      <w:r w:rsidR="002B1BD4">
        <w:rPr>
          <w:rFonts w:ascii="Times New Roman" w:hAnsi="Times New Roman" w:cs="Times New Roman"/>
          <w:sz w:val="28"/>
          <w:szCs w:val="28"/>
        </w:rPr>
        <w:t>м</w:t>
      </w:r>
      <w:r>
        <w:rPr>
          <w:rFonts w:ascii="Times New Roman" w:hAnsi="Times New Roman" w:cs="Times New Roman"/>
          <w:sz w:val="28"/>
          <w:szCs w:val="28"/>
        </w:rPr>
        <w:t xml:space="preserve"> лица</w:t>
      </w:r>
      <w:r w:rsidR="002B1BD4">
        <w:rPr>
          <w:rFonts w:ascii="Times New Roman" w:hAnsi="Times New Roman" w:cs="Times New Roman"/>
          <w:sz w:val="28"/>
          <w:szCs w:val="28"/>
        </w:rPr>
        <w:t>м</w:t>
      </w:r>
      <w:r>
        <w:rPr>
          <w:rFonts w:ascii="Times New Roman" w:hAnsi="Times New Roman" w:cs="Times New Roman"/>
          <w:sz w:val="28"/>
          <w:szCs w:val="28"/>
        </w:rPr>
        <w:t xml:space="preserve"> высшего органа исполнительной власти субъекта Российской Федерации,</w:t>
      </w:r>
      <w:r w:rsidR="003442D7">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Pr="002679FF">
        <w:rPr>
          <w:rFonts w:ascii="Times New Roman" w:hAnsi="Times New Roman" w:cs="Times New Roman"/>
          <w:sz w:val="28"/>
          <w:szCs w:val="28"/>
        </w:rPr>
        <w:t xml:space="preserve">органа </w:t>
      </w:r>
      <w:r>
        <w:rPr>
          <w:rFonts w:ascii="Times New Roman" w:hAnsi="Times New Roman" w:cs="Times New Roman"/>
          <w:sz w:val="28"/>
          <w:szCs w:val="28"/>
        </w:rPr>
        <w:t xml:space="preserve">государственной </w:t>
      </w:r>
      <w:r w:rsidRPr="002679FF">
        <w:rPr>
          <w:rFonts w:ascii="Times New Roman" w:hAnsi="Times New Roman" w:cs="Times New Roman"/>
          <w:sz w:val="28"/>
          <w:szCs w:val="28"/>
        </w:rPr>
        <w:t>власти, отвечающего за экономическое развитие региона</w:t>
      </w:r>
      <w:r w:rsidR="008E24E2">
        <w:rPr>
          <w:rFonts w:ascii="Times New Roman" w:hAnsi="Times New Roman" w:cs="Times New Roman"/>
          <w:sz w:val="28"/>
          <w:szCs w:val="28"/>
        </w:rPr>
        <w:t>;</w:t>
      </w:r>
    </w:p>
    <w:p w14:paraId="056CBD31" w14:textId="77777777" w:rsidR="00542218" w:rsidRDefault="00542218" w:rsidP="00F10E66">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85729">
        <w:rPr>
          <w:rFonts w:ascii="Times New Roman" w:hAnsi="Times New Roman" w:cs="Times New Roman"/>
          <w:sz w:val="28"/>
          <w:szCs w:val="28"/>
        </w:rPr>
        <w:t xml:space="preserve"> должностным лицам</w:t>
      </w:r>
      <w:r>
        <w:rPr>
          <w:rFonts w:ascii="Times New Roman" w:hAnsi="Times New Roman" w:cs="Times New Roman"/>
          <w:sz w:val="28"/>
          <w:szCs w:val="28"/>
        </w:rPr>
        <w:t xml:space="preserve"> </w:t>
      </w:r>
      <w:r w:rsidRPr="002679FF">
        <w:rPr>
          <w:rFonts w:ascii="Times New Roman" w:hAnsi="Times New Roman" w:cs="Times New Roman"/>
          <w:sz w:val="28"/>
          <w:szCs w:val="28"/>
        </w:rPr>
        <w:t>орган</w:t>
      </w:r>
      <w:r>
        <w:rPr>
          <w:rFonts w:ascii="Times New Roman" w:hAnsi="Times New Roman" w:cs="Times New Roman"/>
          <w:sz w:val="28"/>
          <w:szCs w:val="28"/>
        </w:rPr>
        <w:t>а</w:t>
      </w:r>
      <w:r w:rsidRPr="002679FF">
        <w:rPr>
          <w:rFonts w:ascii="Times New Roman" w:hAnsi="Times New Roman" w:cs="Times New Roman"/>
          <w:sz w:val="28"/>
          <w:szCs w:val="28"/>
        </w:rPr>
        <w:t xml:space="preserve"> исполнительной власти, отвечающ</w:t>
      </w:r>
      <w:r>
        <w:rPr>
          <w:rFonts w:ascii="Times New Roman" w:hAnsi="Times New Roman" w:cs="Times New Roman"/>
          <w:sz w:val="28"/>
          <w:szCs w:val="28"/>
        </w:rPr>
        <w:t>его</w:t>
      </w:r>
      <w:r w:rsidRPr="002679FF">
        <w:rPr>
          <w:rFonts w:ascii="Times New Roman" w:hAnsi="Times New Roman" w:cs="Times New Roman"/>
          <w:sz w:val="28"/>
          <w:szCs w:val="28"/>
        </w:rPr>
        <w:t xml:space="preserve"> за информатизацию и работу связи субъект</w:t>
      </w:r>
      <w:r w:rsidR="008E24E2">
        <w:rPr>
          <w:rFonts w:ascii="Times New Roman" w:hAnsi="Times New Roman" w:cs="Times New Roman"/>
          <w:sz w:val="28"/>
          <w:szCs w:val="28"/>
        </w:rPr>
        <w:t>а Российской Федерации;</w:t>
      </w:r>
    </w:p>
    <w:p w14:paraId="37A2A7FD" w14:textId="2DE760C0" w:rsidR="00542218" w:rsidRDefault="00542218" w:rsidP="00503F5C">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5729">
        <w:rPr>
          <w:rFonts w:ascii="Times New Roman" w:hAnsi="Times New Roman" w:cs="Times New Roman"/>
          <w:sz w:val="28"/>
          <w:szCs w:val="28"/>
        </w:rPr>
        <w:t xml:space="preserve">должностным лицам </w:t>
      </w:r>
      <w:r>
        <w:rPr>
          <w:rFonts w:ascii="Times New Roman" w:hAnsi="Times New Roman" w:cs="Times New Roman"/>
          <w:sz w:val="28"/>
          <w:szCs w:val="28"/>
        </w:rPr>
        <w:t>органов</w:t>
      </w:r>
      <w:r w:rsidR="00285729">
        <w:rPr>
          <w:rFonts w:ascii="Times New Roman" w:hAnsi="Times New Roman" w:cs="Times New Roman"/>
          <w:sz w:val="28"/>
          <w:szCs w:val="28"/>
        </w:rPr>
        <w:t xml:space="preserve"> государственной власти субъекта Российской Федерации</w:t>
      </w:r>
      <w:r w:rsidRPr="002679FF">
        <w:rPr>
          <w:rFonts w:ascii="Times New Roman" w:hAnsi="Times New Roman" w:cs="Times New Roman"/>
          <w:sz w:val="28"/>
          <w:szCs w:val="28"/>
        </w:rPr>
        <w:t>, осуществляющих контр</w:t>
      </w:r>
      <w:r w:rsidR="005C46B4">
        <w:rPr>
          <w:rFonts w:ascii="Times New Roman" w:hAnsi="Times New Roman" w:cs="Times New Roman"/>
          <w:sz w:val="28"/>
          <w:szCs w:val="28"/>
        </w:rPr>
        <w:t>ольную (надзорную) деятельность;</w:t>
      </w:r>
    </w:p>
    <w:p w14:paraId="1819F2ED" w14:textId="52646590" w:rsidR="0008600A" w:rsidRDefault="0008600A" w:rsidP="00503F5C">
      <w:pPr>
        <w:pStyle w:val="a3"/>
        <w:numPr>
          <w:ilvl w:val="0"/>
          <w:numId w:val="24"/>
        </w:numPr>
        <w:spacing w:before="120" w:after="12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установить сроки для заключения соглашений о взаимодействии с в течение 2 (двух) месяцев со дня </w:t>
      </w:r>
      <w:r w:rsidR="00017B66">
        <w:rPr>
          <w:rFonts w:ascii="Times New Roman" w:hAnsi="Times New Roman" w:cs="Times New Roman"/>
          <w:sz w:val="28"/>
          <w:szCs w:val="28"/>
        </w:rPr>
        <w:t>предоставления полномочий должностным лицам;</w:t>
      </w:r>
    </w:p>
    <w:p w14:paraId="7160E969" w14:textId="6335903F" w:rsidR="005C46B4" w:rsidRPr="005C46B4" w:rsidRDefault="005C46B4" w:rsidP="00503F5C">
      <w:pPr>
        <w:pStyle w:val="a3"/>
        <w:numPr>
          <w:ilvl w:val="0"/>
          <w:numId w:val="24"/>
        </w:numPr>
        <w:spacing w:before="120" w:after="12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организовать осуществление оперативного контроля за исполнением назначенными лицами полномочий</w:t>
      </w:r>
      <w:r w:rsidR="00C91249">
        <w:rPr>
          <w:rFonts w:ascii="Times New Roman" w:hAnsi="Times New Roman" w:cs="Times New Roman"/>
          <w:sz w:val="28"/>
          <w:szCs w:val="28"/>
        </w:rPr>
        <w:t xml:space="preserve"> по заключению </w:t>
      </w:r>
      <w:r w:rsidR="00C91249" w:rsidRPr="004B5240">
        <w:rPr>
          <w:rFonts w:ascii="Times New Roman" w:hAnsi="Times New Roman" w:cs="Times New Roman"/>
          <w:sz w:val="28"/>
          <w:szCs w:val="28"/>
        </w:rPr>
        <w:t>соглашений о взаимодействии</w:t>
      </w:r>
      <w:r w:rsidR="00E955D6">
        <w:rPr>
          <w:rFonts w:ascii="Times New Roman" w:hAnsi="Times New Roman" w:cs="Times New Roman"/>
          <w:sz w:val="28"/>
          <w:szCs w:val="28"/>
        </w:rPr>
        <w:t>.</w:t>
      </w:r>
    </w:p>
    <w:p w14:paraId="76136EAC" w14:textId="77777777" w:rsidR="00064ACF" w:rsidRDefault="00064ACF" w:rsidP="00503F5C">
      <w:pPr>
        <w:spacing w:before="120" w:after="120" w:line="240" w:lineRule="auto"/>
        <w:jc w:val="both"/>
      </w:pPr>
    </w:p>
    <w:p w14:paraId="10E72C4E" w14:textId="578E40F3" w:rsidR="000809B6" w:rsidRPr="00C21509" w:rsidRDefault="00326535" w:rsidP="00CF3114">
      <w:pPr>
        <w:pStyle w:val="a3"/>
        <w:numPr>
          <w:ilvl w:val="1"/>
          <w:numId w:val="6"/>
        </w:numPr>
        <w:shd w:val="clear" w:color="auto" w:fill="FFFFFF"/>
        <w:spacing w:before="120" w:after="0" w:line="240" w:lineRule="auto"/>
        <w:ind w:left="0" w:firstLine="709"/>
        <w:contextualSpacing w:val="0"/>
        <w:jc w:val="both"/>
        <w:outlineLvl w:val="3"/>
        <w:rPr>
          <w:rFonts w:ascii="Times New Roman" w:hAnsi="Times New Roman" w:cs="Times New Roman"/>
          <w:b/>
          <w:sz w:val="28"/>
          <w:szCs w:val="28"/>
        </w:rPr>
      </w:pPr>
      <w:r w:rsidRPr="00C21509">
        <w:rPr>
          <w:rFonts w:ascii="Times New Roman" w:hAnsi="Times New Roman" w:cs="Times New Roman"/>
          <w:b/>
          <w:sz w:val="28"/>
          <w:szCs w:val="28"/>
        </w:rPr>
        <w:lastRenderedPageBreak/>
        <w:t xml:space="preserve">Организация </w:t>
      </w:r>
      <w:r w:rsidR="000809B6" w:rsidRPr="00C21509">
        <w:rPr>
          <w:rFonts w:ascii="Times New Roman" w:hAnsi="Times New Roman" w:cs="Times New Roman"/>
          <w:b/>
          <w:sz w:val="28"/>
          <w:szCs w:val="28"/>
        </w:rPr>
        <w:t xml:space="preserve">проектирования межведомственного информационного взаимодействия при проведении мероприятий по государственному контролю (надзору) </w:t>
      </w:r>
      <w:r w:rsidR="00C21509" w:rsidRPr="00C21509">
        <w:rPr>
          <w:rFonts w:ascii="Times New Roman" w:hAnsi="Times New Roman" w:cs="Times New Roman"/>
          <w:b/>
          <w:sz w:val="28"/>
          <w:szCs w:val="28"/>
        </w:rPr>
        <w:t>использованием ГИС ТОР КНД</w:t>
      </w:r>
    </w:p>
    <w:p w14:paraId="6E9D8AE7" w14:textId="0C742961" w:rsidR="00326535" w:rsidRPr="00B77344" w:rsidRDefault="00326535" w:rsidP="00CF3114">
      <w:pPr>
        <w:spacing w:before="120" w:after="0" w:line="240" w:lineRule="auto"/>
        <w:ind w:firstLine="709"/>
        <w:jc w:val="both"/>
        <w:rPr>
          <w:rFonts w:ascii="Times New Roman" w:hAnsi="Times New Roman" w:cs="Times New Roman"/>
          <w:sz w:val="28"/>
          <w:szCs w:val="28"/>
        </w:rPr>
      </w:pPr>
      <w:r w:rsidRPr="00C21509">
        <w:rPr>
          <w:rFonts w:ascii="Times New Roman" w:hAnsi="Times New Roman" w:cs="Times New Roman"/>
          <w:sz w:val="28"/>
          <w:szCs w:val="28"/>
        </w:rPr>
        <w:t>Проектирование межведомственного информационного взаимодействия между органами государственного контроля (надзора), органами муниципального</w:t>
      </w:r>
      <w:r>
        <w:rPr>
          <w:rFonts w:ascii="Times New Roman" w:hAnsi="Times New Roman" w:cs="Times New Roman"/>
          <w:sz w:val="28"/>
          <w:szCs w:val="28"/>
        </w:rPr>
        <w:t xml:space="preserve"> контроля, органами прокуратуры, иными государственными органами, а также организациями, в том числе в рамках проведения мероприятий по государственному контролю (надзору) и муниципальному контролю с использованием ГИС ТОР КНД производится в соответствии с Методикой </w:t>
      </w:r>
      <w:r w:rsidRPr="00B77344">
        <w:rPr>
          <w:rFonts w:ascii="Times New Roman" w:hAnsi="Times New Roman" w:cs="Times New Roman"/>
          <w:sz w:val="28"/>
          <w:szCs w:val="28"/>
        </w:rPr>
        <w:t>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w:t>
      </w:r>
      <w:r>
        <w:rPr>
          <w:rFonts w:ascii="Times New Roman" w:hAnsi="Times New Roman" w:cs="Times New Roman"/>
          <w:sz w:val="28"/>
          <w:szCs w:val="28"/>
        </w:rPr>
        <w:t xml:space="preserve">, одобренной </w:t>
      </w:r>
      <w:r w:rsidRPr="00B77344">
        <w:rPr>
          <w:rFonts w:ascii="Times New Roman" w:hAnsi="Times New Roman" w:cs="Times New Roman"/>
          <w:sz w:val="28"/>
          <w:szCs w:val="28"/>
        </w:rPr>
        <w:t xml:space="preserve">на заседании </w:t>
      </w:r>
      <w:r>
        <w:rPr>
          <w:rFonts w:ascii="Times New Roman" w:hAnsi="Times New Roman" w:cs="Times New Roman"/>
          <w:sz w:val="28"/>
          <w:szCs w:val="28"/>
        </w:rPr>
        <w:t>Подкомиссии</w:t>
      </w:r>
      <w:r w:rsidRPr="00B77344">
        <w:rPr>
          <w:rFonts w:ascii="Times New Roman" w:hAnsi="Times New Roman" w:cs="Times New Roman"/>
          <w:sz w:val="28"/>
          <w:szCs w:val="28"/>
        </w:rPr>
        <w:t xml:space="preserve"> (протокол </w:t>
      </w:r>
      <w:r w:rsidR="00D167F2">
        <w:rPr>
          <w:rFonts w:ascii="Times New Roman" w:hAnsi="Times New Roman" w:cs="Times New Roman"/>
          <w:sz w:val="28"/>
          <w:szCs w:val="28"/>
        </w:rPr>
        <w:t xml:space="preserve">                                          </w:t>
      </w:r>
      <w:r w:rsidRPr="00B77344">
        <w:rPr>
          <w:rFonts w:ascii="Times New Roman" w:hAnsi="Times New Roman" w:cs="Times New Roman"/>
          <w:sz w:val="28"/>
          <w:szCs w:val="28"/>
        </w:rPr>
        <w:t>от 12.09.2016г. №354пр</w:t>
      </w:r>
      <w:r>
        <w:rPr>
          <w:rFonts w:ascii="Times New Roman" w:hAnsi="Times New Roman" w:cs="Times New Roman"/>
          <w:sz w:val="28"/>
          <w:szCs w:val="28"/>
        </w:rPr>
        <w:t>)</w:t>
      </w:r>
      <w:r w:rsidR="00A255CF" w:rsidRPr="00A255CF">
        <w:rPr>
          <w:rFonts w:ascii="Times New Roman" w:hAnsi="Times New Roman" w:cs="Times New Roman"/>
          <w:sz w:val="28"/>
          <w:szCs w:val="28"/>
        </w:rPr>
        <w:t xml:space="preserve"> </w:t>
      </w:r>
      <w:r w:rsidR="00A255CF">
        <w:rPr>
          <w:rFonts w:ascii="Times New Roman" w:hAnsi="Times New Roman" w:cs="Times New Roman"/>
          <w:sz w:val="28"/>
          <w:szCs w:val="28"/>
        </w:rPr>
        <w:t>(далее – Методика РОИВ и ОМСУ)</w:t>
      </w:r>
      <w:r>
        <w:rPr>
          <w:rFonts w:ascii="Times New Roman" w:hAnsi="Times New Roman" w:cs="Times New Roman"/>
          <w:sz w:val="28"/>
          <w:szCs w:val="28"/>
        </w:rPr>
        <w:t>.</w:t>
      </w:r>
    </w:p>
    <w:p w14:paraId="2CE6A0E0" w14:textId="77777777" w:rsidR="00326535" w:rsidRPr="00753560" w:rsidRDefault="00326535" w:rsidP="00D167F2">
      <w:pPr>
        <w:pStyle w:val="5"/>
        <w:spacing w:before="120" w:line="240" w:lineRule="auto"/>
        <w:ind w:firstLine="709"/>
        <w:jc w:val="both"/>
        <w:rPr>
          <w:rFonts w:ascii="Times New Roman" w:hAnsi="Times New Roman" w:cs="Times New Roman"/>
          <w:b/>
          <w:color w:val="000000" w:themeColor="text1"/>
          <w:sz w:val="28"/>
          <w:szCs w:val="28"/>
        </w:rPr>
      </w:pPr>
      <w:r w:rsidRPr="00753560">
        <w:rPr>
          <w:rFonts w:ascii="Times New Roman" w:hAnsi="Times New Roman" w:cs="Times New Roman"/>
          <w:b/>
          <w:color w:val="000000" w:themeColor="text1"/>
          <w:sz w:val="28"/>
          <w:szCs w:val="28"/>
        </w:rPr>
        <w:t>2.2.1. Мероприятия, предшествующие проектированию межведомственного взаимодействия</w:t>
      </w:r>
    </w:p>
    <w:p w14:paraId="26B68D04" w14:textId="77777777" w:rsidR="00326535" w:rsidRDefault="00326535" w:rsidP="00CF3114">
      <w:pPr>
        <w:autoSpaceDE w:val="0"/>
        <w:autoSpaceDN w:val="0"/>
        <w:adjustRightInd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проектированию информационного взаимодействия должны предшествовать следующие организационные мероприятия:</w:t>
      </w:r>
    </w:p>
    <w:p w14:paraId="444C8B8C" w14:textId="596B33D5" w:rsidR="00326535" w:rsidRPr="003D1607" w:rsidRDefault="00727AE4" w:rsidP="00CF3114">
      <w:pPr>
        <w:pStyle w:val="13"/>
        <w:numPr>
          <w:ilvl w:val="0"/>
          <w:numId w:val="35"/>
        </w:numPr>
        <w:tabs>
          <w:tab w:val="left" w:pos="993"/>
        </w:tabs>
        <w:spacing w:before="120" w:line="240" w:lineRule="auto"/>
        <w:ind w:left="0" w:firstLine="709"/>
        <w:rPr>
          <w:rFonts w:eastAsiaTheme="minorHAnsi"/>
          <w:szCs w:val="28"/>
          <w:lang w:eastAsia="en-US"/>
        </w:rPr>
      </w:pPr>
      <w:r>
        <w:rPr>
          <w:rFonts w:eastAsiaTheme="minorHAnsi"/>
          <w:szCs w:val="28"/>
          <w:lang w:eastAsia="en-US"/>
        </w:rPr>
        <w:t xml:space="preserve">  </w:t>
      </w:r>
      <w:r w:rsidR="00326535" w:rsidRPr="003D1607">
        <w:rPr>
          <w:rFonts w:eastAsiaTheme="minorHAnsi"/>
          <w:szCs w:val="28"/>
          <w:lang w:eastAsia="en-US"/>
        </w:rPr>
        <w:t>определение Уполномоченного органа, ответственного за организацию и координацию процессов проектирования и согласования межведомственного взаимодействия при осуществлении государственного контроля (надзора), на уровне субъекта Российской Федерации</w:t>
      </w:r>
      <w:r w:rsidR="00601DFE">
        <w:rPr>
          <w:rFonts w:eastAsiaTheme="minorHAnsi"/>
          <w:szCs w:val="28"/>
          <w:lang w:eastAsia="en-US"/>
        </w:rPr>
        <w:t xml:space="preserve"> (далее – Уполномоченный орган)</w:t>
      </w:r>
      <w:r w:rsidR="00326535" w:rsidRPr="003D1607">
        <w:rPr>
          <w:rFonts w:eastAsiaTheme="minorHAnsi"/>
          <w:szCs w:val="28"/>
          <w:lang w:eastAsia="en-US"/>
        </w:rPr>
        <w:t xml:space="preserve">, а также выступающего стороной процесса согласования при взаимодействии с федеральными органами исполнительной власти, Уполномоченными органами иных субъектов Российской Федерации, органами местного самоуправления. Функции Уполномоченного органа рекомендуется возлагать на  </w:t>
      </w:r>
      <w:r w:rsidR="00326535" w:rsidRPr="003D1607">
        <w:rPr>
          <w:szCs w:val="28"/>
        </w:rPr>
        <w:t>орган исполнительной власти, отвечающий за информатизацию и работу связи субъекта Российской Федерации</w:t>
      </w:r>
      <w:r w:rsidR="00326535" w:rsidRPr="003D1607">
        <w:rPr>
          <w:rFonts w:eastAsiaTheme="minorHAnsi"/>
          <w:szCs w:val="28"/>
          <w:lang w:eastAsia="en-US"/>
        </w:rPr>
        <w:t>;</w:t>
      </w:r>
    </w:p>
    <w:p w14:paraId="4792636F" w14:textId="63268FE5" w:rsidR="00326535" w:rsidRPr="00175A97" w:rsidRDefault="00727AE4" w:rsidP="00CF3114">
      <w:pPr>
        <w:pStyle w:val="13"/>
        <w:numPr>
          <w:ilvl w:val="0"/>
          <w:numId w:val="35"/>
        </w:numPr>
        <w:tabs>
          <w:tab w:val="left" w:pos="993"/>
        </w:tabs>
        <w:spacing w:before="120" w:line="240" w:lineRule="auto"/>
        <w:ind w:left="0" w:firstLine="709"/>
        <w:rPr>
          <w:rFonts w:eastAsiaTheme="minorHAnsi"/>
          <w:szCs w:val="28"/>
          <w:lang w:eastAsia="en-US"/>
        </w:rPr>
      </w:pPr>
      <w:r>
        <w:rPr>
          <w:rFonts w:eastAsiaTheme="minorHAnsi"/>
          <w:szCs w:val="28"/>
          <w:lang w:eastAsia="en-US"/>
        </w:rPr>
        <w:t xml:space="preserve">  </w:t>
      </w:r>
      <w:r w:rsidR="00326535" w:rsidRPr="00175A97">
        <w:rPr>
          <w:rFonts w:eastAsiaTheme="minorHAnsi"/>
          <w:szCs w:val="28"/>
          <w:lang w:eastAsia="en-US"/>
        </w:rPr>
        <w:t xml:space="preserve">формирование Коллегиального органа в виде региональной комиссии или рабочей группы, на которой будет проводиться одобрение </w:t>
      </w:r>
      <w:r w:rsidR="00326535">
        <w:rPr>
          <w:rFonts w:eastAsiaTheme="minorHAnsi"/>
          <w:szCs w:val="28"/>
          <w:lang w:eastAsia="en-US"/>
        </w:rPr>
        <w:t>технологических карт межведомственного информационного взаимодействия (далее – ТКМВ)</w:t>
      </w:r>
      <w:r w:rsidR="00326535" w:rsidRPr="00175A97">
        <w:rPr>
          <w:rFonts w:eastAsiaTheme="minorHAnsi"/>
          <w:szCs w:val="28"/>
          <w:lang w:eastAsia="en-US"/>
        </w:rPr>
        <w:t xml:space="preserve">, Сводных запросов, Листов ТКМВ с новыми запросами, иных документов, направляемых Поставщикам документов и (или) информации (например, Координационная рабочая группа по реализации межведомственного взаимодействия при осуществлении контроля (надзора)) (далее – Коллегиальный орган). </w:t>
      </w:r>
    </w:p>
    <w:p w14:paraId="55FD708A" w14:textId="77777777" w:rsidR="00326535" w:rsidRDefault="00326535" w:rsidP="00CF3114">
      <w:pPr>
        <w:spacing w:before="120" w:after="0" w:line="240" w:lineRule="auto"/>
        <w:ind w:firstLine="709"/>
        <w:jc w:val="both"/>
        <w:rPr>
          <w:rFonts w:ascii="Times New Roman" w:hAnsi="Times New Roman" w:cs="Times New Roman"/>
          <w:sz w:val="28"/>
          <w:szCs w:val="28"/>
        </w:rPr>
      </w:pPr>
      <w:r w:rsidRPr="00650ECB">
        <w:rPr>
          <w:rFonts w:ascii="Times New Roman" w:hAnsi="Times New Roman" w:cs="Times New Roman"/>
          <w:sz w:val="28"/>
          <w:szCs w:val="28"/>
        </w:rPr>
        <w:t xml:space="preserve">Коллегиальный орган должен выполнять функции, аналогичные функциям, выполняемым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Руководителем Коллегиального органа рекомендуется назначить </w:t>
      </w:r>
      <w:r w:rsidRPr="00650ECB">
        <w:rPr>
          <w:rFonts w:ascii="Times New Roman" w:hAnsi="Times New Roman" w:cs="Times New Roman"/>
          <w:sz w:val="28"/>
          <w:szCs w:val="28"/>
        </w:rPr>
        <w:lastRenderedPageBreak/>
        <w:t>заместителя руководителя высшего исполнительного органа государственной власти субъекта Российской Федерации.</w:t>
      </w:r>
    </w:p>
    <w:p w14:paraId="76D34874" w14:textId="77777777" w:rsidR="00326535" w:rsidRPr="00650ECB" w:rsidRDefault="00326535" w:rsidP="00CF3114">
      <w:pPr>
        <w:pStyle w:val="a3"/>
        <w:spacing w:before="120" w:after="0" w:line="240" w:lineRule="auto"/>
        <w:ind w:left="0" w:firstLine="709"/>
        <w:contextualSpacing w:val="0"/>
        <w:jc w:val="both"/>
        <w:rPr>
          <w:rFonts w:ascii="Times New Roman" w:hAnsi="Times New Roman" w:cs="Times New Roman"/>
          <w:sz w:val="28"/>
          <w:szCs w:val="28"/>
        </w:rPr>
      </w:pPr>
      <w:r w:rsidRPr="00650ECB">
        <w:rPr>
          <w:rFonts w:ascii="Times New Roman" w:hAnsi="Times New Roman" w:cs="Times New Roman"/>
          <w:sz w:val="28"/>
          <w:szCs w:val="28"/>
        </w:rPr>
        <w:t>В качестве Коллегиальных органов могут выступать существующие комиссии по вопросам проведения административной реформы, создания и развития электронного правительства и т.д. В этом случае необходимо наделить такой орган полномочиями по рассмотрению и одобрению ТКМВ, Сводных запросов и решения иных вопросов, связанных с ходом проекта по межведомственному взаимодействию.</w:t>
      </w:r>
    </w:p>
    <w:p w14:paraId="228F80AE" w14:textId="00B064F3" w:rsidR="00326535" w:rsidRPr="00650ECB" w:rsidRDefault="00727AE4" w:rsidP="00CF3114">
      <w:pPr>
        <w:pStyle w:val="13"/>
        <w:numPr>
          <w:ilvl w:val="0"/>
          <w:numId w:val="36"/>
        </w:numPr>
        <w:tabs>
          <w:tab w:val="left" w:pos="993"/>
        </w:tabs>
        <w:spacing w:before="120" w:line="240" w:lineRule="auto"/>
        <w:ind w:left="0" w:firstLine="709"/>
        <w:rPr>
          <w:rFonts w:eastAsiaTheme="minorHAnsi"/>
          <w:szCs w:val="28"/>
          <w:lang w:eastAsia="en-US"/>
        </w:rPr>
      </w:pPr>
      <w:r>
        <w:rPr>
          <w:rFonts w:eastAsiaTheme="minorHAnsi"/>
          <w:szCs w:val="28"/>
          <w:lang w:eastAsia="en-US"/>
        </w:rPr>
        <w:t xml:space="preserve">  </w:t>
      </w:r>
      <w:r w:rsidR="00326535">
        <w:rPr>
          <w:rFonts w:eastAsiaTheme="minorHAnsi"/>
          <w:szCs w:val="28"/>
          <w:lang w:eastAsia="en-US"/>
        </w:rPr>
        <w:t>ф</w:t>
      </w:r>
      <w:r w:rsidR="00326535" w:rsidRPr="00650ECB">
        <w:rPr>
          <w:rFonts w:eastAsiaTheme="minorHAnsi"/>
          <w:szCs w:val="28"/>
          <w:lang w:eastAsia="en-US"/>
        </w:rPr>
        <w:t>ормирование Сводного перечня контрольно-надзорных функций.</w:t>
      </w:r>
    </w:p>
    <w:p w14:paraId="76485478" w14:textId="77777777" w:rsidR="00326535" w:rsidRPr="00650ECB" w:rsidRDefault="00326535" w:rsidP="00CF3114">
      <w:pPr>
        <w:pStyle w:val="120"/>
        <w:suppressAutoHyphens/>
        <w:spacing w:before="120"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Органы исполнительной власти субъектов Российской Федерации </w:t>
      </w:r>
      <w:r w:rsidRPr="00650ECB">
        <w:rPr>
          <w:rFonts w:ascii="Times New Roman" w:eastAsiaTheme="minorHAnsi" w:hAnsi="Times New Roman"/>
          <w:sz w:val="28"/>
          <w:szCs w:val="28"/>
          <w:lang w:eastAsia="en-US"/>
        </w:rPr>
        <w:t>осуществляющие функции по государственному контролю (надзору), муниципальному контролю, формируют перечни всех осуществляемых ими функций по госуд</w:t>
      </w:r>
      <w:r>
        <w:rPr>
          <w:rFonts w:ascii="Times New Roman" w:eastAsiaTheme="minorHAnsi" w:hAnsi="Times New Roman"/>
          <w:sz w:val="28"/>
          <w:szCs w:val="28"/>
          <w:lang w:eastAsia="en-US"/>
        </w:rPr>
        <w:t xml:space="preserve">арственному контролю (надзору) </w:t>
      </w:r>
      <w:r w:rsidRPr="00650ECB">
        <w:rPr>
          <w:rFonts w:ascii="Times New Roman" w:eastAsiaTheme="minorHAnsi" w:hAnsi="Times New Roman"/>
          <w:sz w:val="28"/>
          <w:szCs w:val="28"/>
          <w:lang w:eastAsia="en-US"/>
        </w:rPr>
        <w:t>и направляют их в Уполномоченный орган.</w:t>
      </w:r>
    </w:p>
    <w:p w14:paraId="4FDD87D0" w14:textId="00EE3078" w:rsidR="00326535" w:rsidRPr="00650ECB" w:rsidRDefault="00326535" w:rsidP="00CF3114">
      <w:pPr>
        <w:pStyle w:val="120"/>
        <w:suppressAutoHyphens/>
        <w:spacing w:before="120" w:after="0" w:line="240" w:lineRule="auto"/>
        <w:ind w:firstLine="709"/>
        <w:jc w:val="both"/>
        <w:rPr>
          <w:rFonts w:ascii="Times New Roman" w:eastAsiaTheme="minorHAnsi" w:hAnsi="Times New Roman"/>
          <w:sz w:val="28"/>
          <w:szCs w:val="28"/>
          <w:lang w:eastAsia="en-US"/>
        </w:rPr>
      </w:pPr>
      <w:r w:rsidRPr="00650ECB">
        <w:rPr>
          <w:rFonts w:ascii="Times New Roman" w:eastAsiaTheme="minorHAnsi" w:hAnsi="Times New Roman"/>
          <w:sz w:val="28"/>
          <w:szCs w:val="28"/>
          <w:lang w:eastAsia="en-US"/>
        </w:rPr>
        <w:t xml:space="preserve">Уполномоченный орган формирует и актуализирует на основании сведений, представляемых </w:t>
      </w:r>
      <w:r>
        <w:rPr>
          <w:rFonts w:ascii="Times New Roman" w:eastAsiaTheme="minorHAnsi" w:hAnsi="Times New Roman"/>
          <w:sz w:val="28"/>
          <w:szCs w:val="28"/>
          <w:lang w:eastAsia="en-US"/>
        </w:rPr>
        <w:t>органами исполнительной власти субъект</w:t>
      </w:r>
      <w:r w:rsidR="00452ED1">
        <w:rPr>
          <w:rFonts w:ascii="Times New Roman" w:eastAsiaTheme="minorHAnsi" w:hAnsi="Times New Roman"/>
          <w:sz w:val="28"/>
          <w:szCs w:val="28"/>
          <w:lang w:eastAsia="en-US"/>
        </w:rPr>
        <w:t>а</w:t>
      </w:r>
      <w:r>
        <w:rPr>
          <w:rFonts w:ascii="Times New Roman" w:eastAsiaTheme="minorHAnsi" w:hAnsi="Times New Roman"/>
          <w:sz w:val="28"/>
          <w:szCs w:val="28"/>
          <w:lang w:eastAsia="en-US"/>
        </w:rPr>
        <w:t xml:space="preserve"> Российской Федерации </w:t>
      </w:r>
      <w:r w:rsidRPr="00650ECB">
        <w:rPr>
          <w:rFonts w:ascii="Times New Roman" w:eastAsiaTheme="minorHAnsi" w:hAnsi="Times New Roman"/>
          <w:sz w:val="28"/>
          <w:szCs w:val="28"/>
          <w:lang w:eastAsia="en-US"/>
        </w:rPr>
        <w:t xml:space="preserve">Сводный перечень контрольно-надзорных функций, исполняемых органами государственного контроля (надзора), органами муниципального контроля соответствующего субъекта Российской Федерации. Сводный перечень контрольно-надзорных функций формируется по форме согласно </w:t>
      </w:r>
      <w:r w:rsidRPr="00443687">
        <w:rPr>
          <w:rFonts w:ascii="Times New Roman" w:eastAsiaTheme="minorHAnsi" w:hAnsi="Times New Roman"/>
          <w:sz w:val="28"/>
          <w:szCs w:val="28"/>
          <w:lang w:eastAsia="en-US"/>
        </w:rPr>
        <w:t>Приложению 1</w:t>
      </w:r>
      <w:r w:rsidRPr="00650EC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к Методике РОИВ и ОМСУ </w:t>
      </w:r>
      <w:r w:rsidRPr="00650ECB">
        <w:rPr>
          <w:rFonts w:ascii="Times New Roman" w:eastAsiaTheme="minorHAnsi" w:hAnsi="Times New Roman"/>
          <w:sz w:val="28"/>
          <w:szCs w:val="28"/>
          <w:lang w:eastAsia="en-US"/>
        </w:rPr>
        <w:t>в виде электронной таблицы и должен содержать все виды государственного контроля (надзора), муниципального контроля, исполняемые органами государственного контроля (надзора), органами муниципального контроля, подпадающие под действие Федерального закона №</w:t>
      </w:r>
      <w:r>
        <w:rPr>
          <w:rFonts w:ascii="Times New Roman" w:eastAsiaTheme="minorHAnsi" w:hAnsi="Times New Roman"/>
          <w:sz w:val="28"/>
          <w:szCs w:val="28"/>
          <w:lang w:eastAsia="en-US"/>
        </w:rPr>
        <w:t xml:space="preserve"> </w:t>
      </w:r>
      <w:r w:rsidRPr="00650ECB">
        <w:rPr>
          <w:rFonts w:ascii="Times New Roman" w:eastAsiaTheme="minorHAnsi" w:hAnsi="Times New Roman"/>
          <w:sz w:val="28"/>
          <w:szCs w:val="28"/>
          <w:lang w:eastAsia="en-US"/>
        </w:rPr>
        <w:t>294-ФЗ, в том числе осуществляемые в рамках переданных полномочий.</w:t>
      </w:r>
    </w:p>
    <w:p w14:paraId="00B01919" w14:textId="77777777" w:rsidR="00326535" w:rsidRPr="00650ECB" w:rsidRDefault="00326535" w:rsidP="00CF3114">
      <w:pPr>
        <w:pStyle w:val="120"/>
        <w:suppressAutoHyphens/>
        <w:spacing w:before="120" w:after="0" w:line="240" w:lineRule="auto"/>
        <w:ind w:firstLine="709"/>
        <w:jc w:val="both"/>
        <w:rPr>
          <w:rFonts w:ascii="Times New Roman" w:eastAsiaTheme="minorHAnsi" w:hAnsi="Times New Roman"/>
          <w:sz w:val="28"/>
          <w:szCs w:val="28"/>
          <w:lang w:eastAsia="en-US"/>
        </w:rPr>
      </w:pPr>
      <w:r w:rsidRPr="00650ECB">
        <w:rPr>
          <w:rFonts w:ascii="Times New Roman" w:eastAsiaTheme="minorHAnsi" w:hAnsi="Times New Roman"/>
          <w:sz w:val="28"/>
          <w:szCs w:val="28"/>
          <w:lang w:eastAsia="en-US"/>
        </w:rPr>
        <w:t>В форму Сводного перечня контрольно-надзорных функций включаются все документы и (или) информация, запрашиваемые как у подконтрольного субъекта (включая его внутренние документы), так в порядке межведомственного взаимодействия у иных органов и организаций, как подлежащие, так не подлежащие оптимизации.</w:t>
      </w:r>
    </w:p>
    <w:p w14:paraId="7EBF8216" w14:textId="25123CC4" w:rsidR="00326535" w:rsidRPr="00650ECB" w:rsidRDefault="00727AE4" w:rsidP="00CF3114">
      <w:pPr>
        <w:pStyle w:val="13"/>
        <w:numPr>
          <w:ilvl w:val="0"/>
          <w:numId w:val="36"/>
        </w:numPr>
        <w:tabs>
          <w:tab w:val="left" w:pos="993"/>
        </w:tabs>
        <w:spacing w:before="120" w:line="240" w:lineRule="auto"/>
        <w:ind w:left="0" w:firstLine="709"/>
        <w:rPr>
          <w:rFonts w:eastAsiaTheme="minorHAnsi"/>
          <w:szCs w:val="28"/>
          <w:lang w:eastAsia="en-US"/>
        </w:rPr>
      </w:pPr>
      <w:r>
        <w:rPr>
          <w:rFonts w:eastAsiaTheme="minorHAnsi"/>
          <w:szCs w:val="28"/>
          <w:lang w:eastAsia="en-US"/>
        </w:rPr>
        <w:t xml:space="preserve">  </w:t>
      </w:r>
      <w:r w:rsidR="00326535">
        <w:rPr>
          <w:rFonts w:eastAsiaTheme="minorHAnsi"/>
          <w:szCs w:val="28"/>
          <w:lang w:eastAsia="en-US"/>
        </w:rPr>
        <w:t>у</w:t>
      </w:r>
      <w:r w:rsidR="00326535" w:rsidRPr="00650ECB">
        <w:rPr>
          <w:rFonts w:eastAsiaTheme="minorHAnsi"/>
          <w:szCs w:val="28"/>
          <w:lang w:eastAsia="en-US"/>
        </w:rPr>
        <w:t>тверждение Плана мероприятий по переходу на межведомственное взаимодействие при осуществлении государственного контроля (надзора), муниципального контроля.</w:t>
      </w:r>
    </w:p>
    <w:p w14:paraId="13EE7411" w14:textId="77777777" w:rsidR="00326535" w:rsidRPr="00650ECB" w:rsidRDefault="00326535" w:rsidP="00CF3114">
      <w:pPr>
        <w:pStyle w:val="120"/>
        <w:suppressAutoHyphens/>
        <w:spacing w:before="120" w:after="0" w:line="240" w:lineRule="auto"/>
        <w:ind w:firstLine="709"/>
        <w:jc w:val="both"/>
        <w:rPr>
          <w:rFonts w:ascii="Times New Roman" w:eastAsiaTheme="minorHAnsi" w:hAnsi="Times New Roman"/>
          <w:sz w:val="28"/>
          <w:szCs w:val="28"/>
          <w:lang w:eastAsia="en-US"/>
        </w:rPr>
      </w:pPr>
      <w:r w:rsidRPr="00650ECB">
        <w:rPr>
          <w:rFonts w:ascii="Times New Roman" w:eastAsiaTheme="minorHAnsi" w:hAnsi="Times New Roman"/>
          <w:sz w:val="28"/>
          <w:szCs w:val="28"/>
          <w:lang w:eastAsia="en-US"/>
        </w:rPr>
        <w:t xml:space="preserve">На основании сформированного Сводного перечня контрольно-надзорных функций Уполномоченный орган разрабатывает план мероприятий по переходу на межведомственное взаимодействие при осуществлении государственного контроля (надзора), муниципального контроля в виде электронной таблицы по форме согласно </w:t>
      </w:r>
      <w:r w:rsidRPr="00443687">
        <w:rPr>
          <w:rFonts w:ascii="Times New Roman" w:eastAsiaTheme="minorHAnsi" w:hAnsi="Times New Roman"/>
          <w:sz w:val="28"/>
          <w:szCs w:val="28"/>
          <w:lang w:eastAsia="en-US"/>
        </w:rPr>
        <w:t>Приложению 2</w:t>
      </w:r>
      <w:r w:rsidRPr="00650EC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к Методике РОИВ и ОМСУ </w:t>
      </w:r>
      <w:r w:rsidRPr="00650ECB">
        <w:rPr>
          <w:rFonts w:ascii="Times New Roman" w:eastAsiaTheme="minorHAnsi" w:hAnsi="Times New Roman"/>
          <w:sz w:val="28"/>
          <w:szCs w:val="28"/>
          <w:lang w:eastAsia="en-US"/>
        </w:rPr>
        <w:t>в виде электронной таблицы (далее – План мероприятий).</w:t>
      </w:r>
    </w:p>
    <w:p w14:paraId="3DE768BF" w14:textId="6D7CA0CC" w:rsidR="00326535" w:rsidRDefault="00326535" w:rsidP="00CF3114">
      <w:pPr>
        <w:pStyle w:val="a3"/>
        <w:spacing w:before="120" w:after="0" w:line="240" w:lineRule="auto"/>
        <w:ind w:left="0" w:firstLine="709"/>
        <w:contextualSpacing w:val="0"/>
        <w:jc w:val="both"/>
        <w:rPr>
          <w:rFonts w:ascii="Times New Roman" w:hAnsi="Times New Roman" w:cs="Times New Roman"/>
          <w:sz w:val="28"/>
          <w:szCs w:val="28"/>
        </w:rPr>
      </w:pPr>
      <w:r w:rsidRPr="00650ECB">
        <w:rPr>
          <w:rFonts w:ascii="Times New Roman" w:hAnsi="Times New Roman" w:cs="Times New Roman"/>
          <w:sz w:val="28"/>
          <w:szCs w:val="28"/>
        </w:rPr>
        <w:lastRenderedPageBreak/>
        <w:t>План мероприятий устанавливает сроки представления РОИВ в Уполномоченный орган ТКМВ на экспертизу, сроки формирования и направления Уполномоченным органом Сводных запросов и (или) Листов ТКМВ с новыми запросами на согласование Поставщикам документов и (или) информации, сроки рассмотрения  ТКМВ Коллегиальным органом, ответственных исполнителей либо должен содержать указание на нецелесообразность разработки ТКМВ ввиду отсутствия в рамках контрольно-надзорных функций документов и (или) информации, содержащихся в Перечне, утвержденном Правительством Российской Федерации, и подлежащих переводу на межведомственное взаимодействие.</w:t>
      </w:r>
    </w:p>
    <w:p w14:paraId="2262EE18" w14:textId="77777777" w:rsidR="00D82F28" w:rsidRDefault="006738EB" w:rsidP="00423B98">
      <w:pPr>
        <w:pStyle w:val="a3"/>
        <w:numPr>
          <w:ilvl w:val="0"/>
          <w:numId w:val="36"/>
        </w:numPr>
        <w:spacing w:before="120" w:after="0" w:line="240" w:lineRule="auto"/>
        <w:ind w:left="0" w:firstLine="851"/>
        <w:contextualSpacing w:val="0"/>
        <w:jc w:val="both"/>
        <w:rPr>
          <w:rFonts w:ascii="Times New Roman" w:hAnsi="Times New Roman"/>
          <w:sz w:val="28"/>
          <w:szCs w:val="28"/>
        </w:rPr>
      </w:pPr>
      <w:r>
        <w:rPr>
          <w:rFonts w:ascii="Times New Roman" w:hAnsi="Times New Roman"/>
          <w:sz w:val="28"/>
          <w:szCs w:val="28"/>
        </w:rPr>
        <w:t xml:space="preserve">направление </w:t>
      </w:r>
      <w:r w:rsidR="00D82F28" w:rsidRPr="00650ECB">
        <w:rPr>
          <w:rFonts w:ascii="Times New Roman" w:hAnsi="Times New Roman"/>
          <w:sz w:val="28"/>
          <w:szCs w:val="28"/>
        </w:rPr>
        <w:t xml:space="preserve">Уполномоченным органом </w:t>
      </w:r>
      <w:r w:rsidR="00326535" w:rsidRPr="00650ECB">
        <w:rPr>
          <w:rFonts w:ascii="Times New Roman" w:hAnsi="Times New Roman"/>
          <w:sz w:val="28"/>
          <w:szCs w:val="28"/>
        </w:rPr>
        <w:t>План</w:t>
      </w:r>
      <w:r w:rsidR="00D82F28">
        <w:rPr>
          <w:rFonts w:ascii="Times New Roman" w:hAnsi="Times New Roman"/>
          <w:sz w:val="28"/>
          <w:szCs w:val="28"/>
        </w:rPr>
        <w:t>а</w:t>
      </w:r>
      <w:r w:rsidR="00326535" w:rsidRPr="00650ECB">
        <w:rPr>
          <w:rFonts w:ascii="Times New Roman" w:hAnsi="Times New Roman"/>
          <w:sz w:val="28"/>
          <w:szCs w:val="28"/>
        </w:rPr>
        <w:t xml:space="preserve"> мероприятий на ут</w:t>
      </w:r>
      <w:r w:rsidR="00D82F28">
        <w:rPr>
          <w:rFonts w:ascii="Times New Roman" w:hAnsi="Times New Roman"/>
          <w:sz w:val="28"/>
          <w:szCs w:val="28"/>
        </w:rPr>
        <w:t>верждение в Коллегиальный орган;</w:t>
      </w:r>
    </w:p>
    <w:p w14:paraId="2C613690" w14:textId="419C5373" w:rsidR="00326535" w:rsidRPr="00D82F28" w:rsidRDefault="00D82F28" w:rsidP="00423B98">
      <w:pPr>
        <w:pStyle w:val="a3"/>
        <w:numPr>
          <w:ilvl w:val="0"/>
          <w:numId w:val="36"/>
        </w:numPr>
        <w:spacing w:before="120" w:after="0" w:line="240" w:lineRule="auto"/>
        <w:ind w:left="0" w:firstLine="851"/>
        <w:contextualSpacing w:val="0"/>
        <w:jc w:val="both"/>
        <w:rPr>
          <w:rFonts w:ascii="Times New Roman" w:hAnsi="Times New Roman"/>
          <w:sz w:val="28"/>
          <w:szCs w:val="28"/>
        </w:rPr>
      </w:pPr>
      <w:r w:rsidRPr="00D82F28">
        <w:rPr>
          <w:rFonts w:ascii="Times New Roman" w:hAnsi="Times New Roman"/>
          <w:sz w:val="28"/>
          <w:szCs w:val="28"/>
        </w:rPr>
        <w:t>направл</w:t>
      </w:r>
      <w:r>
        <w:rPr>
          <w:rFonts w:ascii="Times New Roman" w:hAnsi="Times New Roman"/>
          <w:sz w:val="28"/>
          <w:szCs w:val="28"/>
        </w:rPr>
        <w:t xml:space="preserve">ение </w:t>
      </w:r>
      <w:r w:rsidR="007535E8" w:rsidRPr="00D82F28">
        <w:rPr>
          <w:rFonts w:ascii="Times New Roman" w:hAnsi="Times New Roman"/>
          <w:sz w:val="28"/>
          <w:szCs w:val="28"/>
        </w:rPr>
        <w:t xml:space="preserve">Уполномоченным органом </w:t>
      </w:r>
      <w:r w:rsidR="00423B98" w:rsidRPr="00D82F28">
        <w:rPr>
          <w:rFonts w:ascii="Times New Roman" w:hAnsi="Times New Roman"/>
          <w:sz w:val="28"/>
          <w:szCs w:val="28"/>
        </w:rPr>
        <w:t>в Минэкономразвития России</w:t>
      </w:r>
      <w:r w:rsidR="00423B98">
        <w:rPr>
          <w:rFonts w:ascii="Times New Roman" w:hAnsi="Times New Roman"/>
          <w:sz w:val="28"/>
          <w:szCs w:val="28"/>
        </w:rPr>
        <w:t xml:space="preserve"> </w:t>
      </w:r>
      <w:r w:rsidR="00423B98" w:rsidRPr="00D82F28">
        <w:rPr>
          <w:rFonts w:ascii="Times New Roman" w:hAnsi="Times New Roman"/>
          <w:sz w:val="28"/>
          <w:szCs w:val="28"/>
        </w:rPr>
        <w:t>План</w:t>
      </w:r>
      <w:r w:rsidR="00423B98">
        <w:rPr>
          <w:rFonts w:ascii="Times New Roman" w:hAnsi="Times New Roman"/>
          <w:sz w:val="28"/>
          <w:szCs w:val="28"/>
        </w:rPr>
        <w:t>а</w:t>
      </w:r>
      <w:r w:rsidR="00423B98" w:rsidRPr="00D82F28">
        <w:rPr>
          <w:rFonts w:ascii="Times New Roman" w:hAnsi="Times New Roman"/>
          <w:sz w:val="28"/>
          <w:szCs w:val="28"/>
        </w:rPr>
        <w:t xml:space="preserve"> мероприятий</w:t>
      </w:r>
      <w:r w:rsidR="00423B98">
        <w:rPr>
          <w:rFonts w:ascii="Times New Roman" w:hAnsi="Times New Roman"/>
          <w:sz w:val="28"/>
          <w:szCs w:val="28"/>
        </w:rPr>
        <w:t xml:space="preserve">, </w:t>
      </w:r>
      <w:r>
        <w:rPr>
          <w:rFonts w:ascii="Times New Roman" w:hAnsi="Times New Roman"/>
          <w:sz w:val="28"/>
          <w:szCs w:val="28"/>
        </w:rPr>
        <w:t>у</w:t>
      </w:r>
      <w:r w:rsidR="00326535" w:rsidRPr="00D82F28">
        <w:rPr>
          <w:rFonts w:ascii="Times New Roman" w:hAnsi="Times New Roman"/>
          <w:sz w:val="28"/>
          <w:szCs w:val="28"/>
        </w:rPr>
        <w:t>твержденн</w:t>
      </w:r>
      <w:r>
        <w:rPr>
          <w:rFonts w:ascii="Times New Roman" w:hAnsi="Times New Roman"/>
          <w:sz w:val="28"/>
          <w:szCs w:val="28"/>
        </w:rPr>
        <w:t>ого</w:t>
      </w:r>
      <w:r w:rsidR="00326535" w:rsidRPr="00D82F28">
        <w:rPr>
          <w:rFonts w:ascii="Times New Roman" w:hAnsi="Times New Roman"/>
          <w:sz w:val="28"/>
          <w:szCs w:val="28"/>
        </w:rPr>
        <w:t xml:space="preserve"> Коллегиальным органом.</w:t>
      </w:r>
    </w:p>
    <w:p w14:paraId="047585E8" w14:textId="77777777" w:rsidR="00326535" w:rsidRDefault="00326535" w:rsidP="00CF3114">
      <w:pPr>
        <w:pStyle w:val="13"/>
        <w:tabs>
          <w:tab w:val="left" w:pos="993"/>
        </w:tabs>
        <w:spacing w:before="120" w:line="240" w:lineRule="auto"/>
        <w:rPr>
          <w:rFonts w:cstheme="minorBidi"/>
          <w:szCs w:val="28"/>
        </w:rPr>
      </w:pPr>
    </w:p>
    <w:p w14:paraId="2B9ED80B" w14:textId="77777777" w:rsidR="00326535" w:rsidRPr="00753560" w:rsidRDefault="00326535" w:rsidP="00CF3114">
      <w:pPr>
        <w:pStyle w:val="5"/>
        <w:spacing w:before="120" w:line="240" w:lineRule="auto"/>
        <w:ind w:firstLine="709"/>
        <w:jc w:val="both"/>
        <w:rPr>
          <w:rFonts w:ascii="Times New Roman" w:hAnsi="Times New Roman" w:cs="Times New Roman"/>
          <w:b/>
          <w:color w:val="000000" w:themeColor="text1"/>
          <w:sz w:val="28"/>
          <w:szCs w:val="28"/>
        </w:rPr>
      </w:pPr>
      <w:r w:rsidRPr="00753560">
        <w:rPr>
          <w:rFonts w:ascii="Times New Roman" w:hAnsi="Times New Roman" w:cs="Times New Roman"/>
          <w:b/>
          <w:color w:val="000000" w:themeColor="text1"/>
          <w:sz w:val="28"/>
          <w:szCs w:val="28"/>
        </w:rPr>
        <w:t>2.2.2. Мероприятия, проводимые в процессе проектирования межведомственного взаимодействия</w:t>
      </w:r>
    </w:p>
    <w:p w14:paraId="07D2F1C5" w14:textId="1AF30BC1" w:rsidR="00326535" w:rsidRDefault="00326535" w:rsidP="00CF3114">
      <w:pPr>
        <w:autoSpaceDE w:val="0"/>
        <w:autoSpaceDN w:val="0"/>
        <w:adjustRightInd w:val="0"/>
        <w:spacing w:before="120" w:after="0" w:line="240" w:lineRule="auto"/>
        <w:ind w:firstLine="709"/>
        <w:jc w:val="both"/>
        <w:rPr>
          <w:rFonts w:ascii="Times New Roman" w:hAnsi="Times New Roman" w:cs="Times New Roman"/>
          <w:sz w:val="28"/>
          <w:szCs w:val="28"/>
        </w:rPr>
      </w:pPr>
      <w:r w:rsidRPr="00621B96">
        <w:rPr>
          <w:rFonts w:ascii="Times New Roman" w:hAnsi="Times New Roman" w:cs="Times New Roman"/>
          <w:sz w:val="28"/>
          <w:szCs w:val="28"/>
        </w:rPr>
        <w:t xml:space="preserve">С целью обеспечения перехода на межведомственное взаимодействие с использованием ГИС ТОР КНД органы исполнительной власти субъектов Российской Федерации реализуют </w:t>
      </w:r>
      <w:r w:rsidR="00D60CCC">
        <w:rPr>
          <w:rFonts w:ascii="Times New Roman" w:hAnsi="Times New Roman" w:cs="Times New Roman"/>
          <w:sz w:val="28"/>
          <w:szCs w:val="28"/>
        </w:rPr>
        <w:t xml:space="preserve">ряд </w:t>
      </w:r>
      <w:r w:rsidRPr="00621B96">
        <w:rPr>
          <w:rFonts w:ascii="Times New Roman" w:hAnsi="Times New Roman" w:cs="Times New Roman"/>
          <w:sz w:val="28"/>
          <w:szCs w:val="28"/>
        </w:rPr>
        <w:t>мер</w:t>
      </w:r>
      <w:r w:rsidR="00D60CCC">
        <w:rPr>
          <w:rFonts w:ascii="Times New Roman" w:hAnsi="Times New Roman" w:cs="Times New Roman"/>
          <w:sz w:val="28"/>
          <w:szCs w:val="28"/>
        </w:rPr>
        <w:t>оприятий, выступая в качестве Потребителей информации и в качестве Поставщиков информации</w:t>
      </w:r>
      <w:r w:rsidR="008A24F9">
        <w:rPr>
          <w:rFonts w:ascii="Times New Roman" w:hAnsi="Times New Roman" w:cs="Times New Roman"/>
          <w:sz w:val="28"/>
          <w:szCs w:val="28"/>
        </w:rPr>
        <w:t>.</w:t>
      </w:r>
    </w:p>
    <w:p w14:paraId="2F2B530A" w14:textId="1D2230C5" w:rsidR="0038414C" w:rsidRPr="00621B96" w:rsidRDefault="0038414C" w:rsidP="0038414C">
      <w:pPr>
        <w:pStyle w:val="13"/>
        <w:spacing w:before="120" w:line="240" w:lineRule="auto"/>
        <w:rPr>
          <w:szCs w:val="28"/>
          <w:lang w:eastAsia="en-US"/>
        </w:rPr>
      </w:pPr>
      <w:r w:rsidRPr="00A75CDB">
        <w:rPr>
          <w:szCs w:val="28"/>
        </w:rPr>
        <w:t xml:space="preserve">В случаях, когда </w:t>
      </w:r>
      <w:r w:rsidRPr="00A75CDB">
        <w:rPr>
          <w:color w:val="000000" w:themeColor="text1"/>
          <w:szCs w:val="28"/>
        </w:rPr>
        <w:t xml:space="preserve">органы исполнительной власти субъектов Российской Федерации выступают в качестве </w:t>
      </w:r>
      <w:r>
        <w:rPr>
          <w:color w:val="000000" w:themeColor="text1"/>
          <w:szCs w:val="28"/>
        </w:rPr>
        <w:t>По</w:t>
      </w:r>
      <w:r w:rsidR="00C80C52">
        <w:rPr>
          <w:color w:val="000000" w:themeColor="text1"/>
          <w:szCs w:val="28"/>
        </w:rPr>
        <w:t>с</w:t>
      </w:r>
      <w:r>
        <w:rPr>
          <w:color w:val="000000" w:themeColor="text1"/>
          <w:szCs w:val="28"/>
        </w:rPr>
        <w:t>тавщиков</w:t>
      </w:r>
      <w:r w:rsidRPr="00A75CDB">
        <w:rPr>
          <w:color w:val="000000" w:themeColor="text1"/>
          <w:szCs w:val="28"/>
        </w:rPr>
        <w:t xml:space="preserve"> информации, указанные органы власти</w:t>
      </w:r>
      <w:r>
        <w:rPr>
          <w:color w:val="000000" w:themeColor="text1"/>
          <w:szCs w:val="28"/>
        </w:rPr>
        <w:t xml:space="preserve"> </w:t>
      </w:r>
      <w:r w:rsidRPr="00621B96">
        <w:rPr>
          <w:szCs w:val="28"/>
          <w:lang w:eastAsia="en-US"/>
        </w:rPr>
        <w:t>в срок, не превышающий 5 рабочих дней, производят заполнение информаци</w:t>
      </w:r>
      <w:r w:rsidR="00A4616E">
        <w:rPr>
          <w:szCs w:val="28"/>
          <w:lang w:eastAsia="en-US"/>
        </w:rPr>
        <w:t>и</w:t>
      </w:r>
      <w:r w:rsidRPr="00621B96">
        <w:rPr>
          <w:szCs w:val="28"/>
          <w:lang w:eastAsia="en-US"/>
        </w:rPr>
        <w:t xml:space="preserve"> о Поставщике и согласование (либо отклонение) Сводных запросов,</w:t>
      </w:r>
      <w:r>
        <w:rPr>
          <w:szCs w:val="28"/>
          <w:lang w:eastAsia="en-US"/>
        </w:rPr>
        <w:t xml:space="preserve"> Листов ТКМВ с новыми запросами.</w:t>
      </w:r>
    </w:p>
    <w:p w14:paraId="76A2F8CF" w14:textId="3915D84E" w:rsidR="00A75CDB" w:rsidRPr="00A75CDB" w:rsidRDefault="00A75CDB" w:rsidP="00A75CDB">
      <w:pPr>
        <w:pStyle w:val="13"/>
        <w:spacing w:before="120" w:line="240" w:lineRule="auto"/>
        <w:ind w:firstLine="851"/>
        <w:rPr>
          <w:szCs w:val="28"/>
        </w:rPr>
      </w:pPr>
      <w:r w:rsidRPr="00A75CDB">
        <w:rPr>
          <w:szCs w:val="28"/>
        </w:rPr>
        <w:t xml:space="preserve">В случаях, когда </w:t>
      </w:r>
      <w:r w:rsidRPr="00A75CDB">
        <w:rPr>
          <w:color w:val="000000" w:themeColor="text1"/>
          <w:szCs w:val="28"/>
        </w:rPr>
        <w:t>органы исполнительной власти субъектов Российской Федерации выступают в качестве Потребителей информации</w:t>
      </w:r>
      <w:r w:rsidR="004729B1">
        <w:rPr>
          <w:color w:val="000000" w:themeColor="text1"/>
          <w:szCs w:val="28"/>
        </w:rPr>
        <w:t xml:space="preserve">, получаемой от </w:t>
      </w:r>
      <w:r w:rsidR="00912CF6">
        <w:rPr>
          <w:color w:val="000000" w:themeColor="text1"/>
          <w:szCs w:val="28"/>
        </w:rPr>
        <w:t>Поставщиков – федеральных органов исполнительной власти</w:t>
      </w:r>
      <w:r w:rsidRPr="00A75CDB">
        <w:rPr>
          <w:color w:val="000000" w:themeColor="text1"/>
          <w:szCs w:val="28"/>
        </w:rPr>
        <w:t>, органы власти</w:t>
      </w:r>
      <w:r w:rsidR="004729B1">
        <w:rPr>
          <w:color w:val="000000" w:themeColor="text1"/>
          <w:szCs w:val="28"/>
        </w:rPr>
        <w:t xml:space="preserve"> субъектов Российской Федерации</w:t>
      </w:r>
      <w:r w:rsidRPr="00A75CDB">
        <w:rPr>
          <w:color w:val="000000" w:themeColor="text1"/>
          <w:szCs w:val="28"/>
        </w:rPr>
        <w:t>:</w:t>
      </w:r>
    </w:p>
    <w:p w14:paraId="0E0C5010" w14:textId="77777777" w:rsidR="007F50F0" w:rsidRDefault="00326535" w:rsidP="007F50F0">
      <w:pPr>
        <w:pStyle w:val="13"/>
        <w:numPr>
          <w:ilvl w:val="0"/>
          <w:numId w:val="36"/>
        </w:numPr>
        <w:spacing w:before="120" w:line="240" w:lineRule="auto"/>
        <w:rPr>
          <w:szCs w:val="28"/>
        </w:rPr>
      </w:pPr>
      <w:r w:rsidRPr="00A75CDB">
        <w:rPr>
          <w:szCs w:val="28"/>
        </w:rPr>
        <w:t>разрабатывают ТКМВ в виде электронных таблиц по каждой контрольно-</w:t>
      </w:r>
      <w:r w:rsidRPr="00621B96">
        <w:rPr>
          <w:szCs w:val="28"/>
        </w:rPr>
        <w:t>надзорной функции в соответствии с Планом мероприятий;</w:t>
      </w:r>
    </w:p>
    <w:p w14:paraId="0257CF41" w14:textId="77777777" w:rsidR="007F50F0" w:rsidRDefault="00326535" w:rsidP="007F50F0">
      <w:pPr>
        <w:pStyle w:val="13"/>
        <w:numPr>
          <w:ilvl w:val="0"/>
          <w:numId w:val="36"/>
        </w:numPr>
        <w:spacing w:before="120" w:line="240" w:lineRule="auto"/>
        <w:rPr>
          <w:szCs w:val="28"/>
        </w:rPr>
      </w:pPr>
      <w:r w:rsidRPr="007F50F0">
        <w:rPr>
          <w:szCs w:val="28"/>
        </w:rPr>
        <w:t>разрабатывают модельные ТКМВ ОМСУ в случае передачи отдельных государственных функций по осуществлению регионального государственного контроля (надзора) ОМСУ;</w:t>
      </w:r>
    </w:p>
    <w:p w14:paraId="24E7B68C" w14:textId="77777777" w:rsidR="007F50F0" w:rsidRDefault="00326535" w:rsidP="007F50F0">
      <w:pPr>
        <w:pStyle w:val="13"/>
        <w:numPr>
          <w:ilvl w:val="0"/>
          <w:numId w:val="36"/>
        </w:numPr>
        <w:spacing w:before="120" w:line="240" w:lineRule="auto"/>
        <w:rPr>
          <w:szCs w:val="28"/>
        </w:rPr>
      </w:pPr>
      <w:r w:rsidRPr="007F50F0">
        <w:rPr>
          <w:szCs w:val="28"/>
          <w:lang w:eastAsia="en-US"/>
        </w:rPr>
        <w:t>направляют ТКМВ на согласование в Уполномоченный орган</w:t>
      </w:r>
      <w:r w:rsidRPr="007F50F0">
        <w:rPr>
          <w:szCs w:val="28"/>
        </w:rPr>
        <w:t>;</w:t>
      </w:r>
    </w:p>
    <w:p w14:paraId="506C693E" w14:textId="77777777" w:rsidR="007F50F0" w:rsidRDefault="00326535" w:rsidP="007F50F0">
      <w:pPr>
        <w:pStyle w:val="13"/>
        <w:numPr>
          <w:ilvl w:val="0"/>
          <w:numId w:val="36"/>
        </w:numPr>
        <w:spacing w:before="120" w:line="240" w:lineRule="auto"/>
        <w:rPr>
          <w:szCs w:val="28"/>
        </w:rPr>
      </w:pPr>
      <w:r w:rsidRPr="007F50F0">
        <w:rPr>
          <w:szCs w:val="28"/>
        </w:rPr>
        <w:t xml:space="preserve">дополняют согласованную Уполномоченным органом ТКМВ сведениями, содержащимися в одобренных Коллегиальным органом, согласованных Поставщиками документов и (или) информации, </w:t>
      </w:r>
      <w:r w:rsidRPr="007F50F0">
        <w:rPr>
          <w:szCs w:val="28"/>
        </w:rPr>
        <w:lastRenderedPageBreak/>
        <w:t>Минэкономразвития России, Минкомсвязью России Сводных запросах;</w:t>
      </w:r>
    </w:p>
    <w:p w14:paraId="1FAEB987" w14:textId="6A0E4CA8" w:rsidR="00326535" w:rsidRPr="007F50F0" w:rsidRDefault="00326535" w:rsidP="007F50F0">
      <w:pPr>
        <w:pStyle w:val="13"/>
        <w:numPr>
          <w:ilvl w:val="0"/>
          <w:numId w:val="36"/>
        </w:numPr>
        <w:spacing w:before="120" w:line="240" w:lineRule="auto"/>
        <w:rPr>
          <w:szCs w:val="28"/>
        </w:rPr>
      </w:pPr>
      <w:r w:rsidRPr="007F50F0">
        <w:rPr>
          <w:szCs w:val="28"/>
        </w:rPr>
        <w:t xml:space="preserve">дополняют согласованную Уполномоченным органом ТКМВ сведениями, содержащимися в одобренных Коллегиальным органом, согласованных Поставщиками документов и (или) информации, Минэкономразвития России, Минкомсвязью России и одобренных Подкомиссией </w:t>
      </w:r>
      <w:r w:rsidR="00167F8A" w:rsidRPr="007F50F0">
        <w:rPr>
          <w:szCs w:val="28"/>
        </w:rPr>
        <w:t>Листах ТКМВ с новыми запросами.</w:t>
      </w:r>
    </w:p>
    <w:p w14:paraId="0B9CFA79" w14:textId="33C6073B" w:rsidR="00326535" w:rsidRPr="00CB7887" w:rsidRDefault="00326535" w:rsidP="00CF3114">
      <w:pPr>
        <w:autoSpaceDE w:val="0"/>
        <w:autoSpaceDN w:val="0"/>
        <w:adjustRightInd w:val="0"/>
        <w:spacing w:before="120" w:after="0" w:line="240" w:lineRule="auto"/>
        <w:ind w:firstLine="709"/>
        <w:jc w:val="both"/>
        <w:rPr>
          <w:rFonts w:ascii="Times New Roman" w:hAnsi="Times New Roman" w:cs="Times New Roman"/>
          <w:sz w:val="28"/>
          <w:szCs w:val="28"/>
        </w:rPr>
      </w:pPr>
      <w:r w:rsidRPr="00CB7887">
        <w:rPr>
          <w:rFonts w:ascii="Times New Roman" w:hAnsi="Times New Roman" w:cs="Times New Roman"/>
          <w:sz w:val="28"/>
          <w:szCs w:val="28"/>
        </w:rPr>
        <w:t xml:space="preserve">Уполномоченный орган: </w:t>
      </w:r>
    </w:p>
    <w:p w14:paraId="2041B0E0" w14:textId="77777777" w:rsidR="00326535" w:rsidRPr="00621B96" w:rsidRDefault="00326535" w:rsidP="00CB7887">
      <w:pPr>
        <w:pStyle w:val="13"/>
        <w:numPr>
          <w:ilvl w:val="0"/>
          <w:numId w:val="38"/>
        </w:numPr>
        <w:tabs>
          <w:tab w:val="left" w:pos="993"/>
        </w:tabs>
        <w:spacing w:before="120" w:line="240" w:lineRule="auto"/>
        <w:rPr>
          <w:szCs w:val="28"/>
        </w:rPr>
      </w:pPr>
      <w:r w:rsidRPr="00621B96">
        <w:rPr>
          <w:szCs w:val="28"/>
          <w:lang w:eastAsia="en-US"/>
        </w:rPr>
        <w:t xml:space="preserve">рассматривает разработанные РОИВ-Потребителями ТКМВ, проверяя их на соответствие </w:t>
      </w:r>
      <w:r w:rsidRPr="00701064">
        <w:rPr>
          <w:szCs w:val="28"/>
          <w:lang w:eastAsia="en-US"/>
        </w:rPr>
        <w:t>Методике РОИВ и ОМСУ и законодательству</w:t>
      </w:r>
      <w:r w:rsidRPr="00621B96">
        <w:rPr>
          <w:szCs w:val="28"/>
          <w:lang w:eastAsia="en-US"/>
        </w:rPr>
        <w:t xml:space="preserve"> Российской Федерации</w:t>
      </w:r>
      <w:r w:rsidRPr="00621B96">
        <w:rPr>
          <w:szCs w:val="28"/>
        </w:rPr>
        <w:t>;</w:t>
      </w:r>
    </w:p>
    <w:p w14:paraId="7F77143F" w14:textId="77777777" w:rsidR="00326535" w:rsidRPr="00621B96" w:rsidRDefault="00326535" w:rsidP="00CB7887">
      <w:pPr>
        <w:pStyle w:val="13"/>
        <w:numPr>
          <w:ilvl w:val="0"/>
          <w:numId w:val="38"/>
        </w:numPr>
        <w:tabs>
          <w:tab w:val="left" w:pos="993"/>
        </w:tabs>
        <w:spacing w:before="120" w:line="240" w:lineRule="auto"/>
        <w:rPr>
          <w:szCs w:val="28"/>
        </w:rPr>
      </w:pPr>
      <w:r w:rsidRPr="00621B96">
        <w:rPr>
          <w:szCs w:val="28"/>
        </w:rPr>
        <w:t>анализирует полученный проект ТКМВ, а также ранее согласованные ТКМВ в целях выявления в них противоречий в части документов и (или) информации с нормативными правовыми актами федерального, регионального или муниципального уровня;</w:t>
      </w:r>
    </w:p>
    <w:p w14:paraId="0EF262F3" w14:textId="77777777" w:rsidR="00FA34E1" w:rsidRPr="00621B96" w:rsidRDefault="00FA34E1" w:rsidP="00FA34E1">
      <w:pPr>
        <w:pStyle w:val="13"/>
        <w:numPr>
          <w:ilvl w:val="0"/>
          <w:numId w:val="38"/>
        </w:numPr>
        <w:tabs>
          <w:tab w:val="left" w:pos="993"/>
        </w:tabs>
        <w:spacing w:before="120" w:line="240" w:lineRule="auto"/>
        <w:rPr>
          <w:szCs w:val="28"/>
        </w:rPr>
      </w:pPr>
      <w:r w:rsidRPr="00621B96">
        <w:rPr>
          <w:szCs w:val="28"/>
          <w:lang w:eastAsia="en-US"/>
        </w:rPr>
        <w:t>оформляет согласование</w:t>
      </w:r>
      <w:r>
        <w:rPr>
          <w:szCs w:val="28"/>
          <w:lang w:eastAsia="en-US"/>
        </w:rPr>
        <w:t xml:space="preserve"> ТКМВ</w:t>
      </w:r>
      <w:r w:rsidRPr="00621B96">
        <w:rPr>
          <w:szCs w:val="28"/>
          <w:lang w:eastAsia="en-US"/>
        </w:rPr>
        <w:t xml:space="preserve"> направляемым в адрес Потребителя заключением;</w:t>
      </w:r>
    </w:p>
    <w:p w14:paraId="713D7CA3" w14:textId="77777777" w:rsidR="00F00C00" w:rsidRDefault="00326535" w:rsidP="00F00C00">
      <w:pPr>
        <w:pStyle w:val="13"/>
        <w:numPr>
          <w:ilvl w:val="0"/>
          <w:numId w:val="38"/>
        </w:numPr>
        <w:tabs>
          <w:tab w:val="left" w:pos="993"/>
        </w:tabs>
        <w:spacing w:before="120" w:line="240" w:lineRule="auto"/>
        <w:rPr>
          <w:szCs w:val="28"/>
        </w:rPr>
      </w:pPr>
      <w:r w:rsidRPr="00621B96">
        <w:rPr>
          <w:szCs w:val="28"/>
        </w:rPr>
        <w:t>формирует Сводные запросы, содержащие документы и (или) информацию, необходимые РОИВ, а также Листы ТКМВ с новыми запросами;</w:t>
      </w:r>
    </w:p>
    <w:p w14:paraId="793C7F4A" w14:textId="1D70F801" w:rsidR="00B506D4" w:rsidRDefault="00B506D4" w:rsidP="00F00C00">
      <w:pPr>
        <w:pStyle w:val="13"/>
        <w:numPr>
          <w:ilvl w:val="0"/>
          <w:numId w:val="38"/>
        </w:numPr>
        <w:tabs>
          <w:tab w:val="left" w:pos="993"/>
        </w:tabs>
        <w:spacing w:before="120" w:line="240" w:lineRule="auto"/>
        <w:rPr>
          <w:szCs w:val="28"/>
        </w:rPr>
      </w:pPr>
      <w:r>
        <w:rPr>
          <w:szCs w:val="28"/>
        </w:rPr>
        <w:t xml:space="preserve">направляет </w:t>
      </w:r>
      <w:r w:rsidR="00AD190F" w:rsidRPr="00F00C00">
        <w:rPr>
          <w:szCs w:val="28"/>
        </w:rPr>
        <w:t>Сводны</w:t>
      </w:r>
      <w:r w:rsidR="00AD190F">
        <w:rPr>
          <w:szCs w:val="28"/>
        </w:rPr>
        <w:t>е</w:t>
      </w:r>
      <w:r w:rsidR="00AD190F" w:rsidRPr="00F00C00">
        <w:rPr>
          <w:szCs w:val="28"/>
        </w:rPr>
        <w:t xml:space="preserve"> запрос</w:t>
      </w:r>
      <w:r w:rsidR="00AD190F">
        <w:rPr>
          <w:szCs w:val="28"/>
        </w:rPr>
        <w:t>ы</w:t>
      </w:r>
      <w:r w:rsidR="00AD190F" w:rsidRPr="00F00C00">
        <w:rPr>
          <w:szCs w:val="28"/>
        </w:rPr>
        <w:t>, Лист</w:t>
      </w:r>
      <w:r w:rsidR="00AD190F">
        <w:rPr>
          <w:szCs w:val="28"/>
        </w:rPr>
        <w:t>ы</w:t>
      </w:r>
      <w:r w:rsidR="00AD190F" w:rsidRPr="00F00C00">
        <w:rPr>
          <w:szCs w:val="28"/>
        </w:rPr>
        <w:t xml:space="preserve"> ТКМВ с новыми запросами</w:t>
      </w:r>
      <w:r w:rsidR="00445AB5" w:rsidRPr="00445AB5">
        <w:rPr>
          <w:szCs w:val="28"/>
        </w:rPr>
        <w:t xml:space="preserve"> </w:t>
      </w:r>
      <w:r w:rsidR="00445AB5">
        <w:rPr>
          <w:szCs w:val="28"/>
        </w:rPr>
        <w:t>в Коллегиальный орган</w:t>
      </w:r>
      <w:r w:rsidR="00445AB5" w:rsidRPr="00445AB5">
        <w:rPr>
          <w:szCs w:val="28"/>
        </w:rPr>
        <w:t xml:space="preserve"> </w:t>
      </w:r>
      <w:r w:rsidR="00445AB5">
        <w:rPr>
          <w:szCs w:val="28"/>
        </w:rPr>
        <w:t>на одобрение;</w:t>
      </w:r>
    </w:p>
    <w:p w14:paraId="151D5FF5" w14:textId="16F612D0" w:rsidR="00F00C00" w:rsidRDefault="00326535" w:rsidP="00F00C00">
      <w:pPr>
        <w:pStyle w:val="13"/>
        <w:numPr>
          <w:ilvl w:val="0"/>
          <w:numId w:val="38"/>
        </w:numPr>
        <w:tabs>
          <w:tab w:val="left" w:pos="993"/>
        </w:tabs>
        <w:spacing w:before="120" w:line="240" w:lineRule="auto"/>
        <w:rPr>
          <w:szCs w:val="28"/>
        </w:rPr>
      </w:pPr>
      <w:r w:rsidRPr="00F00C00">
        <w:rPr>
          <w:szCs w:val="28"/>
        </w:rPr>
        <w:t>обеспечивает подписание</w:t>
      </w:r>
      <w:r w:rsidR="00B506D4" w:rsidRPr="00B506D4">
        <w:rPr>
          <w:szCs w:val="28"/>
        </w:rPr>
        <w:t xml:space="preserve"> </w:t>
      </w:r>
      <w:r w:rsidR="00B506D4" w:rsidRPr="00F00C00">
        <w:rPr>
          <w:szCs w:val="28"/>
        </w:rPr>
        <w:t>заместителем руководителя высшего исполнительного органа государственной власти субъекта Российской Федерации (в случае его отсутствия - руководителем Уполномоченного органа)</w:t>
      </w:r>
      <w:r w:rsidRPr="00F00C00">
        <w:rPr>
          <w:szCs w:val="28"/>
        </w:rPr>
        <w:t xml:space="preserve"> </w:t>
      </w:r>
      <w:r w:rsidR="00FA34E1" w:rsidRPr="00F00C00">
        <w:rPr>
          <w:szCs w:val="28"/>
        </w:rPr>
        <w:t>Сводных запросов, Листов ТКМВ с новыми запросами</w:t>
      </w:r>
      <w:r w:rsidR="00B506D4">
        <w:rPr>
          <w:szCs w:val="28"/>
        </w:rPr>
        <w:t>,</w:t>
      </w:r>
      <w:r w:rsidR="00FA34E1" w:rsidRPr="00F00C00">
        <w:rPr>
          <w:szCs w:val="28"/>
        </w:rPr>
        <w:t xml:space="preserve"> </w:t>
      </w:r>
      <w:r w:rsidRPr="00F00C00">
        <w:rPr>
          <w:szCs w:val="28"/>
        </w:rPr>
        <w:t>одобренных Коллегиальным органом;</w:t>
      </w:r>
    </w:p>
    <w:p w14:paraId="745C0910" w14:textId="757C11DB" w:rsidR="00F00C00" w:rsidRDefault="00E608DB" w:rsidP="00F00C00">
      <w:pPr>
        <w:pStyle w:val="13"/>
        <w:numPr>
          <w:ilvl w:val="0"/>
          <w:numId w:val="38"/>
        </w:numPr>
        <w:tabs>
          <w:tab w:val="left" w:pos="993"/>
        </w:tabs>
        <w:spacing w:before="120" w:line="240" w:lineRule="auto"/>
        <w:rPr>
          <w:szCs w:val="28"/>
        </w:rPr>
      </w:pPr>
      <w:r>
        <w:rPr>
          <w:szCs w:val="28"/>
        </w:rPr>
        <w:t xml:space="preserve">направляет </w:t>
      </w:r>
      <w:r w:rsidR="009328FF" w:rsidRPr="00F00C00">
        <w:rPr>
          <w:szCs w:val="28"/>
        </w:rPr>
        <w:t>Сводные запросы и Листы ТКМВ с новыми запросами</w:t>
      </w:r>
      <w:r>
        <w:rPr>
          <w:szCs w:val="28"/>
        </w:rPr>
        <w:t>,</w:t>
      </w:r>
      <w:r w:rsidRPr="00E608DB">
        <w:rPr>
          <w:szCs w:val="28"/>
        </w:rPr>
        <w:t xml:space="preserve"> </w:t>
      </w:r>
      <w:r w:rsidRPr="00F00C00">
        <w:rPr>
          <w:szCs w:val="28"/>
        </w:rPr>
        <w:t>подписанные заместителем руководителя высшего исполнительного органа государственной власти субъекта Российской Федерации (в случае его отсутствия - руководителем Уполномоченного органа)</w:t>
      </w:r>
      <w:r>
        <w:rPr>
          <w:szCs w:val="28"/>
        </w:rPr>
        <w:t xml:space="preserve"> </w:t>
      </w:r>
      <w:r w:rsidR="00326535" w:rsidRPr="00F00C00">
        <w:rPr>
          <w:szCs w:val="28"/>
        </w:rPr>
        <w:t>на согласование Поставщикам</w:t>
      </w:r>
      <w:r w:rsidR="007525F0">
        <w:rPr>
          <w:szCs w:val="28"/>
        </w:rPr>
        <w:t xml:space="preserve"> – федеральным органам исполнительной власти</w:t>
      </w:r>
      <w:r>
        <w:rPr>
          <w:szCs w:val="28"/>
        </w:rPr>
        <w:t>,</w:t>
      </w:r>
      <w:r w:rsidR="00326535" w:rsidRPr="00F00C00">
        <w:rPr>
          <w:szCs w:val="28"/>
        </w:rPr>
        <w:t xml:space="preserve"> на экспертизу Минэкономразвития России, Минкомсвязи России;</w:t>
      </w:r>
    </w:p>
    <w:p w14:paraId="0BB4F955" w14:textId="09D49FEE" w:rsidR="00326535" w:rsidRPr="00F00C00" w:rsidRDefault="00326535" w:rsidP="00F00C00">
      <w:pPr>
        <w:pStyle w:val="13"/>
        <w:numPr>
          <w:ilvl w:val="0"/>
          <w:numId w:val="38"/>
        </w:numPr>
        <w:tabs>
          <w:tab w:val="left" w:pos="993"/>
        </w:tabs>
        <w:spacing w:before="120" w:line="240" w:lineRule="auto"/>
        <w:rPr>
          <w:szCs w:val="28"/>
        </w:rPr>
      </w:pPr>
      <w:r w:rsidRPr="00F00C00">
        <w:rPr>
          <w:szCs w:val="28"/>
        </w:rPr>
        <w:t>осуществляет доработку Сводных запросов, Листов ТКМВ с новыми запросами по замечаниям Поставщиков или экспертных органов;</w:t>
      </w:r>
    </w:p>
    <w:p w14:paraId="38CDE73B" w14:textId="77777777" w:rsidR="00326535" w:rsidRPr="00621B96" w:rsidRDefault="00326535" w:rsidP="00F00C00">
      <w:pPr>
        <w:pStyle w:val="13"/>
        <w:tabs>
          <w:tab w:val="left" w:pos="993"/>
        </w:tabs>
        <w:spacing w:before="120" w:line="240" w:lineRule="auto"/>
        <w:ind w:left="709" w:firstLine="0"/>
        <w:rPr>
          <w:szCs w:val="28"/>
        </w:rPr>
      </w:pPr>
      <w:r w:rsidRPr="00621B96">
        <w:rPr>
          <w:rFonts w:cstheme="minorBidi"/>
          <w:szCs w:val="28"/>
        </w:rPr>
        <w:t>направляет в Минэкономразвития России в течение 5 рабочих дней со дня одобрения ТКМВ Коллегиальным органом Сведения для дополнения Сводной ТКМВ;</w:t>
      </w:r>
    </w:p>
    <w:p w14:paraId="4E2C827F" w14:textId="77777777" w:rsidR="00326535" w:rsidRPr="00621B96" w:rsidRDefault="00326535" w:rsidP="00CF3114">
      <w:pPr>
        <w:pStyle w:val="13"/>
        <w:numPr>
          <w:ilvl w:val="0"/>
          <w:numId w:val="34"/>
        </w:numPr>
        <w:tabs>
          <w:tab w:val="left" w:pos="993"/>
        </w:tabs>
        <w:spacing w:before="120" w:line="240" w:lineRule="auto"/>
        <w:ind w:left="0" w:firstLine="709"/>
        <w:rPr>
          <w:szCs w:val="28"/>
        </w:rPr>
      </w:pPr>
      <w:r w:rsidRPr="00621B96">
        <w:rPr>
          <w:szCs w:val="28"/>
        </w:rPr>
        <w:lastRenderedPageBreak/>
        <w:t xml:space="preserve">инициирует внесение изменений в Перечень документов </w:t>
      </w:r>
      <w:r w:rsidRPr="00621B96">
        <w:rPr>
          <w:rFonts w:cstheme="minorBidi"/>
          <w:szCs w:val="28"/>
        </w:rPr>
        <w:t xml:space="preserve">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Перечень документов и (или) информации): </w:t>
      </w:r>
      <w:r w:rsidRPr="00621B96">
        <w:rPr>
          <w:szCs w:val="28"/>
        </w:rPr>
        <w:t>направляет предложения в ФОИВ, осуществляющие нормативно-правовое регулирование в установленной сфере (в том числе на основе предложений, поступивших от РОИВ) после утверждения Коллегиальным органом и подписания заместителем руководителя высшего исполнительного органа государственной власти субъекта Российской Федерации (в случае его отсутствия - руководителем Уполномоченного органа);</w:t>
      </w:r>
    </w:p>
    <w:p w14:paraId="1C972798" w14:textId="02395F5A" w:rsidR="00326535" w:rsidRPr="00621B96" w:rsidRDefault="00326535" w:rsidP="00CF3114">
      <w:pPr>
        <w:pStyle w:val="13"/>
        <w:numPr>
          <w:ilvl w:val="0"/>
          <w:numId w:val="34"/>
        </w:numPr>
        <w:tabs>
          <w:tab w:val="left" w:pos="993"/>
        </w:tabs>
        <w:spacing w:before="120" w:line="240" w:lineRule="auto"/>
        <w:ind w:left="0" w:firstLine="709"/>
        <w:rPr>
          <w:szCs w:val="28"/>
        </w:rPr>
      </w:pPr>
      <w:r w:rsidRPr="00621B96">
        <w:rPr>
          <w:szCs w:val="28"/>
        </w:rPr>
        <w:t>направляет Предложения по внесению изменений и дополнений в Перечень документов и (или) информации вместе с положительным или отрицательным заключением ФОИВ, осуществляющих нормативно-правовое регулирование в установленной сфере, в Минэкономразвития России</w:t>
      </w:r>
      <w:r w:rsidR="00167F8A">
        <w:rPr>
          <w:szCs w:val="28"/>
        </w:rPr>
        <w:t>.</w:t>
      </w:r>
    </w:p>
    <w:p w14:paraId="6DD6A372" w14:textId="77777777" w:rsidR="00326535" w:rsidRPr="00167F8A" w:rsidRDefault="00326535" w:rsidP="00CF3114">
      <w:pPr>
        <w:autoSpaceDE w:val="0"/>
        <w:autoSpaceDN w:val="0"/>
        <w:adjustRightInd w:val="0"/>
        <w:spacing w:before="120" w:after="0" w:line="240" w:lineRule="auto"/>
        <w:ind w:firstLine="709"/>
        <w:jc w:val="both"/>
        <w:rPr>
          <w:rFonts w:ascii="Times New Roman" w:hAnsi="Times New Roman" w:cs="Times New Roman"/>
          <w:sz w:val="28"/>
          <w:szCs w:val="28"/>
        </w:rPr>
      </w:pPr>
      <w:r w:rsidRPr="00167F8A">
        <w:rPr>
          <w:rFonts w:ascii="Times New Roman" w:hAnsi="Times New Roman" w:cs="Times New Roman"/>
          <w:sz w:val="28"/>
          <w:szCs w:val="28"/>
        </w:rPr>
        <w:t xml:space="preserve">Коллегиальный орган: </w:t>
      </w:r>
    </w:p>
    <w:p w14:paraId="5E493337" w14:textId="77777777" w:rsidR="00326535" w:rsidRDefault="00326535" w:rsidP="00CF3114">
      <w:pPr>
        <w:pStyle w:val="13"/>
        <w:numPr>
          <w:ilvl w:val="0"/>
          <w:numId w:val="34"/>
        </w:numPr>
        <w:tabs>
          <w:tab w:val="left" w:pos="993"/>
        </w:tabs>
        <w:spacing w:before="120" w:line="240" w:lineRule="auto"/>
        <w:ind w:left="0" w:firstLine="709"/>
        <w:rPr>
          <w:szCs w:val="28"/>
          <w:lang w:eastAsia="en-US"/>
        </w:rPr>
      </w:pPr>
      <w:r>
        <w:rPr>
          <w:szCs w:val="28"/>
          <w:lang w:eastAsia="en-US"/>
        </w:rPr>
        <w:t xml:space="preserve">осуществляет одобрение новых ТКМВ, </w:t>
      </w:r>
      <w:r w:rsidRPr="00443687">
        <w:rPr>
          <w:szCs w:val="28"/>
          <w:lang w:eastAsia="en-US"/>
        </w:rPr>
        <w:t>дополненных Потребителями документов и (или) информации сведениями, содержащимися в Сводных запросах, Листах ТКМВ с новыми запросами, согласованных Поставщиками документов и (или) информации, Минэкономразвития России, Минкомсвязью России</w:t>
      </w:r>
      <w:r>
        <w:rPr>
          <w:szCs w:val="28"/>
          <w:lang w:eastAsia="en-US"/>
        </w:rPr>
        <w:t>;</w:t>
      </w:r>
    </w:p>
    <w:p w14:paraId="393EA6EA" w14:textId="77777777" w:rsidR="00326535" w:rsidRDefault="00326535" w:rsidP="00CF3114">
      <w:pPr>
        <w:pStyle w:val="13"/>
        <w:numPr>
          <w:ilvl w:val="0"/>
          <w:numId w:val="34"/>
        </w:numPr>
        <w:tabs>
          <w:tab w:val="left" w:pos="993"/>
        </w:tabs>
        <w:spacing w:before="120" w:line="240" w:lineRule="auto"/>
        <w:ind w:left="0" w:firstLine="709"/>
        <w:rPr>
          <w:szCs w:val="28"/>
          <w:lang w:eastAsia="en-US"/>
        </w:rPr>
      </w:pPr>
      <w:r>
        <w:rPr>
          <w:szCs w:val="28"/>
          <w:lang w:eastAsia="en-US"/>
        </w:rPr>
        <w:t>осуществляет одобрение новых редакций ТКМВ в порядке, аналогичном разработке новой ТКМВ;</w:t>
      </w:r>
    </w:p>
    <w:p w14:paraId="339621FF" w14:textId="77777777" w:rsidR="00326535" w:rsidRPr="00A577B5" w:rsidRDefault="00326535" w:rsidP="00CF3114">
      <w:pPr>
        <w:pStyle w:val="13"/>
        <w:numPr>
          <w:ilvl w:val="0"/>
          <w:numId w:val="34"/>
        </w:numPr>
        <w:tabs>
          <w:tab w:val="left" w:pos="993"/>
        </w:tabs>
        <w:spacing w:before="120" w:line="240" w:lineRule="auto"/>
        <w:ind w:left="0" w:firstLine="709"/>
        <w:rPr>
          <w:szCs w:val="28"/>
          <w:lang w:eastAsia="en-US"/>
        </w:rPr>
      </w:pPr>
      <w:r>
        <w:rPr>
          <w:szCs w:val="28"/>
          <w:lang w:eastAsia="en-US"/>
        </w:rPr>
        <w:t xml:space="preserve">осуществляет одобрение </w:t>
      </w:r>
      <w:r w:rsidRPr="00A577B5">
        <w:rPr>
          <w:szCs w:val="28"/>
          <w:lang w:eastAsia="en-US"/>
        </w:rPr>
        <w:t>сформированных Уполномоченным органом Сводны</w:t>
      </w:r>
      <w:r>
        <w:rPr>
          <w:szCs w:val="28"/>
          <w:lang w:eastAsia="en-US"/>
        </w:rPr>
        <w:t>х</w:t>
      </w:r>
      <w:r w:rsidRPr="00A577B5">
        <w:rPr>
          <w:szCs w:val="28"/>
          <w:lang w:eastAsia="en-US"/>
        </w:rPr>
        <w:t xml:space="preserve"> запрос</w:t>
      </w:r>
      <w:r>
        <w:rPr>
          <w:szCs w:val="28"/>
          <w:lang w:eastAsia="en-US"/>
        </w:rPr>
        <w:t>ов, Листов ТКМВ с новыми запросами;</w:t>
      </w:r>
      <w:r w:rsidRPr="00A577B5">
        <w:rPr>
          <w:szCs w:val="28"/>
          <w:lang w:eastAsia="en-US"/>
        </w:rPr>
        <w:t xml:space="preserve">  </w:t>
      </w:r>
    </w:p>
    <w:p w14:paraId="21A2F5F3" w14:textId="77777777" w:rsidR="00326535" w:rsidRDefault="00326535" w:rsidP="00CF3114">
      <w:pPr>
        <w:pStyle w:val="13"/>
        <w:numPr>
          <w:ilvl w:val="0"/>
          <w:numId w:val="34"/>
        </w:numPr>
        <w:tabs>
          <w:tab w:val="left" w:pos="993"/>
        </w:tabs>
        <w:spacing w:before="120" w:line="240" w:lineRule="auto"/>
        <w:ind w:left="0" w:firstLine="709"/>
        <w:rPr>
          <w:szCs w:val="28"/>
        </w:rPr>
      </w:pPr>
      <w:r w:rsidRPr="008C51E9">
        <w:rPr>
          <w:szCs w:val="28"/>
          <w:lang w:eastAsia="en-US"/>
        </w:rPr>
        <w:t xml:space="preserve">осуществляет одобрение ТКМВ, </w:t>
      </w:r>
      <w:r>
        <w:rPr>
          <w:szCs w:val="28"/>
        </w:rPr>
        <w:t>дополненных</w:t>
      </w:r>
      <w:r w:rsidRPr="0043153D">
        <w:rPr>
          <w:szCs w:val="28"/>
        </w:rPr>
        <w:t xml:space="preserve"> сведениями, содержащимися в согласованных Поставщиками документов и (или) информации, Минэкономразвития России, Минкомсвязью России Сводных запросах</w:t>
      </w:r>
      <w:r>
        <w:rPr>
          <w:szCs w:val="28"/>
        </w:rPr>
        <w:t xml:space="preserve"> и Листах ТКМВ с новыми запросами;</w:t>
      </w:r>
    </w:p>
    <w:p w14:paraId="03C23B9B" w14:textId="77777777" w:rsidR="00326535" w:rsidRPr="0045315E" w:rsidRDefault="00326535" w:rsidP="00CF3114">
      <w:pPr>
        <w:pStyle w:val="13"/>
        <w:numPr>
          <w:ilvl w:val="0"/>
          <w:numId w:val="34"/>
        </w:numPr>
        <w:tabs>
          <w:tab w:val="left" w:pos="993"/>
        </w:tabs>
        <w:spacing w:before="120" w:line="240" w:lineRule="auto"/>
        <w:ind w:left="0" w:firstLine="709"/>
        <w:rPr>
          <w:szCs w:val="28"/>
        </w:rPr>
      </w:pPr>
      <w:r>
        <w:rPr>
          <w:szCs w:val="28"/>
        </w:rPr>
        <w:t xml:space="preserve">утверждает инициированные Уполномоченным органом предложения о внесении изменений в </w:t>
      </w:r>
      <w:r w:rsidRPr="00864814">
        <w:rPr>
          <w:rFonts w:cstheme="minorBidi"/>
          <w:szCs w:val="28"/>
        </w:rPr>
        <w:t>Перечень документов и (или) информации</w:t>
      </w:r>
      <w:r>
        <w:rPr>
          <w:rFonts w:cstheme="minorBidi"/>
          <w:szCs w:val="28"/>
        </w:rPr>
        <w:t>.</w:t>
      </w:r>
    </w:p>
    <w:p w14:paraId="4D7551FF" w14:textId="77777777" w:rsidR="00326535" w:rsidRDefault="00326535" w:rsidP="00326535">
      <w:pPr>
        <w:pStyle w:val="13"/>
        <w:tabs>
          <w:tab w:val="left" w:pos="993"/>
        </w:tabs>
        <w:spacing w:line="240" w:lineRule="auto"/>
        <w:ind w:left="709" w:firstLine="0"/>
        <w:rPr>
          <w:rFonts w:cstheme="minorBidi"/>
          <w:szCs w:val="28"/>
        </w:rPr>
      </w:pPr>
    </w:p>
    <w:p w14:paraId="28D76F51" w14:textId="77777777" w:rsidR="00326535" w:rsidRPr="0003747A" w:rsidRDefault="00326535" w:rsidP="00326535">
      <w:pPr>
        <w:pStyle w:val="13"/>
        <w:tabs>
          <w:tab w:val="left" w:pos="993"/>
        </w:tabs>
        <w:spacing w:line="240" w:lineRule="auto"/>
        <w:rPr>
          <w:b/>
          <w:szCs w:val="28"/>
        </w:rPr>
      </w:pPr>
      <w:r w:rsidRPr="0003747A">
        <w:rPr>
          <w:b/>
          <w:szCs w:val="28"/>
        </w:rPr>
        <w:t>2.2.3 Получение контрольным (надзорным) органом субъекта Российской Федерации доступа к электронному сервису или виду сведений в СМЭВ.</w:t>
      </w:r>
    </w:p>
    <w:p w14:paraId="6BD63B6F" w14:textId="3CB2283B" w:rsidR="00326535" w:rsidRPr="00690691" w:rsidRDefault="00326535" w:rsidP="00690691">
      <w:pPr>
        <w:autoSpaceDE w:val="0"/>
        <w:autoSpaceDN w:val="0"/>
        <w:adjustRightInd w:val="0"/>
        <w:spacing w:after="0" w:line="240" w:lineRule="auto"/>
        <w:ind w:firstLine="540"/>
        <w:jc w:val="both"/>
        <w:rPr>
          <w:sz w:val="28"/>
          <w:szCs w:val="28"/>
        </w:rPr>
      </w:pPr>
      <w:r w:rsidRPr="00690691">
        <w:rPr>
          <w:rFonts w:ascii="Times New Roman" w:hAnsi="Times New Roman"/>
          <w:sz w:val="28"/>
          <w:szCs w:val="28"/>
        </w:rPr>
        <w:t xml:space="preserve">На основании одобренной ТКМВ Потребитель документов и (или) информации формирует заявку на предоставление доступа к электронному сервису или виду сведений в СМЭВ (форма заявки приложена в Регламенте </w:t>
      </w:r>
      <w:r w:rsidRPr="00690691">
        <w:rPr>
          <w:rFonts w:ascii="Times New Roman" w:hAnsi="Times New Roman"/>
          <w:sz w:val="28"/>
          <w:szCs w:val="28"/>
        </w:rPr>
        <w:lastRenderedPageBreak/>
        <w:t>СМЭВ, приложение № 3, размещенном на Технологическом портале СМЭВ (http://smev3.gosuslugi.ru/), направляет на подписание заместителю руководителя высшего исполнительного органа государственной власти субъекта Российской Федерации (в случае его отсутствия - руководителю Уполномоченного органа), после подписания направляет заявку в Ситуационный центр электронного правите</w:t>
      </w:r>
      <w:r w:rsidR="00C16EB4">
        <w:rPr>
          <w:rFonts w:ascii="Times New Roman" w:hAnsi="Times New Roman"/>
          <w:sz w:val="28"/>
          <w:szCs w:val="28"/>
        </w:rPr>
        <w:t>льства (https://sc.minsvyaz.ru/</w:t>
      </w:r>
      <w:r w:rsidRPr="00690691">
        <w:rPr>
          <w:rFonts w:ascii="Times New Roman" w:hAnsi="Times New Roman"/>
          <w:sz w:val="28"/>
          <w:szCs w:val="28"/>
        </w:rPr>
        <w:t>, в соответствии с Регламентом СМЭВ и</w:t>
      </w:r>
      <w:r w:rsidRPr="00690691">
        <w:rPr>
          <w:rFonts w:ascii="Times New Roman" w:hAnsi="Times New Roman"/>
          <w:b/>
          <w:sz w:val="28"/>
          <w:szCs w:val="28"/>
        </w:rPr>
        <w:t xml:space="preserve"> </w:t>
      </w:r>
      <w:r w:rsidR="00690691" w:rsidRPr="00690691">
        <w:rPr>
          <w:rFonts w:ascii="Times New Roman" w:hAnsi="Times New Roman" w:cs="Times New Roman"/>
          <w:sz w:val="28"/>
          <w:szCs w:val="28"/>
        </w:rPr>
        <w:t xml:space="preserve">Приказом Минкомсвязи России от 16.08.2017 №  422 </w:t>
      </w:r>
      <w:r w:rsidR="00690691">
        <w:rPr>
          <w:rFonts w:ascii="Times New Roman" w:hAnsi="Times New Roman" w:cs="Times New Roman"/>
          <w:sz w:val="28"/>
          <w:szCs w:val="28"/>
        </w:rPr>
        <w:t>«</w:t>
      </w:r>
      <w:r w:rsidR="00690691" w:rsidRPr="00690691">
        <w:rPr>
          <w:rFonts w:ascii="Times New Roman" w:hAnsi="Times New Roman" w:cs="Times New Roman"/>
          <w:sz w:val="28"/>
          <w:szCs w:val="28"/>
        </w:rPr>
        <w:t xml:space="preserve">О порядке функционирования и подключения к федеральной государственной информационной системе </w:t>
      </w:r>
      <w:r w:rsidR="00690691">
        <w:rPr>
          <w:rFonts w:ascii="Times New Roman" w:hAnsi="Times New Roman" w:cs="Times New Roman"/>
          <w:sz w:val="28"/>
          <w:szCs w:val="28"/>
        </w:rPr>
        <w:t>«</w:t>
      </w:r>
      <w:r w:rsidR="00690691" w:rsidRPr="00690691">
        <w:rPr>
          <w:rFonts w:ascii="Times New Roman" w:hAnsi="Times New Roman" w:cs="Times New Roman"/>
          <w:sz w:val="28"/>
          <w:szCs w:val="28"/>
        </w:rPr>
        <w:t>Федеральный ситуационный центр электронного правительства</w:t>
      </w:r>
      <w:r w:rsidR="00690691">
        <w:rPr>
          <w:rFonts w:ascii="Times New Roman" w:hAnsi="Times New Roman" w:cs="Times New Roman"/>
          <w:sz w:val="28"/>
          <w:szCs w:val="28"/>
        </w:rPr>
        <w:t>»</w:t>
      </w:r>
      <w:r w:rsidR="00690691" w:rsidRPr="00690691">
        <w:rPr>
          <w:rFonts w:ascii="Times New Roman" w:hAnsi="Times New Roman" w:cs="Times New Roman"/>
          <w:sz w:val="28"/>
          <w:szCs w:val="28"/>
        </w:rPr>
        <w:t xml:space="preserve"> и признании утратившим силу приказа Министерства связи и массовых коммуникаций Российской Федерации от 1 июля 2014 г. </w:t>
      </w:r>
      <w:r w:rsidR="00690691">
        <w:rPr>
          <w:rFonts w:ascii="Times New Roman" w:hAnsi="Times New Roman" w:cs="Times New Roman"/>
          <w:sz w:val="28"/>
          <w:szCs w:val="28"/>
        </w:rPr>
        <w:t>№</w:t>
      </w:r>
      <w:r w:rsidR="00690691" w:rsidRPr="00690691">
        <w:rPr>
          <w:rFonts w:ascii="Times New Roman" w:hAnsi="Times New Roman" w:cs="Times New Roman"/>
          <w:sz w:val="28"/>
          <w:szCs w:val="28"/>
        </w:rPr>
        <w:t xml:space="preserve"> 184</w:t>
      </w:r>
      <w:r w:rsidR="00690691">
        <w:rPr>
          <w:rFonts w:ascii="Times New Roman" w:hAnsi="Times New Roman" w:cs="Times New Roman"/>
          <w:sz w:val="28"/>
          <w:szCs w:val="28"/>
        </w:rPr>
        <w:t>»</w:t>
      </w:r>
      <w:r w:rsidRPr="00690691">
        <w:rPr>
          <w:rFonts w:ascii="Times New Roman" w:hAnsi="Times New Roman"/>
          <w:sz w:val="28"/>
          <w:szCs w:val="28"/>
        </w:rPr>
        <w:t xml:space="preserve">). </w:t>
      </w:r>
    </w:p>
    <w:p w14:paraId="14B2F655" w14:textId="77777777" w:rsidR="00326535" w:rsidRPr="008223F1" w:rsidRDefault="00326535" w:rsidP="00690691">
      <w:pPr>
        <w:pStyle w:val="13"/>
        <w:tabs>
          <w:tab w:val="left" w:pos="993"/>
        </w:tabs>
        <w:spacing w:line="240" w:lineRule="auto"/>
        <w:ind w:firstLine="540"/>
        <w:rPr>
          <w:szCs w:val="28"/>
        </w:rPr>
      </w:pPr>
      <w:r w:rsidRPr="00690691">
        <w:rPr>
          <w:szCs w:val="28"/>
        </w:rPr>
        <w:t>Минкомсвязь России выполняет работы, предусмотренные Регламентом СМЭВ в рамках предоставления доступа для Потребителя документов</w:t>
      </w:r>
      <w:r w:rsidRPr="008223F1">
        <w:rPr>
          <w:szCs w:val="28"/>
        </w:rPr>
        <w:t xml:space="preserve"> и (или) информации к сервису или виду сведений СМЭВ Поставщика документов и (или) информации.</w:t>
      </w:r>
    </w:p>
    <w:p w14:paraId="35C27D45" w14:textId="77777777" w:rsidR="00326535" w:rsidRPr="00326535" w:rsidRDefault="00326535" w:rsidP="00326535"/>
    <w:p w14:paraId="6D45D8E6" w14:textId="77777777" w:rsidR="000278CA" w:rsidRDefault="00C121A6" w:rsidP="000278CA">
      <w:pPr>
        <w:pStyle w:val="a3"/>
        <w:numPr>
          <w:ilvl w:val="1"/>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C121A6">
        <w:rPr>
          <w:rFonts w:ascii="Times New Roman" w:hAnsi="Times New Roman" w:cs="Times New Roman"/>
          <w:b/>
          <w:bCs/>
          <w:color w:val="000000" w:themeColor="text1"/>
          <w:sz w:val="28"/>
          <w:szCs w:val="28"/>
        </w:rPr>
        <w:t xml:space="preserve">Разработка программ для ЭВМ, необходимых для </w:t>
      </w:r>
      <w:r w:rsidR="00630183">
        <w:rPr>
          <w:rFonts w:ascii="Times New Roman" w:hAnsi="Times New Roman" w:cs="Times New Roman"/>
          <w:b/>
          <w:bCs/>
          <w:color w:val="000000" w:themeColor="text1"/>
          <w:sz w:val="28"/>
          <w:szCs w:val="28"/>
        </w:rPr>
        <w:t>интеграции</w:t>
      </w:r>
      <w:r w:rsidRPr="00C121A6">
        <w:rPr>
          <w:rFonts w:ascii="Times New Roman" w:hAnsi="Times New Roman" w:cs="Times New Roman"/>
          <w:b/>
          <w:bCs/>
          <w:color w:val="000000" w:themeColor="text1"/>
          <w:sz w:val="28"/>
          <w:szCs w:val="28"/>
        </w:rPr>
        <w:t xml:space="preserve"> ГИС ТОР КНД </w:t>
      </w:r>
      <w:r w:rsidR="00630183">
        <w:rPr>
          <w:rFonts w:ascii="Times New Roman" w:hAnsi="Times New Roman" w:cs="Times New Roman"/>
          <w:b/>
          <w:bCs/>
          <w:color w:val="000000" w:themeColor="text1"/>
          <w:sz w:val="28"/>
          <w:szCs w:val="28"/>
        </w:rPr>
        <w:t>с программным обеспечением, используемым в КНО</w:t>
      </w:r>
      <w:r w:rsidRPr="00C121A6">
        <w:rPr>
          <w:rFonts w:ascii="Times New Roman" w:hAnsi="Times New Roman" w:cs="Times New Roman"/>
          <w:b/>
          <w:bCs/>
          <w:color w:val="000000" w:themeColor="text1"/>
          <w:sz w:val="28"/>
          <w:szCs w:val="28"/>
        </w:rPr>
        <w:t xml:space="preserve"> субъекта Российской Федерации.</w:t>
      </w:r>
      <w:r w:rsidRPr="00C121A6">
        <w:rPr>
          <w:rFonts w:ascii="Times New Roman" w:hAnsi="Times New Roman" w:cs="Times New Roman"/>
          <w:b/>
          <w:sz w:val="28"/>
          <w:szCs w:val="28"/>
        </w:rPr>
        <w:t xml:space="preserve"> </w:t>
      </w:r>
      <w:r w:rsidR="00542218" w:rsidRPr="00C121A6">
        <w:rPr>
          <w:rFonts w:ascii="Times New Roman" w:hAnsi="Times New Roman" w:cs="Times New Roman"/>
          <w:b/>
          <w:sz w:val="28"/>
          <w:szCs w:val="28"/>
        </w:rPr>
        <w:t>Оформл</w:t>
      </w:r>
      <w:r w:rsidR="008E24E2">
        <w:rPr>
          <w:rFonts w:ascii="Times New Roman" w:hAnsi="Times New Roman" w:cs="Times New Roman"/>
          <w:b/>
          <w:sz w:val="28"/>
          <w:szCs w:val="28"/>
        </w:rPr>
        <w:t>ение прав на программы для ЭВМ</w:t>
      </w:r>
    </w:p>
    <w:p w14:paraId="2A7B5753" w14:textId="77777777" w:rsidR="000278CA" w:rsidRDefault="000278CA" w:rsidP="00872147">
      <w:pPr>
        <w:autoSpaceDE w:val="0"/>
        <w:autoSpaceDN w:val="0"/>
        <w:adjustRightInd w:val="0"/>
        <w:spacing w:before="120" w:after="120" w:line="240" w:lineRule="auto"/>
        <w:ind w:firstLine="708"/>
        <w:jc w:val="both"/>
        <w:rPr>
          <w:rFonts w:ascii="Times New Roman" w:hAnsi="Times New Roman" w:cs="Times New Roman"/>
          <w:bCs/>
          <w:color w:val="000000" w:themeColor="text1"/>
          <w:sz w:val="28"/>
          <w:szCs w:val="28"/>
        </w:rPr>
      </w:pPr>
    </w:p>
    <w:p w14:paraId="004DBFA7" w14:textId="2537CF3C" w:rsidR="005D012E" w:rsidRPr="002470BE" w:rsidRDefault="00A65510" w:rsidP="00872147">
      <w:pPr>
        <w:autoSpaceDE w:val="0"/>
        <w:autoSpaceDN w:val="0"/>
        <w:adjustRightInd w:val="0"/>
        <w:spacing w:before="120" w:after="120" w:line="240" w:lineRule="auto"/>
        <w:ind w:firstLine="708"/>
        <w:jc w:val="both"/>
        <w:rPr>
          <w:rFonts w:ascii="Times New Roman" w:hAnsi="Times New Roman" w:cs="Times New Roman"/>
          <w:bCs/>
          <w:color w:val="000000" w:themeColor="text1"/>
          <w:sz w:val="28"/>
          <w:szCs w:val="28"/>
        </w:rPr>
      </w:pPr>
      <w:r w:rsidRPr="00905BF0">
        <w:rPr>
          <w:rFonts w:ascii="Times New Roman" w:hAnsi="Times New Roman" w:cs="Times New Roman"/>
          <w:bCs/>
          <w:color w:val="000000" w:themeColor="text1"/>
          <w:sz w:val="28"/>
          <w:szCs w:val="28"/>
        </w:rPr>
        <w:t xml:space="preserve">В целях </w:t>
      </w:r>
      <w:r w:rsidR="00586D01" w:rsidRPr="00905BF0">
        <w:rPr>
          <w:rFonts w:ascii="Times New Roman" w:hAnsi="Times New Roman" w:cs="Times New Roman"/>
          <w:bCs/>
          <w:color w:val="000000" w:themeColor="text1"/>
          <w:sz w:val="28"/>
          <w:szCs w:val="28"/>
        </w:rPr>
        <w:t xml:space="preserve">обеспечения </w:t>
      </w:r>
      <w:r w:rsidR="00905BF0" w:rsidRPr="00905BF0">
        <w:rPr>
          <w:rFonts w:ascii="Times New Roman" w:hAnsi="Times New Roman" w:cs="Times New Roman"/>
          <w:bCs/>
          <w:color w:val="000000" w:themeColor="text1"/>
          <w:sz w:val="28"/>
          <w:szCs w:val="28"/>
        </w:rPr>
        <w:t xml:space="preserve">совместимости </w:t>
      </w:r>
      <w:r w:rsidRPr="00905BF0">
        <w:rPr>
          <w:rFonts w:ascii="Times New Roman" w:hAnsi="Times New Roman" w:cs="Times New Roman"/>
          <w:bCs/>
          <w:color w:val="000000" w:themeColor="text1"/>
          <w:sz w:val="28"/>
          <w:szCs w:val="28"/>
        </w:rPr>
        <w:t xml:space="preserve">ГИС ТОР КНД </w:t>
      </w:r>
      <w:r w:rsidR="007E7CB5" w:rsidRPr="00905BF0">
        <w:rPr>
          <w:rFonts w:ascii="Times New Roman" w:hAnsi="Times New Roman" w:cs="Times New Roman"/>
          <w:bCs/>
          <w:color w:val="000000" w:themeColor="text1"/>
          <w:sz w:val="28"/>
          <w:szCs w:val="28"/>
        </w:rPr>
        <w:t xml:space="preserve">с программным обеспечением, используемым в КНО субъекта Российской Федерации, в том числе </w:t>
      </w:r>
      <w:r w:rsidR="007E7CB5">
        <w:rPr>
          <w:rFonts w:ascii="Times New Roman" w:hAnsi="Times New Roman" w:cs="Times New Roman"/>
          <w:bCs/>
          <w:color w:val="000000" w:themeColor="text1"/>
          <w:sz w:val="28"/>
          <w:szCs w:val="28"/>
        </w:rPr>
        <w:t xml:space="preserve">с </w:t>
      </w:r>
      <w:r w:rsidR="007E7CB5" w:rsidRPr="00905BF0">
        <w:rPr>
          <w:rFonts w:ascii="Times New Roman" w:hAnsi="Times New Roman" w:cs="Times New Roman"/>
          <w:bCs/>
          <w:color w:val="000000" w:themeColor="text1"/>
          <w:sz w:val="28"/>
          <w:szCs w:val="28"/>
        </w:rPr>
        <w:t>информационным</w:t>
      </w:r>
      <w:r w:rsidR="007E7CB5">
        <w:rPr>
          <w:rFonts w:ascii="Times New Roman" w:hAnsi="Times New Roman" w:cs="Times New Roman"/>
          <w:bCs/>
          <w:color w:val="000000" w:themeColor="text1"/>
          <w:sz w:val="28"/>
          <w:szCs w:val="28"/>
        </w:rPr>
        <w:t>и</w:t>
      </w:r>
      <w:r w:rsidR="007E7CB5" w:rsidRPr="00905BF0">
        <w:rPr>
          <w:rFonts w:ascii="Times New Roman" w:hAnsi="Times New Roman" w:cs="Times New Roman"/>
          <w:bCs/>
          <w:color w:val="000000" w:themeColor="text1"/>
          <w:sz w:val="28"/>
          <w:szCs w:val="28"/>
        </w:rPr>
        <w:t xml:space="preserve"> система</w:t>
      </w:r>
      <w:r w:rsidR="007E7CB5">
        <w:rPr>
          <w:rFonts w:ascii="Times New Roman" w:hAnsi="Times New Roman" w:cs="Times New Roman"/>
          <w:bCs/>
          <w:color w:val="000000" w:themeColor="text1"/>
          <w:sz w:val="28"/>
          <w:szCs w:val="28"/>
        </w:rPr>
        <w:t>ми</w:t>
      </w:r>
      <w:r w:rsidR="007E7CB5" w:rsidRPr="00905BF0">
        <w:rPr>
          <w:rFonts w:ascii="Times New Roman" w:hAnsi="Times New Roman" w:cs="Times New Roman"/>
          <w:bCs/>
          <w:color w:val="000000" w:themeColor="text1"/>
          <w:sz w:val="28"/>
          <w:szCs w:val="28"/>
        </w:rPr>
        <w:t xml:space="preserve">, </w:t>
      </w:r>
      <w:r w:rsidR="007E7CB5">
        <w:rPr>
          <w:rFonts w:ascii="Times New Roman" w:hAnsi="Times New Roman" w:cs="Times New Roman"/>
          <w:bCs/>
          <w:color w:val="000000" w:themeColor="text1"/>
          <w:sz w:val="28"/>
          <w:szCs w:val="28"/>
        </w:rPr>
        <w:t xml:space="preserve">автоматизирующими контрольные (надзорные) функции КНО, </w:t>
      </w:r>
      <w:r w:rsidR="00905BF0" w:rsidRPr="00905BF0">
        <w:rPr>
          <w:rFonts w:ascii="Times New Roman" w:hAnsi="Times New Roman" w:cs="Times New Roman"/>
          <w:bCs/>
          <w:color w:val="000000" w:themeColor="text1"/>
          <w:sz w:val="28"/>
          <w:szCs w:val="28"/>
        </w:rPr>
        <w:t xml:space="preserve">и её интеграции </w:t>
      </w:r>
      <w:r w:rsidR="007E7CB5">
        <w:rPr>
          <w:rFonts w:ascii="Times New Roman" w:hAnsi="Times New Roman" w:cs="Times New Roman"/>
          <w:bCs/>
          <w:color w:val="000000" w:themeColor="text1"/>
          <w:sz w:val="28"/>
          <w:szCs w:val="28"/>
        </w:rPr>
        <w:t xml:space="preserve">с указанным программным обеспечением </w:t>
      </w:r>
      <w:r w:rsidR="001D3832" w:rsidRPr="002470BE">
        <w:rPr>
          <w:rFonts w:ascii="Times New Roman" w:hAnsi="Times New Roman" w:cs="Times New Roman"/>
          <w:bCs/>
          <w:color w:val="000000" w:themeColor="text1"/>
          <w:sz w:val="28"/>
          <w:szCs w:val="28"/>
        </w:rPr>
        <w:t>субъекты Российской Федерации вправе</w:t>
      </w:r>
      <w:r w:rsidR="00416201" w:rsidRPr="002470BE">
        <w:rPr>
          <w:rFonts w:ascii="Times New Roman" w:hAnsi="Times New Roman" w:cs="Times New Roman"/>
          <w:bCs/>
          <w:color w:val="000000" w:themeColor="text1"/>
          <w:sz w:val="28"/>
          <w:szCs w:val="28"/>
        </w:rPr>
        <w:t>, в том числе</w:t>
      </w:r>
      <w:r w:rsidR="001D3832" w:rsidRPr="002470BE">
        <w:rPr>
          <w:rFonts w:ascii="Times New Roman" w:hAnsi="Times New Roman" w:cs="Times New Roman"/>
          <w:bCs/>
          <w:color w:val="000000" w:themeColor="text1"/>
          <w:sz w:val="28"/>
          <w:szCs w:val="28"/>
        </w:rPr>
        <w:t>:</w:t>
      </w:r>
    </w:p>
    <w:p w14:paraId="1898D7EB" w14:textId="48F98B9E" w:rsidR="00106AF9" w:rsidRPr="002470BE" w:rsidRDefault="005B15FC" w:rsidP="00106AF9">
      <w:pPr>
        <w:pStyle w:val="a3"/>
        <w:numPr>
          <w:ilvl w:val="0"/>
          <w:numId w:val="30"/>
        </w:numPr>
        <w:autoSpaceDE w:val="0"/>
        <w:autoSpaceDN w:val="0"/>
        <w:adjustRightInd w:val="0"/>
        <w:spacing w:before="120" w:after="120" w:line="240" w:lineRule="auto"/>
        <w:jc w:val="both"/>
        <w:rPr>
          <w:rFonts w:ascii="Times New Roman" w:hAnsi="Times New Roman" w:cs="Times New Roman"/>
          <w:bCs/>
          <w:color w:val="000000" w:themeColor="text1"/>
          <w:sz w:val="28"/>
          <w:szCs w:val="28"/>
        </w:rPr>
      </w:pPr>
      <w:r w:rsidRPr="002470BE">
        <w:rPr>
          <w:rFonts w:ascii="Times New Roman" w:hAnsi="Times New Roman" w:cs="Times New Roman"/>
          <w:bCs/>
          <w:color w:val="000000" w:themeColor="text1"/>
          <w:sz w:val="28"/>
          <w:szCs w:val="28"/>
        </w:rPr>
        <w:t xml:space="preserve">осуществлять </w:t>
      </w:r>
      <w:r w:rsidR="00685C6A" w:rsidRPr="002470BE">
        <w:rPr>
          <w:rFonts w:ascii="Times New Roman" w:hAnsi="Times New Roman" w:cs="Times New Roman"/>
          <w:bCs/>
          <w:color w:val="000000" w:themeColor="text1"/>
          <w:sz w:val="28"/>
          <w:szCs w:val="28"/>
        </w:rPr>
        <w:t>настро</w:t>
      </w:r>
      <w:r w:rsidRPr="002470BE">
        <w:rPr>
          <w:rFonts w:ascii="Times New Roman" w:hAnsi="Times New Roman" w:cs="Times New Roman"/>
          <w:bCs/>
          <w:color w:val="000000" w:themeColor="text1"/>
          <w:sz w:val="28"/>
          <w:szCs w:val="28"/>
        </w:rPr>
        <w:t>й</w:t>
      </w:r>
      <w:r w:rsidR="00685C6A" w:rsidRPr="002470BE">
        <w:rPr>
          <w:rFonts w:ascii="Times New Roman" w:hAnsi="Times New Roman" w:cs="Times New Roman"/>
          <w:bCs/>
          <w:color w:val="000000" w:themeColor="text1"/>
          <w:sz w:val="28"/>
          <w:szCs w:val="28"/>
        </w:rPr>
        <w:t>к</w:t>
      </w:r>
      <w:r w:rsidRPr="002470BE">
        <w:rPr>
          <w:rFonts w:ascii="Times New Roman" w:hAnsi="Times New Roman" w:cs="Times New Roman"/>
          <w:bCs/>
          <w:color w:val="000000" w:themeColor="text1"/>
          <w:sz w:val="28"/>
          <w:szCs w:val="28"/>
        </w:rPr>
        <w:t>у</w:t>
      </w:r>
      <w:r w:rsidR="00685C6A" w:rsidRPr="002470BE">
        <w:rPr>
          <w:rFonts w:ascii="Times New Roman" w:hAnsi="Times New Roman" w:cs="Times New Roman"/>
          <w:bCs/>
          <w:color w:val="000000" w:themeColor="text1"/>
          <w:sz w:val="28"/>
          <w:szCs w:val="28"/>
        </w:rPr>
        <w:t xml:space="preserve"> ГИС ТОР КНД без внесения изменений в исходный код программы;</w:t>
      </w:r>
      <w:r w:rsidR="009C7631" w:rsidRPr="002470BE">
        <w:rPr>
          <w:rFonts w:ascii="Times New Roman" w:hAnsi="Times New Roman" w:cs="Times New Roman"/>
          <w:bCs/>
          <w:color w:val="000000" w:themeColor="text1"/>
          <w:sz w:val="28"/>
          <w:szCs w:val="28"/>
        </w:rPr>
        <w:t xml:space="preserve"> </w:t>
      </w:r>
    </w:p>
    <w:p w14:paraId="185E33F8" w14:textId="3B11A82A" w:rsidR="00685C6A" w:rsidRPr="004A505E" w:rsidRDefault="00416201" w:rsidP="00106AF9">
      <w:pPr>
        <w:pStyle w:val="a3"/>
        <w:numPr>
          <w:ilvl w:val="0"/>
          <w:numId w:val="30"/>
        </w:numPr>
        <w:autoSpaceDE w:val="0"/>
        <w:autoSpaceDN w:val="0"/>
        <w:adjustRightInd w:val="0"/>
        <w:spacing w:before="120" w:after="120" w:line="240" w:lineRule="auto"/>
        <w:jc w:val="both"/>
        <w:rPr>
          <w:rFonts w:ascii="Times New Roman" w:hAnsi="Times New Roman" w:cs="Times New Roman"/>
          <w:bCs/>
          <w:color w:val="000000" w:themeColor="text1"/>
          <w:sz w:val="28"/>
          <w:szCs w:val="28"/>
        </w:rPr>
      </w:pPr>
      <w:r w:rsidRPr="002470BE">
        <w:rPr>
          <w:rFonts w:ascii="Times New Roman" w:hAnsi="Times New Roman" w:cs="Times New Roman"/>
          <w:bCs/>
          <w:color w:val="000000" w:themeColor="text1"/>
          <w:sz w:val="28"/>
          <w:szCs w:val="28"/>
        </w:rPr>
        <w:t xml:space="preserve">использовать </w:t>
      </w:r>
      <w:r w:rsidR="00E14D3D" w:rsidRPr="002470BE">
        <w:rPr>
          <w:rFonts w:ascii="Times New Roman" w:hAnsi="Times New Roman" w:cs="Times New Roman"/>
          <w:sz w:val="28"/>
          <w:szCs w:val="28"/>
        </w:rPr>
        <w:t xml:space="preserve">размещенные </w:t>
      </w:r>
      <w:r w:rsidR="00E14D3D" w:rsidRPr="002470BE">
        <w:rPr>
          <w:rFonts w:ascii="Times New Roman" w:hAnsi="Times New Roman" w:cs="Times New Roman"/>
          <w:bCs/>
          <w:color w:val="000000" w:themeColor="text1"/>
          <w:sz w:val="28"/>
          <w:szCs w:val="28"/>
        </w:rPr>
        <w:t xml:space="preserve"> </w:t>
      </w:r>
      <w:r w:rsidR="00E14D3D" w:rsidRPr="002470BE">
        <w:rPr>
          <w:rFonts w:ascii="Times New Roman" w:hAnsi="Times New Roman" w:cs="Times New Roman"/>
          <w:sz w:val="28"/>
          <w:szCs w:val="28"/>
        </w:rPr>
        <w:t>в Национальном фонде алгоритмов и</w:t>
      </w:r>
      <w:r w:rsidR="00E14D3D" w:rsidRPr="00106AF9">
        <w:rPr>
          <w:rFonts w:ascii="Times New Roman" w:hAnsi="Times New Roman" w:cs="Times New Roman"/>
          <w:sz w:val="28"/>
          <w:szCs w:val="28"/>
        </w:rPr>
        <w:t xml:space="preserve"> программ для электронных вычислительных машин (далее – Фонд) на сайте </w:t>
      </w:r>
      <w:hyperlink r:id="rId11" w:history="1">
        <w:r w:rsidR="00E14D3D" w:rsidRPr="00106AF9">
          <w:rPr>
            <w:rStyle w:val="a8"/>
            <w:rFonts w:ascii="Times New Roman" w:hAnsi="Times New Roman" w:cs="Times New Roman"/>
            <w:sz w:val="28"/>
            <w:szCs w:val="28"/>
          </w:rPr>
          <w:t>http://www.nfap.minsvyaz.ru/apf/list</w:t>
        </w:r>
      </w:hyperlink>
      <w:r w:rsidR="00E14D3D">
        <w:rPr>
          <w:rStyle w:val="a8"/>
          <w:rFonts w:ascii="Times New Roman" w:hAnsi="Times New Roman" w:cs="Times New Roman"/>
          <w:sz w:val="28"/>
          <w:szCs w:val="28"/>
        </w:rPr>
        <w:t xml:space="preserve"> </w:t>
      </w:r>
      <w:r w:rsidRPr="003D01A3">
        <w:rPr>
          <w:rFonts w:ascii="Times New Roman" w:hAnsi="Times New Roman" w:cs="Times New Roman"/>
          <w:bCs/>
          <w:color w:val="000000" w:themeColor="text1"/>
          <w:sz w:val="28"/>
          <w:szCs w:val="28"/>
        </w:rPr>
        <w:t xml:space="preserve">программы для ЭВМ, </w:t>
      </w:r>
      <w:r w:rsidR="009508A8" w:rsidRPr="003D01A3">
        <w:rPr>
          <w:rFonts w:ascii="Times New Roman" w:hAnsi="Times New Roman" w:cs="Times New Roman"/>
          <w:color w:val="000000" w:themeColor="text1"/>
          <w:sz w:val="28"/>
          <w:szCs w:val="28"/>
          <w:shd w:val="clear" w:color="auto" w:fill="FFFFFF"/>
        </w:rPr>
        <w:t>элементы программного обеспечения, способы адресации </w:t>
      </w:r>
      <w:hyperlink r:id="rId12" w:history="1">
        <w:r w:rsidR="009508A8" w:rsidRPr="003D01A3">
          <w:rPr>
            <w:rStyle w:val="a8"/>
            <w:rFonts w:ascii="Times New Roman" w:hAnsi="Times New Roman" w:cs="Times New Roman"/>
            <w:color w:val="000000" w:themeColor="text1"/>
            <w:sz w:val="28"/>
            <w:szCs w:val="28"/>
            <w:u w:val="none"/>
            <w:shd w:val="clear" w:color="auto" w:fill="FFFFFF"/>
          </w:rPr>
          <w:t>данных</w:t>
        </w:r>
      </w:hyperlink>
      <w:r w:rsidR="009508A8" w:rsidRPr="003D01A3">
        <w:rPr>
          <w:rFonts w:ascii="Times New Roman" w:hAnsi="Times New Roman" w:cs="Times New Roman"/>
          <w:color w:val="000000" w:themeColor="text1"/>
          <w:sz w:val="28"/>
          <w:szCs w:val="28"/>
        </w:rPr>
        <w:t xml:space="preserve">, </w:t>
      </w:r>
      <w:r w:rsidR="004C1EA6" w:rsidRPr="004C1EA6">
        <w:rPr>
          <w:rFonts w:ascii="Times New Roman" w:hAnsi="Times New Roman" w:cs="Times New Roman"/>
          <w:sz w:val="28"/>
          <w:szCs w:val="28"/>
        </w:rPr>
        <w:t xml:space="preserve"> </w:t>
      </w:r>
      <w:r w:rsidR="00811823">
        <w:rPr>
          <w:rFonts w:ascii="Times New Roman" w:hAnsi="Times New Roman" w:cs="Times New Roman"/>
          <w:sz w:val="28"/>
          <w:szCs w:val="28"/>
        </w:rPr>
        <w:t>исключительные права на которые зарегистрированы за</w:t>
      </w:r>
      <w:r w:rsidR="004C1EA6">
        <w:rPr>
          <w:rFonts w:ascii="Times New Roman" w:hAnsi="Times New Roman" w:cs="Times New Roman"/>
          <w:sz w:val="28"/>
          <w:szCs w:val="28"/>
        </w:rPr>
        <w:t xml:space="preserve"> Минкомсвяз</w:t>
      </w:r>
      <w:r w:rsidR="00811823">
        <w:rPr>
          <w:rFonts w:ascii="Times New Roman" w:hAnsi="Times New Roman" w:cs="Times New Roman"/>
          <w:sz w:val="28"/>
          <w:szCs w:val="28"/>
        </w:rPr>
        <w:t>ью</w:t>
      </w:r>
      <w:r w:rsidR="004C1EA6">
        <w:rPr>
          <w:rFonts w:ascii="Times New Roman" w:hAnsi="Times New Roman" w:cs="Times New Roman"/>
          <w:sz w:val="28"/>
          <w:szCs w:val="28"/>
        </w:rPr>
        <w:t xml:space="preserve"> России</w:t>
      </w:r>
      <w:r w:rsidR="00811823">
        <w:rPr>
          <w:rFonts w:ascii="Times New Roman" w:hAnsi="Times New Roman" w:cs="Times New Roman"/>
          <w:color w:val="000000" w:themeColor="text1"/>
          <w:sz w:val="28"/>
          <w:szCs w:val="28"/>
        </w:rPr>
        <w:t xml:space="preserve"> и которые </w:t>
      </w:r>
      <w:r w:rsidR="009508A8" w:rsidRPr="003D01A3">
        <w:rPr>
          <w:rFonts w:ascii="Times New Roman" w:hAnsi="Times New Roman" w:cs="Times New Roman"/>
          <w:color w:val="000000" w:themeColor="text1"/>
          <w:sz w:val="28"/>
          <w:szCs w:val="28"/>
        </w:rPr>
        <w:t>обеспечиваю</w:t>
      </w:r>
      <w:r w:rsidR="00811823">
        <w:rPr>
          <w:rFonts w:ascii="Times New Roman" w:hAnsi="Times New Roman" w:cs="Times New Roman"/>
          <w:color w:val="000000" w:themeColor="text1"/>
          <w:sz w:val="28"/>
          <w:szCs w:val="28"/>
        </w:rPr>
        <w:t>т</w:t>
      </w:r>
      <w:r w:rsidR="009508A8" w:rsidRPr="003D01A3">
        <w:rPr>
          <w:rFonts w:ascii="Times New Roman" w:hAnsi="Times New Roman" w:cs="Times New Roman"/>
          <w:color w:val="000000" w:themeColor="text1"/>
          <w:sz w:val="28"/>
          <w:szCs w:val="28"/>
        </w:rPr>
        <w:t xml:space="preserve"> взаимодействие ГИС  ТОР КНД с иными </w:t>
      </w:r>
      <w:r w:rsidR="00C65C41" w:rsidRPr="003D01A3">
        <w:rPr>
          <w:rFonts w:ascii="Times New Roman" w:hAnsi="Times New Roman" w:cs="Times New Roman"/>
          <w:color w:val="000000" w:themeColor="text1"/>
          <w:sz w:val="28"/>
          <w:szCs w:val="28"/>
        </w:rPr>
        <w:t>программами для ЭВМ</w:t>
      </w:r>
      <w:r w:rsidR="00C65C41">
        <w:rPr>
          <w:rFonts w:ascii="Times New Roman" w:hAnsi="Times New Roman" w:cs="Times New Roman"/>
          <w:color w:val="000000" w:themeColor="text1"/>
          <w:sz w:val="28"/>
          <w:szCs w:val="28"/>
        </w:rPr>
        <w:t>, а также</w:t>
      </w:r>
      <w:r w:rsidR="00C65C41" w:rsidRPr="003D01A3">
        <w:rPr>
          <w:rFonts w:ascii="Times New Roman" w:hAnsi="Times New Roman" w:cs="Times New Roman"/>
          <w:color w:val="000000" w:themeColor="text1"/>
          <w:sz w:val="28"/>
          <w:szCs w:val="28"/>
        </w:rPr>
        <w:t xml:space="preserve"> </w:t>
      </w:r>
      <w:r w:rsidR="00833606">
        <w:rPr>
          <w:rFonts w:ascii="Times New Roman" w:hAnsi="Times New Roman" w:cs="Times New Roman"/>
          <w:color w:val="000000" w:themeColor="text1"/>
          <w:sz w:val="28"/>
          <w:szCs w:val="28"/>
        </w:rPr>
        <w:t xml:space="preserve">иными </w:t>
      </w:r>
      <w:r w:rsidR="001F5EB5">
        <w:rPr>
          <w:rFonts w:ascii="Times New Roman" w:hAnsi="Times New Roman" w:cs="Times New Roman"/>
          <w:color w:val="000000" w:themeColor="text1"/>
          <w:sz w:val="28"/>
          <w:szCs w:val="28"/>
        </w:rPr>
        <w:t>информационными системами</w:t>
      </w:r>
      <w:r w:rsidR="004A505E">
        <w:rPr>
          <w:rFonts w:ascii="Times New Roman" w:hAnsi="Times New Roman" w:cs="Times New Roman"/>
          <w:sz w:val="28"/>
          <w:szCs w:val="28"/>
        </w:rPr>
        <w:t>;</w:t>
      </w:r>
    </w:p>
    <w:p w14:paraId="7F92499A" w14:textId="43E1E632" w:rsidR="004A505E" w:rsidRPr="003D01A3" w:rsidRDefault="004A505E" w:rsidP="004A505E">
      <w:pPr>
        <w:pStyle w:val="a3"/>
        <w:numPr>
          <w:ilvl w:val="0"/>
          <w:numId w:val="30"/>
        </w:numPr>
        <w:autoSpaceDE w:val="0"/>
        <w:autoSpaceDN w:val="0"/>
        <w:adjustRightInd w:val="0"/>
        <w:spacing w:before="120" w:after="120" w:line="240" w:lineRule="auto"/>
        <w:jc w:val="both"/>
        <w:rPr>
          <w:rFonts w:ascii="Times New Roman" w:hAnsi="Times New Roman" w:cs="Times New Roman"/>
          <w:bCs/>
          <w:color w:val="000000" w:themeColor="text1"/>
          <w:sz w:val="28"/>
          <w:szCs w:val="28"/>
        </w:rPr>
      </w:pPr>
      <w:r w:rsidRPr="003D01A3">
        <w:rPr>
          <w:rFonts w:ascii="Times New Roman" w:hAnsi="Times New Roman" w:cs="Times New Roman"/>
          <w:bCs/>
          <w:color w:val="000000" w:themeColor="text1"/>
          <w:sz w:val="28"/>
          <w:szCs w:val="28"/>
        </w:rPr>
        <w:t xml:space="preserve">использовать </w:t>
      </w:r>
      <w:r w:rsidR="00E14D3D" w:rsidRPr="003D01A3">
        <w:rPr>
          <w:rFonts w:ascii="Times New Roman" w:hAnsi="Times New Roman" w:cs="Times New Roman"/>
          <w:sz w:val="28"/>
          <w:szCs w:val="28"/>
        </w:rPr>
        <w:t xml:space="preserve">размещенные </w:t>
      </w:r>
      <w:r w:rsidR="00E14D3D" w:rsidRPr="003D01A3">
        <w:rPr>
          <w:rFonts w:ascii="Times New Roman" w:hAnsi="Times New Roman" w:cs="Times New Roman"/>
          <w:bCs/>
          <w:color w:val="000000" w:themeColor="text1"/>
          <w:sz w:val="28"/>
          <w:szCs w:val="28"/>
        </w:rPr>
        <w:t xml:space="preserve"> третьими лицами </w:t>
      </w:r>
      <w:r w:rsidR="00E14D3D" w:rsidRPr="003D01A3">
        <w:rPr>
          <w:rFonts w:ascii="Times New Roman" w:hAnsi="Times New Roman" w:cs="Times New Roman"/>
          <w:sz w:val="28"/>
          <w:szCs w:val="28"/>
        </w:rPr>
        <w:t xml:space="preserve">в Фонде на сайте </w:t>
      </w:r>
      <w:hyperlink r:id="rId13" w:history="1">
        <w:r w:rsidR="00E14D3D" w:rsidRPr="003D01A3">
          <w:rPr>
            <w:rStyle w:val="a8"/>
            <w:rFonts w:ascii="Times New Roman" w:hAnsi="Times New Roman" w:cs="Times New Roman"/>
            <w:sz w:val="28"/>
            <w:szCs w:val="28"/>
          </w:rPr>
          <w:t>http://www.nfap.minsvyaz.ru/apf/list</w:t>
        </w:r>
      </w:hyperlink>
      <w:r w:rsidR="00E14D3D">
        <w:rPr>
          <w:rStyle w:val="a8"/>
          <w:rFonts w:ascii="Times New Roman" w:hAnsi="Times New Roman" w:cs="Times New Roman"/>
          <w:sz w:val="28"/>
          <w:szCs w:val="28"/>
        </w:rPr>
        <w:t xml:space="preserve"> </w:t>
      </w:r>
      <w:r w:rsidR="00C65C41" w:rsidRPr="003D01A3">
        <w:rPr>
          <w:rFonts w:ascii="Times New Roman" w:hAnsi="Times New Roman" w:cs="Times New Roman"/>
          <w:bCs/>
          <w:color w:val="000000" w:themeColor="text1"/>
          <w:sz w:val="28"/>
          <w:szCs w:val="28"/>
        </w:rPr>
        <w:t xml:space="preserve">программы для ЭВМ, </w:t>
      </w:r>
      <w:r w:rsidR="00C65C41" w:rsidRPr="003D01A3">
        <w:rPr>
          <w:rFonts w:ascii="Times New Roman" w:hAnsi="Times New Roman" w:cs="Times New Roman"/>
          <w:color w:val="000000" w:themeColor="text1"/>
          <w:sz w:val="28"/>
          <w:szCs w:val="28"/>
          <w:shd w:val="clear" w:color="auto" w:fill="FFFFFF"/>
        </w:rPr>
        <w:t>элементы программного обеспечения, способы адресации </w:t>
      </w:r>
      <w:hyperlink r:id="rId14" w:history="1">
        <w:r w:rsidR="00C65C41" w:rsidRPr="003D01A3">
          <w:rPr>
            <w:rStyle w:val="a8"/>
            <w:rFonts w:ascii="Times New Roman" w:hAnsi="Times New Roman" w:cs="Times New Roman"/>
            <w:color w:val="000000" w:themeColor="text1"/>
            <w:sz w:val="28"/>
            <w:szCs w:val="28"/>
            <w:u w:val="none"/>
            <w:shd w:val="clear" w:color="auto" w:fill="FFFFFF"/>
          </w:rPr>
          <w:t>данных</w:t>
        </w:r>
      </w:hyperlink>
      <w:r w:rsidR="00C65C41" w:rsidRPr="003D01A3">
        <w:rPr>
          <w:rFonts w:ascii="Times New Roman" w:hAnsi="Times New Roman" w:cs="Times New Roman"/>
          <w:color w:val="000000" w:themeColor="text1"/>
          <w:sz w:val="28"/>
          <w:szCs w:val="28"/>
        </w:rPr>
        <w:t>, обеспечивающие взаимодействие ГИС  ТОР КНД с иными программами для ЭВМ</w:t>
      </w:r>
      <w:r w:rsidR="00C65C41">
        <w:rPr>
          <w:rFonts w:ascii="Times New Roman" w:hAnsi="Times New Roman" w:cs="Times New Roman"/>
          <w:color w:val="000000" w:themeColor="text1"/>
          <w:sz w:val="28"/>
          <w:szCs w:val="28"/>
        </w:rPr>
        <w:t>, а также</w:t>
      </w:r>
      <w:r w:rsidR="00C65C41" w:rsidRPr="003D01A3">
        <w:rPr>
          <w:rFonts w:ascii="Times New Roman" w:hAnsi="Times New Roman" w:cs="Times New Roman"/>
          <w:color w:val="000000" w:themeColor="text1"/>
          <w:sz w:val="28"/>
          <w:szCs w:val="28"/>
        </w:rPr>
        <w:t xml:space="preserve"> </w:t>
      </w:r>
      <w:r w:rsidR="001F5EB5">
        <w:rPr>
          <w:rFonts w:ascii="Times New Roman" w:hAnsi="Times New Roman" w:cs="Times New Roman"/>
          <w:color w:val="000000" w:themeColor="text1"/>
          <w:sz w:val="28"/>
          <w:szCs w:val="28"/>
        </w:rPr>
        <w:t>иными информационными системами</w:t>
      </w:r>
      <w:r w:rsidR="00C65C41">
        <w:rPr>
          <w:rFonts w:ascii="Times New Roman" w:hAnsi="Times New Roman" w:cs="Times New Roman"/>
          <w:sz w:val="28"/>
          <w:szCs w:val="28"/>
        </w:rPr>
        <w:t>;</w:t>
      </w:r>
    </w:p>
    <w:p w14:paraId="1B1F02AC" w14:textId="44796126" w:rsidR="004A505E" w:rsidRPr="003D01A3" w:rsidRDefault="002A5928" w:rsidP="00106AF9">
      <w:pPr>
        <w:pStyle w:val="a3"/>
        <w:numPr>
          <w:ilvl w:val="0"/>
          <w:numId w:val="30"/>
        </w:numPr>
        <w:autoSpaceDE w:val="0"/>
        <w:autoSpaceDN w:val="0"/>
        <w:adjustRightInd w:val="0"/>
        <w:spacing w:before="120" w:after="120" w:line="240" w:lineRule="auto"/>
        <w:jc w:val="both"/>
        <w:rPr>
          <w:rFonts w:ascii="Times New Roman" w:hAnsi="Times New Roman" w:cs="Times New Roman"/>
          <w:bCs/>
          <w:color w:val="000000" w:themeColor="text1"/>
          <w:sz w:val="28"/>
          <w:szCs w:val="28"/>
        </w:rPr>
      </w:pPr>
      <w:r w:rsidRPr="003D01A3">
        <w:rPr>
          <w:rFonts w:ascii="Times New Roman" w:hAnsi="Times New Roman" w:cs="Times New Roman"/>
          <w:bCs/>
          <w:color w:val="000000" w:themeColor="text1"/>
          <w:sz w:val="28"/>
          <w:szCs w:val="28"/>
        </w:rPr>
        <w:t xml:space="preserve">обеспечить самостоятельную разработку программ для ЭВМ, </w:t>
      </w:r>
      <w:r w:rsidRPr="003D01A3">
        <w:rPr>
          <w:rFonts w:ascii="Times New Roman" w:hAnsi="Times New Roman" w:cs="Times New Roman"/>
          <w:color w:val="000000" w:themeColor="text1"/>
          <w:sz w:val="28"/>
          <w:szCs w:val="28"/>
          <w:shd w:val="clear" w:color="auto" w:fill="FFFFFF"/>
        </w:rPr>
        <w:t>элементов программного обеспечения, способов адресации </w:t>
      </w:r>
      <w:hyperlink r:id="rId15" w:history="1">
        <w:r w:rsidRPr="003D01A3">
          <w:rPr>
            <w:rStyle w:val="a8"/>
            <w:rFonts w:ascii="Times New Roman" w:hAnsi="Times New Roman" w:cs="Times New Roman"/>
            <w:color w:val="000000" w:themeColor="text1"/>
            <w:sz w:val="28"/>
            <w:szCs w:val="28"/>
            <w:u w:val="none"/>
            <w:shd w:val="clear" w:color="auto" w:fill="FFFFFF"/>
          </w:rPr>
          <w:t>данных</w:t>
        </w:r>
      </w:hyperlink>
      <w:r w:rsidRPr="003D01A3">
        <w:rPr>
          <w:rFonts w:ascii="Times New Roman" w:hAnsi="Times New Roman" w:cs="Times New Roman"/>
          <w:color w:val="000000" w:themeColor="text1"/>
          <w:sz w:val="28"/>
          <w:szCs w:val="28"/>
        </w:rPr>
        <w:t xml:space="preserve">, обеспечивающих взаимодействие ГИС  ТОР КНД с иными </w:t>
      </w:r>
      <w:r w:rsidRPr="003D01A3">
        <w:rPr>
          <w:rFonts w:ascii="Times New Roman" w:hAnsi="Times New Roman" w:cs="Times New Roman"/>
          <w:color w:val="000000" w:themeColor="text1"/>
          <w:sz w:val="28"/>
          <w:szCs w:val="28"/>
        </w:rPr>
        <w:lastRenderedPageBreak/>
        <w:t>государственными информационными системами, а также программами для ЭВМ</w:t>
      </w:r>
      <w:r w:rsidR="00BB2B2F">
        <w:rPr>
          <w:rStyle w:val="af4"/>
          <w:rFonts w:ascii="Times New Roman" w:hAnsi="Times New Roman" w:cs="Times New Roman"/>
          <w:color w:val="000000" w:themeColor="text1"/>
          <w:sz w:val="28"/>
          <w:szCs w:val="28"/>
        </w:rPr>
        <w:footnoteReference w:id="1"/>
      </w:r>
      <w:r w:rsidRPr="003D01A3">
        <w:rPr>
          <w:rFonts w:ascii="Times New Roman" w:hAnsi="Times New Roman" w:cs="Times New Roman"/>
          <w:color w:val="000000" w:themeColor="text1"/>
          <w:sz w:val="28"/>
          <w:szCs w:val="28"/>
        </w:rPr>
        <w:t>.</w:t>
      </w:r>
    </w:p>
    <w:p w14:paraId="015F583B" w14:textId="6915F7C0" w:rsidR="00D726B6" w:rsidRDefault="00D86F03" w:rsidP="00D726B6">
      <w:pPr>
        <w:autoSpaceDE w:val="0"/>
        <w:autoSpaceDN w:val="0"/>
        <w:adjustRightInd w:val="0"/>
        <w:spacing w:before="120" w:after="120" w:line="240" w:lineRule="auto"/>
        <w:ind w:firstLine="708"/>
        <w:jc w:val="both"/>
        <w:rPr>
          <w:rFonts w:ascii="Times New Roman" w:hAnsi="Times New Roman" w:cs="Times New Roman"/>
          <w:sz w:val="28"/>
          <w:szCs w:val="28"/>
        </w:rPr>
      </w:pPr>
      <w:r>
        <w:rPr>
          <w:rFonts w:ascii="Times New Roman" w:hAnsi="Times New Roman" w:cs="Times New Roman"/>
          <w:bCs/>
          <w:color w:val="000000" w:themeColor="text1"/>
          <w:sz w:val="28"/>
          <w:szCs w:val="28"/>
        </w:rPr>
        <w:t xml:space="preserve">В целях </w:t>
      </w:r>
      <w:r w:rsidRPr="00D86F03">
        <w:rPr>
          <w:rFonts w:ascii="Times New Roman" w:hAnsi="Times New Roman" w:cs="Times New Roman"/>
          <w:bCs/>
          <w:color w:val="000000" w:themeColor="text1"/>
          <w:sz w:val="28"/>
          <w:szCs w:val="28"/>
        </w:rPr>
        <w:t>использова</w:t>
      </w:r>
      <w:r>
        <w:rPr>
          <w:rFonts w:ascii="Times New Roman" w:hAnsi="Times New Roman" w:cs="Times New Roman"/>
          <w:bCs/>
          <w:color w:val="000000" w:themeColor="text1"/>
          <w:sz w:val="28"/>
          <w:szCs w:val="28"/>
        </w:rPr>
        <w:t>ния</w:t>
      </w:r>
      <w:r w:rsidRPr="00D86F03">
        <w:rPr>
          <w:rFonts w:ascii="Times New Roman" w:hAnsi="Times New Roman" w:cs="Times New Roman"/>
          <w:bCs/>
          <w:color w:val="000000" w:themeColor="text1"/>
          <w:sz w:val="28"/>
          <w:szCs w:val="28"/>
        </w:rPr>
        <w:t xml:space="preserve"> </w:t>
      </w:r>
      <w:r w:rsidRPr="00D86F03">
        <w:rPr>
          <w:rFonts w:ascii="Times New Roman" w:hAnsi="Times New Roman" w:cs="Times New Roman"/>
          <w:sz w:val="28"/>
          <w:szCs w:val="28"/>
        </w:rPr>
        <w:t>размещенны</w:t>
      </w:r>
      <w:r w:rsidR="00171D48">
        <w:rPr>
          <w:rFonts w:ascii="Times New Roman" w:hAnsi="Times New Roman" w:cs="Times New Roman"/>
          <w:sz w:val="28"/>
          <w:szCs w:val="28"/>
        </w:rPr>
        <w:t>х</w:t>
      </w:r>
      <w:r w:rsidRPr="00D86F03">
        <w:rPr>
          <w:rFonts w:ascii="Times New Roman" w:hAnsi="Times New Roman" w:cs="Times New Roman"/>
          <w:sz w:val="28"/>
          <w:szCs w:val="28"/>
        </w:rPr>
        <w:t xml:space="preserve"> </w:t>
      </w:r>
      <w:r w:rsidRPr="00D86F03">
        <w:rPr>
          <w:rFonts w:ascii="Times New Roman" w:hAnsi="Times New Roman" w:cs="Times New Roman"/>
          <w:bCs/>
          <w:color w:val="000000" w:themeColor="text1"/>
          <w:sz w:val="28"/>
          <w:szCs w:val="28"/>
        </w:rPr>
        <w:t xml:space="preserve"> </w:t>
      </w:r>
      <w:r w:rsidRPr="00D86F03">
        <w:rPr>
          <w:rFonts w:ascii="Times New Roman" w:hAnsi="Times New Roman" w:cs="Times New Roman"/>
          <w:sz w:val="28"/>
          <w:szCs w:val="28"/>
        </w:rPr>
        <w:t>в Фонд</w:t>
      </w:r>
      <w:r>
        <w:rPr>
          <w:rFonts w:ascii="Times New Roman" w:hAnsi="Times New Roman" w:cs="Times New Roman"/>
          <w:sz w:val="28"/>
          <w:szCs w:val="28"/>
        </w:rPr>
        <w:t>е</w:t>
      </w:r>
      <w:r w:rsidRPr="00D86F03">
        <w:rPr>
          <w:rFonts w:ascii="Times New Roman" w:hAnsi="Times New Roman" w:cs="Times New Roman"/>
          <w:sz w:val="28"/>
          <w:szCs w:val="28"/>
        </w:rPr>
        <w:t xml:space="preserve"> на сайте </w:t>
      </w:r>
      <w:hyperlink r:id="rId16" w:history="1">
        <w:r w:rsidRPr="00D86F03">
          <w:rPr>
            <w:rStyle w:val="a8"/>
            <w:rFonts w:ascii="Times New Roman" w:hAnsi="Times New Roman" w:cs="Times New Roman"/>
            <w:sz w:val="28"/>
            <w:szCs w:val="28"/>
          </w:rPr>
          <w:t>http://www.nfap.minsvyaz.ru/apf/list</w:t>
        </w:r>
      </w:hyperlink>
      <w:r w:rsidRPr="00D86F03">
        <w:rPr>
          <w:rStyle w:val="a8"/>
          <w:rFonts w:ascii="Times New Roman" w:hAnsi="Times New Roman" w:cs="Times New Roman"/>
          <w:sz w:val="28"/>
          <w:szCs w:val="28"/>
        </w:rPr>
        <w:t xml:space="preserve"> </w:t>
      </w:r>
      <w:r w:rsidRPr="00D86F03">
        <w:rPr>
          <w:rFonts w:ascii="Times New Roman" w:hAnsi="Times New Roman" w:cs="Times New Roman"/>
          <w:bCs/>
          <w:color w:val="000000" w:themeColor="text1"/>
          <w:sz w:val="28"/>
          <w:szCs w:val="28"/>
        </w:rPr>
        <w:t xml:space="preserve">программ для ЭВМ, </w:t>
      </w:r>
      <w:r w:rsidRPr="00D86F03">
        <w:rPr>
          <w:rFonts w:ascii="Times New Roman" w:hAnsi="Times New Roman" w:cs="Times New Roman"/>
          <w:color w:val="000000" w:themeColor="text1"/>
          <w:sz w:val="28"/>
          <w:szCs w:val="28"/>
          <w:shd w:val="clear" w:color="auto" w:fill="FFFFFF"/>
        </w:rPr>
        <w:t>элемент</w:t>
      </w:r>
      <w:r w:rsidR="00171D48">
        <w:rPr>
          <w:rFonts w:ascii="Times New Roman" w:hAnsi="Times New Roman" w:cs="Times New Roman"/>
          <w:color w:val="000000" w:themeColor="text1"/>
          <w:sz w:val="28"/>
          <w:szCs w:val="28"/>
          <w:shd w:val="clear" w:color="auto" w:fill="FFFFFF"/>
        </w:rPr>
        <w:t>ов</w:t>
      </w:r>
      <w:r w:rsidRPr="00D86F03">
        <w:rPr>
          <w:rFonts w:ascii="Times New Roman" w:hAnsi="Times New Roman" w:cs="Times New Roman"/>
          <w:color w:val="000000" w:themeColor="text1"/>
          <w:sz w:val="28"/>
          <w:szCs w:val="28"/>
          <w:shd w:val="clear" w:color="auto" w:fill="FFFFFF"/>
        </w:rPr>
        <w:t> программного обеспечения, способ</w:t>
      </w:r>
      <w:r w:rsidR="00171D48">
        <w:rPr>
          <w:rFonts w:ascii="Times New Roman" w:hAnsi="Times New Roman" w:cs="Times New Roman"/>
          <w:color w:val="000000" w:themeColor="text1"/>
          <w:sz w:val="28"/>
          <w:szCs w:val="28"/>
          <w:shd w:val="clear" w:color="auto" w:fill="FFFFFF"/>
        </w:rPr>
        <w:t>ов</w:t>
      </w:r>
      <w:r w:rsidRPr="00D86F03">
        <w:rPr>
          <w:rFonts w:ascii="Times New Roman" w:hAnsi="Times New Roman" w:cs="Times New Roman"/>
          <w:color w:val="000000" w:themeColor="text1"/>
          <w:sz w:val="28"/>
          <w:szCs w:val="28"/>
          <w:shd w:val="clear" w:color="auto" w:fill="FFFFFF"/>
        </w:rPr>
        <w:t xml:space="preserve"> адресации </w:t>
      </w:r>
      <w:hyperlink r:id="rId17" w:history="1">
        <w:r w:rsidRPr="00D86F03">
          <w:rPr>
            <w:rStyle w:val="a8"/>
            <w:rFonts w:ascii="Times New Roman" w:hAnsi="Times New Roman" w:cs="Times New Roman"/>
            <w:color w:val="000000" w:themeColor="text1"/>
            <w:sz w:val="28"/>
            <w:szCs w:val="28"/>
            <w:u w:val="none"/>
            <w:shd w:val="clear" w:color="auto" w:fill="FFFFFF"/>
          </w:rPr>
          <w:t>данных</w:t>
        </w:r>
      </w:hyperlink>
      <w:r w:rsidRPr="00D86F03">
        <w:rPr>
          <w:rFonts w:ascii="Times New Roman" w:hAnsi="Times New Roman" w:cs="Times New Roman"/>
          <w:color w:val="000000" w:themeColor="text1"/>
          <w:sz w:val="28"/>
          <w:szCs w:val="28"/>
        </w:rPr>
        <w:t xml:space="preserve">, </w:t>
      </w:r>
      <w:r w:rsidRPr="00D86F03">
        <w:rPr>
          <w:rFonts w:ascii="Times New Roman" w:hAnsi="Times New Roman" w:cs="Times New Roman"/>
          <w:sz w:val="28"/>
          <w:szCs w:val="28"/>
        </w:rPr>
        <w:t xml:space="preserve"> исключительные права на которые зарегистрированы за Минкомсвязью России</w:t>
      </w:r>
      <w:r w:rsidRPr="00D86F03">
        <w:rPr>
          <w:rFonts w:ascii="Times New Roman" w:hAnsi="Times New Roman" w:cs="Times New Roman"/>
          <w:color w:val="000000" w:themeColor="text1"/>
          <w:sz w:val="28"/>
          <w:szCs w:val="28"/>
        </w:rPr>
        <w:t xml:space="preserve"> и которые обеспечивают взаимодействие ГИС  ТОР КНД с иными программами для ЭВМ, а также иными информационными системами, </w:t>
      </w:r>
      <w:r w:rsidR="00CC58FA">
        <w:rPr>
          <w:rFonts w:ascii="Times New Roman" w:hAnsi="Times New Roman" w:cs="Times New Roman"/>
          <w:color w:val="000000" w:themeColor="text1"/>
          <w:sz w:val="28"/>
          <w:szCs w:val="28"/>
        </w:rPr>
        <w:t xml:space="preserve">субъекты Российской Федерации, а также их уполномоченные органы и (или) организации </w:t>
      </w:r>
      <w:r w:rsidR="00D726B6" w:rsidRPr="00BC4AF7">
        <w:rPr>
          <w:rFonts w:ascii="Times New Roman" w:hAnsi="Times New Roman" w:cs="Times New Roman"/>
          <w:sz w:val="28"/>
          <w:szCs w:val="28"/>
        </w:rPr>
        <w:t>осуществля</w:t>
      </w:r>
      <w:r w:rsidR="00652E74">
        <w:rPr>
          <w:rFonts w:ascii="Times New Roman" w:hAnsi="Times New Roman" w:cs="Times New Roman"/>
          <w:sz w:val="28"/>
          <w:szCs w:val="28"/>
        </w:rPr>
        <w:t>ю</w:t>
      </w:r>
      <w:r w:rsidR="00D726B6" w:rsidRPr="00BC4AF7">
        <w:rPr>
          <w:rFonts w:ascii="Times New Roman" w:hAnsi="Times New Roman" w:cs="Times New Roman"/>
          <w:sz w:val="28"/>
          <w:szCs w:val="28"/>
        </w:rPr>
        <w:t>т, в том числе</w:t>
      </w:r>
      <w:r w:rsidR="00D726B6">
        <w:rPr>
          <w:rFonts w:ascii="Times New Roman" w:hAnsi="Times New Roman" w:cs="Times New Roman"/>
          <w:sz w:val="28"/>
          <w:szCs w:val="28"/>
        </w:rPr>
        <w:t>,</w:t>
      </w:r>
      <w:r w:rsidR="00D726B6" w:rsidRPr="00BC4AF7">
        <w:rPr>
          <w:rFonts w:ascii="Times New Roman" w:hAnsi="Times New Roman" w:cs="Times New Roman"/>
          <w:sz w:val="28"/>
          <w:szCs w:val="28"/>
        </w:rPr>
        <w:t xml:space="preserve"> их повторно</w:t>
      </w:r>
      <w:r w:rsidR="00652E74">
        <w:rPr>
          <w:rFonts w:ascii="Times New Roman" w:hAnsi="Times New Roman" w:cs="Times New Roman"/>
          <w:sz w:val="28"/>
          <w:szCs w:val="28"/>
        </w:rPr>
        <w:t>е</w:t>
      </w:r>
      <w:r w:rsidR="00D726B6" w:rsidRPr="00BC4AF7">
        <w:rPr>
          <w:rFonts w:ascii="Times New Roman" w:hAnsi="Times New Roman" w:cs="Times New Roman"/>
          <w:sz w:val="28"/>
          <w:szCs w:val="28"/>
        </w:rPr>
        <w:t xml:space="preserve"> использовани</w:t>
      </w:r>
      <w:r w:rsidR="00652E74">
        <w:rPr>
          <w:rFonts w:ascii="Times New Roman" w:hAnsi="Times New Roman" w:cs="Times New Roman"/>
          <w:sz w:val="28"/>
          <w:szCs w:val="28"/>
        </w:rPr>
        <w:t>е</w:t>
      </w:r>
      <w:r w:rsidR="00D726B6" w:rsidRPr="00BC4AF7">
        <w:rPr>
          <w:rFonts w:ascii="Times New Roman" w:hAnsi="Times New Roman" w:cs="Times New Roman"/>
          <w:sz w:val="28"/>
          <w:szCs w:val="28"/>
        </w:rPr>
        <w:t>, воспроизведени</w:t>
      </w:r>
      <w:r w:rsidR="00652E74">
        <w:rPr>
          <w:rFonts w:ascii="Times New Roman" w:hAnsi="Times New Roman" w:cs="Times New Roman"/>
          <w:sz w:val="28"/>
          <w:szCs w:val="28"/>
        </w:rPr>
        <w:t>е</w:t>
      </w:r>
      <w:r w:rsidR="00D726B6" w:rsidRPr="00BC4AF7">
        <w:rPr>
          <w:rFonts w:ascii="Times New Roman" w:hAnsi="Times New Roman" w:cs="Times New Roman"/>
          <w:sz w:val="28"/>
          <w:szCs w:val="28"/>
        </w:rPr>
        <w:t>, распространени</w:t>
      </w:r>
      <w:r w:rsidR="00652E74">
        <w:rPr>
          <w:rFonts w:ascii="Times New Roman" w:hAnsi="Times New Roman" w:cs="Times New Roman"/>
          <w:sz w:val="28"/>
          <w:szCs w:val="28"/>
        </w:rPr>
        <w:t>е</w:t>
      </w:r>
      <w:r w:rsidR="00D726B6" w:rsidRPr="00BC4AF7">
        <w:rPr>
          <w:rFonts w:ascii="Times New Roman" w:hAnsi="Times New Roman" w:cs="Times New Roman"/>
          <w:sz w:val="28"/>
          <w:szCs w:val="28"/>
        </w:rPr>
        <w:t xml:space="preserve"> и модификаци</w:t>
      </w:r>
      <w:r w:rsidR="00652E74">
        <w:rPr>
          <w:rFonts w:ascii="Times New Roman" w:hAnsi="Times New Roman" w:cs="Times New Roman"/>
          <w:sz w:val="28"/>
          <w:szCs w:val="28"/>
        </w:rPr>
        <w:t>ю</w:t>
      </w:r>
      <w:r w:rsidR="00D726B6" w:rsidRPr="00BC4AF7">
        <w:rPr>
          <w:rFonts w:ascii="Times New Roman" w:hAnsi="Times New Roman" w:cs="Times New Roman"/>
          <w:sz w:val="28"/>
          <w:szCs w:val="28"/>
        </w:rPr>
        <w:t>.</w:t>
      </w:r>
    </w:p>
    <w:p w14:paraId="3B4FD8AB" w14:textId="0F995504" w:rsidR="00FB20C3" w:rsidRPr="00BC4AF7" w:rsidRDefault="005C6CBD" w:rsidP="00FB20C3">
      <w:pPr>
        <w:autoSpaceDE w:val="0"/>
        <w:autoSpaceDN w:val="0"/>
        <w:adjustRightInd w:val="0"/>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w:t>
      </w:r>
      <w:r w:rsidR="00FD4FB4" w:rsidRPr="00D86F03">
        <w:rPr>
          <w:rFonts w:ascii="Times New Roman" w:hAnsi="Times New Roman" w:cs="Times New Roman"/>
          <w:bCs/>
          <w:color w:val="000000" w:themeColor="text1"/>
          <w:sz w:val="28"/>
          <w:szCs w:val="28"/>
        </w:rPr>
        <w:t>использова</w:t>
      </w:r>
      <w:r w:rsidR="00FD4FB4">
        <w:rPr>
          <w:rFonts w:ascii="Times New Roman" w:hAnsi="Times New Roman" w:cs="Times New Roman"/>
          <w:bCs/>
          <w:color w:val="000000" w:themeColor="text1"/>
          <w:sz w:val="28"/>
          <w:szCs w:val="28"/>
        </w:rPr>
        <w:t>нии</w:t>
      </w:r>
      <w:r w:rsidR="00FD4FB4" w:rsidRPr="00D86F03">
        <w:rPr>
          <w:rFonts w:ascii="Times New Roman" w:hAnsi="Times New Roman" w:cs="Times New Roman"/>
          <w:bCs/>
          <w:color w:val="000000" w:themeColor="text1"/>
          <w:sz w:val="28"/>
          <w:szCs w:val="28"/>
        </w:rPr>
        <w:t xml:space="preserve"> </w:t>
      </w:r>
      <w:r w:rsidR="00FD4FB4" w:rsidRPr="00D86F03">
        <w:rPr>
          <w:rFonts w:ascii="Times New Roman" w:hAnsi="Times New Roman" w:cs="Times New Roman"/>
          <w:sz w:val="28"/>
          <w:szCs w:val="28"/>
        </w:rPr>
        <w:t>размещенны</w:t>
      </w:r>
      <w:r w:rsidR="00FD4FB4">
        <w:rPr>
          <w:rFonts w:ascii="Times New Roman" w:hAnsi="Times New Roman" w:cs="Times New Roman"/>
          <w:sz w:val="28"/>
          <w:szCs w:val="28"/>
        </w:rPr>
        <w:t>х</w:t>
      </w:r>
      <w:r w:rsidR="00FD4FB4" w:rsidRPr="00D86F03">
        <w:rPr>
          <w:rFonts w:ascii="Times New Roman" w:hAnsi="Times New Roman" w:cs="Times New Roman"/>
          <w:sz w:val="28"/>
          <w:szCs w:val="28"/>
        </w:rPr>
        <w:t xml:space="preserve"> </w:t>
      </w:r>
      <w:r w:rsidR="00FD4FB4" w:rsidRPr="00D86F03">
        <w:rPr>
          <w:rFonts w:ascii="Times New Roman" w:hAnsi="Times New Roman" w:cs="Times New Roman"/>
          <w:bCs/>
          <w:color w:val="000000" w:themeColor="text1"/>
          <w:sz w:val="28"/>
          <w:szCs w:val="28"/>
        </w:rPr>
        <w:t xml:space="preserve"> </w:t>
      </w:r>
      <w:r w:rsidR="00FD4FB4" w:rsidRPr="00D86F03">
        <w:rPr>
          <w:rFonts w:ascii="Times New Roman" w:hAnsi="Times New Roman" w:cs="Times New Roman"/>
          <w:sz w:val="28"/>
          <w:szCs w:val="28"/>
        </w:rPr>
        <w:t>в Фонд</w:t>
      </w:r>
      <w:r w:rsidR="00FD4FB4">
        <w:rPr>
          <w:rFonts w:ascii="Times New Roman" w:hAnsi="Times New Roman" w:cs="Times New Roman"/>
          <w:sz w:val="28"/>
          <w:szCs w:val="28"/>
        </w:rPr>
        <w:t>е</w:t>
      </w:r>
      <w:r w:rsidR="00FD4FB4" w:rsidRPr="00D86F03">
        <w:rPr>
          <w:rFonts w:ascii="Times New Roman" w:hAnsi="Times New Roman" w:cs="Times New Roman"/>
          <w:sz w:val="28"/>
          <w:szCs w:val="28"/>
        </w:rPr>
        <w:t xml:space="preserve"> на сайте </w:t>
      </w:r>
      <w:hyperlink r:id="rId18" w:history="1">
        <w:r w:rsidR="00FD4FB4" w:rsidRPr="00D86F03">
          <w:rPr>
            <w:rStyle w:val="a8"/>
            <w:rFonts w:ascii="Times New Roman" w:hAnsi="Times New Roman" w:cs="Times New Roman"/>
            <w:sz w:val="28"/>
            <w:szCs w:val="28"/>
          </w:rPr>
          <w:t>http://www.nfap.minsvyaz.ru/apf/list</w:t>
        </w:r>
      </w:hyperlink>
      <w:r w:rsidR="00FD4FB4" w:rsidRPr="00D86F03">
        <w:rPr>
          <w:rStyle w:val="a8"/>
          <w:rFonts w:ascii="Times New Roman" w:hAnsi="Times New Roman" w:cs="Times New Roman"/>
          <w:sz w:val="28"/>
          <w:szCs w:val="28"/>
        </w:rPr>
        <w:t xml:space="preserve"> </w:t>
      </w:r>
      <w:r w:rsidR="00FD4FB4" w:rsidRPr="00D86F03">
        <w:rPr>
          <w:rFonts w:ascii="Times New Roman" w:hAnsi="Times New Roman" w:cs="Times New Roman"/>
          <w:bCs/>
          <w:color w:val="000000" w:themeColor="text1"/>
          <w:sz w:val="28"/>
          <w:szCs w:val="28"/>
        </w:rPr>
        <w:t xml:space="preserve">программ для ЭВМ, </w:t>
      </w:r>
      <w:r w:rsidR="00FD4FB4" w:rsidRPr="00D86F03">
        <w:rPr>
          <w:rFonts w:ascii="Times New Roman" w:hAnsi="Times New Roman" w:cs="Times New Roman"/>
          <w:color w:val="000000" w:themeColor="text1"/>
          <w:sz w:val="28"/>
          <w:szCs w:val="28"/>
          <w:shd w:val="clear" w:color="auto" w:fill="FFFFFF"/>
        </w:rPr>
        <w:t>элемент</w:t>
      </w:r>
      <w:r w:rsidR="00DC7F96">
        <w:rPr>
          <w:rFonts w:ascii="Times New Roman" w:hAnsi="Times New Roman" w:cs="Times New Roman"/>
          <w:color w:val="000000" w:themeColor="text1"/>
          <w:sz w:val="28"/>
          <w:szCs w:val="28"/>
          <w:shd w:val="clear" w:color="auto" w:fill="FFFFFF"/>
        </w:rPr>
        <w:t>ов</w:t>
      </w:r>
      <w:r w:rsidR="00FD4FB4" w:rsidRPr="00D86F03">
        <w:rPr>
          <w:rFonts w:ascii="Times New Roman" w:hAnsi="Times New Roman" w:cs="Times New Roman"/>
          <w:color w:val="000000" w:themeColor="text1"/>
          <w:sz w:val="28"/>
          <w:szCs w:val="28"/>
          <w:shd w:val="clear" w:color="auto" w:fill="FFFFFF"/>
        </w:rPr>
        <w:t> программного обеспечения, способ</w:t>
      </w:r>
      <w:r w:rsidR="00DC7F96">
        <w:rPr>
          <w:rFonts w:ascii="Times New Roman" w:hAnsi="Times New Roman" w:cs="Times New Roman"/>
          <w:color w:val="000000" w:themeColor="text1"/>
          <w:sz w:val="28"/>
          <w:szCs w:val="28"/>
          <w:shd w:val="clear" w:color="auto" w:fill="FFFFFF"/>
        </w:rPr>
        <w:t>ов</w:t>
      </w:r>
      <w:r w:rsidR="00FD4FB4" w:rsidRPr="00D86F03">
        <w:rPr>
          <w:rFonts w:ascii="Times New Roman" w:hAnsi="Times New Roman" w:cs="Times New Roman"/>
          <w:color w:val="000000" w:themeColor="text1"/>
          <w:sz w:val="28"/>
          <w:szCs w:val="28"/>
          <w:shd w:val="clear" w:color="auto" w:fill="FFFFFF"/>
        </w:rPr>
        <w:t xml:space="preserve"> адресации </w:t>
      </w:r>
      <w:hyperlink r:id="rId19" w:history="1">
        <w:r w:rsidR="00FD4FB4" w:rsidRPr="00D86F03">
          <w:rPr>
            <w:rStyle w:val="a8"/>
            <w:rFonts w:ascii="Times New Roman" w:hAnsi="Times New Roman" w:cs="Times New Roman"/>
            <w:color w:val="000000" w:themeColor="text1"/>
            <w:sz w:val="28"/>
            <w:szCs w:val="28"/>
            <w:u w:val="none"/>
            <w:shd w:val="clear" w:color="auto" w:fill="FFFFFF"/>
          </w:rPr>
          <w:t>данных</w:t>
        </w:r>
      </w:hyperlink>
      <w:r w:rsidR="00FD4FB4" w:rsidRPr="00D86F03">
        <w:rPr>
          <w:rFonts w:ascii="Times New Roman" w:hAnsi="Times New Roman" w:cs="Times New Roman"/>
          <w:color w:val="000000" w:themeColor="text1"/>
          <w:sz w:val="28"/>
          <w:szCs w:val="28"/>
        </w:rPr>
        <w:t xml:space="preserve">, </w:t>
      </w:r>
      <w:r w:rsidR="00FD4FB4" w:rsidRPr="00D86F03">
        <w:rPr>
          <w:rFonts w:ascii="Times New Roman" w:hAnsi="Times New Roman" w:cs="Times New Roman"/>
          <w:sz w:val="28"/>
          <w:szCs w:val="28"/>
        </w:rPr>
        <w:t xml:space="preserve"> исключительные права на которые зарегистрированы за Минкомсвязью России</w:t>
      </w:r>
      <w:r w:rsidR="00DC7F96">
        <w:rPr>
          <w:rFonts w:ascii="Times New Roman" w:hAnsi="Times New Roman" w:cs="Times New Roman"/>
          <w:sz w:val="28"/>
          <w:szCs w:val="28"/>
        </w:rPr>
        <w:t>,</w:t>
      </w:r>
      <w:r w:rsidR="00FD4FB4" w:rsidRPr="00D86F03">
        <w:rPr>
          <w:rFonts w:ascii="Times New Roman" w:hAnsi="Times New Roman" w:cs="Times New Roman"/>
          <w:color w:val="000000" w:themeColor="text1"/>
          <w:sz w:val="28"/>
          <w:szCs w:val="28"/>
        </w:rPr>
        <w:t xml:space="preserve"> </w:t>
      </w:r>
      <w:r w:rsidR="00B0667E">
        <w:rPr>
          <w:rFonts w:ascii="Times New Roman" w:hAnsi="Times New Roman" w:cs="Times New Roman"/>
          <w:sz w:val="28"/>
          <w:szCs w:val="28"/>
        </w:rPr>
        <w:t xml:space="preserve">рекомендуется руководствоваться </w:t>
      </w:r>
      <w:r w:rsidR="00FB20C3" w:rsidRPr="00BC4AF7">
        <w:rPr>
          <w:rFonts w:ascii="Times New Roman" w:hAnsi="Times New Roman" w:cs="Times New Roman"/>
          <w:sz w:val="28"/>
          <w:szCs w:val="28"/>
        </w:rPr>
        <w:t>Методическими указаниями о порядке формирования и использования информационного ресурса национального фонда алгоритмов и программ для электронных вычислительных машин, утвержденными Приказом Минкомсвязи России от 16 марта 2013</w:t>
      </w:r>
      <w:r w:rsidR="00FB20C3">
        <w:rPr>
          <w:rFonts w:ascii="Times New Roman" w:hAnsi="Times New Roman" w:cs="Times New Roman"/>
          <w:sz w:val="28"/>
          <w:szCs w:val="28"/>
        </w:rPr>
        <w:t xml:space="preserve"> </w:t>
      </w:r>
      <w:r w:rsidR="00FB20C3" w:rsidRPr="00BC4AF7">
        <w:rPr>
          <w:rFonts w:ascii="Times New Roman" w:hAnsi="Times New Roman" w:cs="Times New Roman"/>
          <w:sz w:val="28"/>
          <w:szCs w:val="28"/>
        </w:rPr>
        <w:t>г. №</w:t>
      </w:r>
      <w:r w:rsidR="00001ED8">
        <w:rPr>
          <w:rFonts w:ascii="Times New Roman" w:hAnsi="Times New Roman" w:cs="Times New Roman"/>
          <w:sz w:val="28"/>
          <w:szCs w:val="28"/>
        </w:rPr>
        <w:t xml:space="preserve"> 248, а также заключать с </w:t>
      </w:r>
      <w:r w:rsidR="00DC7F96">
        <w:rPr>
          <w:rFonts w:ascii="Times New Roman" w:hAnsi="Times New Roman" w:cs="Times New Roman"/>
          <w:sz w:val="28"/>
          <w:szCs w:val="28"/>
        </w:rPr>
        <w:t xml:space="preserve">Минкомсвязью России протоколы </w:t>
      </w:r>
    </w:p>
    <w:p w14:paraId="137D7808" w14:textId="25E57BAB" w:rsidR="00FB20C3" w:rsidRPr="004B5240" w:rsidRDefault="00FB20C3" w:rsidP="00FB20C3">
      <w:pPr>
        <w:spacing w:before="120" w:after="120" w:line="240" w:lineRule="auto"/>
        <w:ind w:firstLine="708"/>
        <w:jc w:val="both"/>
        <w:rPr>
          <w:rFonts w:ascii="Times New Roman" w:hAnsi="Times New Roman" w:cs="Times New Roman"/>
          <w:sz w:val="28"/>
          <w:szCs w:val="28"/>
        </w:rPr>
      </w:pPr>
      <w:r w:rsidRPr="004B5240">
        <w:rPr>
          <w:rFonts w:ascii="Times New Roman" w:hAnsi="Times New Roman" w:cs="Times New Roman"/>
          <w:sz w:val="28"/>
          <w:szCs w:val="28"/>
        </w:rPr>
        <w:lastRenderedPageBreak/>
        <w:t xml:space="preserve">С целью </w:t>
      </w:r>
      <w:r w:rsidR="00AE7124" w:rsidRPr="00D86F03">
        <w:rPr>
          <w:rFonts w:ascii="Times New Roman" w:hAnsi="Times New Roman" w:cs="Times New Roman"/>
          <w:bCs/>
          <w:color w:val="000000" w:themeColor="text1"/>
          <w:sz w:val="28"/>
          <w:szCs w:val="28"/>
        </w:rPr>
        <w:t>использова</w:t>
      </w:r>
      <w:r w:rsidR="00AE7124">
        <w:rPr>
          <w:rFonts w:ascii="Times New Roman" w:hAnsi="Times New Roman" w:cs="Times New Roman"/>
          <w:bCs/>
          <w:color w:val="000000" w:themeColor="text1"/>
          <w:sz w:val="28"/>
          <w:szCs w:val="28"/>
        </w:rPr>
        <w:t>ния</w:t>
      </w:r>
      <w:r w:rsidR="00AE7124" w:rsidRPr="00D86F03">
        <w:rPr>
          <w:rFonts w:ascii="Times New Roman" w:hAnsi="Times New Roman" w:cs="Times New Roman"/>
          <w:bCs/>
          <w:color w:val="000000" w:themeColor="text1"/>
          <w:sz w:val="28"/>
          <w:szCs w:val="28"/>
        </w:rPr>
        <w:t xml:space="preserve"> </w:t>
      </w:r>
      <w:r w:rsidR="00AE7124" w:rsidRPr="00D86F03">
        <w:rPr>
          <w:rFonts w:ascii="Times New Roman" w:hAnsi="Times New Roman" w:cs="Times New Roman"/>
          <w:sz w:val="28"/>
          <w:szCs w:val="28"/>
        </w:rPr>
        <w:t>размещенны</w:t>
      </w:r>
      <w:r w:rsidR="00AE7124">
        <w:rPr>
          <w:rFonts w:ascii="Times New Roman" w:hAnsi="Times New Roman" w:cs="Times New Roman"/>
          <w:sz w:val="28"/>
          <w:szCs w:val="28"/>
        </w:rPr>
        <w:t>х</w:t>
      </w:r>
      <w:r w:rsidR="00AE7124" w:rsidRPr="00D86F03">
        <w:rPr>
          <w:rFonts w:ascii="Times New Roman" w:hAnsi="Times New Roman" w:cs="Times New Roman"/>
          <w:sz w:val="28"/>
          <w:szCs w:val="28"/>
        </w:rPr>
        <w:t xml:space="preserve"> </w:t>
      </w:r>
      <w:r w:rsidR="00AE7124" w:rsidRPr="00D86F03">
        <w:rPr>
          <w:rFonts w:ascii="Times New Roman" w:hAnsi="Times New Roman" w:cs="Times New Roman"/>
          <w:bCs/>
          <w:color w:val="000000" w:themeColor="text1"/>
          <w:sz w:val="28"/>
          <w:szCs w:val="28"/>
        </w:rPr>
        <w:t xml:space="preserve"> </w:t>
      </w:r>
      <w:r w:rsidR="00AE7124" w:rsidRPr="00D86F03">
        <w:rPr>
          <w:rFonts w:ascii="Times New Roman" w:hAnsi="Times New Roman" w:cs="Times New Roman"/>
          <w:sz w:val="28"/>
          <w:szCs w:val="28"/>
        </w:rPr>
        <w:t>в Фонд</w:t>
      </w:r>
      <w:r w:rsidR="00AE7124">
        <w:rPr>
          <w:rFonts w:ascii="Times New Roman" w:hAnsi="Times New Roman" w:cs="Times New Roman"/>
          <w:sz w:val="28"/>
          <w:szCs w:val="28"/>
        </w:rPr>
        <w:t>е</w:t>
      </w:r>
      <w:r w:rsidR="00AE7124" w:rsidRPr="00D86F03">
        <w:rPr>
          <w:rFonts w:ascii="Times New Roman" w:hAnsi="Times New Roman" w:cs="Times New Roman"/>
          <w:sz w:val="28"/>
          <w:szCs w:val="28"/>
        </w:rPr>
        <w:t xml:space="preserve"> на сайте </w:t>
      </w:r>
      <w:hyperlink r:id="rId20" w:history="1">
        <w:r w:rsidR="00AE7124" w:rsidRPr="00D86F03">
          <w:rPr>
            <w:rStyle w:val="a8"/>
            <w:rFonts w:ascii="Times New Roman" w:hAnsi="Times New Roman" w:cs="Times New Roman"/>
            <w:sz w:val="28"/>
            <w:szCs w:val="28"/>
          </w:rPr>
          <w:t>http://www.nfap.minsvyaz.ru/apf/list</w:t>
        </w:r>
      </w:hyperlink>
      <w:r w:rsidR="00AE7124" w:rsidRPr="00D86F03">
        <w:rPr>
          <w:rStyle w:val="a8"/>
          <w:rFonts w:ascii="Times New Roman" w:hAnsi="Times New Roman" w:cs="Times New Roman"/>
          <w:sz w:val="28"/>
          <w:szCs w:val="28"/>
        </w:rPr>
        <w:t xml:space="preserve"> </w:t>
      </w:r>
      <w:r w:rsidR="00AE7124" w:rsidRPr="00D86F03">
        <w:rPr>
          <w:rFonts w:ascii="Times New Roman" w:hAnsi="Times New Roman" w:cs="Times New Roman"/>
          <w:bCs/>
          <w:color w:val="000000" w:themeColor="text1"/>
          <w:sz w:val="28"/>
          <w:szCs w:val="28"/>
        </w:rPr>
        <w:t xml:space="preserve">программ для ЭВМ, </w:t>
      </w:r>
      <w:r w:rsidR="00AE7124" w:rsidRPr="00D86F03">
        <w:rPr>
          <w:rFonts w:ascii="Times New Roman" w:hAnsi="Times New Roman" w:cs="Times New Roman"/>
          <w:color w:val="000000" w:themeColor="text1"/>
          <w:sz w:val="28"/>
          <w:szCs w:val="28"/>
          <w:shd w:val="clear" w:color="auto" w:fill="FFFFFF"/>
        </w:rPr>
        <w:t>элемент</w:t>
      </w:r>
      <w:r w:rsidR="00AE7124">
        <w:rPr>
          <w:rFonts w:ascii="Times New Roman" w:hAnsi="Times New Roman" w:cs="Times New Roman"/>
          <w:color w:val="000000" w:themeColor="text1"/>
          <w:sz w:val="28"/>
          <w:szCs w:val="28"/>
          <w:shd w:val="clear" w:color="auto" w:fill="FFFFFF"/>
        </w:rPr>
        <w:t>ов</w:t>
      </w:r>
      <w:r w:rsidR="00AE7124" w:rsidRPr="00D86F03">
        <w:rPr>
          <w:rFonts w:ascii="Times New Roman" w:hAnsi="Times New Roman" w:cs="Times New Roman"/>
          <w:color w:val="000000" w:themeColor="text1"/>
          <w:sz w:val="28"/>
          <w:szCs w:val="28"/>
          <w:shd w:val="clear" w:color="auto" w:fill="FFFFFF"/>
        </w:rPr>
        <w:t> программного обеспечения, способ</w:t>
      </w:r>
      <w:r w:rsidR="00AE7124">
        <w:rPr>
          <w:rFonts w:ascii="Times New Roman" w:hAnsi="Times New Roman" w:cs="Times New Roman"/>
          <w:color w:val="000000" w:themeColor="text1"/>
          <w:sz w:val="28"/>
          <w:szCs w:val="28"/>
          <w:shd w:val="clear" w:color="auto" w:fill="FFFFFF"/>
        </w:rPr>
        <w:t>ов</w:t>
      </w:r>
      <w:r w:rsidR="00AE7124" w:rsidRPr="00D86F03">
        <w:rPr>
          <w:rFonts w:ascii="Times New Roman" w:hAnsi="Times New Roman" w:cs="Times New Roman"/>
          <w:color w:val="000000" w:themeColor="text1"/>
          <w:sz w:val="28"/>
          <w:szCs w:val="28"/>
          <w:shd w:val="clear" w:color="auto" w:fill="FFFFFF"/>
        </w:rPr>
        <w:t xml:space="preserve"> адресации </w:t>
      </w:r>
      <w:hyperlink r:id="rId21" w:history="1">
        <w:r w:rsidR="00AE7124" w:rsidRPr="00D86F03">
          <w:rPr>
            <w:rStyle w:val="a8"/>
            <w:rFonts w:ascii="Times New Roman" w:hAnsi="Times New Roman" w:cs="Times New Roman"/>
            <w:color w:val="000000" w:themeColor="text1"/>
            <w:sz w:val="28"/>
            <w:szCs w:val="28"/>
            <w:u w:val="none"/>
            <w:shd w:val="clear" w:color="auto" w:fill="FFFFFF"/>
          </w:rPr>
          <w:t>данных</w:t>
        </w:r>
      </w:hyperlink>
      <w:r w:rsidR="00AE7124" w:rsidRPr="00D86F03">
        <w:rPr>
          <w:rFonts w:ascii="Times New Roman" w:hAnsi="Times New Roman" w:cs="Times New Roman"/>
          <w:color w:val="000000" w:themeColor="text1"/>
          <w:sz w:val="28"/>
          <w:szCs w:val="28"/>
        </w:rPr>
        <w:t xml:space="preserve">, </w:t>
      </w:r>
      <w:r w:rsidR="00AE7124" w:rsidRPr="00D86F03">
        <w:rPr>
          <w:rFonts w:ascii="Times New Roman" w:hAnsi="Times New Roman" w:cs="Times New Roman"/>
          <w:sz w:val="28"/>
          <w:szCs w:val="28"/>
        </w:rPr>
        <w:t xml:space="preserve"> </w:t>
      </w:r>
      <w:r>
        <w:rPr>
          <w:rFonts w:ascii="Times New Roman" w:hAnsi="Times New Roman" w:cs="Times New Roman"/>
          <w:sz w:val="28"/>
          <w:szCs w:val="28"/>
        </w:rPr>
        <w:t>рекомендуется</w:t>
      </w:r>
      <w:r w:rsidRPr="004B5240">
        <w:rPr>
          <w:rFonts w:ascii="Times New Roman" w:hAnsi="Times New Roman" w:cs="Times New Roman"/>
          <w:sz w:val="28"/>
          <w:szCs w:val="28"/>
        </w:rPr>
        <w:t>:</w:t>
      </w:r>
    </w:p>
    <w:p w14:paraId="4F72989B" w14:textId="518BBCCD" w:rsidR="00FB20C3" w:rsidRPr="007436FD" w:rsidRDefault="00FB20C3" w:rsidP="00FB20C3">
      <w:pPr>
        <w:pStyle w:val="a3"/>
        <w:numPr>
          <w:ilvl w:val="0"/>
          <w:numId w:val="25"/>
        </w:numPr>
        <w:spacing w:before="120" w:after="120" w:line="240" w:lineRule="auto"/>
        <w:ind w:left="0" w:firstLine="0"/>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н</w:t>
      </w:r>
      <w:r w:rsidRPr="007436FD">
        <w:rPr>
          <w:rFonts w:ascii="Times New Roman" w:hAnsi="Times New Roman" w:cs="Times New Roman"/>
          <w:sz w:val="28"/>
          <w:szCs w:val="28"/>
        </w:rPr>
        <w:t xml:space="preserve">азначить ответственных должностных лиц, ответственных за организацию использования </w:t>
      </w:r>
      <w:r w:rsidR="00241D73" w:rsidRPr="00D86F03">
        <w:rPr>
          <w:rFonts w:ascii="Times New Roman" w:hAnsi="Times New Roman" w:cs="Times New Roman"/>
          <w:sz w:val="28"/>
          <w:szCs w:val="28"/>
        </w:rPr>
        <w:t>размещенны</w:t>
      </w:r>
      <w:r w:rsidR="00241D73">
        <w:rPr>
          <w:rFonts w:ascii="Times New Roman" w:hAnsi="Times New Roman" w:cs="Times New Roman"/>
          <w:sz w:val="28"/>
          <w:szCs w:val="28"/>
        </w:rPr>
        <w:t>х</w:t>
      </w:r>
      <w:r w:rsidR="00241D73" w:rsidRPr="00D86F03">
        <w:rPr>
          <w:rFonts w:ascii="Times New Roman" w:hAnsi="Times New Roman" w:cs="Times New Roman"/>
          <w:sz w:val="28"/>
          <w:szCs w:val="28"/>
        </w:rPr>
        <w:t xml:space="preserve"> </w:t>
      </w:r>
      <w:r w:rsidR="00241D73" w:rsidRPr="00D86F03">
        <w:rPr>
          <w:rFonts w:ascii="Times New Roman" w:hAnsi="Times New Roman" w:cs="Times New Roman"/>
          <w:bCs/>
          <w:color w:val="000000" w:themeColor="text1"/>
          <w:sz w:val="28"/>
          <w:szCs w:val="28"/>
        </w:rPr>
        <w:t xml:space="preserve"> </w:t>
      </w:r>
      <w:r w:rsidR="00241D73" w:rsidRPr="00D86F03">
        <w:rPr>
          <w:rFonts w:ascii="Times New Roman" w:hAnsi="Times New Roman" w:cs="Times New Roman"/>
          <w:sz w:val="28"/>
          <w:szCs w:val="28"/>
        </w:rPr>
        <w:t>в Фонд</w:t>
      </w:r>
      <w:r w:rsidR="00241D73">
        <w:rPr>
          <w:rFonts w:ascii="Times New Roman" w:hAnsi="Times New Roman" w:cs="Times New Roman"/>
          <w:sz w:val="28"/>
          <w:szCs w:val="28"/>
        </w:rPr>
        <w:t>е</w:t>
      </w:r>
      <w:r w:rsidR="00241D73" w:rsidRPr="00D86F03">
        <w:rPr>
          <w:rFonts w:ascii="Times New Roman" w:hAnsi="Times New Roman" w:cs="Times New Roman"/>
          <w:sz w:val="28"/>
          <w:szCs w:val="28"/>
        </w:rPr>
        <w:t xml:space="preserve"> на сайте </w:t>
      </w:r>
      <w:hyperlink r:id="rId22" w:history="1">
        <w:r w:rsidR="00241D73" w:rsidRPr="00D86F03">
          <w:rPr>
            <w:rStyle w:val="a8"/>
            <w:rFonts w:ascii="Times New Roman" w:hAnsi="Times New Roman" w:cs="Times New Roman"/>
            <w:sz w:val="28"/>
            <w:szCs w:val="28"/>
          </w:rPr>
          <w:t>http://www.nfap.minsvyaz.ru/apf/list</w:t>
        </w:r>
      </w:hyperlink>
      <w:r w:rsidR="00241D73" w:rsidRPr="00D86F03">
        <w:rPr>
          <w:rStyle w:val="a8"/>
          <w:rFonts w:ascii="Times New Roman" w:hAnsi="Times New Roman" w:cs="Times New Roman"/>
          <w:sz w:val="28"/>
          <w:szCs w:val="28"/>
        </w:rPr>
        <w:t xml:space="preserve"> </w:t>
      </w:r>
      <w:r w:rsidR="00241D73" w:rsidRPr="00D86F03">
        <w:rPr>
          <w:rFonts w:ascii="Times New Roman" w:hAnsi="Times New Roman" w:cs="Times New Roman"/>
          <w:bCs/>
          <w:color w:val="000000" w:themeColor="text1"/>
          <w:sz w:val="28"/>
          <w:szCs w:val="28"/>
        </w:rPr>
        <w:t xml:space="preserve">программ для ЭВМ, </w:t>
      </w:r>
      <w:r w:rsidR="00241D73" w:rsidRPr="00D86F03">
        <w:rPr>
          <w:rFonts w:ascii="Times New Roman" w:hAnsi="Times New Roman" w:cs="Times New Roman"/>
          <w:color w:val="000000" w:themeColor="text1"/>
          <w:sz w:val="28"/>
          <w:szCs w:val="28"/>
          <w:shd w:val="clear" w:color="auto" w:fill="FFFFFF"/>
        </w:rPr>
        <w:t>элемент</w:t>
      </w:r>
      <w:r w:rsidR="00241D73">
        <w:rPr>
          <w:rFonts w:ascii="Times New Roman" w:hAnsi="Times New Roman" w:cs="Times New Roman"/>
          <w:color w:val="000000" w:themeColor="text1"/>
          <w:sz w:val="28"/>
          <w:szCs w:val="28"/>
          <w:shd w:val="clear" w:color="auto" w:fill="FFFFFF"/>
        </w:rPr>
        <w:t>ов</w:t>
      </w:r>
      <w:r w:rsidR="00241D73" w:rsidRPr="00D86F03">
        <w:rPr>
          <w:rFonts w:ascii="Times New Roman" w:hAnsi="Times New Roman" w:cs="Times New Roman"/>
          <w:color w:val="000000" w:themeColor="text1"/>
          <w:sz w:val="28"/>
          <w:szCs w:val="28"/>
          <w:shd w:val="clear" w:color="auto" w:fill="FFFFFF"/>
        </w:rPr>
        <w:t> программного обеспечения, способ</w:t>
      </w:r>
      <w:r w:rsidR="00241D73">
        <w:rPr>
          <w:rFonts w:ascii="Times New Roman" w:hAnsi="Times New Roman" w:cs="Times New Roman"/>
          <w:color w:val="000000" w:themeColor="text1"/>
          <w:sz w:val="28"/>
          <w:szCs w:val="28"/>
          <w:shd w:val="clear" w:color="auto" w:fill="FFFFFF"/>
        </w:rPr>
        <w:t>ов</w:t>
      </w:r>
      <w:r w:rsidR="00241D73" w:rsidRPr="00D86F03">
        <w:rPr>
          <w:rFonts w:ascii="Times New Roman" w:hAnsi="Times New Roman" w:cs="Times New Roman"/>
          <w:color w:val="000000" w:themeColor="text1"/>
          <w:sz w:val="28"/>
          <w:szCs w:val="28"/>
          <w:shd w:val="clear" w:color="auto" w:fill="FFFFFF"/>
        </w:rPr>
        <w:t xml:space="preserve"> адресации </w:t>
      </w:r>
      <w:hyperlink r:id="rId23" w:history="1">
        <w:r w:rsidR="00241D73" w:rsidRPr="00D86F03">
          <w:rPr>
            <w:rStyle w:val="a8"/>
            <w:rFonts w:ascii="Times New Roman" w:hAnsi="Times New Roman" w:cs="Times New Roman"/>
            <w:color w:val="000000" w:themeColor="text1"/>
            <w:sz w:val="28"/>
            <w:szCs w:val="28"/>
            <w:u w:val="none"/>
            <w:shd w:val="clear" w:color="auto" w:fill="FFFFFF"/>
          </w:rPr>
          <w:t>данных</w:t>
        </w:r>
      </w:hyperlink>
      <w:r w:rsidR="00241D73" w:rsidRPr="00D86F03">
        <w:rPr>
          <w:rFonts w:ascii="Times New Roman" w:hAnsi="Times New Roman" w:cs="Times New Roman"/>
          <w:color w:val="000000" w:themeColor="text1"/>
          <w:sz w:val="28"/>
          <w:szCs w:val="28"/>
        </w:rPr>
        <w:t xml:space="preserve">, </w:t>
      </w:r>
      <w:r w:rsidR="00241D73" w:rsidRPr="00D86F03">
        <w:rPr>
          <w:rFonts w:ascii="Times New Roman" w:hAnsi="Times New Roman" w:cs="Times New Roman"/>
          <w:sz w:val="28"/>
          <w:szCs w:val="28"/>
        </w:rPr>
        <w:t xml:space="preserve"> </w:t>
      </w:r>
      <w:r w:rsidRPr="007436FD">
        <w:rPr>
          <w:rFonts w:ascii="Times New Roman" w:hAnsi="Times New Roman" w:cs="Times New Roman"/>
          <w:sz w:val="28"/>
          <w:szCs w:val="28"/>
        </w:rPr>
        <w:t xml:space="preserve">(в том числе за </w:t>
      </w:r>
      <w:r w:rsidRPr="007436FD">
        <w:rPr>
          <w:rFonts w:ascii="Times New Roman" w:hAnsi="Times New Roman" w:cs="Times New Roman"/>
          <w:bCs/>
          <w:color w:val="000000" w:themeColor="text1"/>
          <w:sz w:val="28"/>
          <w:szCs w:val="28"/>
        </w:rPr>
        <w:t xml:space="preserve">выполнение работ по </w:t>
      </w:r>
      <w:r w:rsidRPr="007436FD">
        <w:rPr>
          <w:rFonts w:ascii="Times New Roman" w:hAnsi="Times New Roman" w:cs="Times New Roman"/>
          <w:color w:val="000000" w:themeColor="text1"/>
          <w:sz w:val="28"/>
          <w:szCs w:val="28"/>
        </w:rPr>
        <w:t>модификации (изменения, переработки))</w:t>
      </w:r>
      <w:r w:rsidRPr="007436FD">
        <w:rPr>
          <w:rFonts w:ascii="Times New Roman" w:hAnsi="Times New Roman" w:cs="Times New Roman"/>
          <w:sz w:val="28"/>
          <w:szCs w:val="28"/>
        </w:rPr>
        <w:t>,</w:t>
      </w:r>
      <w:r>
        <w:rPr>
          <w:rFonts w:ascii="Times New Roman" w:hAnsi="Times New Roman" w:cs="Times New Roman"/>
          <w:sz w:val="28"/>
          <w:szCs w:val="28"/>
        </w:rPr>
        <w:t xml:space="preserve"> </w:t>
      </w:r>
      <w:r w:rsidRPr="007436FD">
        <w:rPr>
          <w:rFonts w:ascii="Times New Roman" w:hAnsi="Times New Roman" w:cs="Times New Roman"/>
          <w:sz w:val="28"/>
          <w:szCs w:val="28"/>
        </w:rPr>
        <w:t xml:space="preserve">а также за </w:t>
      </w:r>
      <w:r w:rsidRPr="007436FD">
        <w:rPr>
          <w:rFonts w:ascii="Times New Roman" w:hAnsi="Times New Roman" w:cs="Times New Roman"/>
          <w:color w:val="000000" w:themeColor="text1"/>
          <w:sz w:val="28"/>
          <w:szCs w:val="28"/>
        </w:rPr>
        <w:t xml:space="preserve">размещение </w:t>
      </w:r>
      <w:r>
        <w:rPr>
          <w:rFonts w:ascii="Times New Roman" w:hAnsi="Times New Roman" w:cs="Times New Roman"/>
          <w:color w:val="000000" w:themeColor="text1"/>
          <w:sz w:val="28"/>
          <w:szCs w:val="28"/>
        </w:rPr>
        <w:t xml:space="preserve">в Фонде </w:t>
      </w:r>
      <w:r w:rsidRPr="007436FD">
        <w:rPr>
          <w:rFonts w:ascii="Times New Roman" w:hAnsi="Times New Roman" w:cs="Times New Roman"/>
          <w:color w:val="000000" w:themeColor="text1"/>
          <w:sz w:val="28"/>
          <w:szCs w:val="28"/>
        </w:rPr>
        <w:t>результатов интеллектуальной деятельности, полученных в результате такой модификации</w:t>
      </w:r>
      <w:r>
        <w:rPr>
          <w:rFonts w:ascii="Times New Roman" w:hAnsi="Times New Roman" w:cs="Times New Roman"/>
          <w:color w:val="000000" w:themeColor="text1"/>
          <w:sz w:val="28"/>
          <w:szCs w:val="28"/>
        </w:rPr>
        <w:t xml:space="preserve"> </w:t>
      </w:r>
      <w:r w:rsidRPr="007436FD">
        <w:rPr>
          <w:rFonts w:ascii="Times New Roman" w:hAnsi="Times New Roman" w:cs="Times New Roman"/>
          <w:color w:val="000000" w:themeColor="text1"/>
          <w:sz w:val="28"/>
          <w:szCs w:val="28"/>
        </w:rPr>
        <w:t>(изменения, переработки)</w:t>
      </w:r>
      <w:r>
        <w:rPr>
          <w:rFonts w:ascii="Times New Roman" w:hAnsi="Times New Roman" w:cs="Times New Roman"/>
          <w:color w:val="000000" w:themeColor="text1"/>
          <w:sz w:val="28"/>
          <w:szCs w:val="28"/>
        </w:rPr>
        <w:t>;</w:t>
      </w:r>
    </w:p>
    <w:p w14:paraId="7A555A02" w14:textId="77777777" w:rsidR="00FB20C3" w:rsidRPr="00151DA9" w:rsidRDefault="00FB20C3" w:rsidP="00FB20C3">
      <w:pPr>
        <w:pStyle w:val="a3"/>
        <w:numPr>
          <w:ilvl w:val="0"/>
          <w:numId w:val="25"/>
        </w:numPr>
        <w:spacing w:before="120" w:after="12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151DA9">
        <w:rPr>
          <w:rFonts w:ascii="Times New Roman" w:hAnsi="Times New Roman" w:cs="Times New Roman"/>
          <w:sz w:val="28"/>
          <w:szCs w:val="28"/>
        </w:rPr>
        <w:t>редусмотреть для указанных должностных лиц:</w:t>
      </w:r>
    </w:p>
    <w:p w14:paraId="376AE78D" w14:textId="4F257B98" w:rsidR="00FB20C3" w:rsidRDefault="00FB20C3" w:rsidP="00FB20C3">
      <w:pPr>
        <w:spacing w:before="120" w:after="120" w:line="240" w:lineRule="auto"/>
        <w:ind w:firstLine="709"/>
        <w:jc w:val="both"/>
        <w:rPr>
          <w:rFonts w:ascii="Times New Roman" w:hAnsi="Times New Roman" w:cs="Times New Roman"/>
          <w:color w:val="000000" w:themeColor="text1"/>
          <w:sz w:val="28"/>
          <w:szCs w:val="28"/>
        </w:rPr>
      </w:pPr>
      <w:r w:rsidRPr="004B5240">
        <w:rPr>
          <w:rFonts w:ascii="Times New Roman" w:hAnsi="Times New Roman" w:cs="Times New Roman"/>
          <w:color w:val="000000" w:themeColor="text1"/>
          <w:sz w:val="28"/>
          <w:szCs w:val="28"/>
        </w:rPr>
        <w:t xml:space="preserve">- обязанности по обеспечению использования </w:t>
      </w:r>
      <w:r w:rsidR="00997267" w:rsidRPr="00D86F03">
        <w:rPr>
          <w:rFonts w:ascii="Times New Roman" w:hAnsi="Times New Roman" w:cs="Times New Roman"/>
          <w:sz w:val="28"/>
          <w:szCs w:val="28"/>
        </w:rPr>
        <w:t>размещенны</w:t>
      </w:r>
      <w:r w:rsidR="00997267">
        <w:rPr>
          <w:rFonts w:ascii="Times New Roman" w:hAnsi="Times New Roman" w:cs="Times New Roman"/>
          <w:sz w:val="28"/>
          <w:szCs w:val="28"/>
        </w:rPr>
        <w:t>х</w:t>
      </w:r>
      <w:r w:rsidR="00997267" w:rsidRPr="00D86F03">
        <w:rPr>
          <w:rFonts w:ascii="Times New Roman" w:hAnsi="Times New Roman" w:cs="Times New Roman"/>
          <w:sz w:val="28"/>
          <w:szCs w:val="28"/>
        </w:rPr>
        <w:t xml:space="preserve"> </w:t>
      </w:r>
      <w:r w:rsidR="00997267" w:rsidRPr="00D86F03">
        <w:rPr>
          <w:rFonts w:ascii="Times New Roman" w:hAnsi="Times New Roman" w:cs="Times New Roman"/>
          <w:bCs/>
          <w:color w:val="000000" w:themeColor="text1"/>
          <w:sz w:val="28"/>
          <w:szCs w:val="28"/>
        </w:rPr>
        <w:t xml:space="preserve"> </w:t>
      </w:r>
      <w:r w:rsidR="00997267" w:rsidRPr="00D86F03">
        <w:rPr>
          <w:rFonts w:ascii="Times New Roman" w:hAnsi="Times New Roman" w:cs="Times New Roman"/>
          <w:sz w:val="28"/>
          <w:szCs w:val="28"/>
        </w:rPr>
        <w:t>в Фонд</w:t>
      </w:r>
      <w:r w:rsidR="00997267">
        <w:rPr>
          <w:rFonts w:ascii="Times New Roman" w:hAnsi="Times New Roman" w:cs="Times New Roman"/>
          <w:sz w:val="28"/>
          <w:szCs w:val="28"/>
        </w:rPr>
        <w:t>е</w:t>
      </w:r>
      <w:r w:rsidR="00997267" w:rsidRPr="00D86F03">
        <w:rPr>
          <w:rFonts w:ascii="Times New Roman" w:hAnsi="Times New Roman" w:cs="Times New Roman"/>
          <w:sz w:val="28"/>
          <w:szCs w:val="28"/>
        </w:rPr>
        <w:t xml:space="preserve"> на сайте </w:t>
      </w:r>
      <w:hyperlink r:id="rId24" w:history="1">
        <w:r w:rsidR="00997267" w:rsidRPr="00D86F03">
          <w:rPr>
            <w:rStyle w:val="a8"/>
            <w:rFonts w:ascii="Times New Roman" w:hAnsi="Times New Roman" w:cs="Times New Roman"/>
            <w:sz w:val="28"/>
            <w:szCs w:val="28"/>
          </w:rPr>
          <w:t>http://www.nfap.minsvyaz.ru/apf/list</w:t>
        </w:r>
      </w:hyperlink>
      <w:r w:rsidR="00997267" w:rsidRPr="00D86F03">
        <w:rPr>
          <w:rStyle w:val="a8"/>
          <w:rFonts w:ascii="Times New Roman" w:hAnsi="Times New Roman" w:cs="Times New Roman"/>
          <w:sz w:val="28"/>
          <w:szCs w:val="28"/>
        </w:rPr>
        <w:t xml:space="preserve"> </w:t>
      </w:r>
      <w:r w:rsidR="00997267" w:rsidRPr="00D86F03">
        <w:rPr>
          <w:rFonts w:ascii="Times New Roman" w:hAnsi="Times New Roman" w:cs="Times New Roman"/>
          <w:bCs/>
          <w:color w:val="000000" w:themeColor="text1"/>
          <w:sz w:val="28"/>
          <w:szCs w:val="28"/>
        </w:rPr>
        <w:t xml:space="preserve">программ для ЭВМ, </w:t>
      </w:r>
      <w:r w:rsidR="00997267" w:rsidRPr="00D86F03">
        <w:rPr>
          <w:rFonts w:ascii="Times New Roman" w:hAnsi="Times New Roman" w:cs="Times New Roman"/>
          <w:color w:val="000000" w:themeColor="text1"/>
          <w:sz w:val="28"/>
          <w:szCs w:val="28"/>
          <w:shd w:val="clear" w:color="auto" w:fill="FFFFFF"/>
        </w:rPr>
        <w:t>элемент</w:t>
      </w:r>
      <w:r w:rsidR="00997267">
        <w:rPr>
          <w:rFonts w:ascii="Times New Roman" w:hAnsi="Times New Roman" w:cs="Times New Roman"/>
          <w:color w:val="000000" w:themeColor="text1"/>
          <w:sz w:val="28"/>
          <w:szCs w:val="28"/>
          <w:shd w:val="clear" w:color="auto" w:fill="FFFFFF"/>
        </w:rPr>
        <w:t>ов</w:t>
      </w:r>
      <w:r w:rsidR="00997267" w:rsidRPr="00D86F03">
        <w:rPr>
          <w:rFonts w:ascii="Times New Roman" w:hAnsi="Times New Roman" w:cs="Times New Roman"/>
          <w:color w:val="000000" w:themeColor="text1"/>
          <w:sz w:val="28"/>
          <w:szCs w:val="28"/>
          <w:shd w:val="clear" w:color="auto" w:fill="FFFFFF"/>
        </w:rPr>
        <w:t> программного обеспечения, способ</w:t>
      </w:r>
      <w:r w:rsidR="00997267">
        <w:rPr>
          <w:rFonts w:ascii="Times New Roman" w:hAnsi="Times New Roman" w:cs="Times New Roman"/>
          <w:color w:val="000000" w:themeColor="text1"/>
          <w:sz w:val="28"/>
          <w:szCs w:val="28"/>
          <w:shd w:val="clear" w:color="auto" w:fill="FFFFFF"/>
        </w:rPr>
        <w:t>ов</w:t>
      </w:r>
      <w:r w:rsidR="00997267" w:rsidRPr="00D86F03">
        <w:rPr>
          <w:rFonts w:ascii="Times New Roman" w:hAnsi="Times New Roman" w:cs="Times New Roman"/>
          <w:color w:val="000000" w:themeColor="text1"/>
          <w:sz w:val="28"/>
          <w:szCs w:val="28"/>
          <w:shd w:val="clear" w:color="auto" w:fill="FFFFFF"/>
        </w:rPr>
        <w:t xml:space="preserve"> адресации </w:t>
      </w:r>
      <w:hyperlink r:id="rId25" w:history="1">
        <w:r w:rsidR="00997267" w:rsidRPr="00D86F03">
          <w:rPr>
            <w:rStyle w:val="a8"/>
            <w:rFonts w:ascii="Times New Roman" w:hAnsi="Times New Roman" w:cs="Times New Roman"/>
            <w:color w:val="000000" w:themeColor="text1"/>
            <w:sz w:val="28"/>
            <w:szCs w:val="28"/>
            <w:u w:val="none"/>
            <w:shd w:val="clear" w:color="auto" w:fill="FFFFFF"/>
          </w:rPr>
          <w:t>данных</w:t>
        </w:r>
      </w:hyperlink>
      <w:r w:rsidR="00997267" w:rsidRPr="00D86F03">
        <w:rPr>
          <w:rFonts w:ascii="Times New Roman" w:hAnsi="Times New Roman" w:cs="Times New Roman"/>
          <w:color w:val="000000" w:themeColor="text1"/>
          <w:sz w:val="28"/>
          <w:szCs w:val="28"/>
        </w:rPr>
        <w:t xml:space="preserve">, </w:t>
      </w:r>
      <w:r w:rsidR="00997267" w:rsidRPr="00D86F03">
        <w:rPr>
          <w:rFonts w:ascii="Times New Roman" w:hAnsi="Times New Roman" w:cs="Times New Roman"/>
          <w:sz w:val="28"/>
          <w:szCs w:val="28"/>
        </w:rPr>
        <w:t xml:space="preserve"> </w:t>
      </w:r>
      <w:r w:rsidRPr="004B5240">
        <w:rPr>
          <w:rFonts w:ascii="Times New Roman" w:hAnsi="Times New Roman" w:cs="Times New Roman"/>
          <w:color w:val="000000" w:themeColor="text1"/>
          <w:sz w:val="28"/>
          <w:szCs w:val="28"/>
        </w:rPr>
        <w:t>на безвозмездной основе в соответствии с постановлением Правительства Российской Федерации от 30 января 2013 г.</w:t>
      </w:r>
      <w:r>
        <w:rPr>
          <w:rFonts w:ascii="Times New Roman" w:hAnsi="Times New Roman" w:cs="Times New Roman"/>
          <w:color w:val="000000" w:themeColor="text1"/>
          <w:sz w:val="28"/>
          <w:szCs w:val="28"/>
        </w:rPr>
        <w:t xml:space="preserve"> </w:t>
      </w:r>
      <w:r w:rsidRPr="004B5240">
        <w:rPr>
          <w:rFonts w:ascii="Times New Roman" w:hAnsi="Times New Roman" w:cs="Times New Roman"/>
          <w:color w:val="000000" w:themeColor="text1"/>
          <w:sz w:val="28"/>
          <w:szCs w:val="28"/>
        </w:rPr>
        <w:t>№ 62 «О национальном фонде алгоритмов и программ для электронных вычислительных машин»,</w:t>
      </w:r>
      <w:r>
        <w:rPr>
          <w:rFonts w:ascii="Times New Roman" w:hAnsi="Times New Roman" w:cs="Times New Roman"/>
          <w:color w:val="000000" w:themeColor="text1"/>
          <w:sz w:val="28"/>
          <w:szCs w:val="28"/>
        </w:rPr>
        <w:t xml:space="preserve"> а также </w:t>
      </w:r>
      <w:r w:rsidRPr="004B5240">
        <w:rPr>
          <w:rFonts w:ascii="Times New Roman" w:hAnsi="Times New Roman" w:cs="Times New Roman"/>
          <w:color w:val="000000" w:themeColor="text1"/>
          <w:sz w:val="28"/>
          <w:szCs w:val="28"/>
        </w:rPr>
        <w:t xml:space="preserve">Методическими указаниями о порядке формирования и использования информационного ресурса национального фонда алгоритмов и программ для электронных вычислительных машин, утвержденными Приказом Минкомсвязи </w:t>
      </w:r>
      <w:r>
        <w:rPr>
          <w:rFonts w:ascii="Times New Roman" w:hAnsi="Times New Roman" w:cs="Times New Roman"/>
          <w:color w:val="000000" w:themeColor="text1"/>
          <w:sz w:val="28"/>
          <w:szCs w:val="28"/>
        </w:rPr>
        <w:t>России от 16 марта 2013г. № 248;</w:t>
      </w:r>
    </w:p>
    <w:p w14:paraId="1B41EA8F" w14:textId="77777777" w:rsidR="00FB20C3" w:rsidRDefault="00FB20C3" w:rsidP="00FB20C3">
      <w:pPr>
        <w:spacing w:before="120" w:after="120" w:line="240" w:lineRule="auto"/>
        <w:ind w:firstLine="709"/>
        <w:jc w:val="both"/>
        <w:rPr>
          <w:rFonts w:ascii="Times New Roman" w:hAnsi="Times New Roman" w:cs="Times New Roman"/>
          <w:sz w:val="28"/>
          <w:szCs w:val="28"/>
        </w:rPr>
      </w:pPr>
      <w:r w:rsidRPr="004B5240">
        <w:rPr>
          <w:rFonts w:ascii="Times New Roman" w:hAnsi="Times New Roman" w:cs="Times New Roman"/>
          <w:color w:val="000000" w:themeColor="text1"/>
          <w:sz w:val="28"/>
          <w:szCs w:val="28"/>
        </w:rPr>
        <w:t>- обязанности по обеспечению направлени</w:t>
      </w:r>
      <w:r>
        <w:rPr>
          <w:rFonts w:ascii="Times New Roman" w:hAnsi="Times New Roman" w:cs="Times New Roman"/>
          <w:color w:val="000000" w:themeColor="text1"/>
          <w:sz w:val="28"/>
          <w:szCs w:val="28"/>
        </w:rPr>
        <w:t>я</w:t>
      </w:r>
      <w:r w:rsidRPr="004B5240">
        <w:rPr>
          <w:rFonts w:ascii="Times New Roman" w:hAnsi="Times New Roman" w:cs="Times New Roman"/>
          <w:color w:val="000000" w:themeColor="text1"/>
          <w:sz w:val="28"/>
          <w:szCs w:val="28"/>
        </w:rPr>
        <w:t xml:space="preserve"> уведомления в электронном виде о предоставлении доступа к объекту </w:t>
      </w:r>
      <w:r>
        <w:rPr>
          <w:rFonts w:ascii="Times New Roman" w:hAnsi="Times New Roman" w:cs="Times New Roman"/>
          <w:color w:val="000000" w:themeColor="text1"/>
          <w:sz w:val="28"/>
          <w:szCs w:val="28"/>
        </w:rPr>
        <w:t>Ф</w:t>
      </w:r>
      <w:r w:rsidRPr="004B5240">
        <w:rPr>
          <w:rFonts w:ascii="Times New Roman" w:hAnsi="Times New Roman" w:cs="Times New Roman"/>
          <w:color w:val="000000" w:themeColor="text1"/>
          <w:sz w:val="28"/>
          <w:szCs w:val="28"/>
        </w:rPr>
        <w:t xml:space="preserve">онда оператору </w:t>
      </w:r>
      <w:r>
        <w:rPr>
          <w:rFonts w:ascii="Times New Roman" w:hAnsi="Times New Roman" w:cs="Times New Roman"/>
          <w:color w:val="000000" w:themeColor="text1"/>
          <w:sz w:val="28"/>
          <w:szCs w:val="28"/>
        </w:rPr>
        <w:t>Ф</w:t>
      </w:r>
      <w:r w:rsidRPr="004B5240">
        <w:rPr>
          <w:rFonts w:ascii="Times New Roman" w:hAnsi="Times New Roman" w:cs="Times New Roman"/>
          <w:color w:val="000000" w:themeColor="text1"/>
          <w:sz w:val="28"/>
          <w:szCs w:val="28"/>
        </w:rPr>
        <w:t>онда (</w:t>
      </w:r>
      <w:r>
        <w:rPr>
          <w:rFonts w:ascii="Times New Roman" w:hAnsi="Times New Roman" w:cs="Times New Roman"/>
          <w:color w:val="000000" w:themeColor="text1"/>
          <w:sz w:val="28"/>
          <w:szCs w:val="28"/>
        </w:rPr>
        <w:t>Минкомсвязи России</w:t>
      </w:r>
      <w:r w:rsidRPr="004B5240">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w:t>
      </w:r>
    </w:p>
    <w:p w14:paraId="4AD03DB9" w14:textId="305A52B5" w:rsidR="00FB20C3" w:rsidRPr="004B5240" w:rsidRDefault="00FB20C3" w:rsidP="00FB20C3">
      <w:pPr>
        <w:spacing w:before="120" w:after="12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обязанности по о</w:t>
      </w:r>
      <w:r w:rsidRPr="004B5240">
        <w:rPr>
          <w:rFonts w:ascii="Times New Roman" w:hAnsi="Times New Roman" w:cs="Times New Roman"/>
          <w:sz w:val="28"/>
          <w:szCs w:val="28"/>
        </w:rPr>
        <w:t>беспеч</w:t>
      </w:r>
      <w:r>
        <w:rPr>
          <w:rFonts w:ascii="Times New Roman" w:hAnsi="Times New Roman" w:cs="Times New Roman"/>
          <w:sz w:val="28"/>
          <w:szCs w:val="28"/>
        </w:rPr>
        <w:t>ению</w:t>
      </w:r>
      <w:r w:rsidRPr="004B5240">
        <w:rPr>
          <w:rFonts w:ascii="Times New Roman" w:hAnsi="Times New Roman" w:cs="Times New Roman"/>
          <w:sz w:val="28"/>
          <w:szCs w:val="28"/>
        </w:rPr>
        <w:t xml:space="preserve"> закреплени</w:t>
      </w:r>
      <w:r>
        <w:rPr>
          <w:rFonts w:ascii="Times New Roman" w:hAnsi="Times New Roman" w:cs="Times New Roman"/>
          <w:sz w:val="28"/>
          <w:szCs w:val="28"/>
        </w:rPr>
        <w:t>я</w:t>
      </w:r>
      <w:r w:rsidRPr="004B5240">
        <w:rPr>
          <w:rFonts w:ascii="Times New Roman" w:hAnsi="Times New Roman" w:cs="Times New Roman"/>
          <w:sz w:val="28"/>
          <w:szCs w:val="28"/>
        </w:rPr>
        <w:t xml:space="preserve"> за субъектами Р</w:t>
      </w:r>
      <w:r>
        <w:rPr>
          <w:rFonts w:ascii="Times New Roman" w:hAnsi="Times New Roman" w:cs="Times New Roman"/>
          <w:sz w:val="28"/>
          <w:szCs w:val="28"/>
        </w:rPr>
        <w:t xml:space="preserve">оссийской </w:t>
      </w:r>
      <w:r w:rsidRPr="004B5240">
        <w:rPr>
          <w:rFonts w:ascii="Times New Roman" w:hAnsi="Times New Roman" w:cs="Times New Roman"/>
          <w:sz w:val="28"/>
          <w:szCs w:val="28"/>
        </w:rPr>
        <w:t>Ф</w:t>
      </w:r>
      <w:r>
        <w:rPr>
          <w:rFonts w:ascii="Times New Roman" w:hAnsi="Times New Roman" w:cs="Times New Roman"/>
          <w:sz w:val="28"/>
          <w:szCs w:val="28"/>
        </w:rPr>
        <w:t>едерации</w:t>
      </w:r>
      <w:r w:rsidRPr="004B5240">
        <w:rPr>
          <w:rFonts w:ascii="Times New Roman" w:hAnsi="Times New Roman" w:cs="Times New Roman"/>
          <w:sz w:val="28"/>
          <w:szCs w:val="28"/>
        </w:rPr>
        <w:t xml:space="preserve"> прав на результаты интеллектуально</w:t>
      </w:r>
      <w:r>
        <w:rPr>
          <w:rFonts w:ascii="Times New Roman" w:hAnsi="Times New Roman" w:cs="Times New Roman"/>
          <w:sz w:val="28"/>
          <w:szCs w:val="28"/>
        </w:rPr>
        <w:t>й деятельности</w:t>
      </w:r>
      <w:r w:rsidR="00EE3241">
        <w:rPr>
          <w:rFonts w:ascii="Times New Roman" w:hAnsi="Times New Roman" w:cs="Times New Roman"/>
          <w:sz w:val="28"/>
          <w:szCs w:val="28"/>
        </w:rPr>
        <w:t xml:space="preserve">, в том числе </w:t>
      </w:r>
      <w:r w:rsidR="00997267">
        <w:rPr>
          <w:rFonts w:ascii="Times New Roman" w:hAnsi="Times New Roman" w:cs="Times New Roman"/>
          <w:sz w:val="28"/>
          <w:szCs w:val="28"/>
        </w:rPr>
        <w:t xml:space="preserve">в случае создания нового программного обеспечения при </w:t>
      </w:r>
      <w:r w:rsidR="00EE3241" w:rsidRPr="007436FD">
        <w:rPr>
          <w:rFonts w:ascii="Times New Roman" w:hAnsi="Times New Roman" w:cs="Times New Roman"/>
          <w:color w:val="000000" w:themeColor="text1"/>
          <w:sz w:val="28"/>
          <w:szCs w:val="28"/>
        </w:rPr>
        <w:t>модификации (изменени</w:t>
      </w:r>
      <w:r w:rsidR="00EE3241">
        <w:rPr>
          <w:rFonts w:ascii="Times New Roman" w:hAnsi="Times New Roman" w:cs="Times New Roman"/>
          <w:color w:val="000000" w:themeColor="text1"/>
          <w:sz w:val="28"/>
          <w:szCs w:val="28"/>
        </w:rPr>
        <w:t>и</w:t>
      </w:r>
      <w:r w:rsidR="00EE3241" w:rsidRPr="007436FD">
        <w:rPr>
          <w:rFonts w:ascii="Times New Roman" w:hAnsi="Times New Roman" w:cs="Times New Roman"/>
          <w:color w:val="000000" w:themeColor="text1"/>
          <w:sz w:val="28"/>
          <w:szCs w:val="28"/>
        </w:rPr>
        <w:t>, переработк</w:t>
      </w:r>
      <w:r w:rsidR="00EE3241">
        <w:rPr>
          <w:rFonts w:ascii="Times New Roman" w:hAnsi="Times New Roman" w:cs="Times New Roman"/>
          <w:color w:val="000000" w:themeColor="text1"/>
          <w:sz w:val="28"/>
          <w:szCs w:val="28"/>
        </w:rPr>
        <w:t xml:space="preserve">е) </w:t>
      </w:r>
      <w:r w:rsidR="00EE3241" w:rsidRPr="00D86F03">
        <w:rPr>
          <w:rFonts w:ascii="Times New Roman" w:hAnsi="Times New Roman" w:cs="Times New Roman"/>
          <w:sz w:val="28"/>
          <w:szCs w:val="28"/>
        </w:rPr>
        <w:t>размещенны</w:t>
      </w:r>
      <w:r w:rsidR="00EE3241">
        <w:rPr>
          <w:rFonts w:ascii="Times New Roman" w:hAnsi="Times New Roman" w:cs="Times New Roman"/>
          <w:sz w:val="28"/>
          <w:szCs w:val="28"/>
        </w:rPr>
        <w:t>х</w:t>
      </w:r>
      <w:r w:rsidR="00EE3241" w:rsidRPr="00D86F03">
        <w:rPr>
          <w:rFonts w:ascii="Times New Roman" w:hAnsi="Times New Roman" w:cs="Times New Roman"/>
          <w:sz w:val="28"/>
          <w:szCs w:val="28"/>
        </w:rPr>
        <w:t xml:space="preserve"> </w:t>
      </w:r>
      <w:r w:rsidR="00EE3241" w:rsidRPr="00D86F03">
        <w:rPr>
          <w:rFonts w:ascii="Times New Roman" w:hAnsi="Times New Roman" w:cs="Times New Roman"/>
          <w:bCs/>
          <w:color w:val="000000" w:themeColor="text1"/>
          <w:sz w:val="28"/>
          <w:szCs w:val="28"/>
        </w:rPr>
        <w:t xml:space="preserve"> </w:t>
      </w:r>
      <w:r w:rsidR="00EE3241" w:rsidRPr="00D86F03">
        <w:rPr>
          <w:rFonts w:ascii="Times New Roman" w:hAnsi="Times New Roman" w:cs="Times New Roman"/>
          <w:sz w:val="28"/>
          <w:szCs w:val="28"/>
        </w:rPr>
        <w:t>в Фонд</w:t>
      </w:r>
      <w:r w:rsidR="00EE3241">
        <w:rPr>
          <w:rFonts w:ascii="Times New Roman" w:hAnsi="Times New Roman" w:cs="Times New Roman"/>
          <w:sz w:val="28"/>
          <w:szCs w:val="28"/>
        </w:rPr>
        <w:t>е</w:t>
      </w:r>
      <w:r w:rsidR="00EE3241" w:rsidRPr="00D86F03">
        <w:rPr>
          <w:rFonts w:ascii="Times New Roman" w:hAnsi="Times New Roman" w:cs="Times New Roman"/>
          <w:sz w:val="28"/>
          <w:szCs w:val="28"/>
        </w:rPr>
        <w:t xml:space="preserve"> на сайте </w:t>
      </w:r>
      <w:hyperlink r:id="rId26" w:history="1">
        <w:r w:rsidR="00EE3241" w:rsidRPr="00D86F03">
          <w:rPr>
            <w:rStyle w:val="a8"/>
            <w:rFonts w:ascii="Times New Roman" w:hAnsi="Times New Roman" w:cs="Times New Roman"/>
            <w:sz w:val="28"/>
            <w:szCs w:val="28"/>
          </w:rPr>
          <w:t>http://www.nfap.minsvyaz.ru/apf/list</w:t>
        </w:r>
      </w:hyperlink>
      <w:r w:rsidR="00EE3241" w:rsidRPr="00D86F03">
        <w:rPr>
          <w:rStyle w:val="a8"/>
          <w:rFonts w:ascii="Times New Roman" w:hAnsi="Times New Roman" w:cs="Times New Roman"/>
          <w:sz w:val="28"/>
          <w:szCs w:val="28"/>
        </w:rPr>
        <w:t xml:space="preserve"> </w:t>
      </w:r>
      <w:r w:rsidR="00EE3241" w:rsidRPr="00D86F03">
        <w:rPr>
          <w:rFonts w:ascii="Times New Roman" w:hAnsi="Times New Roman" w:cs="Times New Roman"/>
          <w:bCs/>
          <w:color w:val="000000" w:themeColor="text1"/>
          <w:sz w:val="28"/>
          <w:szCs w:val="28"/>
        </w:rPr>
        <w:t xml:space="preserve">программ для ЭВМ, </w:t>
      </w:r>
      <w:r w:rsidR="00EE3241" w:rsidRPr="00D86F03">
        <w:rPr>
          <w:rFonts w:ascii="Times New Roman" w:hAnsi="Times New Roman" w:cs="Times New Roman"/>
          <w:color w:val="000000" w:themeColor="text1"/>
          <w:sz w:val="28"/>
          <w:szCs w:val="28"/>
          <w:shd w:val="clear" w:color="auto" w:fill="FFFFFF"/>
        </w:rPr>
        <w:t>элемент</w:t>
      </w:r>
      <w:r w:rsidR="00EE3241">
        <w:rPr>
          <w:rFonts w:ascii="Times New Roman" w:hAnsi="Times New Roman" w:cs="Times New Roman"/>
          <w:color w:val="000000" w:themeColor="text1"/>
          <w:sz w:val="28"/>
          <w:szCs w:val="28"/>
          <w:shd w:val="clear" w:color="auto" w:fill="FFFFFF"/>
        </w:rPr>
        <w:t>ов</w:t>
      </w:r>
      <w:r w:rsidR="00EE3241" w:rsidRPr="00D86F03">
        <w:rPr>
          <w:rFonts w:ascii="Times New Roman" w:hAnsi="Times New Roman" w:cs="Times New Roman"/>
          <w:color w:val="000000" w:themeColor="text1"/>
          <w:sz w:val="28"/>
          <w:szCs w:val="28"/>
          <w:shd w:val="clear" w:color="auto" w:fill="FFFFFF"/>
        </w:rPr>
        <w:t> программного обеспечения, способ</w:t>
      </w:r>
      <w:r w:rsidR="00EE3241">
        <w:rPr>
          <w:rFonts w:ascii="Times New Roman" w:hAnsi="Times New Roman" w:cs="Times New Roman"/>
          <w:color w:val="000000" w:themeColor="text1"/>
          <w:sz w:val="28"/>
          <w:szCs w:val="28"/>
          <w:shd w:val="clear" w:color="auto" w:fill="FFFFFF"/>
        </w:rPr>
        <w:t>ов</w:t>
      </w:r>
      <w:r w:rsidR="00EE3241" w:rsidRPr="00D86F03">
        <w:rPr>
          <w:rFonts w:ascii="Times New Roman" w:hAnsi="Times New Roman" w:cs="Times New Roman"/>
          <w:color w:val="000000" w:themeColor="text1"/>
          <w:sz w:val="28"/>
          <w:szCs w:val="28"/>
          <w:shd w:val="clear" w:color="auto" w:fill="FFFFFF"/>
        </w:rPr>
        <w:t xml:space="preserve"> адресации </w:t>
      </w:r>
      <w:hyperlink r:id="rId27" w:history="1">
        <w:r w:rsidR="00EE3241" w:rsidRPr="00D86F03">
          <w:rPr>
            <w:rStyle w:val="a8"/>
            <w:rFonts w:ascii="Times New Roman" w:hAnsi="Times New Roman" w:cs="Times New Roman"/>
            <w:color w:val="000000" w:themeColor="text1"/>
            <w:sz w:val="28"/>
            <w:szCs w:val="28"/>
            <w:u w:val="none"/>
            <w:shd w:val="clear" w:color="auto" w:fill="FFFFFF"/>
          </w:rPr>
          <w:t>данных</w:t>
        </w:r>
      </w:hyperlink>
      <w:r>
        <w:rPr>
          <w:rFonts w:ascii="Times New Roman" w:hAnsi="Times New Roman" w:cs="Times New Roman"/>
          <w:sz w:val="28"/>
          <w:szCs w:val="28"/>
        </w:rPr>
        <w:t>;</w:t>
      </w:r>
    </w:p>
    <w:p w14:paraId="31DCD0E1" w14:textId="77777777" w:rsidR="00FB20C3" w:rsidRDefault="00FB20C3" w:rsidP="00FB20C3">
      <w:pPr>
        <w:spacing w:before="120" w:after="120" w:line="240" w:lineRule="auto"/>
        <w:ind w:firstLine="709"/>
        <w:jc w:val="both"/>
        <w:rPr>
          <w:rFonts w:ascii="Times New Roman" w:hAnsi="Times New Roman" w:cs="Times New Roman"/>
          <w:sz w:val="28"/>
          <w:szCs w:val="28"/>
        </w:rPr>
      </w:pPr>
      <w:r w:rsidRPr="004B5240">
        <w:rPr>
          <w:rFonts w:ascii="Times New Roman" w:hAnsi="Times New Roman" w:cs="Times New Roman"/>
          <w:sz w:val="28"/>
          <w:szCs w:val="28"/>
        </w:rPr>
        <w:t xml:space="preserve">- </w:t>
      </w:r>
      <w:r>
        <w:rPr>
          <w:rFonts w:ascii="Times New Roman" w:hAnsi="Times New Roman" w:cs="Times New Roman"/>
          <w:sz w:val="28"/>
          <w:szCs w:val="28"/>
        </w:rPr>
        <w:t xml:space="preserve">обязанности по </w:t>
      </w:r>
      <w:r w:rsidRPr="004B5240">
        <w:rPr>
          <w:rFonts w:ascii="Times New Roman" w:hAnsi="Times New Roman" w:cs="Times New Roman"/>
          <w:sz w:val="28"/>
          <w:szCs w:val="28"/>
        </w:rPr>
        <w:t>обеспеч</w:t>
      </w:r>
      <w:r>
        <w:rPr>
          <w:rFonts w:ascii="Times New Roman" w:hAnsi="Times New Roman" w:cs="Times New Roman"/>
          <w:sz w:val="28"/>
          <w:szCs w:val="28"/>
        </w:rPr>
        <w:t>ению</w:t>
      </w:r>
      <w:r w:rsidRPr="004B5240">
        <w:rPr>
          <w:rFonts w:ascii="Times New Roman" w:hAnsi="Times New Roman" w:cs="Times New Roman"/>
          <w:sz w:val="28"/>
          <w:szCs w:val="28"/>
        </w:rPr>
        <w:t xml:space="preserve"> приняти</w:t>
      </w:r>
      <w:r>
        <w:rPr>
          <w:rFonts w:ascii="Times New Roman" w:hAnsi="Times New Roman" w:cs="Times New Roman"/>
          <w:sz w:val="28"/>
          <w:szCs w:val="28"/>
        </w:rPr>
        <w:t>я</w:t>
      </w:r>
      <w:r w:rsidRPr="004B5240">
        <w:rPr>
          <w:rFonts w:ascii="Times New Roman" w:hAnsi="Times New Roman" w:cs="Times New Roman"/>
          <w:sz w:val="28"/>
          <w:szCs w:val="28"/>
        </w:rPr>
        <w:t xml:space="preserve"> решения о размещении измененного (переработанного) результата интеллектуальной деятельности в федеральной государственной информационной системе учета информационных систем, создаваемых и приобретаемых за счет средств федерального бюджета и бюджетов государственных внебюджетных фондов, и решения о предоставлении потребителям </w:t>
      </w:r>
      <w:r>
        <w:rPr>
          <w:rFonts w:ascii="Times New Roman" w:hAnsi="Times New Roman" w:cs="Times New Roman"/>
          <w:sz w:val="28"/>
          <w:szCs w:val="28"/>
        </w:rPr>
        <w:t>Ф</w:t>
      </w:r>
      <w:r w:rsidRPr="004B5240">
        <w:rPr>
          <w:rFonts w:ascii="Times New Roman" w:hAnsi="Times New Roman" w:cs="Times New Roman"/>
          <w:sz w:val="28"/>
          <w:szCs w:val="28"/>
        </w:rPr>
        <w:t xml:space="preserve">онда права безвозмездного использования объекта </w:t>
      </w:r>
      <w:r>
        <w:rPr>
          <w:rFonts w:ascii="Times New Roman" w:hAnsi="Times New Roman" w:cs="Times New Roman"/>
          <w:sz w:val="28"/>
          <w:szCs w:val="28"/>
        </w:rPr>
        <w:t>Ф</w:t>
      </w:r>
      <w:r w:rsidRPr="004B5240">
        <w:rPr>
          <w:rFonts w:ascii="Times New Roman" w:hAnsi="Times New Roman" w:cs="Times New Roman"/>
          <w:sz w:val="28"/>
          <w:szCs w:val="28"/>
        </w:rPr>
        <w:t xml:space="preserve">онда способами воспроизведения, модификации и распространения на срок действия исключительного права, включающее перечень органов исполнительной власти субъекта Российской Федерации, уполномоченных на размещение таких объектов </w:t>
      </w:r>
      <w:r>
        <w:rPr>
          <w:rFonts w:ascii="Times New Roman" w:hAnsi="Times New Roman" w:cs="Times New Roman"/>
          <w:sz w:val="28"/>
          <w:szCs w:val="28"/>
        </w:rPr>
        <w:t>Ф</w:t>
      </w:r>
      <w:r w:rsidRPr="004B5240">
        <w:rPr>
          <w:rFonts w:ascii="Times New Roman" w:hAnsi="Times New Roman" w:cs="Times New Roman"/>
          <w:sz w:val="28"/>
          <w:szCs w:val="28"/>
        </w:rPr>
        <w:t>онда</w:t>
      </w:r>
      <w:r>
        <w:rPr>
          <w:rFonts w:ascii="Times New Roman" w:hAnsi="Times New Roman" w:cs="Times New Roman"/>
          <w:sz w:val="28"/>
          <w:szCs w:val="28"/>
        </w:rPr>
        <w:t>.</w:t>
      </w:r>
    </w:p>
    <w:p w14:paraId="6459551A" w14:textId="337DAF27" w:rsidR="00E950D6" w:rsidRDefault="00E950D6" w:rsidP="00E950D6">
      <w:pPr>
        <w:autoSpaceDE w:val="0"/>
        <w:autoSpaceDN w:val="0"/>
        <w:adjustRightInd w:val="0"/>
        <w:spacing w:before="120" w:after="120" w:line="240" w:lineRule="auto"/>
        <w:ind w:firstLine="708"/>
        <w:jc w:val="both"/>
        <w:rPr>
          <w:rFonts w:ascii="Times New Roman" w:hAnsi="Times New Roman" w:cs="Times New Roman"/>
          <w:sz w:val="28"/>
          <w:szCs w:val="28"/>
        </w:rPr>
      </w:pPr>
      <w:r w:rsidRPr="00BC4AF7">
        <w:rPr>
          <w:rFonts w:ascii="Times New Roman" w:hAnsi="Times New Roman" w:cs="Times New Roman"/>
          <w:sz w:val="28"/>
          <w:szCs w:val="28"/>
        </w:rPr>
        <w:t>В случае модификации (изменения, переработки) субъектом Российской Федерации (органом исполнительной власти субъекта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программ, размещенных в Фонде, исключительные права на которые принадлежат Российской Федерации (органам исполнительной власти Российской Федерации либо их подведомственным организациям), </w:t>
      </w:r>
      <w:r w:rsidRPr="00BC4AF7">
        <w:rPr>
          <w:rFonts w:ascii="Times New Roman" w:hAnsi="Times New Roman" w:cs="Times New Roman"/>
          <w:sz w:val="28"/>
          <w:szCs w:val="28"/>
        </w:rPr>
        <w:t>субъекту Российской Федерации (органу исполнительной</w:t>
      </w:r>
      <w:r>
        <w:rPr>
          <w:rFonts w:ascii="Times New Roman" w:hAnsi="Times New Roman" w:cs="Times New Roman"/>
          <w:sz w:val="28"/>
          <w:szCs w:val="28"/>
        </w:rPr>
        <w:t xml:space="preserve"> власти субъекта Российской Федерации) рекомендуется разместить в Фонде результаты интеллектуальной деятельности, полученные в результате такой модификации (изменения, переработки). </w:t>
      </w:r>
    </w:p>
    <w:p w14:paraId="3F03FA84" w14:textId="77777777" w:rsidR="00512C97" w:rsidRDefault="00512C97" w:rsidP="00512C97">
      <w:pPr>
        <w:spacing w:before="120" w:after="120" w:line="240" w:lineRule="auto"/>
        <w:jc w:val="both"/>
        <w:rPr>
          <w:rFonts w:ascii="Times New Roman" w:hAnsi="Times New Roman" w:cs="Times New Roman"/>
          <w:sz w:val="28"/>
          <w:szCs w:val="28"/>
        </w:rPr>
      </w:pPr>
    </w:p>
    <w:p w14:paraId="0C66F035" w14:textId="77777777" w:rsidR="00AB5638" w:rsidRDefault="00AB5638" w:rsidP="00AB5638">
      <w:pPr>
        <w:pStyle w:val="a3"/>
        <w:numPr>
          <w:ilvl w:val="1"/>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0278CA">
        <w:rPr>
          <w:rFonts w:ascii="Times New Roman" w:hAnsi="Times New Roman" w:cs="Times New Roman"/>
          <w:b/>
          <w:sz w:val="28"/>
          <w:szCs w:val="28"/>
        </w:rPr>
        <w:t>Обеспечение распределения полномочий между органами государственной власти субъекта Российской Федерации в целях внедрения ГИС ТОР КНД</w:t>
      </w:r>
    </w:p>
    <w:p w14:paraId="17594054" w14:textId="77777777" w:rsidR="00AB5638" w:rsidRDefault="00AB5638" w:rsidP="00872147">
      <w:pPr>
        <w:spacing w:before="120" w:after="120" w:line="240" w:lineRule="auto"/>
        <w:ind w:firstLine="708"/>
        <w:jc w:val="both"/>
        <w:rPr>
          <w:rFonts w:ascii="Times New Roman" w:hAnsi="Times New Roman" w:cs="Times New Roman"/>
          <w:sz w:val="28"/>
          <w:szCs w:val="28"/>
        </w:rPr>
      </w:pPr>
    </w:p>
    <w:p w14:paraId="518E5AC9" w14:textId="055D75F5" w:rsidR="004F09BE" w:rsidRPr="002679FF" w:rsidRDefault="004F09BE" w:rsidP="00872147">
      <w:pPr>
        <w:spacing w:before="120" w:after="120" w:line="240" w:lineRule="auto"/>
        <w:ind w:firstLine="708"/>
        <w:jc w:val="both"/>
        <w:rPr>
          <w:rFonts w:ascii="Times New Roman" w:hAnsi="Times New Roman" w:cs="Times New Roman"/>
          <w:b/>
          <w:sz w:val="28"/>
          <w:szCs w:val="28"/>
        </w:rPr>
      </w:pPr>
      <w:r w:rsidRPr="002679FF">
        <w:rPr>
          <w:rFonts w:ascii="Times New Roman" w:hAnsi="Times New Roman" w:cs="Times New Roman"/>
          <w:sz w:val="28"/>
          <w:szCs w:val="28"/>
        </w:rPr>
        <w:t xml:space="preserve">ГИС ТОР КНД </w:t>
      </w:r>
      <w:r w:rsidR="008140B1">
        <w:rPr>
          <w:rFonts w:ascii="Times New Roman" w:hAnsi="Times New Roman" w:cs="Times New Roman"/>
          <w:sz w:val="28"/>
          <w:szCs w:val="28"/>
        </w:rPr>
        <w:t xml:space="preserve">предполагает наличие в органах государственной власти субъекта Российской Федерации </w:t>
      </w:r>
      <w:r w:rsidRPr="002679FF">
        <w:rPr>
          <w:rFonts w:ascii="Times New Roman" w:hAnsi="Times New Roman" w:cs="Times New Roman"/>
          <w:sz w:val="28"/>
          <w:szCs w:val="28"/>
        </w:rPr>
        <w:t>3 (трех)</w:t>
      </w:r>
      <w:r w:rsidR="003442D7">
        <w:rPr>
          <w:rFonts w:ascii="Times New Roman" w:hAnsi="Times New Roman" w:cs="Times New Roman"/>
          <w:sz w:val="28"/>
          <w:szCs w:val="28"/>
        </w:rPr>
        <w:t xml:space="preserve"> </w:t>
      </w:r>
      <w:r w:rsidRPr="002679FF">
        <w:rPr>
          <w:rFonts w:ascii="Times New Roman" w:hAnsi="Times New Roman" w:cs="Times New Roman"/>
          <w:sz w:val="28"/>
          <w:szCs w:val="28"/>
        </w:rPr>
        <w:t>типов участников:</w:t>
      </w:r>
    </w:p>
    <w:p w14:paraId="5D3DB127" w14:textId="77777777" w:rsidR="004F09BE" w:rsidRPr="002679FF" w:rsidRDefault="004F09BE" w:rsidP="00074055">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координатор</w:t>
      </w:r>
      <w:r w:rsidR="00B2293C" w:rsidRPr="002679FF">
        <w:rPr>
          <w:rFonts w:ascii="Times New Roman" w:hAnsi="Times New Roman" w:cs="Times New Roman"/>
          <w:sz w:val="28"/>
          <w:szCs w:val="28"/>
        </w:rPr>
        <w:t>ы</w:t>
      </w:r>
      <w:r w:rsidRPr="002679FF">
        <w:rPr>
          <w:rFonts w:ascii="Times New Roman" w:hAnsi="Times New Roman" w:cs="Times New Roman"/>
          <w:sz w:val="28"/>
          <w:szCs w:val="28"/>
        </w:rPr>
        <w:t>;</w:t>
      </w:r>
    </w:p>
    <w:p w14:paraId="22C200BC" w14:textId="77777777" w:rsidR="004F09BE" w:rsidRPr="002679FF" w:rsidRDefault="004F09BE" w:rsidP="00074055">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уполномоченн</w:t>
      </w:r>
      <w:r w:rsidR="00B2293C" w:rsidRPr="002679FF">
        <w:rPr>
          <w:rFonts w:ascii="Times New Roman" w:hAnsi="Times New Roman" w:cs="Times New Roman"/>
          <w:sz w:val="28"/>
          <w:szCs w:val="28"/>
        </w:rPr>
        <w:t>ые</w:t>
      </w:r>
      <w:r w:rsidRPr="002679FF">
        <w:rPr>
          <w:rFonts w:ascii="Times New Roman" w:hAnsi="Times New Roman" w:cs="Times New Roman"/>
          <w:sz w:val="28"/>
          <w:szCs w:val="28"/>
        </w:rPr>
        <w:t xml:space="preserve"> лиц</w:t>
      </w:r>
      <w:r w:rsidR="00B2293C" w:rsidRPr="002679FF">
        <w:rPr>
          <w:rFonts w:ascii="Times New Roman" w:hAnsi="Times New Roman" w:cs="Times New Roman"/>
          <w:sz w:val="28"/>
          <w:szCs w:val="28"/>
        </w:rPr>
        <w:t>а</w:t>
      </w:r>
      <w:r w:rsidRPr="002679FF">
        <w:rPr>
          <w:rFonts w:ascii="Times New Roman" w:hAnsi="Times New Roman" w:cs="Times New Roman"/>
          <w:sz w:val="28"/>
          <w:szCs w:val="28"/>
        </w:rPr>
        <w:t>;</w:t>
      </w:r>
    </w:p>
    <w:p w14:paraId="07A2DE6D" w14:textId="77777777" w:rsidR="004F09BE" w:rsidRDefault="004F09BE" w:rsidP="00074055">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пользовател</w:t>
      </w:r>
      <w:r w:rsidR="00B2293C" w:rsidRPr="002679FF">
        <w:rPr>
          <w:rFonts w:ascii="Times New Roman" w:hAnsi="Times New Roman" w:cs="Times New Roman"/>
          <w:sz w:val="28"/>
          <w:szCs w:val="28"/>
        </w:rPr>
        <w:t>и</w:t>
      </w:r>
      <w:r w:rsidRPr="002679FF">
        <w:rPr>
          <w:rFonts w:ascii="Times New Roman" w:hAnsi="Times New Roman" w:cs="Times New Roman"/>
          <w:sz w:val="28"/>
          <w:szCs w:val="28"/>
        </w:rPr>
        <w:t>.</w:t>
      </w:r>
    </w:p>
    <w:p w14:paraId="5B655C73" w14:textId="1F30D47F" w:rsidR="004331FD" w:rsidRDefault="004331FD" w:rsidP="0007405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категории участников «пользователи» рекомендуется выделять роль «руководитель КНО (заместитель руководителя КНО)</w:t>
      </w:r>
      <w:r w:rsidR="00D738A6">
        <w:rPr>
          <w:rFonts w:ascii="Times New Roman" w:hAnsi="Times New Roman" w:cs="Times New Roman"/>
          <w:sz w:val="28"/>
          <w:szCs w:val="28"/>
        </w:rPr>
        <w:t>»</w:t>
      </w:r>
      <w:r>
        <w:rPr>
          <w:rFonts w:ascii="Times New Roman" w:hAnsi="Times New Roman" w:cs="Times New Roman"/>
          <w:sz w:val="28"/>
          <w:szCs w:val="28"/>
        </w:rPr>
        <w:t xml:space="preserve"> </w:t>
      </w:r>
      <w:r w:rsidR="002078A1">
        <w:rPr>
          <w:rFonts w:ascii="Times New Roman" w:hAnsi="Times New Roman" w:cs="Times New Roman"/>
          <w:sz w:val="28"/>
          <w:szCs w:val="28"/>
        </w:rPr>
        <w:t xml:space="preserve"> с предоставление</w:t>
      </w:r>
      <w:r w:rsidR="00D738A6">
        <w:rPr>
          <w:rFonts w:ascii="Times New Roman" w:hAnsi="Times New Roman" w:cs="Times New Roman"/>
          <w:sz w:val="28"/>
          <w:szCs w:val="28"/>
        </w:rPr>
        <w:t>м</w:t>
      </w:r>
      <w:r w:rsidR="002078A1">
        <w:rPr>
          <w:rFonts w:ascii="Times New Roman" w:hAnsi="Times New Roman" w:cs="Times New Roman"/>
          <w:sz w:val="28"/>
          <w:szCs w:val="28"/>
        </w:rPr>
        <w:t xml:space="preserve"> </w:t>
      </w:r>
      <w:r w:rsidR="00D738A6">
        <w:rPr>
          <w:rFonts w:ascii="Times New Roman" w:hAnsi="Times New Roman" w:cs="Times New Roman"/>
          <w:sz w:val="28"/>
          <w:szCs w:val="28"/>
        </w:rPr>
        <w:t>указанной категории лиц</w:t>
      </w:r>
      <w:r w:rsidR="002078A1">
        <w:rPr>
          <w:rFonts w:ascii="Times New Roman" w:hAnsi="Times New Roman" w:cs="Times New Roman"/>
          <w:sz w:val="28"/>
          <w:szCs w:val="28"/>
        </w:rPr>
        <w:t xml:space="preserve"> расширенных полномочий, в том числе по отправке запросов, </w:t>
      </w:r>
      <w:r w:rsidR="00D738A6">
        <w:rPr>
          <w:rFonts w:ascii="Times New Roman" w:hAnsi="Times New Roman" w:cs="Times New Roman"/>
          <w:sz w:val="28"/>
          <w:szCs w:val="28"/>
        </w:rPr>
        <w:t xml:space="preserve">подписанию (утверждению) документов, </w:t>
      </w:r>
      <w:r w:rsidR="002078A1">
        <w:rPr>
          <w:rFonts w:ascii="Times New Roman" w:hAnsi="Times New Roman" w:cs="Times New Roman"/>
          <w:sz w:val="28"/>
          <w:szCs w:val="28"/>
        </w:rPr>
        <w:t>получению статистической отчетности, анализу загрузки сотрудников и т.д.</w:t>
      </w:r>
    </w:p>
    <w:p w14:paraId="6C570894" w14:textId="3F87B55A" w:rsidR="005102A0" w:rsidRDefault="005102A0" w:rsidP="00074055">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полномочий</w:t>
      </w:r>
      <w:r w:rsidR="007337AA">
        <w:rPr>
          <w:rFonts w:ascii="Times New Roman" w:hAnsi="Times New Roman" w:cs="Times New Roman"/>
          <w:sz w:val="28"/>
          <w:szCs w:val="28"/>
        </w:rPr>
        <w:t xml:space="preserve"> участников ГИС ТОР КНД должностным лицам допускается </w:t>
      </w:r>
      <w:r w:rsidR="0093276B">
        <w:rPr>
          <w:rFonts w:ascii="Times New Roman" w:hAnsi="Times New Roman" w:cs="Times New Roman"/>
          <w:sz w:val="28"/>
          <w:szCs w:val="28"/>
        </w:rPr>
        <w:t>наделение</w:t>
      </w:r>
      <w:r w:rsidR="007337AA">
        <w:rPr>
          <w:rFonts w:ascii="Times New Roman" w:hAnsi="Times New Roman" w:cs="Times New Roman"/>
          <w:sz w:val="28"/>
          <w:szCs w:val="28"/>
        </w:rPr>
        <w:t xml:space="preserve"> </w:t>
      </w:r>
      <w:r w:rsidR="007E5A13">
        <w:rPr>
          <w:rFonts w:ascii="Times New Roman" w:hAnsi="Times New Roman" w:cs="Times New Roman"/>
          <w:sz w:val="28"/>
          <w:szCs w:val="28"/>
        </w:rPr>
        <w:t xml:space="preserve">двух и более лиц </w:t>
      </w:r>
      <w:r w:rsidR="007337AA">
        <w:rPr>
          <w:rFonts w:ascii="Times New Roman" w:hAnsi="Times New Roman" w:cs="Times New Roman"/>
          <w:sz w:val="28"/>
          <w:szCs w:val="28"/>
        </w:rPr>
        <w:t>функци</w:t>
      </w:r>
      <w:r w:rsidR="0093276B">
        <w:rPr>
          <w:rFonts w:ascii="Times New Roman" w:hAnsi="Times New Roman" w:cs="Times New Roman"/>
          <w:sz w:val="28"/>
          <w:szCs w:val="28"/>
        </w:rPr>
        <w:t>ями</w:t>
      </w:r>
      <w:r w:rsidR="007337AA">
        <w:rPr>
          <w:rFonts w:ascii="Times New Roman" w:hAnsi="Times New Roman" w:cs="Times New Roman"/>
          <w:sz w:val="28"/>
          <w:szCs w:val="28"/>
        </w:rPr>
        <w:t xml:space="preserve"> одного </w:t>
      </w:r>
      <w:r w:rsidR="007E5A13">
        <w:rPr>
          <w:rFonts w:ascii="Times New Roman" w:hAnsi="Times New Roman" w:cs="Times New Roman"/>
          <w:sz w:val="28"/>
          <w:szCs w:val="28"/>
        </w:rPr>
        <w:t xml:space="preserve">типа. Так, например, функции </w:t>
      </w:r>
      <w:r w:rsidR="007809D8">
        <w:rPr>
          <w:rFonts w:ascii="Times New Roman" w:hAnsi="Times New Roman" w:cs="Times New Roman"/>
          <w:sz w:val="28"/>
          <w:szCs w:val="28"/>
        </w:rPr>
        <w:t>«</w:t>
      </w:r>
      <w:r w:rsidR="007E5A13">
        <w:rPr>
          <w:rFonts w:ascii="Times New Roman" w:hAnsi="Times New Roman" w:cs="Times New Roman"/>
          <w:sz w:val="28"/>
          <w:szCs w:val="28"/>
        </w:rPr>
        <w:t>уполномоченного лица</w:t>
      </w:r>
      <w:r w:rsidR="007809D8">
        <w:rPr>
          <w:rFonts w:ascii="Times New Roman" w:hAnsi="Times New Roman" w:cs="Times New Roman"/>
          <w:sz w:val="28"/>
          <w:szCs w:val="28"/>
        </w:rPr>
        <w:t>»</w:t>
      </w:r>
      <w:r w:rsidR="007E5A13">
        <w:rPr>
          <w:rFonts w:ascii="Times New Roman" w:hAnsi="Times New Roman" w:cs="Times New Roman"/>
          <w:sz w:val="28"/>
          <w:szCs w:val="28"/>
        </w:rPr>
        <w:t xml:space="preserve"> могут быть предоставлены двум и более лицам.</w:t>
      </w:r>
    </w:p>
    <w:p w14:paraId="0E3BC2EF" w14:textId="025AA3C3" w:rsidR="00863F10" w:rsidRPr="00FA55F0" w:rsidRDefault="00863F10" w:rsidP="00872147">
      <w:pPr>
        <w:pStyle w:val="ConsPlusNormal"/>
        <w:spacing w:before="120" w:after="120"/>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целях общей координации работ по распределению полномочий, а также по использованию ГИС ТОР КНД рекомендуется </w:t>
      </w:r>
      <w:r w:rsidRPr="00FA55F0">
        <w:rPr>
          <w:rFonts w:ascii="Times New Roman" w:eastAsiaTheme="minorHAnsi" w:hAnsi="Times New Roman" w:cs="Times New Roman"/>
          <w:sz w:val="28"/>
          <w:szCs w:val="28"/>
          <w:lang w:eastAsia="en-US"/>
        </w:rPr>
        <w:t>создание</w:t>
      </w:r>
      <w:r w:rsidR="003442D7">
        <w:rPr>
          <w:rFonts w:ascii="Times New Roman" w:eastAsiaTheme="minorHAnsi" w:hAnsi="Times New Roman" w:cs="Times New Roman"/>
          <w:sz w:val="28"/>
          <w:szCs w:val="28"/>
          <w:lang w:eastAsia="en-US"/>
        </w:rPr>
        <w:t xml:space="preserve"> </w:t>
      </w:r>
      <w:r w:rsidRPr="00FA55F0">
        <w:rPr>
          <w:rFonts w:ascii="Times New Roman" w:eastAsiaTheme="minorHAnsi" w:hAnsi="Times New Roman" w:cs="Times New Roman"/>
          <w:sz w:val="28"/>
          <w:szCs w:val="28"/>
          <w:lang w:eastAsia="en-US"/>
        </w:rPr>
        <w:t>координационных органов (комиссий, комитетов) при высших органах исполнительной власти субъекта Р</w:t>
      </w:r>
      <w:r>
        <w:rPr>
          <w:rFonts w:ascii="Times New Roman" w:eastAsiaTheme="minorHAnsi" w:hAnsi="Times New Roman" w:cs="Times New Roman"/>
          <w:sz w:val="28"/>
          <w:szCs w:val="28"/>
          <w:lang w:eastAsia="en-US"/>
        </w:rPr>
        <w:t>оссийской Федерации</w:t>
      </w:r>
      <w:r w:rsidR="00350EC3">
        <w:rPr>
          <w:rFonts w:ascii="Times New Roman" w:eastAsiaTheme="minorHAnsi" w:hAnsi="Times New Roman" w:cs="Times New Roman"/>
          <w:sz w:val="28"/>
          <w:szCs w:val="28"/>
          <w:lang w:eastAsia="en-US"/>
        </w:rPr>
        <w:t>,</w:t>
      </w:r>
      <w:r w:rsidR="003442D7">
        <w:rPr>
          <w:rFonts w:ascii="Times New Roman" w:eastAsiaTheme="minorHAnsi" w:hAnsi="Times New Roman" w:cs="Times New Roman"/>
          <w:sz w:val="28"/>
          <w:szCs w:val="28"/>
          <w:lang w:eastAsia="en-US"/>
        </w:rPr>
        <w:t xml:space="preserve"> </w:t>
      </w:r>
      <w:r w:rsidRPr="00FA55F0">
        <w:rPr>
          <w:rFonts w:ascii="Times New Roman" w:eastAsiaTheme="minorHAnsi" w:hAnsi="Times New Roman" w:cs="Times New Roman"/>
          <w:sz w:val="28"/>
          <w:szCs w:val="28"/>
          <w:lang w:eastAsia="en-US"/>
        </w:rPr>
        <w:t>в функции которых вход</w:t>
      </w:r>
      <w:r w:rsidR="00371A00">
        <w:rPr>
          <w:rFonts w:ascii="Times New Roman" w:eastAsiaTheme="minorHAnsi" w:hAnsi="Times New Roman" w:cs="Times New Roman"/>
          <w:sz w:val="28"/>
          <w:szCs w:val="28"/>
          <w:lang w:eastAsia="en-US"/>
        </w:rPr>
        <w:t>я</w:t>
      </w:r>
      <w:r w:rsidRPr="00FA55F0">
        <w:rPr>
          <w:rFonts w:ascii="Times New Roman" w:eastAsiaTheme="minorHAnsi" w:hAnsi="Times New Roman" w:cs="Times New Roman"/>
          <w:sz w:val="28"/>
          <w:szCs w:val="28"/>
          <w:lang w:eastAsia="en-US"/>
        </w:rPr>
        <w:t>т организация и координация работы всех органов вла</w:t>
      </w:r>
      <w:r w:rsidR="00350EC3">
        <w:rPr>
          <w:rFonts w:ascii="Times New Roman" w:eastAsiaTheme="minorHAnsi" w:hAnsi="Times New Roman" w:cs="Times New Roman"/>
          <w:sz w:val="28"/>
          <w:szCs w:val="28"/>
          <w:lang w:eastAsia="en-US"/>
        </w:rPr>
        <w:t>сти, подключенных к ГИС ТОР КНД.</w:t>
      </w:r>
    </w:p>
    <w:p w14:paraId="25B1FB4E" w14:textId="77777777" w:rsidR="006A7B3D" w:rsidRPr="002679FF" w:rsidRDefault="004A5122" w:rsidP="00872147">
      <w:pPr>
        <w:spacing w:before="120" w:after="120" w:line="240" w:lineRule="auto"/>
        <w:ind w:firstLine="708"/>
        <w:jc w:val="both"/>
        <w:rPr>
          <w:rFonts w:ascii="Times New Roman" w:hAnsi="Times New Roman" w:cs="Times New Roman"/>
          <w:sz w:val="28"/>
          <w:szCs w:val="28"/>
        </w:rPr>
      </w:pPr>
      <w:r w:rsidRPr="002679FF">
        <w:rPr>
          <w:rFonts w:ascii="Times New Roman" w:hAnsi="Times New Roman" w:cs="Times New Roman"/>
          <w:sz w:val="28"/>
          <w:szCs w:val="28"/>
        </w:rPr>
        <w:t>Функции координаторов рекомендуется предоставлять лицам, являющимся сотрудник</w:t>
      </w:r>
      <w:r w:rsidR="00D97FCE">
        <w:rPr>
          <w:rFonts w:ascii="Times New Roman" w:hAnsi="Times New Roman" w:cs="Times New Roman"/>
          <w:sz w:val="28"/>
          <w:szCs w:val="28"/>
        </w:rPr>
        <w:t>ами</w:t>
      </w:r>
      <w:r w:rsidRPr="002679FF">
        <w:rPr>
          <w:rFonts w:ascii="Times New Roman" w:hAnsi="Times New Roman" w:cs="Times New Roman"/>
          <w:sz w:val="28"/>
          <w:szCs w:val="28"/>
        </w:rPr>
        <w:t xml:space="preserve"> высшего органа исполнительной власти субъекта Российской Федерации либо органа власти, отвечающего за экономическое развитие региона</w:t>
      </w:r>
      <w:r w:rsidR="006A7B3D" w:rsidRPr="002679FF">
        <w:rPr>
          <w:rFonts w:ascii="Times New Roman" w:hAnsi="Times New Roman" w:cs="Times New Roman"/>
          <w:sz w:val="28"/>
          <w:szCs w:val="28"/>
        </w:rPr>
        <w:t>.</w:t>
      </w:r>
      <w:r w:rsidRPr="002679FF">
        <w:rPr>
          <w:rFonts w:ascii="Times New Roman" w:hAnsi="Times New Roman" w:cs="Times New Roman"/>
          <w:sz w:val="28"/>
          <w:szCs w:val="28"/>
        </w:rPr>
        <w:t xml:space="preserve"> </w:t>
      </w:r>
    </w:p>
    <w:p w14:paraId="3802A6D1" w14:textId="6A492B1B" w:rsidR="00840028" w:rsidRPr="002679FF" w:rsidRDefault="006A7B3D" w:rsidP="00872147">
      <w:pPr>
        <w:spacing w:before="120" w:after="120" w:line="240" w:lineRule="auto"/>
        <w:ind w:firstLine="708"/>
        <w:jc w:val="both"/>
        <w:rPr>
          <w:rFonts w:ascii="Times New Roman" w:hAnsi="Times New Roman" w:cs="Times New Roman"/>
          <w:sz w:val="28"/>
          <w:szCs w:val="28"/>
        </w:rPr>
      </w:pPr>
      <w:r w:rsidRPr="002679FF">
        <w:rPr>
          <w:rFonts w:ascii="Times New Roman" w:hAnsi="Times New Roman" w:cs="Times New Roman"/>
          <w:sz w:val="28"/>
          <w:szCs w:val="28"/>
        </w:rPr>
        <w:t xml:space="preserve">Это позволит уменьшить </w:t>
      </w:r>
      <w:r w:rsidR="004A5122" w:rsidRPr="002679FF">
        <w:rPr>
          <w:rFonts w:ascii="Times New Roman" w:hAnsi="Times New Roman" w:cs="Times New Roman"/>
          <w:sz w:val="28"/>
          <w:szCs w:val="28"/>
        </w:rPr>
        <w:t>корпоративн</w:t>
      </w:r>
      <w:r w:rsidRPr="002679FF">
        <w:rPr>
          <w:rFonts w:ascii="Times New Roman" w:hAnsi="Times New Roman" w:cs="Times New Roman"/>
          <w:sz w:val="28"/>
          <w:szCs w:val="28"/>
        </w:rPr>
        <w:t>ую</w:t>
      </w:r>
      <w:r w:rsidR="004A5122" w:rsidRPr="002679FF">
        <w:rPr>
          <w:rFonts w:ascii="Times New Roman" w:hAnsi="Times New Roman" w:cs="Times New Roman"/>
          <w:sz w:val="28"/>
          <w:szCs w:val="28"/>
        </w:rPr>
        <w:t xml:space="preserve"> заинтересованност</w:t>
      </w:r>
      <w:r w:rsidRPr="002679FF">
        <w:rPr>
          <w:rFonts w:ascii="Times New Roman" w:hAnsi="Times New Roman" w:cs="Times New Roman"/>
          <w:sz w:val="28"/>
          <w:szCs w:val="28"/>
        </w:rPr>
        <w:t>ь, а</w:t>
      </w:r>
      <w:r w:rsidR="004A5122" w:rsidRPr="002679FF">
        <w:rPr>
          <w:rFonts w:ascii="Times New Roman" w:hAnsi="Times New Roman" w:cs="Times New Roman"/>
          <w:sz w:val="28"/>
          <w:szCs w:val="28"/>
        </w:rPr>
        <w:t>дминистративно</w:t>
      </w:r>
      <w:r w:rsidRPr="002679FF">
        <w:rPr>
          <w:rFonts w:ascii="Times New Roman" w:hAnsi="Times New Roman" w:cs="Times New Roman"/>
          <w:sz w:val="28"/>
          <w:szCs w:val="28"/>
        </w:rPr>
        <w:t>е</w:t>
      </w:r>
      <w:r w:rsidR="004A5122" w:rsidRPr="002679FF">
        <w:rPr>
          <w:rFonts w:ascii="Times New Roman" w:hAnsi="Times New Roman" w:cs="Times New Roman"/>
          <w:sz w:val="28"/>
          <w:szCs w:val="28"/>
        </w:rPr>
        <w:t xml:space="preserve"> давлени</w:t>
      </w:r>
      <w:r w:rsidR="00371A00">
        <w:rPr>
          <w:rFonts w:ascii="Times New Roman" w:hAnsi="Times New Roman" w:cs="Times New Roman"/>
          <w:sz w:val="28"/>
          <w:szCs w:val="28"/>
        </w:rPr>
        <w:t>е</w:t>
      </w:r>
      <w:r w:rsidR="004A5122" w:rsidRPr="002679FF">
        <w:rPr>
          <w:rFonts w:ascii="Times New Roman" w:hAnsi="Times New Roman" w:cs="Times New Roman"/>
          <w:sz w:val="28"/>
          <w:szCs w:val="28"/>
        </w:rPr>
        <w:t xml:space="preserve"> со стороны иных органов власти</w:t>
      </w:r>
      <w:r w:rsidR="00D97FCE">
        <w:rPr>
          <w:rFonts w:ascii="Times New Roman" w:hAnsi="Times New Roman" w:cs="Times New Roman"/>
          <w:sz w:val="28"/>
          <w:szCs w:val="28"/>
        </w:rPr>
        <w:t xml:space="preserve"> и </w:t>
      </w:r>
      <w:r w:rsidRPr="002679FF">
        <w:rPr>
          <w:rFonts w:ascii="Times New Roman" w:hAnsi="Times New Roman" w:cs="Times New Roman"/>
          <w:sz w:val="28"/>
          <w:szCs w:val="28"/>
        </w:rPr>
        <w:t>упростит исполнение</w:t>
      </w:r>
      <w:r w:rsidR="004F09BE" w:rsidRPr="002679FF">
        <w:rPr>
          <w:rFonts w:ascii="Times New Roman" w:hAnsi="Times New Roman" w:cs="Times New Roman"/>
          <w:sz w:val="28"/>
          <w:szCs w:val="28"/>
        </w:rPr>
        <w:t xml:space="preserve"> таки</w:t>
      </w:r>
      <w:r w:rsidRPr="002679FF">
        <w:rPr>
          <w:rFonts w:ascii="Times New Roman" w:hAnsi="Times New Roman" w:cs="Times New Roman"/>
          <w:sz w:val="28"/>
          <w:szCs w:val="28"/>
        </w:rPr>
        <w:t>х</w:t>
      </w:r>
      <w:r w:rsidR="004F09BE" w:rsidRPr="002679FF">
        <w:rPr>
          <w:rFonts w:ascii="Times New Roman" w:hAnsi="Times New Roman" w:cs="Times New Roman"/>
          <w:sz w:val="28"/>
          <w:szCs w:val="28"/>
        </w:rPr>
        <w:t xml:space="preserve"> функци</w:t>
      </w:r>
      <w:r w:rsidRPr="002679FF">
        <w:rPr>
          <w:rFonts w:ascii="Times New Roman" w:hAnsi="Times New Roman" w:cs="Times New Roman"/>
          <w:sz w:val="28"/>
          <w:szCs w:val="28"/>
        </w:rPr>
        <w:t>й</w:t>
      </w:r>
      <w:r w:rsidR="004F09BE" w:rsidRPr="002679FF">
        <w:rPr>
          <w:rFonts w:ascii="Times New Roman" w:hAnsi="Times New Roman" w:cs="Times New Roman"/>
          <w:sz w:val="28"/>
          <w:szCs w:val="28"/>
        </w:rPr>
        <w:t xml:space="preserve"> как:</w:t>
      </w:r>
      <w:r w:rsidR="003442D7">
        <w:rPr>
          <w:rFonts w:ascii="Times New Roman" w:hAnsi="Times New Roman" w:cs="Times New Roman"/>
          <w:sz w:val="28"/>
          <w:szCs w:val="28"/>
        </w:rPr>
        <w:t xml:space="preserve"> </w:t>
      </w:r>
    </w:p>
    <w:p w14:paraId="58C684B4" w14:textId="77777777" w:rsidR="00840028" w:rsidRPr="002679FF" w:rsidRDefault="00840028" w:rsidP="004F0CAC">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xml:space="preserve">- </w:t>
      </w:r>
      <w:r w:rsidR="004F09BE" w:rsidRPr="002679FF">
        <w:rPr>
          <w:rFonts w:ascii="Times New Roman" w:hAnsi="Times New Roman" w:cs="Times New Roman"/>
          <w:sz w:val="28"/>
          <w:szCs w:val="28"/>
        </w:rPr>
        <w:t>утвержд</w:t>
      </w:r>
      <w:r w:rsidR="00C939A0">
        <w:rPr>
          <w:rFonts w:ascii="Times New Roman" w:hAnsi="Times New Roman" w:cs="Times New Roman"/>
          <w:sz w:val="28"/>
          <w:szCs w:val="28"/>
        </w:rPr>
        <w:t>ение перечня уполномоченных лиц;</w:t>
      </w:r>
      <w:r w:rsidR="004F09BE" w:rsidRPr="002679FF">
        <w:rPr>
          <w:rFonts w:ascii="Times New Roman" w:hAnsi="Times New Roman" w:cs="Times New Roman"/>
          <w:sz w:val="28"/>
          <w:szCs w:val="28"/>
        </w:rPr>
        <w:t xml:space="preserve"> </w:t>
      </w:r>
    </w:p>
    <w:p w14:paraId="52DDD2FE" w14:textId="77777777" w:rsidR="00840028" w:rsidRPr="002679FF" w:rsidRDefault="00840028" w:rsidP="004F0CAC">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lastRenderedPageBreak/>
        <w:t xml:space="preserve">- </w:t>
      </w:r>
      <w:r w:rsidR="004F09BE" w:rsidRPr="002679FF">
        <w:rPr>
          <w:rFonts w:ascii="Times New Roman" w:hAnsi="Times New Roman" w:cs="Times New Roman"/>
          <w:sz w:val="28"/>
          <w:szCs w:val="28"/>
        </w:rPr>
        <w:t>координация д</w:t>
      </w:r>
      <w:r w:rsidR="00C939A0">
        <w:rPr>
          <w:rFonts w:ascii="Times New Roman" w:hAnsi="Times New Roman" w:cs="Times New Roman"/>
          <w:sz w:val="28"/>
          <w:szCs w:val="28"/>
        </w:rPr>
        <w:t>еятельности уполномоченных лиц;</w:t>
      </w:r>
    </w:p>
    <w:p w14:paraId="22F43FCE" w14:textId="0E176749" w:rsidR="00840028" w:rsidRPr="002679FF" w:rsidRDefault="00840028" w:rsidP="004F0CAC">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xml:space="preserve">- </w:t>
      </w:r>
      <w:r w:rsidR="00755044" w:rsidRPr="002679FF">
        <w:rPr>
          <w:rFonts w:ascii="Times New Roman" w:hAnsi="Times New Roman" w:cs="Times New Roman"/>
          <w:sz w:val="28"/>
          <w:szCs w:val="28"/>
        </w:rPr>
        <w:t xml:space="preserve">сбор, </w:t>
      </w:r>
      <w:r w:rsidR="004F09BE" w:rsidRPr="002679FF">
        <w:rPr>
          <w:rFonts w:ascii="Times New Roman" w:hAnsi="Times New Roman" w:cs="Times New Roman"/>
          <w:sz w:val="28"/>
          <w:szCs w:val="28"/>
        </w:rPr>
        <w:t xml:space="preserve">обобщение и анализ сведений об эффективности и результативности деятельности органов власти субъекта Российской Федерации с использованием </w:t>
      </w:r>
      <w:r w:rsidR="00BB205E">
        <w:rPr>
          <w:rFonts w:ascii="Times New Roman" w:hAnsi="Times New Roman" w:cs="Times New Roman"/>
          <w:sz w:val="28"/>
          <w:szCs w:val="28"/>
        </w:rPr>
        <w:t>ГИС ТОР КНД</w:t>
      </w:r>
      <w:r w:rsidR="00C939A0">
        <w:rPr>
          <w:rFonts w:ascii="Times New Roman" w:hAnsi="Times New Roman" w:cs="Times New Roman"/>
          <w:sz w:val="28"/>
          <w:szCs w:val="28"/>
        </w:rPr>
        <w:t>;</w:t>
      </w:r>
    </w:p>
    <w:p w14:paraId="0F407A09" w14:textId="32E20F99" w:rsidR="00840028" w:rsidRPr="002679FF" w:rsidRDefault="00840028" w:rsidP="004F0CAC">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xml:space="preserve">- </w:t>
      </w:r>
      <w:r w:rsidR="004F09BE" w:rsidRPr="002679FF">
        <w:rPr>
          <w:rFonts w:ascii="Times New Roman" w:hAnsi="Times New Roman" w:cs="Times New Roman"/>
          <w:sz w:val="28"/>
          <w:szCs w:val="28"/>
        </w:rPr>
        <w:t xml:space="preserve">взаимодействие с оператором, в том числе по вопросам эксплуатации </w:t>
      </w:r>
      <w:r w:rsidR="00BB205E">
        <w:rPr>
          <w:rFonts w:ascii="Times New Roman" w:hAnsi="Times New Roman" w:cs="Times New Roman"/>
          <w:sz w:val="28"/>
          <w:szCs w:val="28"/>
        </w:rPr>
        <w:t>ГИС ТОР КНД</w:t>
      </w:r>
      <w:r w:rsidR="00C939A0">
        <w:rPr>
          <w:rFonts w:ascii="Times New Roman" w:hAnsi="Times New Roman" w:cs="Times New Roman"/>
          <w:sz w:val="28"/>
          <w:szCs w:val="28"/>
        </w:rPr>
        <w:t>;</w:t>
      </w:r>
    </w:p>
    <w:p w14:paraId="37966796" w14:textId="77777777" w:rsidR="004F09BE" w:rsidRDefault="00840028" w:rsidP="004F0CAC">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xml:space="preserve">- </w:t>
      </w:r>
      <w:r w:rsidR="004F09BE" w:rsidRPr="002679FF">
        <w:rPr>
          <w:rFonts w:ascii="Times New Roman" w:hAnsi="Times New Roman" w:cs="Times New Roman"/>
          <w:sz w:val="28"/>
          <w:szCs w:val="28"/>
        </w:rPr>
        <w:t>определения объема пр</w:t>
      </w:r>
      <w:r w:rsidRPr="002679FF">
        <w:rPr>
          <w:rFonts w:ascii="Times New Roman" w:hAnsi="Times New Roman" w:cs="Times New Roman"/>
          <w:sz w:val="28"/>
          <w:szCs w:val="28"/>
        </w:rPr>
        <w:t>ав доступа уполномоченных лиц.</w:t>
      </w:r>
    </w:p>
    <w:p w14:paraId="2010C7CD" w14:textId="77777777" w:rsidR="004F41E1" w:rsidRPr="00FA55F0" w:rsidRDefault="00C939A0" w:rsidP="00872147">
      <w:pPr>
        <w:pStyle w:val="ConsPlusNormal"/>
        <w:spacing w:before="120" w:after="120"/>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w:t>
      </w:r>
      <w:r w:rsidR="004F41E1" w:rsidRPr="00FA55F0">
        <w:rPr>
          <w:rFonts w:ascii="Times New Roman" w:eastAsiaTheme="minorHAnsi" w:hAnsi="Times New Roman" w:cs="Times New Roman"/>
          <w:sz w:val="28"/>
          <w:szCs w:val="28"/>
          <w:lang w:eastAsia="en-US"/>
        </w:rPr>
        <w:t>азначение должностного лица координатором может производиться приказом органа исполнительной власти</w:t>
      </w:r>
      <w:r>
        <w:rPr>
          <w:rFonts w:ascii="Times New Roman" w:eastAsiaTheme="minorHAnsi" w:hAnsi="Times New Roman" w:cs="Times New Roman"/>
          <w:sz w:val="28"/>
          <w:szCs w:val="28"/>
          <w:lang w:eastAsia="en-US"/>
        </w:rPr>
        <w:t xml:space="preserve"> субъекта Российской Федерации</w:t>
      </w:r>
      <w:r w:rsidR="004F41E1" w:rsidRPr="00FA55F0">
        <w:rPr>
          <w:rFonts w:ascii="Times New Roman" w:eastAsiaTheme="minorHAnsi" w:hAnsi="Times New Roman" w:cs="Times New Roman"/>
          <w:sz w:val="28"/>
          <w:szCs w:val="28"/>
          <w:lang w:eastAsia="en-US"/>
        </w:rPr>
        <w:t>.</w:t>
      </w:r>
    </w:p>
    <w:p w14:paraId="3ECDC2F0" w14:textId="77777777" w:rsidR="00BD2417" w:rsidRDefault="004F09BE" w:rsidP="00872147">
      <w:pPr>
        <w:spacing w:before="120" w:after="120" w:line="240" w:lineRule="auto"/>
        <w:ind w:firstLine="708"/>
        <w:jc w:val="both"/>
        <w:rPr>
          <w:rFonts w:ascii="Times New Roman" w:hAnsi="Times New Roman" w:cs="Times New Roman"/>
          <w:sz w:val="28"/>
          <w:szCs w:val="28"/>
        </w:rPr>
      </w:pPr>
      <w:r w:rsidRPr="002679FF">
        <w:rPr>
          <w:rFonts w:ascii="Times New Roman" w:hAnsi="Times New Roman" w:cs="Times New Roman"/>
          <w:sz w:val="28"/>
          <w:szCs w:val="28"/>
        </w:rPr>
        <w:t>Функции уполномоченных лиц рекомендуется предоставлять лицам, замещающим должности в органах исполнительной власти, отвечающих за информатизацию и работу связи субъекта Российской Федерации, либо замещающих должности непосредственно в органах, осуществляющих контрольную (надзорную) деятельность.</w:t>
      </w:r>
      <w:r w:rsidR="003442D7">
        <w:rPr>
          <w:rFonts w:ascii="Times New Roman" w:hAnsi="Times New Roman" w:cs="Times New Roman"/>
          <w:sz w:val="28"/>
          <w:szCs w:val="28"/>
        </w:rPr>
        <w:t xml:space="preserve"> </w:t>
      </w:r>
    </w:p>
    <w:p w14:paraId="2FB9C72D" w14:textId="77777777" w:rsidR="004F09BE" w:rsidRPr="002679FF" w:rsidRDefault="004F09BE" w:rsidP="004F0CAC">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При этом следует учитывать, что функции уполномоченных лиц включают в себя:</w:t>
      </w:r>
    </w:p>
    <w:p w14:paraId="051AC6DE" w14:textId="77777777" w:rsidR="004F09BE" w:rsidRPr="002679FF" w:rsidRDefault="004F09BE" w:rsidP="004F0CAC">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осуществление регистрации пользователей;</w:t>
      </w:r>
    </w:p>
    <w:p w14:paraId="6F4BEAFE" w14:textId="257D1D47" w:rsidR="004F09BE" w:rsidRPr="002679FF" w:rsidRDefault="004F09BE" w:rsidP="004F0CAC">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xml:space="preserve">- обеспечение технической поддержки зарегистрированных пользователей при работе в </w:t>
      </w:r>
      <w:r w:rsidR="00BB205E">
        <w:rPr>
          <w:rFonts w:ascii="Times New Roman" w:hAnsi="Times New Roman" w:cs="Times New Roman"/>
          <w:sz w:val="28"/>
          <w:szCs w:val="28"/>
        </w:rPr>
        <w:t>ГИС ТОР КНД</w:t>
      </w:r>
      <w:r w:rsidRPr="002679FF">
        <w:rPr>
          <w:rFonts w:ascii="Times New Roman" w:hAnsi="Times New Roman" w:cs="Times New Roman"/>
          <w:sz w:val="28"/>
          <w:szCs w:val="28"/>
        </w:rPr>
        <w:t>;</w:t>
      </w:r>
    </w:p>
    <w:p w14:paraId="4E8302E4" w14:textId="4BD8E537" w:rsidR="004F09BE" w:rsidRPr="002679FF" w:rsidRDefault="004F09BE" w:rsidP="004F0CAC">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xml:space="preserve">- обеспечение настройки </w:t>
      </w:r>
      <w:r w:rsidR="00BB205E">
        <w:rPr>
          <w:rFonts w:ascii="Times New Roman" w:hAnsi="Times New Roman" w:cs="Times New Roman"/>
          <w:sz w:val="28"/>
          <w:szCs w:val="28"/>
        </w:rPr>
        <w:t>ГИС ТОР КНД</w:t>
      </w:r>
      <w:r w:rsidRPr="002679FF">
        <w:rPr>
          <w:rFonts w:ascii="Times New Roman" w:hAnsi="Times New Roman" w:cs="Times New Roman"/>
          <w:sz w:val="28"/>
          <w:szCs w:val="28"/>
        </w:rPr>
        <w:t xml:space="preserve">, включая настройку типовых процессов; </w:t>
      </w:r>
    </w:p>
    <w:p w14:paraId="1312BEF8" w14:textId="5ADE4034" w:rsidR="004F09BE" w:rsidRPr="002679FF" w:rsidRDefault="004F09BE" w:rsidP="00EB5662">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проверк</w:t>
      </w:r>
      <w:r w:rsidR="00AD6721">
        <w:rPr>
          <w:rFonts w:ascii="Times New Roman" w:hAnsi="Times New Roman" w:cs="Times New Roman"/>
          <w:sz w:val="28"/>
          <w:szCs w:val="28"/>
        </w:rPr>
        <w:t>у</w:t>
      </w:r>
      <w:r w:rsidRPr="002679FF">
        <w:rPr>
          <w:rFonts w:ascii="Times New Roman" w:hAnsi="Times New Roman" w:cs="Times New Roman"/>
          <w:sz w:val="28"/>
          <w:szCs w:val="28"/>
        </w:rPr>
        <w:t xml:space="preserve"> </w:t>
      </w:r>
      <w:r w:rsidR="00BB205E">
        <w:rPr>
          <w:rFonts w:ascii="Times New Roman" w:hAnsi="Times New Roman" w:cs="Times New Roman"/>
          <w:sz w:val="28"/>
          <w:szCs w:val="28"/>
        </w:rPr>
        <w:t>ГИС ТОР КНД</w:t>
      </w:r>
      <w:r w:rsidRPr="002679FF">
        <w:rPr>
          <w:rFonts w:ascii="Times New Roman" w:hAnsi="Times New Roman" w:cs="Times New Roman"/>
          <w:sz w:val="28"/>
          <w:szCs w:val="28"/>
        </w:rPr>
        <w:t xml:space="preserve"> по контролируемым параметрам быстродействия; </w:t>
      </w:r>
    </w:p>
    <w:p w14:paraId="5134F746" w14:textId="77777777" w:rsidR="004F09BE" w:rsidRPr="002679FF" w:rsidRDefault="004F09BE" w:rsidP="00EB5662">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xml:space="preserve">- создание, ведение и поддержание в актуальном состоянии форм представления сведений, содержащихся в </w:t>
      </w:r>
      <w:r w:rsidR="00E93897">
        <w:rPr>
          <w:rFonts w:ascii="Times New Roman" w:hAnsi="Times New Roman" w:cs="Times New Roman"/>
          <w:sz w:val="28"/>
          <w:szCs w:val="28"/>
        </w:rPr>
        <w:t>ГИС ТОР КНД</w:t>
      </w:r>
      <w:r w:rsidRPr="002679FF">
        <w:rPr>
          <w:rFonts w:ascii="Times New Roman" w:hAnsi="Times New Roman" w:cs="Times New Roman"/>
          <w:sz w:val="28"/>
          <w:szCs w:val="28"/>
        </w:rPr>
        <w:t>, включая поля, наименования, реквизиты, в объеме, необходимом для работы органа государственного контроля (надзора);</w:t>
      </w:r>
    </w:p>
    <w:p w14:paraId="77FF27B2" w14:textId="2F2B3255" w:rsidR="004F09BE" w:rsidRPr="004E4AD2" w:rsidRDefault="004F09BE" w:rsidP="00EB5662">
      <w:pPr>
        <w:spacing w:before="120" w:after="120" w:line="240" w:lineRule="auto"/>
        <w:ind w:firstLine="709"/>
        <w:jc w:val="both"/>
        <w:rPr>
          <w:rFonts w:ascii="Times New Roman" w:hAnsi="Times New Roman" w:cs="Times New Roman"/>
          <w:sz w:val="28"/>
          <w:szCs w:val="28"/>
        </w:rPr>
      </w:pPr>
      <w:r w:rsidRPr="002679FF">
        <w:rPr>
          <w:rFonts w:ascii="Times New Roman" w:hAnsi="Times New Roman" w:cs="Times New Roman"/>
          <w:sz w:val="28"/>
          <w:szCs w:val="28"/>
        </w:rPr>
        <w:t xml:space="preserve">- создание, ведение и поддержание в актуальном состоянии используемых в </w:t>
      </w:r>
      <w:r w:rsidR="00BB205E" w:rsidRPr="004E4AD2">
        <w:rPr>
          <w:rFonts w:ascii="Times New Roman" w:hAnsi="Times New Roman" w:cs="Times New Roman"/>
          <w:sz w:val="28"/>
          <w:szCs w:val="28"/>
        </w:rPr>
        <w:t>ГИС ТОР КНД</w:t>
      </w:r>
      <w:r w:rsidRPr="004E4AD2">
        <w:rPr>
          <w:rFonts w:ascii="Times New Roman" w:hAnsi="Times New Roman" w:cs="Times New Roman"/>
          <w:sz w:val="28"/>
          <w:szCs w:val="28"/>
        </w:rPr>
        <w:t xml:space="preserve"> справочников и классификаторов в объеме, необходимом для работы органа государственного контроля (надзора).</w:t>
      </w:r>
    </w:p>
    <w:p w14:paraId="12A2CDC1" w14:textId="7F943DC2" w:rsidR="004F41E1" w:rsidRPr="004E4AD2" w:rsidRDefault="004E4AD2" w:rsidP="00872147">
      <w:pPr>
        <w:pStyle w:val="ConsPlusNormal"/>
        <w:spacing w:before="120" w:after="120"/>
        <w:ind w:firstLine="708"/>
        <w:jc w:val="both"/>
        <w:rPr>
          <w:rFonts w:ascii="Times New Roman" w:eastAsiaTheme="minorHAnsi" w:hAnsi="Times New Roman" w:cs="Times New Roman"/>
          <w:sz w:val="28"/>
          <w:szCs w:val="28"/>
          <w:lang w:eastAsia="en-US"/>
        </w:rPr>
      </w:pPr>
      <w:r w:rsidRPr="004E4AD2">
        <w:rPr>
          <w:rFonts w:ascii="Times New Roman" w:hAnsi="Times New Roman" w:cs="Times New Roman"/>
          <w:sz w:val="28"/>
          <w:szCs w:val="28"/>
        </w:rPr>
        <w:t>Координаторы назначаются актом высшего органа исполнительной власти субъекта Российской Федерации</w:t>
      </w:r>
      <w:r w:rsidR="004F41E1" w:rsidRPr="004E4AD2">
        <w:rPr>
          <w:rFonts w:ascii="Times New Roman" w:eastAsiaTheme="minorHAnsi" w:hAnsi="Times New Roman" w:cs="Times New Roman"/>
          <w:sz w:val="28"/>
          <w:szCs w:val="28"/>
          <w:lang w:eastAsia="en-US"/>
        </w:rPr>
        <w:t>.</w:t>
      </w:r>
    </w:p>
    <w:p w14:paraId="0ABC22C8" w14:textId="77777777" w:rsidR="004F09BE" w:rsidRPr="002679FF" w:rsidRDefault="004F09BE" w:rsidP="00872147">
      <w:pPr>
        <w:spacing w:before="120" w:after="120" w:line="240" w:lineRule="auto"/>
        <w:ind w:firstLine="708"/>
        <w:jc w:val="both"/>
        <w:rPr>
          <w:rFonts w:ascii="Times New Roman" w:hAnsi="Times New Roman" w:cs="Times New Roman"/>
          <w:sz w:val="28"/>
          <w:szCs w:val="28"/>
        </w:rPr>
      </w:pPr>
      <w:r w:rsidRPr="004E4AD2">
        <w:rPr>
          <w:rFonts w:ascii="Times New Roman" w:hAnsi="Times New Roman" w:cs="Times New Roman"/>
          <w:sz w:val="28"/>
          <w:szCs w:val="28"/>
        </w:rPr>
        <w:t>Уполномоченные лица регистрируют в качестве пользователей сотрудников органов контроля (надзора), обладающих правами организации и проведения</w:t>
      </w:r>
      <w:r w:rsidRPr="002679FF">
        <w:rPr>
          <w:rFonts w:ascii="Times New Roman" w:hAnsi="Times New Roman" w:cs="Times New Roman"/>
          <w:sz w:val="28"/>
          <w:szCs w:val="28"/>
        </w:rPr>
        <w:t xml:space="preserve"> проверочных мероприятий, либо сотрудников бюджетных учреждений, обладающих полномочиями по организации и (или) проведению мероприятий по контролю без взаимодействия с юридическими лицами, индивидуальными предпринимателями.</w:t>
      </w:r>
    </w:p>
    <w:p w14:paraId="6E8F18F0" w14:textId="16596E34" w:rsidR="004F09BE" w:rsidRPr="004F09BE" w:rsidRDefault="00BE46CF" w:rsidP="00872147">
      <w:pPr>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целях обеспечения оперативной регистрации пользователей р</w:t>
      </w:r>
      <w:r w:rsidR="004F09BE" w:rsidRPr="004F09BE">
        <w:rPr>
          <w:rFonts w:ascii="Times New Roman" w:hAnsi="Times New Roman" w:cs="Times New Roman"/>
          <w:sz w:val="28"/>
          <w:szCs w:val="28"/>
        </w:rPr>
        <w:t>екомендуется организовать еженедельное направление уполномоченному лицу кадровой службой органа контроля (надзора) либо учреждения перечня лиц, обладающих правами организации и проведения проверочных мероприятий, либо сотрудников бюджетных учреждений, обладающих полномочиями по организации и (или) проведению мероприятий по контролю без взаимодействия с юридическими лицами, индивидуальными предпринимателями. При этом приказ (копия приказа) об организации работы по направлению соответствующего уведомления с указанием ответственных лиц, направляется уполномоченному лицу лично и в орган</w:t>
      </w:r>
      <w:r w:rsidR="00AA6E5C">
        <w:rPr>
          <w:rFonts w:ascii="Times New Roman" w:hAnsi="Times New Roman" w:cs="Times New Roman"/>
          <w:sz w:val="28"/>
          <w:szCs w:val="28"/>
        </w:rPr>
        <w:t xml:space="preserve"> (подразделение)</w:t>
      </w:r>
      <w:r w:rsidR="004F09BE" w:rsidRPr="004F09BE">
        <w:rPr>
          <w:rFonts w:ascii="Times New Roman" w:hAnsi="Times New Roman" w:cs="Times New Roman"/>
          <w:sz w:val="28"/>
          <w:szCs w:val="28"/>
        </w:rPr>
        <w:t>, сотрудником которого является</w:t>
      </w:r>
      <w:r w:rsidR="003442D7">
        <w:rPr>
          <w:rFonts w:ascii="Times New Roman" w:hAnsi="Times New Roman" w:cs="Times New Roman"/>
          <w:sz w:val="28"/>
          <w:szCs w:val="28"/>
        </w:rPr>
        <w:t xml:space="preserve"> </w:t>
      </w:r>
      <w:r w:rsidR="004F09BE" w:rsidRPr="004F09BE">
        <w:rPr>
          <w:rFonts w:ascii="Times New Roman" w:hAnsi="Times New Roman" w:cs="Times New Roman"/>
          <w:sz w:val="28"/>
          <w:szCs w:val="28"/>
        </w:rPr>
        <w:t>уполномоченное лицо.</w:t>
      </w:r>
    </w:p>
    <w:p w14:paraId="02BC9791" w14:textId="7FE586A5" w:rsidR="004F09BE" w:rsidRPr="00437B18" w:rsidRDefault="004F09BE" w:rsidP="00872147">
      <w:pPr>
        <w:spacing w:before="120" w:after="120" w:line="240" w:lineRule="auto"/>
        <w:ind w:firstLine="708"/>
        <w:jc w:val="both"/>
        <w:rPr>
          <w:rFonts w:ascii="Times New Roman" w:hAnsi="Times New Roman" w:cs="Times New Roman"/>
          <w:sz w:val="28"/>
          <w:szCs w:val="28"/>
        </w:rPr>
      </w:pPr>
      <w:r w:rsidRPr="004F09BE">
        <w:rPr>
          <w:rFonts w:ascii="Times New Roman" w:hAnsi="Times New Roman" w:cs="Times New Roman"/>
          <w:sz w:val="28"/>
          <w:szCs w:val="28"/>
        </w:rPr>
        <w:t>В случае, если компьютерные мощности не позволяют обеспечить подключение всех инспекторов к ГИС ТОР КНД, координаторам рекомендуется уведомлять уполномоченных лиц (администраторов) и</w:t>
      </w:r>
      <w:r w:rsidR="003442D7">
        <w:rPr>
          <w:rFonts w:ascii="Times New Roman" w:hAnsi="Times New Roman" w:cs="Times New Roman"/>
          <w:sz w:val="28"/>
          <w:szCs w:val="28"/>
        </w:rPr>
        <w:t xml:space="preserve"> </w:t>
      </w:r>
      <w:r w:rsidRPr="004F09BE">
        <w:rPr>
          <w:rFonts w:ascii="Times New Roman" w:hAnsi="Times New Roman" w:cs="Times New Roman"/>
          <w:sz w:val="28"/>
          <w:szCs w:val="28"/>
        </w:rPr>
        <w:t>руководителей органов контроля (надзора) либо бюджетных учреждений о максимальном количестве лиц, подключение которых возможно. В указанном случае, подключение пользователей рекомендуется производить на основании заявки на подключение, утвержденной лицом, замещающим должность не ниже заместителя руководителя органа государственного контроля (надзора) или бюджетного учреждения, курирующ</w:t>
      </w:r>
      <w:r w:rsidR="008516A1">
        <w:rPr>
          <w:rFonts w:ascii="Times New Roman" w:hAnsi="Times New Roman" w:cs="Times New Roman"/>
          <w:sz w:val="28"/>
          <w:szCs w:val="28"/>
        </w:rPr>
        <w:t>его</w:t>
      </w:r>
      <w:r w:rsidRPr="004F09BE">
        <w:rPr>
          <w:rFonts w:ascii="Times New Roman" w:hAnsi="Times New Roman" w:cs="Times New Roman"/>
          <w:sz w:val="28"/>
          <w:szCs w:val="28"/>
        </w:rPr>
        <w:t xml:space="preserve"> вопросы информационного обеспечения деятельности органа контроля (надзора) либо бюджетного учреждения</w:t>
      </w:r>
      <w:r w:rsidR="008516A1">
        <w:rPr>
          <w:rFonts w:ascii="Times New Roman" w:hAnsi="Times New Roman" w:cs="Times New Roman"/>
          <w:sz w:val="28"/>
          <w:szCs w:val="28"/>
        </w:rPr>
        <w:t>,</w:t>
      </w:r>
      <w:r w:rsidRPr="004F09BE">
        <w:rPr>
          <w:rFonts w:ascii="Times New Roman" w:hAnsi="Times New Roman" w:cs="Times New Roman"/>
          <w:sz w:val="28"/>
          <w:szCs w:val="28"/>
        </w:rPr>
        <w:t xml:space="preserve"> и </w:t>
      </w:r>
      <w:r w:rsidRPr="00437B18">
        <w:rPr>
          <w:rFonts w:ascii="Times New Roman" w:hAnsi="Times New Roman" w:cs="Times New Roman"/>
          <w:sz w:val="28"/>
          <w:szCs w:val="28"/>
        </w:rPr>
        <w:t xml:space="preserve">направляемой уполномоченному лицу от имени указанного лица либо руководителя органа контроля (надзора) либо должностных лиц аналогичного уровня бюджетного учреждения. </w:t>
      </w:r>
    </w:p>
    <w:p w14:paraId="1D9E6D09" w14:textId="77777777" w:rsidR="00BC4AF7" w:rsidRPr="004F09BE" w:rsidRDefault="00BC4AF7" w:rsidP="00872147">
      <w:pPr>
        <w:spacing w:before="120" w:after="120" w:line="240" w:lineRule="auto"/>
        <w:jc w:val="both"/>
        <w:rPr>
          <w:rFonts w:ascii="Times New Roman" w:hAnsi="Times New Roman" w:cs="Times New Roman"/>
          <w:sz w:val="28"/>
          <w:szCs w:val="28"/>
        </w:rPr>
      </w:pPr>
    </w:p>
    <w:p w14:paraId="28767560" w14:textId="77777777" w:rsidR="00D360E1" w:rsidRDefault="00AB5638" w:rsidP="00D360E1">
      <w:pPr>
        <w:pStyle w:val="a3"/>
        <w:numPr>
          <w:ilvl w:val="1"/>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AB5638">
        <w:rPr>
          <w:rFonts w:ascii="Times New Roman" w:hAnsi="Times New Roman" w:cs="Times New Roman"/>
          <w:b/>
          <w:sz w:val="28"/>
          <w:szCs w:val="28"/>
        </w:rPr>
        <w:t>Обеспечение соответствия процедур организации контрольных (надзорных) мероприятий в субъектах Российской Федерации процедурам, предусмотренным в ГИС ТОР КНД</w:t>
      </w:r>
    </w:p>
    <w:p w14:paraId="37F09D93" w14:textId="77777777" w:rsidR="00AB5638" w:rsidRDefault="00AB5638" w:rsidP="00EB5662">
      <w:pPr>
        <w:spacing w:before="120" w:after="120" w:line="240" w:lineRule="auto"/>
        <w:ind w:firstLine="708"/>
        <w:jc w:val="both"/>
        <w:rPr>
          <w:rFonts w:ascii="Times New Roman" w:hAnsi="Times New Roman" w:cs="Times New Roman"/>
          <w:sz w:val="28"/>
          <w:szCs w:val="28"/>
        </w:rPr>
      </w:pPr>
    </w:p>
    <w:p w14:paraId="1063FC80" w14:textId="77777777" w:rsidR="00872147" w:rsidRDefault="004A2F61" w:rsidP="00EB5662">
      <w:pPr>
        <w:spacing w:before="120" w:after="120" w:line="240" w:lineRule="auto"/>
        <w:ind w:firstLine="708"/>
        <w:jc w:val="both"/>
        <w:rPr>
          <w:rFonts w:ascii="Times New Roman" w:hAnsi="Times New Roman" w:cs="Times New Roman"/>
          <w:sz w:val="28"/>
          <w:szCs w:val="28"/>
        </w:rPr>
      </w:pPr>
      <w:r w:rsidRPr="004A2F61">
        <w:rPr>
          <w:rFonts w:ascii="Times New Roman" w:hAnsi="Times New Roman" w:cs="Times New Roman"/>
          <w:sz w:val="28"/>
          <w:szCs w:val="28"/>
        </w:rPr>
        <w:t>В целях обеспечения соответствия процедур организации контрольных (надзорных) мероприятий в субъектах Российской Федерации с процедурами, предусмотренным в ГИС ТОР КНД</w:t>
      </w:r>
      <w:r w:rsidR="0092288A">
        <w:rPr>
          <w:rFonts w:ascii="Times New Roman" w:hAnsi="Times New Roman" w:cs="Times New Roman"/>
          <w:sz w:val="28"/>
          <w:szCs w:val="28"/>
        </w:rPr>
        <w:t>,</w:t>
      </w:r>
      <w:r w:rsidR="00006775">
        <w:rPr>
          <w:rFonts w:ascii="Times New Roman" w:hAnsi="Times New Roman" w:cs="Times New Roman"/>
          <w:sz w:val="28"/>
          <w:szCs w:val="28"/>
        </w:rPr>
        <w:t xml:space="preserve"> рекомендуется осуществление мероприятий </w:t>
      </w:r>
      <w:r w:rsidR="00B9248B">
        <w:rPr>
          <w:rFonts w:ascii="Times New Roman" w:hAnsi="Times New Roman" w:cs="Times New Roman"/>
          <w:sz w:val="28"/>
          <w:szCs w:val="28"/>
        </w:rPr>
        <w:t>трех</w:t>
      </w:r>
      <w:r w:rsidR="00006775">
        <w:rPr>
          <w:rFonts w:ascii="Times New Roman" w:hAnsi="Times New Roman" w:cs="Times New Roman"/>
          <w:sz w:val="28"/>
          <w:szCs w:val="28"/>
        </w:rPr>
        <w:t xml:space="preserve"> типов:</w:t>
      </w:r>
    </w:p>
    <w:p w14:paraId="66DA7C23" w14:textId="77777777" w:rsidR="00B9248B" w:rsidRPr="00872147" w:rsidRDefault="00B9248B" w:rsidP="00EB5662">
      <w:pPr>
        <w:pStyle w:val="a3"/>
        <w:numPr>
          <w:ilvl w:val="0"/>
          <w:numId w:val="29"/>
        </w:numPr>
        <w:spacing w:before="120" w:after="120" w:line="240" w:lineRule="auto"/>
        <w:ind w:left="0" w:firstLine="0"/>
        <w:contextualSpacing w:val="0"/>
        <w:jc w:val="both"/>
        <w:rPr>
          <w:rFonts w:ascii="Times New Roman" w:hAnsi="Times New Roman" w:cs="Times New Roman"/>
          <w:sz w:val="28"/>
          <w:szCs w:val="28"/>
        </w:rPr>
      </w:pPr>
      <w:r w:rsidRPr="00872147">
        <w:rPr>
          <w:rFonts w:ascii="Times New Roman" w:hAnsi="Times New Roman" w:cs="Times New Roman"/>
          <w:sz w:val="28"/>
          <w:szCs w:val="28"/>
        </w:rPr>
        <w:t>настройк</w:t>
      </w:r>
      <w:r w:rsidR="001A1875" w:rsidRPr="00872147">
        <w:rPr>
          <w:rFonts w:ascii="Times New Roman" w:hAnsi="Times New Roman" w:cs="Times New Roman"/>
          <w:sz w:val="28"/>
          <w:szCs w:val="28"/>
        </w:rPr>
        <w:t>а</w:t>
      </w:r>
      <w:r w:rsidRPr="00872147">
        <w:rPr>
          <w:rFonts w:ascii="Times New Roman" w:hAnsi="Times New Roman" w:cs="Times New Roman"/>
          <w:sz w:val="28"/>
          <w:szCs w:val="28"/>
        </w:rPr>
        <w:t xml:space="preserve"> </w:t>
      </w:r>
      <w:r w:rsidR="001A1875" w:rsidRPr="00872147">
        <w:rPr>
          <w:rFonts w:ascii="Times New Roman" w:hAnsi="Times New Roman" w:cs="Times New Roman"/>
          <w:sz w:val="28"/>
          <w:szCs w:val="28"/>
        </w:rPr>
        <w:t>ГИС ТОР КНД</w:t>
      </w:r>
      <w:r w:rsidRPr="00872147">
        <w:rPr>
          <w:rFonts w:ascii="Times New Roman" w:hAnsi="Times New Roman" w:cs="Times New Roman"/>
          <w:sz w:val="28"/>
          <w:szCs w:val="28"/>
        </w:rPr>
        <w:t>, включая настройку типовых процессов;</w:t>
      </w:r>
    </w:p>
    <w:p w14:paraId="66D9290C" w14:textId="236B6C44" w:rsidR="00006775" w:rsidRDefault="001A1875" w:rsidP="00EB5662">
      <w:pPr>
        <w:pStyle w:val="a3"/>
        <w:numPr>
          <w:ilvl w:val="0"/>
          <w:numId w:val="26"/>
        </w:numPr>
        <w:spacing w:before="120" w:after="12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разработка</w:t>
      </w:r>
      <w:r w:rsidR="003442D7">
        <w:rPr>
          <w:rFonts w:ascii="Times New Roman" w:hAnsi="Times New Roman" w:cs="Times New Roman"/>
          <w:sz w:val="28"/>
          <w:szCs w:val="28"/>
        </w:rPr>
        <w:t xml:space="preserve"> </w:t>
      </w:r>
      <w:r w:rsidR="000E74ED" w:rsidRPr="00972571">
        <w:rPr>
          <w:rFonts w:ascii="Times New Roman" w:hAnsi="Times New Roman" w:cs="Times New Roman"/>
          <w:bCs/>
          <w:color w:val="000000" w:themeColor="text1"/>
          <w:sz w:val="28"/>
          <w:szCs w:val="28"/>
        </w:rPr>
        <w:t>программ для ЭВМ, включая программы, необходимые для адаптации ГИС ТОР КНД под нужды региона или конкретного вида надзора</w:t>
      </w:r>
      <w:r w:rsidR="00A2045D">
        <w:rPr>
          <w:rFonts w:ascii="Times New Roman" w:hAnsi="Times New Roman" w:cs="Times New Roman"/>
          <w:sz w:val="28"/>
          <w:szCs w:val="28"/>
        </w:rPr>
        <w:t xml:space="preserve"> (</w:t>
      </w:r>
      <w:r w:rsidR="00CA1434">
        <w:rPr>
          <w:rFonts w:ascii="Times New Roman" w:hAnsi="Times New Roman" w:cs="Times New Roman"/>
          <w:sz w:val="28"/>
          <w:szCs w:val="28"/>
        </w:rPr>
        <w:t xml:space="preserve">осуществляется в соответствии с </w:t>
      </w:r>
      <w:r w:rsidR="00A2045D">
        <w:rPr>
          <w:rFonts w:ascii="Times New Roman" w:hAnsi="Times New Roman" w:cs="Times New Roman"/>
          <w:sz w:val="28"/>
          <w:szCs w:val="28"/>
        </w:rPr>
        <w:t>часть</w:t>
      </w:r>
      <w:r w:rsidR="00CA1434">
        <w:rPr>
          <w:rFonts w:ascii="Times New Roman" w:hAnsi="Times New Roman" w:cs="Times New Roman"/>
          <w:sz w:val="28"/>
          <w:szCs w:val="28"/>
        </w:rPr>
        <w:t>ю</w:t>
      </w:r>
      <w:r w:rsidR="00A2045D">
        <w:rPr>
          <w:rFonts w:ascii="Times New Roman" w:hAnsi="Times New Roman" w:cs="Times New Roman"/>
          <w:sz w:val="28"/>
          <w:szCs w:val="28"/>
        </w:rPr>
        <w:t xml:space="preserve"> 2.2. настоящих Методических </w:t>
      </w:r>
      <w:r w:rsidR="008516A1">
        <w:rPr>
          <w:rFonts w:ascii="Times New Roman" w:hAnsi="Times New Roman" w:cs="Times New Roman"/>
          <w:sz w:val="28"/>
          <w:szCs w:val="28"/>
        </w:rPr>
        <w:t>р</w:t>
      </w:r>
      <w:r w:rsidR="00A2045D">
        <w:rPr>
          <w:rFonts w:ascii="Times New Roman" w:hAnsi="Times New Roman" w:cs="Times New Roman"/>
          <w:sz w:val="28"/>
          <w:szCs w:val="28"/>
        </w:rPr>
        <w:t>екомендаций);</w:t>
      </w:r>
    </w:p>
    <w:p w14:paraId="3408A580" w14:textId="77777777" w:rsidR="00F86E21" w:rsidRPr="00291DB9" w:rsidRDefault="00A2045D" w:rsidP="00EB5662">
      <w:pPr>
        <w:pStyle w:val="a3"/>
        <w:numPr>
          <w:ilvl w:val="0"/>
          <w:numId w:val="26"/>
        </w:numPr>
        <w:spacing w:before="120" w:after="120" w:line="240" w:lineRule="auto"/>
        <w:ind w:left="0" w:firstLine="0"/>
        <w:contextualSpacing w:val="0"/>
        <w:jc w:val="both"/>
        <w:rPr>
          <w:rStyle w:val="a8"/>
          <w:rFonts w:ascii="Times New Roman" w:hAnsi="Times New Roman" w:cs="Times New Roman"/>
          <w:color w:val="auto"/>
          <w:sz w:val="28"/>
          <w:szCs w:val="28"/>
          <w:u w:val="none"/>
        </w:rPr>
      </w:pPr>
      <w:r w:rsidRPr="00291DB9">
        <w:rPr>
          <w:rFonts w:ascii="Times New Roman" w:hAnsi="Times New Roman" w:cs="Times New Roman"/>
          <w:sz w:val="28"/>
          <w:szCs w:val="28"/>
        </w:rPr>
        <w:t>приведение процедур, предусмотренных нормативными правовыми актами субъекта Российской Федерации</w:t>
      </w:r>
      <w:r w:rsidR="00291DB9" w:rsidRPr="00291DB9">
        <w:rPr>
          <w:rFonts w:ascii="Times New Roman" w:hAnsi="Times New Roman" w:cs="Times New Roman"/>
          <w:sz w:val="28"/>
          <w:szCs w:val="28"/>
        </w:rPr>
        <w:t>,</w:t>
      </w:r>
      <w:r w:rsidRPr="00291DB9">
        <w:rPr>
          <w:rFonts w:ascii="Times New Roman" w:hAnsi="Times New Roman" w:cs="Times New Roman"/>
          <w:sz w:val="28"/>
          <w:szCs w:val="28"/>
        </w:rPr>
        <w:t xml:space="preserve"> в соответствие с Типовыми </w:t>
      </w:r>
      <w:r w:rsidRPr="00291DB9">
        <w:rPr>
          <w:rFonts w:ascii="Times New Roman" w:hAnsi="Times New Roman" w:cs="Times New Roman"/>
          <w:sz w:val="28"/>
          <w:szCs w:val="28"/>
        </w:rPr>
        <w:lastRenderedPageBreak/>
        <w:t>административными регламентами осуществления госу</w:t>
      </w:r>
      <w:r w:rsidR="00E86308" w:rsidRPr="00291DB9">
        <w:rPr>
          <w:rFonts w:ascii="Times New Roman" w:hAnsi="Times New Roman" w:cs="Times New Roman"/>
          <w:sz w:val="28"/>
          <w:szCs w:val="28"/>
        </w:rPr>
        <w:t xml:space="preserve">дарственного контроля (надзора), размещенными на сайте </w:t>
      </w:r>
      <w:hyperlink r:id="rId28" w:history="1">
        <w:r w:rsidR="00F86E21" w:rsidRPr="00291DB9">
          <w:rPr>
            <w:rStyle w:val="a8"/>
            <w:rFonts w:ascii="Times New Roman" w:hAnsi="Times New Roman" w:cs="Times New Roman"/>
            <w:sz w:val="28"/>
            <w:szCs w:val="28"/>
          </w:rPr>
          <w:t>https://knd.minsvyaz.ru/lkknd/knd/docs.htm</w:t>
        </w:r>
      </w:hyperlink>
      <w:r w:rsidR="00291DB9" w:rsidRPr="00291DB9">
        <w:rPr>
          <w:rStyle w:val="a8"/>
          <w:rFonts w:ascii="Times New Roman" w:hAnsi="Times New Roman" w:cs="Times New Roman"/>
          <w:sz w:val="28"/>
          <w:szCs w:val="28"/>
        </w:rPr>
        <w:t>.</w:t>
      </w:r>
    </w:p>
    <w:p w14:paraId="4AC1E7CE" w14:textId="77777777" w:rsidR="00291DB9" w:rsidRDefault="00FA7C62" w:rsidP="00EB5662">
      <w:pPr>
        <w:pStyle w:val="a3"/>
        <w:spacing w:before="120"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Полномочия</w:t>
      </w:r>
      <w:r w:rsidR="002F2BD8">
        <w:rPr>
          <w:rFonts w:ascii="Times New Roman" w:hAnsi="Times New Roman" w:cs="Times New Roman"/>
          <w:sz w:val="28"/>
          <w:szCs w:val="28"/>
        </w:rPr>
        <w:t>ми</w:t>
      </w:r>
      <w:r>
        <w:rPr>
          <w:rFonts w:ascii="Times New Roman" w:hAnsi="Times New Roman" w:cs="Times New Roman"/>
          <w:sz w:val="28"/>
          <w:szCs w:val="28"/>
        </w:rPr>
        <w:t xml:space="preserve"> по настройке типовых процессов в соответствии с подпунктом «г»</w:t>
      </w:r>
      <w:r w:rsidR="002F2BD8">
        <w:rPr>
          <w:rFonts w:ascii="Times New Roman" w:hAnsi="Times New Roman" w:cs="Times New Roman"/>
          <w:sz w:val="28"/>
          <w:szCs w:val="28"/>
        </w:rPr>
        <w:t xml:space="preserve"> пункта 9 Положения о ГИС ТОР К</w:t>
      </w:r>
      <w:r w:rsidR="005758CD">
        <w:rPr>
          <w:rFonts w:ascii="Times New Roman" w:hAnsi="Times New Roman" w:cs="Times New Roman"/>
          <w:sz w:val="28"/>
          <w:szCs w:val="28"/>
        </w:rPr>
        <w:t>НД обладают уполномоченные лица.</w:t>
      </w:r>
    </w:p>
    <w:p w14:paraId="0BE6AE8B" w14:textId="4437DD59" w:rsidR="00F86E21" w:rsidRDefault="00F86E21" w:rsidP="00EB5662">
      <w:pPr>
        <w:pStyle w:val="a3"/>
        <w:spacing w:before="120"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 </w:t>
      </w:r>
      <w:r w:rsidRPr="00E86308">
        <w:rPr>
          <w:rFonts w:ascii="Times New Roman" w:hAnsi="Times New Roman" w:cs="Times New Roman"/>
          <w:sz w:val="28"/>
          <w:szCs w:val="28"/>
        </w:rPr>
        <w:t>приведени</w:t>
      </w:r>
      <w:r>
        <w:rPr>
          <w:rFonts w:ascii="Times New Roman" w:hAnsi="Times New Roman" w:cs="Times New Roman"/>
          <w:sz w:val="28"/>
          <w:szCs w:val="28"/>
        </w:rPr>
        <w:t>и</w:t>
      </w:r>
      <w:r w:rsidRPr="00E86308">
        <w:rPr>
          <w:rFonts w:ascii="Times New Roman" w:hAnsi="Times New Roman" w:cs="Times New Roman"/>
          <w:sz w:val="28"/>
          <w:szCs w:val="28"/>
        </w:rPr>
        <w:t xml:space="preserve"> процедур, предусмотренных нормативными правовыми актами субъекта Российской Федерации</w:t>
      </w:r>
      <w:r w:rsidR="0001145A">
        <w:rPr>
          <w:rFonts w:ascii="Times New Roman" w:hAnsi="Times New Roman" w:cs="Times New Roman"/>
          <w:sz w:val="28"/>
          <w:szCs w:val="28"/>
        </w:rPr>
        <w:t>,</w:t>
      </w:r>
      <w:r w:rsidRPr="00E86308">
        <w:rPr>
          <w:rFonts w:ascii="Times New Roman" w:hAnsi="Times New Roman" w:cs="Times New Roman"/>
          <w:sz w:val="28"/>
          <w:szCs w:val="28"/>
        </w:rPr>
        <w:t xml:space="preserve"> в соответствие Типовым административным регламентам</w:t>
      </w:r>
      <w:r>
        <w:rPr>
          <w:rFonts w:ascii="Times New Roman" w:hAnsi="Times New Roman" w:cs="Times New Roman"/>
          <w:sz w:val="28"/>
          <w:szCs w:val="28"/>
        </w:rPr>
        <w:t>, необходимо учитывать необходимость внесения изменений в положения об осуществлении государственного контроля (надзора)</w:t>
      </w:r>
      <w:r w:rsidR="003442D7">
        <w:rPr>
          <w:rFonts w:ascii="Times New Roman" w:hAnsi="Times New Roman" w:cs="Times New Roman"/>
          <w:sz w:val="28"/>
          <w:szCs w:val="28"/>
        </w:rPr>
        <w:t xml:space="preserve"> </w:t>
      </w:r>
      <w:r w:rsidR="005154AE">
        <w:rPr>
          <w:rFonts w:ascii="Times New Roman" w:hAnsi="Times New Roman" w:cs="Times New Roman"/>
          <w:sz w:val="28"/>
          <w:szCs w:val="28"/>
        </w:rPr>
        <w:t>и административные регламенты</w:t>
      </w:r>
      <w:r w:rsidR="00C234F0">
        <w:rPr>
          <w:rFonts w:ascii="Times New Roman" w:hAnsi="Times New Roman" w:cs="Times New Roman"/>
          <w:sz w:val="28"/>
          <w:szCs w:val="28"/>
        </w:rPr>
        <w:t xml:space="preserve"> по осуществлению функций государственного контроля (надзора)</w:t>
      </w:r>
      <w:r w:rsidR="008516A1">
        <w:rPr>
          <w:rFonts w:ascii="Times New Roman" w:hAnsi="Times New Roman" w:cs="Times New Roman"/>
          <w:sz w:val="28"/>
          <w:szCs w:val="28"/>
        </w:rPr>
        <w:t>,</w:t>
      </w:r>
      <w:r w:rsidR="00626A50">
        <w:rPr>
          <w:rFonts w:ascii="Times New Roman" w:hAnsi="Times New Roman" w:cs="Times New Roman"/>
          <w:sz w:val="28"/>
          <w:szCs w:val="28"/>
        </w:rPr>
        <w:t xml:space="preserve"> предусматривающие:</w:t>
      </w:r>
    </w:p>
    <w:p w14:paraId="2BC2C2C5" w14:textId="77777777" w:rsidR="00626A50" w:rsidRDefault="00626A50" w:rsidP="00EB5662">
      <w:pPr>
        <w:pStyle w:val="a3"/>
        <w:spacing w:before="120"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введение риск-ориентированного подхода в отношении видов контроля (надзора);</w:t>
      </w:r>
    </w:p>
    <w:p w14:paraId="69B6C2DA" w14:textId="77777777" w:rsidR="00872147" w:rsidRDefault="00626A50" w:rsidP="00EB5662">
      <w:pPr>
        <w:pStyle w:val="a3"/>
        <w:spacing w:before="120"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утверждение проверочных листов (списков контрольных вопросов);</w:t>
      </w:r>
    </w:p>
    <w:p w14:paraId="235E0362" w14:textId="77777777" w:rsidR="00626A50" w:rsidRPr="00F13D1F" w:rsidRDefault="00626A50" w:rsidP="00EB5662">
      <w:pPr>
        <w:pStyle w:val="a3"/>
        <w:spacing w:before="120"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15696C">
        <w:rPr>
          <w:rFonts w:ascii="Times New Roman" w:hAnsi="Times New Roman" w:cs="Times New Roman"/>
          <w:sz w:val="28"/>
          <w:szCs w:val="28"/>
        </w:rPr>
        <w:t>разработку и утверждение критериев и показателей результативности и эффективности осуществления государственного контроля (надзора) и муниципального контроля</w:t>
      </w:r>
      <w:r w:rsidR="00F13D1F">
        <w:rPr>
          <w:rFonts w:ascii="Times New Roman" w:hAnsi="Times New Roman" w:cs="Times New Roman"/>
          <w:sz w:val="28"/>
          <w:szCs w:val="28"/>
        </w:rPr>
        <w:t>.</w:t>
      </w:r>
    </w:p>
    <w:p w14:paraId="68B48670" w14:textId="77777777" w:rsidR="004A2F61" w:rsidRDefault="004A2F61" w:rsidP="00872147">
      <w:pPr>
        <w:spacing w:before="120" w:after="120" w:line="240" w:lineRule="auto"/>
        <w:jc w:val="both"/>
      </w:pPr>
    </w:p>
    <w:p w14:paraId="0C78602B" w14:textId="77777777" w:rsidR="00D360E1" w:rsidRPr="00D360E1" w:rsidRDefault="00D360E1" w:rsidP="00D360E1">
      <w:pPr>
        <w:pStyle w:val="a3"/>
        <w:numPr>
          <w:ilvl w:val="1"/>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D360E1">
        <w:rPr>
          <w:rFonts w:ascii="Times New Roman" w:hAnsi="Times New Roman" w:cs="Times New Roman"/>
          <w:b/>
          <w:sz w:val="28"/>
          <w:szCs w:val="28"/>
        </w:rPr>
        <w:t>Мероприятия, направленные на создание единого реестра проверяемых лиц и объектов</w:t>
      </w:r>
    </w:p>
    <w:p w14:paraId="55F76A89" w14:textId="7541E735" w:rsidR="00D22E2E" w:rsidRDefault="00D22E2E" w:rsidP="00872147">
      <w:pPr>
        <w:autoSpaceDE w:val="0"/>
        <w:autoSpaceDN w:val="0"/>
        <w:adjustRightInd w:val="0"/>
        <w:spacing w:before="120" w:after="120" w:line="240" w:lineRule="auto"/>
        <w:ind w:firstLine="708"/>
        <w:jc w:val="both"/>
        <w:rPr>
          <w:rFonts w:ascii="Times New Roman" w:hAnsi="Times New Roman" w:cs="Times New Roman"/>
          <w:sz w:val="28"/>
          <w:szCs w:val="28"/>
        </w:rPr>
      </w:pPr>
      <w:r w:rsidRPr="00B241F1">
        <w:rPr>
          <w:rFonts w:ascii="Times New Roman" w:hAnsi="Times New Roman" w:cs="Times New Roman"/>
          <w:sz w:val="28"/>
          <w:szCs w:val="28"/>
        </w:rPr>
        <w:t xml:space="preserve">Согласно </w:t>
      </w:r>
      <w:r w:rsidR="005758CD">
        <w:rPr>
          <w:rFonts w:ascii="Times New Roman" w:hAnsi="Times New Roman" w:cs="Times New Roman"/>
          <w:sz w:val="28"/>
          <w:szCs w:val="28"/>
        </w:rPr>
        <w:t>подпункту «а» пункта</w:t>
      </w:r>
      <w:r w:rsidRPr="00B241F1">
        <w:rPr>
          <w:rFonts w:ascii="Times New Roman" w:hAnsi="Times New Roman" w:cs="Times New Roman"/>
          <w:sz w:val="28"/>
          <w:szCs w:val="28"/>
        </w:rPr>
        <w:t xml:space="preserve"> 11 Положения о ГИС ТОР КНД функци</w:t>
      </w:r>
      <w:r w:rsidR="00193DDD">
        <w:rPr>
          <w:rFonts w:ascii="Times New Roman" w:hAnsi="Times New Roman" w:cs="Times New Roman"/>
          <w:sz w:val="28"/>
          <w:szCs w:val="28"/>
        </w:rPr>
        <w:t>ей</w:t>
      </w:r>
      <w:r w:rsidRPr="00B241F1">
        <w:rPr>
          <w:rFonts w:ascii="Times New Roman" w:hAnsi="Times New Roman" w:cs="Times New Roman"/>
          <w:sz w:val="28"/>
          <w:szCs w:val="28"/>
        </w:rPr>
        <w:t xml:space="preserve"> государственной информационной системы явля</w:t>
      </w:r>
      <w:r w:rsidR="00193DDD">
        <w:rPr>
          <w:rFonts w:ascii="Times New Roman" w:hAnsi="Times New Roman" w:cs="Times New Roman"/>
          <w:sz w:val="28"/>
          <w:szCs w:val="28"/>
        </w:rPr>
        <w:t>е</w:t>
      </w:r>
      <w:r w:rsidRPr="00B241F1">
        <w:rPr>
          <w:rFonts w:ascii="Times New Roman" w:hAnsi="Times New Roman" w:cs="Times New Roman"/>
          <w:sz w:val="28"/>
          <w:szCs w:val="28"/>
        </w:rPr>
        <w:t>тся учет сведений о юридических лицах и индивидуальных предпринимателях, деятельность которых подлежит государственному контролю (надзору) и муниципальному контролю, или используемых ими производственных объектах с обеспечением возможности внесения сведений о присвоенных категориях риска и классах опасности</w:t>
      </w:r>
      <w:r w:rsidR="004554B2">
        <w:rPr>
          <w:rFonts w:ascii="Times New Roman" w:hAnsi="Times New Roman" w:cs="Times New Roman"/>
          <w:sz w:val="28"/>
          <w:szCs w:val="28"/>
        </w:rPr>
        <w:t xml:space="preserve"> (далее ведение единого реестра проверяемых лиц и объектов)</w:t>
      </w:r>
      <w:r w:rsidRPr="00B241F1">
        <w:rPr>
          <w:rFonts w:ascii="Times New Roman" w:hAnsi="Times New Roman" w:cs="Times New Roman"/>
          <w:sz w:val="28"/>
          <w:szCs w:val="28"/>
        </w:rPr>
        <w:t>.</w:t>
      </w:r>
    </w:p>
    <w:p w14:paraId="6D22E10D" w14:textId="3CF41B80" w:rsidR="002D68B0" w:rsidRPr="00B241F1" w:rsidRDefault="002D68B0" w:rsidP="00872147">
      <w:pPr>
        <w:autoSpaceDE w:val="0"/>
        <w:autoSpaceDN w:val="0"/>
        <w:adjustRightInd w:val="0"/>
        <w:spacing w:before="120" w:after="120" w:line="240" w:lineRule="auto"/>
        <w:ind w:firstLine="708"/>
        <w:jc w:val="both"/>
        <w:rPr>
          <w:rFonts w:ascii="Times New Roman" w:hAnsi="Times New Roman" w:cs="Times New Roman"/>
          <w:sz w:val="28"/>
          <w:szCs w:val="28"/>
        </w:rPr>
      </w:pPr>
      <w:r w:rsidRPr="00B241F1">
        <w:rPr>
          <w:rFonts w:ascii="Times New Roman" w:hAnsi="Times New Roman" w:cs="Times New Roman"/>
          <w:sz w:val="28"/>
          <w:szCs w:val="28"/>
        </w:rPr>
        <w:t xml:space="preserve">С целью учета в ГИС ТОР КНД сведений о проверяемых лицах и объектах </w:t>
      </w:r>
      <w:r>
        <w:rPr>
          <w:rFonts w:ascii="Times New Roman" w:hAnsi="Times New Roman" w:cs="Times New Roman"/>
          <w:sz w:val="28"/>
          <w:szCs w:val="28"/>
        </w:rPr>
        <w:t>рекомендуется</w:t>
      </w:r>
      <w:r w:rsidRPr="00B241F1">
        <w:rPr>
          <w:rFonts w:ascii="Times New Roman" w:hAnsi="Times New Roman" w:cs="Times New Roman"/>
          <w:sz w:val="28"/>
          <w:szCs w:val="28"/>
        </w:rPr>
        <w:t xml:space="preserve"> использовать информацию, полученную </w:t>
      </w:r>
      <w:r>
        <w:rPr>
          <w:rFonts w:ascii="Times New Roman" w:hAnsi="Times New Roman" w:cs="Times New Roman"/>
          <w:sz w:val="28"/>
          <w:szCs w:val="28"/>
        </w:rPr>
        <w:t xml:space="preserve">в ходе межведомственного информационного взаимодействия </w:t>
      </w:r>
      <w:r w:rsidRPr="00B241F1">
        <w:rPr>
          <w:rFonts w:ascii="Times New Roman" w:hAnsi="Times New Roman" w:cs="Times New Roman"/>
          <w:sz w:val="28"/>
          <w:szCs w:val="28"/>
        </w:rPr>
        <w:t xml:space="preserve">из </w:t>
      </w:r>
      <w:r w:rsidR="00CA025E">
        <w:rPr>
          <w:rFonts w:ascii="Times New Roman" w:hAnsi="Times New Roman" w:cs="Times New Roman"/>
          <w:sz w:val="28"/>
          <w:szCs w:val="28"/>
        </w:rPr>
        <w:t xml:space="preserve">федеральных государственных информационных систем, </w:t>
      </w:r>
      <w:r w:rsidR="00313BDA">
        <w:rPr>
          <w:rFonts w:ascii="Times New Roman" w:hAnsi="Times New Roman" w:cs="Times New Roman"/>
          <w:sz w:val="28"/>
          <w:szCs w:val="28"/>
        </w:rPr>
        <w:t xml:space="preserve">государственных </w:t>
      </w:r>
      <w:r w:rsidR="00CA025E">
        <w:rPr>
          <w:rFonts w:ascii="Times New Roman" w:hAnsi="Times New Roman" w:cs="Times New Roman"/>
          <w:sz w:val="28"/>
          <w:szCs w:val="28"/>
        </w:rPr>
        <w:t xml:space="preserve">информационных систем </w:t>
      </w:r>
      <w:r w:rsidR="00313BDA">
        <w:rPr>
          <w:rFonts w:ascii="Times New Roman" w:hAnsi="Times New Roman" w:cs="Times New Roman"/>
          <w:sz w:val="28"/>
          <w:szCs w:val="28"/>
        </w:rPr>
        <w:t xml:space="preserve">субъектов Российской Федерации, </w:t>
      </w:r>
      <w:r w:rsidR="006F7591">
        <w:rPr>
          <w:rFonts w:ascii="Times New Roman" w:hAnsi="Times New Roman" w:cs="Times New Roman"/>
          <w:sz w:val="28"/>
          <w:szCs w:val="28"/>
        </w:rPr>
        <w:t xml:space="preserve">а также информацию, содержащуюся в </w:t>
      </w:r>
      <w:r w:rsidR="00BF6BBF">
        <w:rPr>
          <w:rFonts w:ascii="Times New Roman" w:hAnsi="Times New Roman" w:cs="Times New Roman"/>
          <w:sz w:val="28"/>
          <w:szCs w:val="28"/>
        </w:rPr>
        <w:t>информационных систем</w:t>
      </w:r>
      <w:r w:rsidR="006F7591">
        <w:rPr>
          <w:rFonts w:ascii="Times New Roman" w:hAnsi="Times New Roman" w:cs="Times New Roman"/>
          <w:sz w:val="28"/>
          <w:szCs w:val="28"/>
        </w:rPr>
        <w:t>ах</w:t>
      </w:r>
      <w:r w:rsidR="00BF6BBF">
        <w:rPr>
          <w:rFonts w:ascii="Times New Roman" w:hAnsi="Times New Roman" w:cs="Times New Roman"/>
          <w:sz w:val="28"/>
          <w:szCs w:val="28"/>
        </w:rPr>
        <w:t xml:space="preserve">, автоматизирующих контрольную (надзорную) деятельность </w:t>
      </w:r>
      <w:r w:rsidR="00313BDA">
        <w:rPr>
          <w:rFonts w:ascii="Times New Roman" w:hAnsi="Times New Roman" w:cs="Times New Roman"/>
          <w:sz w:val="28"/>
          <w:szCs w:val="28"/>
        </w:rPr>
        <w:t>органов исполнительной власти субъектов Российской Федерации</w:t>
      </w:r>
      <w:r w:rsidR="006F7591">
        <w:rPr>
          <w:rFonts w:ascii="Times New Roman" w:hAnsi="Times New Roman" w:cs="Times New Roman"/>
          <w:sz w:val="28"/>
          <w:szCs w:val="28"/>
        </w:rPr>
        <w:t>, использующих ГИС ТОР КНД</w:t>
      </w:r>
      <w:r w:rsidRPr="00B241F1">
        <w:rPr>
          <w:rFonts w:ascii="Times New Roman" w:hAnsi="Times New Roman" w:cs="Times New Roman"/>
          <w:sz w:val="28"/>
          <w:szCs w:val="28"/>
        </w:rPr>
        <w:t>.</w:t>
      </w:r>
    </w:p>
    <w:p w14:paraId="2AFA94A7" w14:textId="3579E2C6" w:rsidR="00D22E2E" w:rsidRPr="00A84A40" w:rsidRDefault="00D22E2E" w:rsidP="00872147">
      <w:pPr>
        <w:autoSpaceDE w:val="0"/>
        <w:autoSpaceDN w:val="0"/>
        <w:adjustRightInd w:val="0"/>
        <w:spacing w:before="120" w:after="120" w:line="240" w:lineRule="auto"/>
        <w:ind w:firstLine="708"/>
        <w:jc w:val="both"/>
        <w:rPr>
          <w:rFonts w:ascii="Times New Roman" w:hAnsi="Times New Roman" w:cs="Times New Roman"/>
          <w:sz w:val="28"/>
          <w:szCs w:val="28"/>
        </w:rPr>
      </w:pPr>
      <w:r w:rsidRPr="00A84A40">
        <w:rPr>
          <w:rFonts w:ascii="Times New Roman" w:hAnsi="Times New Roman" w:cs="Times New Roman"/>
          <w:sz w:val="28"/>
          <w:szCs w:val="28"/>
        </w:rPr>
        <w:t>В должностных регламента</w:t>
      </w:r>
      <w:r w:rsidR="00CE1C52">
        <w:rPr>
          <w:rFonts w:ascii="Times New Roman" w:hAnsi="Times New Roman" w:cs="Times New Roman"/>
          <w:sz w:val="28"/>
          <w:szCs w:val="28"/>
        </w:rPr>
        <w:t xml:space="preserve">х лиц, работающих с ГИС ТОР КНД, </w:t>
      </w:r>
      <w:r w:rsidRPr="00A84A40">
        <w:rPr>
          <w:rFonts w:ascii="Times New Roman" w:hAnsi="Times New Roman" w:cs="Times New Roman"/>
          <w:sz w:val="28"/>
          <w:szCs w:val="28"/>
        </w:rPr>
        <w:t>рекомендуется указать необходимость</w:t>
      </w:r>
      <w:r w:rsidR="003442D7">
        <w:rPr>
          <w:rFonts w:ascii="Times New Roman" w:hAnsi="Times New Roman" w:cs="Times New Roman"/>
          <w:sz w:val="28"/>
          <w:szCs w:val="28"/>
        </w:rPr>
        <w:t xml:space="preserve"> </w:t>
      </w:r>
      <w:r w:rsidRPr="00A84A40">
        <w:rPr>
          <w:rFonts w:ascii="Times New Roman" w:hAnsi="Times New Roman" w:cs="Times New Roman"/>
          <w:sz w:val="28"/>
          <w:szCs w:val="28"/>
        </w:rPr>
        <w:t>анализа информации о проверяемых лицах и объектах и принятие мер, направленных на</w:t>
      </w:r>
      <w:r w:rsidR="003442D7">
        <w:rPr>
          <w:rFonts w:ascii="Times New Roman" w:hAnsi="Times New Roman" w:cs="Times New Roman"/>
          <w:sz w:val="28"/>
          <w:szCs w:val="28"/>
        </w:rPr>
        <w:t xml:space="preserve"> </w:t>
      </w:r>
      <w:r w:rsidR="00FE7EC7">
        <w:rPr>
          <w:rFonts w:ascii="Times New Roman" w:hAnsi="Times New Roman" w:cs="Times New Roman"/>
          <w:sz w:val="28"/>
          <w:szCs w:val="28"/>
        </w:rPr>
        <w:t>устранение имеющихся противоречий</w:t>
      </w:r>
      <w:r w:rsidRPr="00A84A40">
        <w:rPr>
          <w:rFonts w:ascii="Times New Roman" w:hAnsi="Times New Roman" w:cs="Times New Roman"/>
          <w:sz w:val="28"/>
          <w:szCs w:val="28"/>
        </w:rPr>
        <w:t>.</w:t>
      </w:r>
    </w:p>
    <w:p w14:paraId="6A259CDD" w14:textId="77777777" w:rsidR="00D22E2E" w:rsidRDefault="00D22E2E" w:rsidP="00872147">
      <w:pPr>
        <w:autoSpaceDE w:val="0"/>
        <w:autoSpaceDN w:val="0"/>
        <w:adjustRightInd w:val="0"/>
        <w:spacing w:before="120" w:after="120" w:line="240" w:lineRule="auto"/>
        <w:ind w:firstLine="708"/>
        <w:jc w:val="both"/>
        <w:rPr>
          <w:rFonts w:ascii="Times New Roman" w:hAnsi="Times New Roman" w:cs="Times New Roman"/>
          <w:sz w:val="28"/>
          <w:szCs w:val="28"/>
        </w:rPr>
      </w:pPr>
      <w:r w:rsidRPr="00A84A40">
        <w:rPr>
          <w:rFonts w:ascii="Times New Roman" w:hAnsi="Times New Roman" w:cs="Times New Roman"/>
          <w:sz w:val="28"/>
          <w:szCs w:val="28"/>
        </w:rPr>
        <w:lastRenderedPageBreak/>
        <w:t xml:space="preserve">При наличии 2 </w:t>
      </w:r>
      <w:r w:rsidR="00193DDD">
        <w:rPr>
          <w:rFonts w:ascii="Times New Roman" w:hAnsi="Times New Roman" w:cs="Times New Roman"/>
          <w:sz w:val="28"/>
          <w:szCs w:val="28"/>
        </w:rPr>
        <w:t xml:space="preserve">(двух) </w:t>
      </w:r>
      <w:r w:rsidRPr="00A84A40">
        <w:rPr>
          <w:rFonts w:ascii="Times New Roman" w:hAnsi="Times New Roman" w:cs="Times New Roman"/>
          <w:sz w:val="28"/>
          <w:szCs w:val="28"/>
        </w:rPr>
        <w:t xml:space="preserve">или более противоречащих друг другу сведений о проверяемом лице и (или) объекте проверки </w:t>
      </w:r>
      <w:r w:rsidR="00CE1C52">
        <w:rPr>
          <w:rFonts w:ascii="Times New Roman" w:hAnsi="Times New Roman" w:cs="Times New Roman"/>
          <w:sz w:val="28"/>
          <w:szCs w:val="28"/>
        </w:rPr>
        <w:t xml:space="preserve">лицам, работающим с ГИС ТОР КНД, рекомендуется </w:t>
      </w:r>
      <w:r w:rsidRPr="00A84A40">
        <w:rPr>
          <w:rFonts w:ascii="Times New Roman" w:hAnsi="Times New Roman" w:cs="Times New Roman"/>
          <w:sz w:val="28"/>
          <w:szCs w:val="28"/>
        </w:rPr>
        <w:t>принимать меры к выявлению причин,</w:t>
      </w:r>
      <w:r w:rsidR="005758CD">
        <w:rPr>
          <w:rFonts w:ascii="Times New Roman" w:hAnsi="Times New Roman" w:cs="Times New Roman"/>
          <w:sz w:val="28"/>
          <w:szCs w:val="28"/>
        </w:rPr>
        <w:t xml:space="preserve"> вызвавших указанные противоречия,</w:t>
      </w:r>
      <w:r w:rsidRPr="00A84A40">
        <w:rPr>
          <w:rFonts w:ascii="Times New Roman" w:hAnsi="Times New Roman" w:cs="Times New Roman"/>
          <w:sz w:val="28"/>
          <w:szCs w:val="28"/>
        </w:rPr>
        <w:t xml:space="preserve"> указывать </w:t>
      </w:r>
      <w:r w:rsidR="005758CD">
        <w:rPr>
          <w:rFonts w:ascii="Times New Roman" w:hAnsi="Times New Roman" w:cs="Times New Roman"/>
          <w:sz w:val="28"/>
          <w:szCs w:val="28"/>
        </w:rPr>
        <w:t xml:space="preserve">в ГИС ТОР КНД, </w:t>
      </w:r>
      <w:r w:rsidRPr="00A84A40">
        <w:rPr>
          <w:rFonts w:ascii="Times New Roman" w:hAnsi="Times New Roman" w:cs="Times New Roman"/>
          <w:sz w:val="28"/>
          <w:szCs w:val="28"/>
        </w:rPr>
        <w:t>сведения, подтвержденные выпиской из базового информационного ресурса,</w:t>
      </w:r>
      <w:r w:rsidR="003442D7">
        <w:rPr>
          <w:rFonts w:ascii="Times New Roman" w:hAnsi="Times New Roman" w:cs="Times New Roman"/>
          <w:sz w:val="28"/>
          <w:szCs w:val="28"/>
        </w:rPr>
        <w:t xml:space="preserve"> </w:t>
      </w:r>
      <w:r w:rsidRPr="00A84A40">
        <w:rPr>
          <w:rFonts w:ascii="Times New Roman" w:hAnsi="Times New Roman" w:cs="Times New Roman"/>
          <w:sz w:val="28"/>
          <w:szCs w:val="28"/>
        </w:rPr>
        <w:t>с сохранением в ГИС ТОР КНД</w:t>
      </w:r>
      <w:r w:rsidR="003442D7">
        <w:rPr>
          <w:rFonts w:ascii="Times New Roman" w:hAnsi="Times New Roman" w:cs="Times New Roman"/>
          <w:sz w:val="28"/>
          <w:szCs w:val="28"/>
        </w:rPr>
        <w:t xml:space="preserve"> </w:t>
      </w:r>
      <w:r w:rsidRPr="00A84A40">
        <w:rPr>
          <w:rFonts w:ascii="Times New Roman" w:hAnsi="Times New Roman" w:cs="Times New Roman"/>
          <w:sz w:val="28"/>
          <w:szCs w:val="28"/>
        </w:rPr>
        <w:t>в соответствующем разделе неподтвержденной информации о проверяемом лице (например, его адресе) с указанием, что данная информация является неподтвержденной (возможной).</w:t>
      </w:r>
    </w:p>
    <w:p w14:paraId="12F96519" w14:textId="32D14041" w:rsidR="001728F2" w:rsidRPr="00A84A40" w:rsidRDefault="001728F2" w:rsidP="00872147">
      <w:pPr>
        <w:autoSpaceDE w:val="0"/>
        <w:autoSpaceDN w:val="0"/>
        <w:adjustRightInd w:val="0"/>
        <w:spacing w:before="120"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4554B2">
        <w:rPr>
          <w:rFonts w:ascii="Times New Roman" w:hAnsi="Times New Roman" w:cs="Times New Roman"/>
          <w:sz w:val="28"/>
          <w:szCs w:val="28"/>
        </w:rPr>
        <w:t>если при ведении единого реестра</w:t>
      </w:r>
      <w:r w:rsidR="00F12315">
        <w:rPr>
          <w:rFonts w:ascii="Times New Roman" w:hAnsi="Times New Roman" w:cs="Times New Roman"/>
          <w:sz w:val="28"/>
          <w:szCs w:val="28"/>
        </w:rPr>
        <w:t xml:space="preserve"> проверяемых лиц и объектов требуется внесение сведений об объекте, выявленном в ходе проведения контрольных (надзорных) мер</w:t>
      </w:r>
      <w:r w:rsidR="00C24B2E">
        <w:rPr>
          <w:rFonts w:ascii="Times New Roman" w:hAnsi="Times New Roman" w:cs="Times New Roman"/>
          <w:sz w:val="28"/>
          <w:szCs w:val="28"/>
        </w:rPr>
        <w:t xml:space="preserve">оприятий, </w:t>
      </w:r>
      <w:r w:rsidR="003025C6">
        <w:rPr>
          <w:rFonts w:ascii="Times New Roman" w:hAnsi="Times New Roman" w:cs="Times New Roman"/>
          <w:sz w:val="28"/>
          <w:szCs w:val="28"/>
        </w:rPr>
        <w:t xml:space="preserve">отсутствующем базовых государственных информационных ресурсах </w:t>
      </w:r>
      <w:r w:rsidR="00C24B2E">
        <w:rPr>
          <w:rFonts w:ascii="Times New Roman" w:hAnsi="Times New Roman" w:cs="Times New Roman"/>
          <w:sz w:val="28"/>
          <w:szCs w:val="28"/>
        </w:rPr>
        <w:t>и (</w:t>
      </w:r>
      <w:r w:rsidR="003025C6">
        <w:rPr>
          <w:rFonts w:ascii="Times New Roman" w:hAnsi="Times New Roman" w:cs="Times New Roman"/>
          <w:sz w:val="28"/>
          <w:szCs w:val="28"/>
        </w:rPr>
        <w:t>или</w:t>
      </w:r>
      <w:r w:rsidR="00C24B2E">
        <w:rPr>
          <w:rFonts w:ascii="Times New Roman" w:hAnsi="Times New Roman" w:cs="Times New Roman"/>
          <w:sz w:val="28"/>
          <w:szCs w:val="28"/>
        </w:rPr>
        <w:t>)</w:t>
      </w:r>
      <w:r w:rsidR="003025C6">
        <w:rPr>
          <w:rFonts w:ascii="Times New Roman" w:hAnsi="Times New Roman" w:cs="Times New Roman"/>
          <w:sz w:val="28"/>
          <w:szCs w:val="28"/>
        </w:rPr>
        <w:t xml:space="preserve"> сведения о котором не подтверждены правоустанавливающими док</w:t>
      </w:r>
      <w:r w:rsidR="00C24B2E">
        <w:rPr>
          <w:rFonts w:ascii="Times New Roman" w:hAnsi="Times New Roman" w:cs="Times New Roman"/>
          <w:sz w:val="28"/>
          <w:szCs w:val="28"/>
        </w:rPr>
        <w:t xml:space="preserve">ументами, сведения о таком объекте рекомендуется вносить в единый реестр </w:t>
      </w:r>
      <w:r w:rsidR="00994339">
        <w:rPr>
          <w:rFonts w:ascii="Times New Roman" w:hAnsi="Times New Roman" w:cs="Times New Roman"/>
          <w:sz w:val="28"/>
          <w:szCs w:val="28"/>
        </w:rPr>
        <w:t>с указанием их временного характера.</w:t>
      </w:r>
    </w:p>
    <w:p w14:paraId="3FFFAE17" w14:textId="77777777" w:rsidR="00740D41" w:rsidRPr="00193DDD" w:rsidRDefault="00740D41" w:rsidP="00193DDD">
      <w:pPr>
        <w:autoSpaceDE w:val="0"/>
        <w:autoSpaceDN w:val="0"/>
        <w:adjustRightInd w:val="0"/>
        <w:spacing w:before="120" w:after="120" w:line="240" w:lineRule="auto"/>
        <w:ind w:firstLine="708"/>
        <w:jc w:val="both"/>
        <w:rPr>
          <w:rFonts w:ascii="Times New Roman" w:hAnsi="Times New Roman" w:cs="Times New Roman"/>
          <w:iCs/>
          <w:sz w:val="28"/>
          <w:szCs w:val="28"/>
        </w:rPr>
      </w:pPr>
    </w:p>
    <w:p w14:paraId="1045D7A6" w14:textId="04B1C590" w:rsidR="00AB5638" w:rsidRPr="001F4E36" w:rsidRDefault="00AB5638" w:rsidP="001F4E36">
      <w:pPr>
        <w:pStyle w:val="a3"/>
        <w:numPr>
          <w:ilvl w:val="1"/>
          <w:numId w:val="6"/>
        </w:numPr>
        <w:shd w:val="clear" w:color="auto" w:fill="FFFFFF"/>
        <w:autoSpaceDE w:val="0"/>
        <w:autoSpaceDN w:val="0"/>
        <w:adjustRightInd w:val="0"/>
        <w:spacing w:before="120" w:after="120" w:line="240" w:lineRule="auto"/>
        <w:ind w:left="0" w:firstLine="0"/>
        <w:jc w:val="both"/>
        <w:outlineLvl w:val="3"/>
        <w:rPr>
          <w:rFonts w:ascii="Times New Roman" w:hAnsi="Times New Roman" w:cs="Times New Roman"/>
          <w:iCs/>
          <w:sz w:val="28"/>
          <w:szCs w:val="28"/>
        </w:rPr>
      </w:pPr>
      <w:r w:rsidRPr="001F4E36">
        <w:rPr>
          <w:rFonts w:ascii="Times New Roman" w:hAnsi="Times New Roman" w:cs="Times New Roman"/>
          <w:b/>
          <w:sz w:val="28"/>
          <w:szCs w:val="28"/>
        </w:rPr>
        <w:t xml:space="preserve">Мероприятия </w:t>
      </w:r>
      <w:r w:rsidR="001F4E36">
        <w:rPr>
          <w:rFonts w:ascii="Times New Roman" w:hAnsi="Times New Roman" w:cs="Times New Roman"/>
          <w:b/>
          <w:sz w:val="28"/>
          <w:szCs w:val="28"/>
        </w:rPr>
        <w:t xml:space="preserve">по обеспечению </w:t>
      </w:r>
      <w:r w:rsidR="001F4E36" w:rsidRPr="00642522">
        <w:rPr>
          <w:rFonts w:ascii="Times New Roman" w:hAnsi="Times New Roman" w:cs="Times New Roman"/>
          <w:b/>
          <w:iCs/>
          <w:sz w:val="28"/>
          <w:szCs w:val="28"/>
        </w:rPr>
        <w:t>надежности работы ГИС ТОР КНД</w:t>
      </w:r>
    </w:p>
    <w:p w14:paraId="302D0D75" w14:textId="77777777" w:rsidR="002630E7" w:rsidRDefault="00B94E27" w:rsidP="002E1D83">
      <w:pPr>
        <w:autoSpaceDE w:val="0"/>
        <w:autoSpaceDN w:val="0"/>
        <w:adjustRightInd w:val="0"/>
        <w:spacing w:before="120" w:after="120" w:line="240" w:lineRule="auto"/>
        <w:ind w:firstLine="708"/>
        <w:jc w:val="both"/>
        <w:rPr>
          <w:rFonts w:ascii="Times New Roman" w:hAnsi="Times New Roman" w:cs="Times New Roman"/>
          <w:iCs/>
          <w:sz w:val="28"/>
          <w:szCs w:val="28"/>
        </w:rPr>
      </w:pPr>
      <w:r w:rsidRPr="002630E7">
        <w:rPr>
          <w:rFonts w:ascii="Times New Roman" w:hAnsi="Times New Roman" w:cs="Times New Roman"/>
          <w:iCs/>
          <w:sz w:val="28"/>
          <w:szCs w:val="28"/>
        </w:rPr>
        <w:t xml:space="preserve">Рекомендуется </w:t>
      </w:r>
      <w:r w:rsidR="0033187B" w:rsidRPr="002630E7">
        <w:rPr>
          <w:rFonts w:ascii="Times New Roman" w:hAnsi="Times New Roman" w:cs="Times New Roman"/>
          <w:iCs/>
          <w:sz w:val="28"/>
          <w:szCs w:val="28"/>
        </w:rPr>
        <w:t xml:space="preserve">предусмотреть требования по </w:t>
      </w:r>
      <w:r w:rsidRPr="002630E7">
        <w:rPr>
          <w:rFonts w:ascii="Times New Roman" w:hAnsi="Times New Roman" w:cs="Times New Roman"/>
          <w:iCs/>
          <w:sz w:val="28"/>
          <w:szCs w:val="28"/>
        </w:rPr>
        <w:t>организ</w:t>
      </w:r>
      <w:r w:rsidR="0033187B" w:rsidRPr="002630E7">
        <w:rPr>
          <w:rFonts w:ascii="Times New Roman" w:hAnsi="Times New Roman" w:cs="Times New Roman"/>
          <w:iCs/>
          <w:sz w:val="28"/>
          <w:szCs w:val="28"/>
        </w:rPr>
        <w:t>ации</w:t>
      </w:r>
      <w:r w:rsidRPr="002630E7">
        <w:rPr>
          <w:rFonts w:ascii="Times New Roman" w:hAnsi="Times New Roman" w:cs="Times New Roman"/>
          <w:iCs/>
          <w:sz w:val="28"/>
          <w:szCs w:val="28"/>
        </w:rPr>
        <w:t xml:space="preserve"> работ</w:t>
      </w:r>
      <w:r w:rsidR="0033187B" w:rsidRPr="002630E7">
        <w:rPr>
          <w:rFonts w:ascii="Times New Roman" w:hAnsi="Times New Roman" w:cs="Times New Roman"/>
          <w:iCs/>
          <w:sz w:val="28"/>
          <w:szCs w:val="28"/>
        </w:rPr>
        <w:t>ы с</w:t>
      </w:r>
      <w:r w:rsidRPr="002630E7">
        <w:rPr>
          <w:rFonts w:ascii="Times New Roman" w:hAnsi="Times New Roman" w:cs="Times New Roman"/>
          <w:iCs/>
          <w:sz w:val="28"/>
          <w:szCs w:val="28"/>
        </w:rPr>
        <w:t xml:space="preserve"> </w:t>
      </w:r>
      <w:r w:rsidR="00F8179D" w:rsidRPr="002630E7">
        <w:rPr>
          <w:rFonts w:ascii="Times New Roman" w:hAnsi="Times New Roman" w:cs="Times New Roman"/>
          <w:iCs/>
          <w:sz w:val="28"/>
          <w:szCs w:val="28"/>
        </w:rPr>
        <w:t>ГИС ТОР КНД</w:t>
      </w:r>
      <w:r w:rsidRPr="002630E7">
        <w:rPr>
          <w:rFonts w:ascii="Times New Roman" w:hAnsi="Times New Roman" w:cs="Times New Roman"/>
          <w:iCs/>
          <w:sz w:val="28"/>
          <w:szCs w:val="28"/>
        </w:rPr>
        <w:t xml:space="preserve"> таким образом, чтобы</w:t>
      </w:r>
      <w:r w:rsidR="00E32D0A" w:rsidRPr="002630E7">
        <w:rPr>
          <w:rFonts w:ascii="Times New Roman" w:hAnsi="Times New Roman" w:cs="Times New Roman"/>
          <w:iCs/>
          <w:sz w:val="28"/>
          <w:szCs w:val="28"/>
        </w:rPr>
        <w:t>:</w:t>
      </w:r>
    </w:p>
    <w:p w14:paraId="4B6A1B31" w14:textId="6734BA3B" w:rsidR="00E32D0A" w:rsidRPr="002630E7" w:rsidRDefault="00B94E27" w:rsidP="002E1D83">
      <w:pPr>
        <w:pStyle w:val="a3"/>
        <w:numPr>
          <w:ilvl w:val="0"/>
          <w:numId w:val="27"/>
        </w:numPr>
        <w:autoSpaceDE w:val="0"/>
        <w:autoSpaceDN w:val="0"/>
        <w:adjustRightInd w:val="0"/>
        <w:spacing w:before="120" w:after="120" w:line="240" w:lineRule="auto"/>
        <w:ind w:left="0" w:firstLine="0"/>
        <w:contextualSpacing w:val="0"/>
        <w:jc w:val="both"/>
        <w:rPr>
          <w:rFonts w:ascii="Times New Roman" w:hAnsi="Times New Roman" w:cs="Times New Roman"/>
          <w:iCs/>
          <w:sz w:val="28"/>
          <w:szCs w:val="28"/>
        </w:rPr>
      </w:pPr>
      <w:r w:rsidRPr="002630E7">
        <w:rPr>
          <w:rFonts w:ascii="Times New Roman" w:hAnsi="Times New Roman" w:cs="Times New Roman"/>
          <w:iCs/>
          <w:sz w:val="28"/>
          <w:szCs w:val="28"/>
        </w:rPr>
        <w:t xml:space="preserve">прекращение функционирования одного или нескольких рабочих мест </w:t>
      </w:r>
      <w:r w:rsidR="00E32D0A" w:rsidRPr="002630E7">
        <w:rPr>
          <w:rFonts w:ascii="Times New Roman" w:hAnsi="Times New Roman" w:cs="Times New Roman"/>
          <w:iCs/>
          <w:sz w:val="28"/>
          <w:szCs w:val="28"/>
        </w:rPr>
        <w:t>сотрудников</w:t>
      </w:r>
      <w:r w:rsidRPr="002630E7">
        <w:rPr>
          <w:rFonts w:ascii="Times New Roman" w:hAnsi="Times New Roman" w:cs="Times New Roman"/>
          <w:iCs/>
          <w:sz w:val="28"/>
          <w:szCs w:val="28"/>
        </w:rPr>
        <w:t xml:space="preserve">, подключенных к </w:t>
      </w:r>
      <w:r w:rsidR="00E32D0A" w:rsidRPr="002630E7">
        <w:rPr>
          <w:rFonts w:ascii="Times New Roman" w:hAnsi="Times New Roman" w:cs="Times New Roman"/>
          <w:iCs/>
          <w:sz w:val="28"/>
          <w:szCs w:val="28"/>
        </w:rPr>
        <w:t>ГИС ТОР КНД</w:t>
      </w:r>
      <w:r w:rsidRPr="002630E7">
        <w:rPr>
          <w:rFonts w:ascii="Times New Roman" w:hAnsi="Times New Roman" w:cs="Times New Roman"/>
          <w:iCs/>
          <w:sz w:val="28"/>
          <w:szCs w:val="28"/>
        </w:rPr>
        <w:t xml:space="preserve">, не приводило к выходу из строя </w:t>
      </w:r>
      <w:r w:rsidR="00E32D0A" w:rsidRPr="002630E7">
        <w:rPr>
          <w:rFonts w:ascii="Times New Roman" w:hAnsi="Times New Roman" w:cs="Times New Roman"/>
          <w:iCs/>
          <w:sz w:val="28"/>
          <w:szCs w:val="28"/>
        </w:rPr>
        <w:t>всей информационной системы</w:t>
      </w:r>
      <w:r w:rsidRPr="002630E7">
        <w:rPr>
          <w:rFonts w:ascii="Times New Roman" w:hAnsi="Times New Roman" w:cs="Times New Roman"/>
          <w:iCs/>
          <w:sz w:val="28"/>
          <w:szCs w:val="28"/>
        </w:rPr>
        <w:t xml:space="preserve"> или других рабочих мест</w:t>
      </w:r>
      <w:r w:rsidR="00E32D0A" w:rsidRPr="002630E7">
        <w:rPr>
          <w:rFonts w:ascii="Times New Roman" w:hAnsi="Times New Roman" w:cs="Times New Roman"/>
          <w:iCs/>
          <w:sz w:val="28"/>
          <w:szCs w:val="28"/>
        </w:rPr>
        <w:t>;</w:t>
      </w:r>
    </w:p>
    <w:p w14:paraId="40A210E6" w14:textId="6CD960CB" w:rsidR="001203EA" w:rsidRPr="002630E7" w:rsidRDefault="00B94E27" w:rsidP="002E1D83">
      <w:pPr>
        <w:pStyle w:val="a3"/>
        <w:numPr>
          <w:ilvl w:val="0"/>
          <w:numId w:val="27"/>
        </w:numPr>
        <w:autoSpaceDE w:val="0"/>
        <w:autoSpaceDN w:val="0"/>
        <w:adjustRightInd w:val="0"/>
        <w:spacing w:before="120" w:after="120" w:line="240" w:lineRule="auto"/>
        <w:ind w:left="0" w:firstLine="0"/>
        <w:contextualSpacing w:val="0"/>
        <w:jc w:val="both"/>
        <w:rPr>
          <w:rFonts w:ascii="Times New Roman" w:hAnsi="Times New Roman" w:cs="Times New Roman"/>
          <w:iCs/>
          <w:sz w:val="28"/>
          <w:szCs w:val="28"/>
        </w:rPr>
      </w:pPr>
      <w:r w:rsidRPr="002630E7">
        <w:rPr>
          <w:rFonts w:ascii="Times New Roman" w:hAnsi="Times New Roman" w:cs="Times New Roman"/>
          <w:iCs/>
          <w:sz w:val="28"/>
          <w:szCs w:val="28"/>
        </w:rPr>
        <w:t xml:space="preserve">импульсные помехи, сбои или прекращение электропитания не приводили к выходу из строя технических средств </w:t>
      </w:r>
      <w:r w:rsidR="001203EA" w:rsidRPr="002630E7">
        <w:rPr>
          <w:rFonts w:ascii="Times New Roman" w:hAnsi="Times New Roman" w:cs="Times New Roman"/>
          <w:iCs/>
          <w:sz w:val="28"/>
          <w:szCs w:val="28"/>
        </w:rPr>
        <w:t>ГИС ТОР КНД</w:t>
      </w:r>
      <w:r w:rsidRPr="002630E7">
        <w:rPr>
          <w:rFonts w:ascii="Times New Roman" w:hAnsi="Times New Roman" w:cs="Times New Roman"/>
          <w:iCs/>
          <w:sz w:val="28"/>
          <w:szCs w:val="28"/>
        </w:rPr>
        <w:t xml:space="preserve"> или потере данных, за исключением данных незавершенных транзакций</w:t>
      </w:r>
      <w:r w:rsidR="001203EA" w:rsidRPr="002630E7">
        <w:rPr>
          <w:rFonts w:ascii="Times New Roman" w:hAnsi="Times New Roman" w:cs="Times New Roman"/>
          <w:iCs/>
          <w:sz w:val="28"/>
          <w:szCs w:val="28"/>
        </w:rPr>
        <w:t>;</w:t>
      </w:r>
    </w:p>
    <w:p w14:paraId="2CB35ACE" w14:textId="77777777" w:rsidR="00B94E27" w:rsidRDefault="00B94E27" w:rsidP="002E1D83">
      <w:pPr>
        <w:pStyle w:val="a3"/>
        <w:numPr>
          <w:ilvl w:val="0"/>
          <w:numId w:val="27"/>
        </w:numPr>
        <w:autoSpaceDE w:val="0"/>
        <w:autoSpaceDN w:val="0"/>
        <w:adjustRightInd w:val="0"/>
        <w:spacing w:before="120" w:after="120" w:line="240" w:lineRule="auto"/>
        <w:ind w:left="0" w:firstLine="0"/>
        <w:contextualSpacing w:val="0"/>
        <w:jc w:val="both"/>
        <w:rPr>
          <w:rFonts w:ascii="Times New Roman" w:hAnsi="Times New Roman" w:cs="Times New Roman"/>
          <w:iCs/>
          <w:sz w:val="28"/>
          <w:szCs w:val="28"/>
        </w:rPr>
      </w:pPr>
      <w:r w:rsidRPr="002630E7">
        <w:rPr>
          <w:rFonts w:ascii="Times New Roman" w:hAnsi="Times New Roman" w:cs="Times New Roman"/>
          <w:iCs/>
          <w:sz w:val="28"/>
          <w:szCs w:val="28"/>
        </w:rPr>
        <w:t xml:space="preserve">осуществлять резервное копирование данных на технические средства, исключающие возможность одновременной утраты рабочей и резервной копии информации, содержащейся в </w:t>
      </w:r>
      <w:r w:rsidR="002630E7" w:rsidRPr="002630E7">
        <w:rPr>
          <w:rFonts w:ascii="Times New Roman" w:hAnsi="Times New Roman" w:cs="Times New Roman"/>
          <w:iCs/>
          <w:sz w:val="28"/>
          <w:szCs w:val="28"/>
        </w:rPr>
        <w:t>ГИС ТОР КНД</w:t>
      </w:r>
      <w:r w:rsidRPr="002630E7">
        <w:rPr>
          <w:rFonts w:ascii="Times New Roman" w:hAnsi="Times New Roman" w:cs="Times New Roman"/>
          <w:iCs/>
          <w:sz w:val="28"/>
          <w:szCs w:val="28"/>
        </w:rPr>
        <w:t>. Рекомендуемая периодичность резервного копирования данных составляет не реже одного раза в сутки.</w:t>
      </w:r>
    </w:p>
    <w:p w14:paraId="1C958F89" w14:textId="77777777" w:rsidR="00744B18" w:rsidRDefault="00744B18" w:rsidP="00744B18">
      <w:pPr>
        <w:pStyle w:val="a3"/>
        <w:autoSpaceDE w:val="0"/>
        <w:autoSpaceDN w:val="0"/>
        <w:adjustRightInd w:val="0"/>
        <w:spacing w:before="120" w:after="120" w:line="240" w:lineRule="auto"/>
        <w:ind w:left="0"/>
        <w:contextualSpacing w:val="0"/>
        <w:jc w:val="both"/>
        <w:rPr>
          <w:rFonts w:ascii="Times New Roman" w:hAnsi="Times New Roman" w:cs="Times New Roman"/>
          <w:iCs/>
          <w:sz w:val="28"/>
          <w:szCs w:val="28"/>
        </w:rPr>
      </w:pPr>
    </w:p>
    <w:p w14:paraId="59DE1C1A" w14:textId="77777777" w:rsidR="00AB5638" w:rsidRPr="00AB5638" w:rsidRDefault="00AB5638" w:rsidP="00AB5638">
      <w:pPr>
        <w:pStyle w:val="a3"/>
        <w:numPr>
          <w:ilvl w:val="1"/>
          <w:numId w:val="6"/>
        </w:numPr>
        <w:shd w:val="clear" w:color="auto" w:fill="FFFFFF"/>
        <w:spacing w:before="120" w:after="120" w:line="240" w:lineRule="auto"/>
        <w:ind w:left="0" w:firstLine="0"/>
        <w:jc w:val="both"/>
        <w:outlineLvl w:val="3"/>
        <w:rPr>
          <w:rFonts w:ascii="Times New Roman" w:hAnsi="Times New Roman" w:cs="Times New Roman"/>
          <w:b/>
          <w:sz w:val="28"/>
          <w:szCs w:val="28"/>
        </w:rPr>
      </w:pPr>
      <w:r w:rsidRPr="00AB5638">
        <w:rPr>
          <w:rFonts w:ascii="Times New Roman" w:hAnsi="Times New Roman" w:cs="Times New Roman"/>
          <w:b/>
          <w:sz w:val="28"/>
          <w:szCs w:val="28"/>
        </w:rPr>
        <w:t>Обеспечение сохранности и конфиденциальности сведений в ГИС ТОР КНД.</w:t>
      </w:r>
    </w:p>
    <w:p w14:paraId="74AE7921" w14:textId="3E3786E5" w:rsidR="00F75B66" w:rsidRPr="00EF4BB2" w:rsidRDefault="00F75B66" w:rsidP="00663269">
      <w:pPr>
        <w:spacing w:after="0" w:line="240" w:lineRule="auto"/>
        <w:ind w:left="1418"/>
        <w:jc w:val="both"/>
        <w:rPr>
          <w:rFonts w:ascii="Times New Roman" w:hAnsi="Times New Roman" w:cs="Times New Roman"/>
          <w:b/>
          <w:sz w:val="28"/>
          <w:szCs w:val="28"/>
        </w:rPr>
      </w:pPr>
    </w:p>
    <w:p w14:paraId="6378F64C" w14:textId="13E5E597" w:rsidR="00F75B66" w:rsidRPr="00EF4BB2" w:rsidRDefault="002A0B44" w:rsidP="00663269">
      <w:pPr>
        <w:spacing w:after="0" w:line="240" w:lineRule="auto"/>
        <w:ind w:left="426"/>
        <w:jc w:val="both"/>
        <w:rPr>
          <w:rFonts w:ascii="Times New Roman" w:hAnsi="Times New Roman" w:cs="Times New Roman"/>
          <w:sz w:val="28"/>
          <w:szCs w:val="28"/>
        </w:rPr>
      </w:pPr>
      <w:r w:rsidRPr="00EF4BB2">
        <w:rPr>
          <w:rFonts w:ascii="Times New Roman" w:hAnsi="Times New Roman" w:cs="Times New Roman"/>
          <w:sz w:val="28"/>
          <w:szCs w:val="28"/>
        </w:rPr>
        <w:t xml:space="preserve">В целях </w:t>
      </w:r>
      <w:r w:rsidR="00F75B66" w:rsidRPr="00EF4BB2">
        <w:rPr>
          <w:rFonts w:ascii="Times New Roman" w:hAnsi="Times New Roman" w:cs="Times New Roman"/>
          <w:sz w:val="28"/>
          <w:szCs w:val="28"/>
        </w:rPr>
        <w:t>обеспеч</w:t>
      </w:r>
      <w:r w:rsidRPr="00EF4BB2">
        <w:rPr>
          <w:rFonts w:ascii="Times New Roman" w:hAnsi="Times New Roman" w:cs="Times New Roman"/>
          <w:sz w:val="28"/>
          <w:szCs w:val="28"/>
        </w:rPr>
        <w:t>ения</w:t>
      </w:r>
      <w:r w:rsidR="00F75B66" w:rsidRPr="00EF4BB2">
        <w:rPr>
          <w:rFonts w:ascii="Times New Roman" w:hAnsi="Times New Roman" w:cs="Times New Roman"/>
          <w:sz w:val="28"/>
          <w:szCs w:val="28"/>
        </w:rPr>
        <w:t xml:space="preserve">  сохранност</w:t>
      </w:r>
      <w:r w:rsidRPr="00EF4BB2">
        <w:rPr>
          <w:rFonts w:ascii="Times New Roman" w:hAnsi="Times New Roman" w:cs="Times New Roman"/>
          <w:sz w:val="28"/>
          <w:szCs w:val="28"/>
        </w:rPr>
        <w:t>и</w:t>
      </w:r>
      <w:r w:rsidR="00F75B66" w:rsidRPr="00EF4BB2">
        <w:rPr>
          <w:rFonts w:ascii="Times New Roman" w:hAnsi="Times New Roman" w:cs="Times New Roman"/>
          <w:sz w:val="28"/>
          <w:szCs w:val="28"/>
        </w:rPr>
        <w:t xml:space="preserve"> и  конфиденциальност</w:t>
      </w:r>
      <w:r w:rsidRPr="00EF4BB2">
        <w:rPr>
          <w:rFonts w:ascii="Times New Roman" w:hAnsi="Times New Roman" w:cs="Times New Roman"/>
          <w:sz w:val="28"/>
          <w:szCs w:val="28"/>
        </w:rPr>
        <w:t>и</w:t>
      </w:r>
      <w:r w:rsidR="00F75B66" w:rsidRPr="00EF4BB2">
        <w:rPr>
          <w:rFonts w:ascii="Times New Roman" w:hAnsi="Times New Roman" w:cs="Times New Roman"/>
          <w:sz w:val="28"/>
          <w:szCs w:val="28"/>
        </w:rPr>
        <w:t xml:space="preserve"> электронных документов,  защит</w:t>
      </w:r>
      <w:r w:rsidRPr="00EF4BB2">
        <w:rPr>
          <w:rFonts w:ascii="Times New Roman" w:hAnsi="Times New Roman" w:cs="Times New Roman"/>
          <w:sz w:val="28"/>
          <w:szCs w:val="28"/>
        </w:rPr>
        <w:t>ы</w:t>
      </w:r>
      <w:r w:rsidR="00F75B66" w:rsidRPr="00EF4BB2">
        <w:rPr>
          <w:rFonts w:ascii="Times New Roman" w:hAnsi="Times New Roman" w:cs="Times New Roman"/>
          <w:sz w:val="28"/>
          <w:szCs w:val="28"/>
        </w:rPr>
        <w:t xml:space="preserve">  информационных систем, обеспечивающих автоматизацию контрольной (надзорной) деятельности,  от несанкционированного доступа и воздействий  вредоносного программного обеспечения с применением следующих мер защиты</w:t>
      </w:r>
      <w:r w:rsidRPr="00EF4BB2">
        <w:rPr>
          <w:rFonts w:ascii="Times New Roman" w:hAnsi="Times New Roman" w:cs="Times New Roman"/>
          <w:sz w:val="28"/>
          <w:szCs w:val="28"/>
        </w:rPr>
        <w:t xml:space="preserve"> рекомендуется предусмотреть в </w:t>
      </w:r>
      <w:r w:rsidR="00F5417E" w:rsidRPr="00EF4BB2">
        <w:rPr>
          <w:rFonts w:ascii="Times New Roman" w:hAnsi="Times New Roman" w:cs="Times New Roman"/>
          <w:sz w:val="28"/>
          <w:szCs w:val="28"/>
        </w:rPr>
        <w:t>правовых актах субъектов Российской Федерации, устанавливающих порядок работы с ГИС ТОР КНД</w:t>
      </w:r>
      <w:r w:rsidR="00F75B66" w:rsidRPr="00EF4BB2">
        <w:rPr>
          <w:rFonts w:ascii="Times New Roman" w:hAnsi="Times New Roman" w:cs="Times New Roman"/>
          <w:sz w:val="28"/>
          <w:szCs w:val="28"/>
        </w:rPr>
        <w:t xml:space="preserve">: </w:t>
      </w:r>
    </w:p>
    <w:p w14:paraId="328D9B00" w14:textId="5D5099B9" w:rsidR="00F75B66" w:rsidRPr="00EF4BB2" w:rsidRDefault="00F75B66" w:rsidP="000352EF">
      <w:pPr>
        <w:pStyle w:val="a3"/>
        <w:numPr>
          <w:ilvl w:val="0"/>
          <w:numId w:val="29"/>
        </w:numPr>
        <w:spacing w:after="0" w:line="240" w:lineRule="auto"/>
        <w:jc w:val="both"/>
        <w:rPr>
          <w:rFonts w:ascii="Times New Roman" w:hAnsi="Times New Roman" w:cs="Times New Roman"/>
          <w:sz w:val="28"/>
          <w:szCs w:val="28"/>
        </w:rPr>
      </w:pPr>
      <w:r w:rsidRPr="00EF4BB2">
        <w:rPr>
          <w:rFonts w:ascii="Times New Roman" w:hAnsi="Times New Roman" w:cs="Times New Roman"/>
          <w:sz w:val="28"/>
          <w:szCs w:val="28"/>
        </w:rPr>
        <w:t>использовани</w:t>
      </w:r>
      <w:r w:rsidR="00F5417E" w:rsidRPr="00EF4BB2">
        <w:rPr>
          <w:rFonts w:ascii="Times New Roman" w:hAnsi="Times New Roman" w:cs="Times New Roman"/>
          <w:sz w:val="28"/>
          <w:szCs w:val="28"/>
        </w:rPr>
        <w:t>е</w:t>
      </w:r>
      <w:r w:rsidRPr="00EF4BB2">
        <w:rPr>
          <w:rFonts w:ascii="Times New Roman" w:hAnsi="Times New Roman" w:cs="Times New Roman"/>
          <w:sz w:val="28"/>
          <w:szCs w:val="28"/>
        </w:rPr>
        <w:t xml:space="preserve">  средств  антивирусной  защиты;</w:t>
      </w:r>
    </w:p>
    <w:p w14:paraId="7D801D39" w14:textId="4E6F2300" w:rsidR="00F75B66" w:rsidRPr="00EF4BB2" w:rsidRDefault="00F75B66" w:rsidP="000352EF">
      <w:pPr>
        <w:pStyle w:val="a3"/>
        <w:numPr>
          <w:ilvl w:val="0"/>
          <w:numId w:val="29"/>
        </w:numPr>
        <w:spacing w:after="0" w:line="240" w:lineRule="auto"/>
        <w:jc w:val="both"/>
        <w:rPr>
          <w:rFonts w:ascii="Times New Roman" w:hAnsi="Times New Roman" w:cs="Times New Roman"/>
          <w:sz w:val="28"/>
          <w:szCs w:val="28"/>
        </w:rPr>
      </w:pPr>
      <w:r w:rsidRPr="00EF4BB2">
        <w:rPr>
          <w:rFonts w:ascii="Times New Roman" w:hAnsi="Times New Roman" w:cs="Times New Roman"/>
          <w:sz w:val="28"/>
          <w:szCs w:val="28"/>
        </w:rPr>
        <w:lastRenderedPageBreak/>
        <w:t>обеспечение</w:t>
      </w:r>
      <w:r w:rsidR="00870E92" w:rsidRPr="00EF4BB2">
        <w:rPr>
          <w:rFonts w:ascii="Times New Roman" w:hAnsi="Times New Roman" w:cs="Times New Roman"/>
          <w:sz w:val="28"/>
          <w:szCs w:val="28"/>
        </w:rPr>
        <w:t xml:space="preserve"> пользователями</w:t>
      </w:r>
      <w:r w:rsidRPr="00EF4BB2">
        <w:rPr>
          <w:rFonts w:ascii="Times New Roman" w:hAnsi="Times New Roman" w:cs="Times New Roman"/>
          <w:sz w:val="28"/>
          <w:szCs w:val="28"/>
        </w:rPr>
        <w:t xml:space="preserve"> целостности юридически значимых документов (сообщений)</w:t>
      </w:r>
      <w:r w:rsidR="00870E92" w:rsidRPr="00EF4BB2">
        <w:rPr>
          <w:rFonts w:ascii="Times New Roman" w:hAnsi="Times New Roman" w:cs="Times New Roman"/>
          <w:sz w:val="28"/>
          <w:szCs w:val="28"/>
        </w:rPr>
        <w:t xml:space="preserve"> путем использования усиленной квалифицированной электронной подписи пользователя</w:t>
      </w:r>
      <w:r w:rsidRPr="00EF4BB2">
        <w:rPr>
          <w:rFonts w:ascii="Times New Roman" w:hAnsi="Times New Roman" w:cs="Times New Roman"/>
          <w:sz w:val="28"/>
          <w:szCs w:val="28"/>
        </w:rPr>
        <w:t>;</w:t>
      </w:r>
    </w:p>
    <w:p w14:paraId="36EE05D3" w14:textId="189EA406" w:rsidR="00F75B66" w:rsidRPr="00EF4BB2" w:rsidRDefault="00F75B66" w:rsidP="000352EF">
      <w:pPr>
        <w:pStyle w:val="a3"/>
        <w:numPr>
          <w:ilvl w:val="0"/>
          <w:numId w:val="29"/>
        </w:numPr>
        <w:spacing w:after="0" w:line="240" w:lineRule="auto"/>
        <w:jc w:val="both"/>
        <w:rPr>
          <w:rFonts w:ascii="Times New Roman" w:hAnsi="Times New Roman" w:cs="Times New Roman"/>
          <w:sz w:val="28"/>
          <w:szCs w:val="28"/>
        </w:rPr>
      </w:pPr>
      <w:r w:rsidRPr="00EF4BB2">
        <w:rPr>
          <w:rFonts w:ascii="Times New Roman" w:hAnsi="Times New Roman" w:cs="Times New Roman"/>
          <w:sz w:val="28"/>
          <w:szCs w:val="28"/>
        </w:rPr>
        <w:t>использование  средств  защиты  от  несанкционированного  доступа  на оборудовании, в том числе при удаленном доступе;</w:t>
      </w:r>
    </w:p>
    <w:p w14:paraId="64623BB4" w14:textId="77EA6015" w:rsidR="00F75B66" w:rsidRPr="00EF4BB2" w:rsidRDefault="00F75B66" w:rsidP="000352EF">
      <w:pPr>
        <w:pStyle w:val="a3"/>
        <w:numPr>
          <w:ilvl w:val="0"/>
          <w:numId w:val="29"/>
        </w:numPr>
        <w:spacing w:after="0" w:line="240" w:lineRule="auto"/>
        <w:jc w:val="both"/>
        <w:rPr>
          <w:rFonts w:ascii="Times New Roman" w:hAnsi="Times New Roman" w:cs="Times New Roman"/>
          <w:sz w:val="28"/>
          <w:szCs w:val="28"/>
        </w:rPr>
      </w:pPr>
      <w:r w:rsidRPr="00EF4BB2">
        <w:rPr>
          <w:rFonts w:ascii="Times New Roman" w:hAnsi="Times New Roman" w:cs="Times New Roman"/>
          <w:sz w:val="28"/>
          <w:szCs w:val="28"/>
        </w:rPr>
        <w:t>обеспечени</w:t>
      </w:r>
      <w:r w:rsidR="004A2427" w:rsidRPr="00EF4BB2">
        <w:rPr>
          <w:rFonts w:ascii="Times New Roman" w:hAnsi="Times New Roman" w:cs="Times New Roman"/>
          <w:sz w:val="28"/>
          <w:szCs w:val="28"/>
        </w:rPr>
        <w:t>е</w:t>
      </w:r>
      <w:r w:rsidRPr="00EF4BB2">
        <w:rPr>
          <w:rFonts w:ascii="Times New Roman" w:hAnsi="Times New Roman" w:cs="Times New Roman"/>
          <w:sz w:val="28"/>
          <w:szCs w:val="28"/>
        </w:rPr>
        <w:t xml:space="preserve"> доступа лиц, осуществляющих работ</w:t>
      </w:r>
      <w:r w:rsidR="004A2427" w:rsidRPr="00EF4BB2">
        <w:rPr>
          <w:rFonts w:ascii="Times New Roman" w:hAnsi="Times New Roman" w:cs="Times New Roman"/>
          <w:sz w:val="28"/>
          <w:szCs w:val="28"/>
        </w:rPr>
        <w:t>у</w:t>
      </w:r>
      <w:r w:rsidRPr="00EF4BB2">
        <w:rPr>
          <w:rFonts w:ascii="Times New Roman" w:hAnsi="Times New Roman" w:cs="Times New Roman"/>
          <w:sz w:val="28"/>
          <w:szCs w:val="28"/>
        </w:rPr>
        <w:t xml:space="preserve"> в </w:t>
      </w:r>
      <w:r w:rsidR="004A2427" w:rsidRPr="00EF4BB2">
        <w:rPr>
          <w:rFonts w:ascii="Times New Roman" w:hAnsi="Times New Roman" w:cs="Times New Roman"/>
          <w:sz w:val="28"/>
          <w:szCs w:val="28"/>
        </w:rPr>
        <w:t>ГИС ТОР КНД</w:t>
      </w:r>
      <w:r w:rsidRPr="00EF4BB2">
        <w:rPr>
          <w:rFonts w:ascii="Times New Roman" w:hAnsi="Times New Roman" w:cs="Times New Roman"/>
          <w:sz w:val="28"/>
          <w:szCs w:val="28"/>
        </w:rPr>
        <w:t>, исключительно после</w:t>
      </w:r>
      <w:r w:rsidR="004A2427" w:rsidRPr="00EF4BB2">
        <w:rPr>
          <w:rFonts w:ascii="Times New Roman" w:hAnsi="Times New Roman" w:cs="Times New Roman"/>
          <w:sz w:val="28"/>
          <w:szCs w:val="28"/>
        </w:rPr>
        <w:t xml:space="preserve"> прохождения</w:t>
      </w:r>
      <w:r w:rsidRPr="00EF4BB2">
        <w:rPr>
          <w:rFonts w:ascii="Times New Roman" w:hAnsi="Times New Roman" w:cs="Times New Roman"/>
          <w:sz w:val="28"/>
          <w:szCs w:val="28"/>
        </w:rPr>
        <w:t xml:space="preserve"> процедур идентификации и аутентификации. Рекомендовать производить аутентификаци</w:t>
      </w:r>
      <w:r w:rsidR="00AD68D6" w:rsidRPr="00EF4BB2">
        <w:rPr>
          <w:rFonts w:ascii="Times New Roman" w:hAnsi="Times New Roman" w:cs="Times New Roman"/>
          <w:sz w:val="28"/>
          <w:szCs w:val="28"/>
        </w:rPr>
        <w:t>ю</w:t>
      </w:r>
      <w:r w:rsidRPr="00EF4BB2">
        <w:rPr>
          <w:rFonts w:ascii="Times New Roman" w:hAnsi="Times New Roman" w:cs="Times New Roman"/>
          <w:sz w:val="28"/>
          <w:szCs w:val="28"/>
        </w:rPr>
        <w:t xml:space="preserve"> посредством предъявления    полученного  ранее    кода,  логина и  пароля,  ключа или  их  комбинации.  При этом следует избегать применения биометрической аутентификации ввиду невозможности изменения биометрических данных в случае компрометации;</w:t>
      </w:r>
    </w:p>
    <w:p w14:paraId="5B00A3E9" w14:textId="5756CAC7" w:rsidR="00436113" w:rsidRPr="00EF4BB2" w:rsidRDefault="00F75B66" w:rsidP="000352EF">
      <w:pPr>
        <w:pStyle w:val="a3"/>
        <w:numPr>
          <w:ilvl w:val="0"/>
          <w:numId w:val="29"/>
        </w:numPr>
        <w:spacing w:after="0" w:line="240" w:lineRule="auto"/>
        <w:jc w:val="both"/>
        <w:rPr>
          <w:rFonts w:ascii="Times New Roman" w:hAnsi="Times New Roman" w:cs="Times New Roman"/>
          <w:sz w:val="28"/>
          <w:szCs w:val="28"/>
        </w:rPr>
      </w:pPr>
      <w:r w:rsidRPr="00EF4BB2">
        <w:rPr>
          <w:rFonts w:ascii="Times New Roman" w:hAnsi="Times New Roman" w:cs="Times New Roman"/>
          <w:sz w:val="28"/>
          <w:szCs w:val="28"/>
        </w:rPr>
        <w:t>обе</w:t>
      </w:r>
      <w:r w:rsidR="00AD68D6" w:rsidRPr="00EF4BB2">
        <w:rPr>
          <w:rFonts w:ascii="Times New Roman" w:hAnsi="Times New Roman" w:cs="Times New Roman"/>
          <w:sz w:val="28"/>
          <w:szCs w:val="28"/>
        </w:rPr>
        <w:t>с</w:t>
      </w:r>
      <w:r w:rsidRPr="00EF4BB2">
        <w:rPr>
          <w:rFonts w:ascii="Times New Roman" w:hAnsi="Times New Roman" w:cs="Times New Roman"/>
          <w:sz w:val="28"/>
          <w:szCs w:val="28"/>
        </w:rPr>
        <w:t>печени</w:t>
      </w:r>
      <w:r w:rsidR="00AD68D6" w:rsidRPr="00EF4BB2">
        <w:rPr>
          <w:rFonts w:ascii="Times New Roman" w:hAnsi="Times New Roman" w:cs="Times New Roman"/>
          <w:sz w:val="28"/>
          <w:szCs w:val="28"/>
        </w:rPr>
        <w:t>е</w:t>
      </w:r>
      <w:r w:rsidRPr="00EF4BB2">
        <w:rPr>
          <w:rFonts w:ascii="Times New Roman" w:hAnsi="Times New Roman" w:cs="Times New Roman"/>
          <w:sz w:val="28"/>
          <w:szCs w:val="28"/>
        </w:rPr>
        <w:t xml:space="preserve">  управления  доступом </w:t>
      </w:r>
      <w:r w:rsidR="00AD68D6" w:rsidRPr="00EF4BB2">
        <w:rPr>
          <w:rFonts w:ascii="Times New Roman" w:hAnsi="Times New Roman" w:cs="Times New Roman"/>
          <w:sz w:val="28"/>
          <w:szCs w:val="28"/>
        </w:rPr>
        <w:t xml:space="preserve">пользователей, уполномоченных лиц и координаторов </w:t>
      </w:r>
      <w:r w:rsidRPr="00EF4BB2">
        <w:rPr>
          <w:rFonts w:ascii="Times New Roman" w:hAnsi="Times New Roman" w:cs="Times New Roman"/>
          <w:sz w:val="28"/>
          <w:szCs w:val="28"/>
        </w:rPr>
        <w:t xml:space="preserve">к  электронным документам, </w:t>
      </w:r>
      <w:r w:rsidR="00E076F3" w:rsidRPr="00EF4BB2">
        <w:rPr>
          <w:rFonts w:ascii="Times New Roman" w:hAnsi="Times New Roman" w:cs="Times New Roman"/>
          <w:sz w:val="28"/>
          <w:szCs w:val="28"/>
        </w:rPr>
        <w:t>а также сведениям</w:t>
      </w:r>
      <w:r w:rsidRPr="00EF4BB2">
        <w:rPr>
          <w:rFonts w:ascii="Times New Roman" w:hAnsi="Times New Roman" w:cs="Times New Roman"/>
          <w:sz w:val="28"/>
          <w:szCs w:val="28"/>
        </w:rPr>
        <w:t xml:space="preserve"> на основе</w:t>
      </w:r>
      <w:r w:rsidR="00436113" w:rsidRPr="00EF4BB2">
        <w:rPr>
          <w:rFonts w:ascii="Times New Roman" w:hAnsi="Times New Roman" w:cs="Times New Roman"/>
          <w:sz w:val="28"/>
          <w:szCs w:val="28"/>
        </w:rPr>
        <w:t>:</w:t>
      </w:r>
    </w:p>
    <w:p w14:paraId="6B5177ED" w14:textId="2D36BC80" w:rsidR="002A5FF6" w:rsidRDefault="00C85CA0" w:rsidP="00C85CA0">
      <w:pPr>
        <w:spacing w:after="0" w:line="240" w:lineRule="auto"/>
        <w:ind w:left="1701" w:hanging="283"/>
        <w:jc w:val="both"/>
        <w:rPr>
          <w:rFonts w:ascii="Times New Roman" w:hAnsi="Times New Roman" w:cs="Times New Roman"/>
          <w:color w:val="000000" w:themeColor="text1"/>
          <w:sz w:val="28"/>
          <w:szCs w:val="28"/>
          <w:shd w:val="clear" w:color="auto" w:fill="FFFFFF"/>
        </w:rPr>
      </w:pPr>
      <w:r w:rsidRPr="00EF4BB2">
        <w:rPr>
          <w:rFonts w:ascii="Times New Roman" w:hAnsi="Times New Roman" w:cs="Times New Roman"/>
          <w:color w:val="000000" w:themeColor="text1"/>
          <w:sz w:val="28"/>
          <w:szCs w:val="28"/>
          <w:shd w:val="clear" w:color="auto" w:fill="FFFFFF"/>
        </w:rPr>
        <w:t xml:space="preserve">- матрицы доступа </w:t>
      </w:r>
      <w:r w:rsidR="00206599">
        <w:rPr>
          <w:rFonts w:ascii="Times New Roman" w:hAnsi="Times New Roman" w:cs="Times New Roman"/>
          <w:color w:val="000000" w:themeColor="text1"/>
          <w:sz w:val="28"/>
          <w:szCs w:val="28"/>
          <w:shd w:val="clear" w:color="auto" w:fill="FFFFFF"/>
        </w:rPr>
        <w:t>с использованием</w:t>
      </w:r>
      <w:r w:rsidRPr="00EF4BB2">
        <w:rPr>
          <w:rFonts w:ascii="Times New Roman" w:hAnsi="Times New Roman" w:cs="Times New Roman"/>
          <w:color w:val="000000" w:themeColor="text1"/>
          <w:sz w:val="28"/>
          <w:szCs w:val="28"/>
          <w:shd w:val="clear" w:color="auto" w:fill="FFFFFF"/>
        </w:rPr>
        <w:t xml:space="preserve"> ролевой модели доступа</w:t>
      </w:r>
      <w:r w:rsidR="00EF4BB2" w:rsidRPr="00EF4BB2">
        <w:rPr>
          <w:rFonts w:ascii="Times New Roman" w:hAnsi="Times New Roman" w:cs="Times New Roman"/>
          <w:color w:val="000000" w:themeColor="text1"/>
          <w:sz w:val="28"/>
          <w:szCs w:val="28"/>
          <w:shd w:val="clear" w:color="auto" w:fill="FFFFFF"/>
        </w:rPr>
        <w:t xml:space="preserve"> и индивидуального доступа.</w:t>
      </w:r>
      <w:r w:rsidRPr="00EF4BB2">
        <w:rPr>
          <w:rFonts w:ascii="Times New Roman" w:hAnsi="Times New Roman" w:cs="Times New Roman"/>
          <w:color w:val="000000" w:themeColor="text1"/>
          <w:sz w:val="28"/>
          <w:szCs w:val="28"/>
          <w:shd w:val="clear" w:color="auto" w:fill="FFFFFF"/>
        </w:rPr>
        <w:t xml:space="preserve"> </w:t>
      </w:r>
      <w:r w:rsidR="002A5FF6">
        <w:rPr>
          <w:rFonts w:ascii="Times New Roman" w:hAnsi="Times New Roman" w:cs="Times New Roman"/>
          <w:color w:val="000000" w:themeColor="text1"/>
          <w:sz w:val="28"/>
          <w:szCs w:val="28"/>
          <w:shd w:val="clear" w:color="auto" w:fill="FFFFFF"/>
        </w:rPr>
        <w:t>(Рекомендуется предусматривать следующие роли:  уполномоченн</w:t>
      </w:r>
      <w:r w:rsidR="00C24AEF">
        <w:rPr>
          <w:rFonts w:ascii="Times New Roman" w:hAnsi="Times New Roman" w:cs="Times New Roman"/>
          <w:color w:val="000000" w:themeColor="text1"/>
          <w:sz w:val="28"/>
          <w:szCs w:val="28"/>
          <w:shd w:val="clear" w:color="auto" w:fill="FFFFFF"/>
        </w:rPr>
        <w:t>ые</w:t>
      </w:r>
      <w:r w:rsidR="002A5FF6">
        <w:rPr>
          <w:rFonts w:ascii="Times New Roman" w:hAnsi="Times New Roman" w:cs="Times New Roman"/>
          <w:color w:val="000000" w:themeColor="text1"/>
          <w:sz w:val="28"/>
          <w:szCs w:val="28"/>
          <w:shd w:val="clear" w:color="auto" w:fill="FFFFFF"/>
        </w:rPr>
        <w:t xml:space="preserve"> лица</w:t>
      </w:r>
      <w:r w:rsidR="00EF7C5E">
        <w:rPr>
          <w:rFonts w:ascii="Times New Roman" w:hAnsi="Times New Roman" w:cs="Times New Roman"/>
          <w:color w:val="000000" w:themeColor="text1"/>
          <w:sz w:val="28"/>
          <w:szCs w:val="28"/>
          <w:shd w:val="clear" w:color="auto" w:fill="FFFFFF"/>
        </w:rPr>
        <w:t xml:space="preserve"> (наибольший объем прав доступа)</w:t>
      </w:r>
      <w:r w:rsidR="002A5FF6">
        <w:rPr>
          <w:rFonts w:ascii="Times New Roman" w:hAnsi="Times New Roman" w:cs="Times New Roman"/>
          <w:color w:val="000000" w:themeColor="text1"/>
          <w:sz w:val="28"/>
          <w:szCs w:val="28"/>
          <w:shd w:val="clear" w:color="auto" w:fill="FFFFFF"/>
        </w:rPr>
        <w:t xml:space="preserve">, </w:t>
      </w:r>
      <w:r w:rsidR="00EF7C5E">
        <w:rPr>
          <w:rFonts w:ascii="Times New Roman" w:hAnsi="Times New Roman" w:cs="Times New Roman"/>
          <w:color w:val="000000" w:themeColor="text1"/>
          <w:sz w:val="28"/>
          <w:szCs w:val="28"/>
          <w:shd w:val="clear" w:color="auto" w:fill="FFFFFF"/>
        </w:rPr>
        <w:t>пользовател</w:t>
      </w:r>
      <w:r w:rsidR="00C24AEF">
        <w:rPr>
          <w:rFonts w:ascii="Times New Roman" w:hAnsi="Times New Roman" w:cs="Times New Roman"/>
          <w:color w:val="000000" w:themeColor="text1"/>
          <w:sz w:val="28"/>
          <w:szCs w:val="28"/>
          <w:shd w:val="clear" w:color="auto" w:fill="FFFFFF"/>
        </w:rPr>
        <w:t>и (</w:t>
      </w:r>
      <w:r w:rsidR="00EF7C5E">
        <w:rPr>
          <w:rFonts w:ascii="Times New Roman" w:hAnsi="Times New Roman" w:cs="Times New Roman"/>
          <w:color w:val="000000" w:themeColor="text1"/>
          <w:sz w:val="28"/>
          <w:szCs w:val="28"/>
          <w:shd w:val="clear" w:color="auto" w:fill="FFFFFF"/>
        </w:rPr>
        <w:t>руководитель контрольного (надзорного</w:t>
      </w:r>
      <w:r w:rsidR="00C24AEF">
        <w:rPr>
          <w:rFonts w:ascii="Times New Roman" w:hAnsi="Times New Roman" w:cs="Times New Roman"/>
          <w:color w:val="000000" w:themeColor="text1"/>
          <w:sz w:val="28"/>
          <w:szCs w:val="28"/>
          <w:shd w:val="clear" w:color="auto" w:fill="FFFFFF"/>
        </w:rPr>
        <w:t>)</w:t>
      </w:r>
      <w:r w:rsidR="00EF7C5E">
        <w:rPr>
          <w:rFonts w:ascii="Times New Roman" w:hAnsi="Times New Roman" w:cs="Times New Roman"/>
          <w:color w:val="000000" w:themeColor="text1"/>
          <w:sz w:val="28"/>
          <w:szCs w:val="28"/>
          <w:shd w:val="clear" w:color="auto" w:fill="FFFFFF"/>
        </w:rPr>
        <w:t xml:space="preserve"> органа, начальник отдела, инспектор</w:t>
      </w:r>
      <w:r w:rsidR="006C44EC">
        <w:rPr>
          <w:rStyle w:val="af4"/>
          <w:rFonts w:ascii="Times New Roman" w:hAnsi="Times New Roman" w:cs="Times New Roman"/>
          <w:color w:val="000000" w:themeColor="text1"/>
          <w:sz w:val="28"/>
          <w:szCs w:val="28"/>
          <w:shd w:val="clear" w:color="auto" w:fill="FFFFFF"/>
        </w:rPr>
        <w:footnoteReference w:id="2"/>
      </w:r>
      <w:r w:rsidR="00EF7C5E">
        <w:rPr>
          <w:rFonts w:ascii="Times New Roman" w:hAnsi="Times New Roman" w:cs="Times New Roman"/>
          <w:color w:val="000000" w:themeColor="text1"/>
          <w:sz w:val="28"/>
          <w:szCs w:val="28"/>
          <w:shd w:val="clear" w:color="auto" w:fill="FFFFFF"/>
        </w:rPr>
        <w:t xml:space="preserve">), </w:t>
      </w:r>
      <w:r w:rsidR="002A5FF6">
        <w:rPr>
          <w:rFonts w:ascii="Times New Roman" w:hAnsi="Times New Roman" w:cs="Times New Roman"/>
          <w:color w:val="000000" w:themeColor="text1"/>
          <w:sz w:val="28"/>
          <w:szCs w:val="28"/>
          <w:shd w:val="clear" w:color="auto" w:fill="FFFFFF"/>
        </w:rPr>
        <w:t>координатор</w:t>
      </w:r>
      <w:r w:rsidR="00C24AEF">
        <w:rPr>
          <w:rFonts w:ascii="Times New Roman" w:hAnsi="Times New Roman" w:cs="Times New Roman"/>
          <w:color w:val="000000" w:themeColor="text1"/>
          <w:sz w:val="28"/>
          <w:szCs w:val="28"/>
          <w:shd w:val="clear" w:color="auto" w:fill="FFFFFF"/>
        </w:rPr>
        <w:t>ов</w:t>
      </w:r>
      <w:r w:rsidR="00F83C91">
        <w:rPr>
          <w:rFonts w:ascii="Times New Roman" w:hAnsi="Times New Roman" w:cs="Times New Roman"/>
          <w:color w:val="000000" w:themeColor="text1"/>
          <w:sz w:val="28"/>
          <w:szCs w:val="28"/>
          <w:shd w:val="clear" w:color="auto" w:fill="FFFFFF"/>
        </w:rPr>
        <w:t xml:space="preserve">. Объем прав доступа </w:t>
      </w:r>
      <w:r w:rsidR="0092307A">
        <w:rPr>
          <w:rFonts w:ascii="Times New Roman" w:hAnsi="Times New Roman" w:cs="Times New Roman"/>
          <w:color w:val="000000" w:themeColor="text1"/>
          <w:sz w:val="28"/>
          <w:szCs w:val="28"/>
          <w:shd w:val="clear" w:color="auto" w:fill="FFFFFF"/>
        </w:rPr>
        <w:t xml:space="preserve">определяется Минкомсвязью России и уполномоченными лицами (по предложению </w:t>
      </w:r>
      <w:r w:rsidR="00CB1C89">
        <w:rPr>
          <w:rFonts w:ascii="Times New Roman" w:hAnsi="Times New Roman" w:cs="Times New Roman"/>
          <w:color w:val="000000" w:themeColor="text1"/>
          <w:sz w:val="28"/>
          <w:szCs w:val="28"/>
          <w:shd w:val="clear" w:color="auto" w:fill="FFFFFF"/>
        </w:rPr>
        <w:t>руководителей органов и (или) организаций, осуществляющих контрольные (надзорные) функции.</w:t>
      </w:r>
    </w:p>
    <w:p w14:paraId="3935770C" w14:textId="77777777" w:rsidR="000A68C9" w:rsidRDefault="000A68C9" w:rsidP="00CB1C89">
      <w:pPr>
        <w:spacing w:after="0" w:line="240" w:lineRule="auto"/>
        <w:ind w:left="1418"/>
        <w:jc w:val="both"/>
        <w:rPr>
          <w:rFonts w:ascii="Times New Roman" w:hAnsi="Times New Roman" w:cs="Times New Roman"/>
          <w:color w:val="000000" w:themeColor="text1"/>
          <w:sz w:val="28"/>
          <w:szCs w:val="28"/>
        </w:rPr>
      </w:pPr>
    </w:p>
    <w:p w14:paraId="5324E2EC" w14:textId="77777777" w:rsidR="000A68C9" w:rsidRDefault="000A68C9" w:rsidP="00CB1C89">
      <w:pPr>
        <w:spacing w:after="0" w:line="240" w:lineRule="auto"/>
        <w:ind w:left="1418"/>
        <w:jc w:val="both"/>
        <w:rPr>
          <w:rFonts w:ascii="Times New Roman" w:hAnsi="Times New Roman" w:cs="Times New Roman"/>
          <w:color w:val="000000" w:themeColor="text1"/>
          <w:sz w:val="28"/>
          <w:szCs w:val="28"/>
        </w:rPr>
      </w:pPr>
    </w:p>
    <w:p w14:paraId="240D52CB" w14:textId="609BFDC2" w:rsidR="000A68C9" w:rsidRPr="00AB5638" w:rsidRDefault="000A68C9" w:rsidP="00AB5638">
      <w:pPr>
        <w:pStyle w:val="a3"/>
        <w:numPr>
          <w:ilvl w:val="0"/>
          <w:numId w:val="6"/>
        </w:numPr>
        <w:autoSpaceDE w:val="0"/>
        <w:autoSpaceDN w:val="0"/>
        <w:adjustRightInd w:val="0"/>
        <w:spacing w:before="120" w:after="120" w:line="240" w:lineRule="auto"/>
        <w:jc w:val="both"/>
        <w:outlineLvl w:val="3"/>
        <w:rPr>
          <w:rFonts w:ascii="Times New Roman" w:hAnsi="Times New Roman" w:cs="Times New Roman"/>
          <w:b/>
          <w:iCs/>
          <w:sz w:val="28"/>
          <w:szCs w:val="28"/>
        </w:rPr>
      </w:pPr>
      <w:r w:rsidRPr="00AB5638">
        <w:rPr>
          <w:rFonts w:ascii="Times New Roman" w:hAnsi="Times New Roman" w:cs="Times New Roman"/>
          <w:b/>
          <w:iCs/>
          <w:sz w:val="28"/>
          <w:szCs w:val="28"/>
        </w:rPr>
        <w:t xml:space="preserve">Рекомендации по </w:t>
      </w:r>
      <w:r w:rsidR="00AE2C0D" w:rsidRPr="00AB5638">
        <w:rPr>
          <w:rFonts w:ascii="Times New Roman" w:hAnsi="Times New Roman" w:cs="Times New Roman"/>
          <w:b/>
          <w:iCs/>
          <w:sz w:val="28"/>
          <w:szCs w:val="28"/>
        </w:rPr>
        <w:t>организации работы</w:t>
      </w:r>
      <w:r w:rsidR="000F46E7">
        <w:rPr>
          <w:rFonts w:ascii="Times New Roman" w:hAnsi="Times New Roman" w:cs="Times New Roman"/>
          <w:b/>
          <w:iCs/>
          <w:sz w:val="28"/>
          <w:szCs w:val="28"/>
        </w:rPr>
        <w:t xml:space="preserve"> в</w:t>
      </w:r>
      <w:r w:rsidR="00AE2C0D" w:rsidRPr="00AB5638">
        <w:rPr>
          <w:rFonts w:ascii="Times New Roman" w:hAnsi="Times New Roman" w:cs="Times New Roman"/>
          <w:b/>
          <w:iCs/>
          <w:sz w:val="28"/>
          <w:szCs w:val="28"/>
        </w:rPr>
        <w:t xml:space="preserve"> субъек</w:t>
      </w:r>
      <w:r w:rsidR="000F46E7">
        <w:rPr>
          <w:rFonts w:ascii="Times New Roman" w:hAnsi="Times New Roman" w:cs="Times New Roman"/>
          <w:b/>
          <w:iCs/>
          <w:sz w:val="28"/>
          <w:szCs w:val="28"/>
        </w:rPr>
        <w:t>х</w:t>
      </w:r>
      <w:r w:rsidR="00AE2C0D" w:rsidRPr="00AB5638">
        <w:rPr>
          <w:rFonts w:ascii="Times New Roman" w:hAnsi="Times New Roman" w:cs="Times New Roman"/>
          <w:b/>
          <w:iCs/>
          <w:sz w:val="28"/>
          <w:szCs w:val="28"/>
        </w:rPr>
        <w:t>т Российской Федерации по в</w:t>
      </w:r>
      <w:r w:rsidRPr="00AB5638">
        <w:rPr>
          <w:rFonts w:ascii="Times New Roman" w:hAnsi="Times New Roman" w:cs="Times New Roman"/>
          <w:b/>
          <w:iCs/>
          <w:sz w:val="28"/>
          <w:szCs w:val="28"/>
        </w:rPr>
        <w:t>несени</w:t>
      </w:r>
      <w:r w:rsidR="00AE2C0D" w:rsidRPr="00AB5638">
        <w:rPr>
          <w:rFonts w:ascii="Times New Roman" w:hAnsi="Times New Roman" w:cs="Times New Roman"/>
          <w:b/>
          <w:iCs/>
          <w:sz w:val="28"/>
          <w:szCs w:val="28"/>
        </w:rPr>
        <w:t>ю</w:t>
      </w:r>
      <w:r w:rsidRPr="00AB5638">
        <w:rPr>
          <w:rFonts w:ascii="Times New Roman" w:hAnsi="Times New Roman" w:cs="Times New Roman"/>
          <w:b/>
          <w:iCs/>
          <w:sz w:val="28"/>
          <w:szCs w:val="28"/>
        </w:rPr>
        <w:t xml:space="preserve"> изменений в нормативные правовые акты Российской Федерации, обеспечивающие реализацию ГИС ТОР КНД, в том числе в </w:t>
      </w:r>
      <w:r w:rsidRPr="00AB5638">
        <w:rPr>
          <w:rFonts w:ascii="Times New Roman" w:hAnsi="Times New Roman" w:cs="Times New Roman"/>
          <w:b/>
          <w:sz w:val="28"/>
          <w:szCs w:val="28"/>
        </w:rPr>
        <w:t>постановление Правительства Российской Федерации</w:t>
      </w:r>
      <w:r w:rsidR="002A6289" w:rsidRPr="00AB5638">
        <w:rPr>
          <w:rFonts w:ascii="Times New Roman" w:hAnsi="Times New Roman" w:cs="Times New Roman"/>
          <w:b/>
          <w:sz w:val="28"/>
          <w:szCs w:val="28"/>
        </w:rPr>
        <w:t xml:space="preserve"> </w:t>
      </w:r>
      <w:r w:rsidRPr="00AB5638">
        <w:rPr>
          <w:rFonts w:ascii="Times New Roman" w:hAnsi="Times New Roman" w:cs="Times New Roman"/>
          <w:b/>
          <w:sz w:val="28"/>
          <w:szCs w:val="28"/>
        </w:rPr>
        <w:t>от 21 апреля 2018 г. № 482 «О государственной информационной системе «Типовое облачное решение по автоматизации контрольной (надзорной) деятельности»</w:t>
      </w:r>
    </w:p>
    <w:p w14:paraId="29C36CA6" w14:textId="77777777" w:rsidR="000A68C9" w:rsidRDefault="000A68C9" w:rsidP="000A68C9">
      <w:pPr>
        <w:ind w:left="2127" w:hanging="709"/>
        <w:jc w:val="both"/>
        <w:rPr>
          <w:rFonts w:ascii="Times New Roman" w:hAnsi="Times New Roman" w:cs="Times New Roman"/>
          <w:iCs/>
          <w:sz w:val="28"/>
          <w:szCs w:val="28"/>
        </w:rPr>
      </w:pPr>
    </w:p>
    <w:p w14:paraId="51C1C3DF" w14:textId="77777777" w:rsidR="00B946FE" w:rsidRDefault="00215B14" w:rsidP="00B946FE">
      <w:pPr>
        <w:jc w:val="both"/>
        <w:rPr>
          <w:rFonts w:ascii="Times New Roman" w:hAnsi="Times New Roman" w:cs="Times New Roman"/>
          <w:sz w:val="28"/>
          <w:szCs w:val="28"/>
        </w:rPr>
      </w:pPr>
      <w:r w:rsidRPr="00B946FE">
        <w:rPr>
          <w:rFonts w:ascii="Times New Roman" w:hAnsi="Times New Roman" w:cs="Times New Roman"/>
          <w:iCs/>
          <w:sz w:val="28"/>
          <w:szCs w:val="28"/>
        </w:rPr>
        <w:tab/>
        <w:t xml:space="preserve">С целью организации внесения изменений в </w:t>
      </w:r>
      <w:r w:rsidRPr="00B946FE">
        <w:rPr>
          <w:rFonts w:ascii="Times New Roman" w:hAnsi="Times New Roman" w:cs="Times New Roman"/>
          <w:sz w:val="28"/>
          <w:szCs w:val="28"/>
        </w:rPr>
        <w:t xml:space="preserve">постановление Правительства Российской Федерации от 21 апреля 2018 г. № 482 «О государственной информационной системе «Типовое облачное решение по автоматизации контрольной (надзорной) деятельности» </w:t>
      </w:r>
      <w:r w:rsidR="00E936F1" w:rsidRPr="00B946FE">
        <w:rPr>
          <w:rFonts w:ascii="Times New Roman" w:hAnsi="Times New Roman" w:cs="Times New Roman"/>
          <w:sz w:val="28"/>
          <w:szCs w:val="28"/>
        </w:rPr>
        <w:t xml:space="preserve">(далее – постановление Правительства Российской Федерации № 482) </w:t>
      </w:r>
      <w:r w:rsidR="00B946FE">
        <w:rPr>
          <w:rFonts w:ascii="Times New Roman" w:hAnsi="Times New Roman" w:cs="Times New Roman"/>
          <w:sz w:val="28"/>
          <w:szCs w:val="28"/>
        </w:rPr>
        <w:t>рекомендуется:</w:t>
      </w:r>
    </w:p>
    <w:p w14:paraId="1AB6D438" w14:textId="7990E4AE" w:rsidR="00710269" w:rsidRPr="00B946FE" w:rsidRDefault="0014047E" w:rsidP="00B946FE">
      <w:pPr>
        <w:pStyle w:val="a3"/>
        <w:numPr>
          <w:ilvl w:val="0"/>
          <w:numId w:val="29"/>
        </w:numPr>
        <w:jc w:val="both"/>
        <w:rPr>
          <w:rFonts w:ascii="Times New Roman" w:hAnsi="Times New Roman" w:cs="Times New Roman"/>
          <w:sz w:val="28"/>
          <w:szCs w:val="28"/>
        </w:rPr>
      </w:pPr>
      <w:r w:rsidRPr="00B946FE">
        <w:rPr>
          <w:rFonts w:ascii="Times New Roman" w:hAnsi="Times New Roman" w:cs="Times New Roman"/>
          <w:sz w:val="28"/>
          <w:szCs w:val="28"/>
        </w:rPr>
        <w:lastRenderedPageBreak/>
        <w:t xml:space="preserve">организовать работу </w:t>
      </w:r>
      <w:r w:rsidR="00171B60" w:rsidRPr="00B946FE">
        <w:rPr>
          <w:rFonts w:ascii="Times New Roman" w:hAnsi="Times New Roman" w:cs="Times New Roman"/>
          <w:sz w:val="28"/>
          <w:szCs w:val="28"/>
        </w:rPr>
        <w:t>орган</w:t>
      </w:r>
      <w:r w:rsidR="00726147" w:rsidRPr="00B946FE">
        <w:rPr>
          <w:rFonts w:ascii="Times New Roman" w:hAnsi="Times New Roman" w:cs="Times New Roman"/>
          <w:sz w:val="28"/>
          <w:szCs w:val="28"/>
        </w:rPr>
        <w:t>ов</w:t>
      </w:r>
      <w:r w:rsidR="00171B60" w:rsidRPr="00B946FE">
        <w:rPr>
          <w:rFonts w:ascii="Times New Roman" w:hAnsi="Times New Roman" w:cs="Times New Roman"/>
          <w:sz w:val="28"/>
          <w:szCs w:val="28"/>
        </w:rPr>
        <w:t xml:space="preserve"> государственной власти субъекта Российской Федерации</w:t>
      </w:r>
      <w:r w:rsidR="006D17C5" w:rsidRPr="00B946FE">
        <w:rPr>
          <w:rFonts w:ascii="Times New Roman" w:hAnsi="Times New Roman" w:cs="Times New Roman"/>
          <w:sz w:val="28"/>
          <w:szCs w:val="28"/>
        </w:rPr>
        <w:t xml:space="preserve"> и (или) </w:t>
      </w:r>
      <w:r w:rsidR="00726147" w:rsidRPr="00B946FE">
        <w:rPr>
          <w:rFonts w:ascii="Times New Roman" w:hAnsi="Times New Roman" w:cs="Times New Roman"/>
          <w:sz w:val="28"/>
          <w:szCs w:val="28"/>
        </w:rPr>
        <w:t>организаций</w:t>
      </w:r>
      <w:r w:rsidR="00171B60" w:rsidRPr="00B946FE">
        <w:rPr>
          <w:rFonts w:ascii="Times New Roman" w:hAnsi="Times New Roman" w:cs="Times New Roman"/>
          <w:sz w:val="28"/>
          <w:szCs w:val="28"/>
        </w:rPr>
        <w:t>, использующи</w:t>
      </w:r>
      <w:r w:rsidR="00726147" w:rsidRPr="00B946FE">
        <w:rPr>
          <w:rFonts w:ascii="Times New Roman" w:hAnsi="Times New Roman" w:cs="Times New Roman"/>
          <w:sz w:val="28"/>
          <w:szCs w:val="28"/>
        </w:rPr>
        <w:t>х</w:t>
      </w:r>
      <w:r w:rsidR="00171B60" w:rsidRPr="00B946FE">
        <w:rPr>
          <w:rFonts w:ascii="Times New Roman" w:hAnsi="Times New Roman" w:cs="Times New Roman"/>
          <w:sz w:val="28"/>
          <w:szCs w:val="28"/>
        </w:rPr>
        <w:t xml:space="preserve"> ГИС ТОР КНД, уполномоченны</w:t>
      </w:r>
      <w:r w:rsidR="00726147" w:rsidRPr="00B946FE">
        <w:rPr>
          <w:rFonts w:ascii="Times New Roman" w:hAnsi="Times New Roman" w:cs="Times New Roman"/>
          <w:sz w:val="28"/>
          <w:szCs w:val="28"/>
        </w:rPr>
        <w:t>х лиц</w:t>
      </w:r>
      <w:r w:rsidR="00171B60" w:rsidRPr="00B946FE">
        <w:rPr>
          <w:rFonts w:ascii="Times New Roman" w:hAnsi="Times New Roman" w:cs="Times New Roman"/>
          <w:sz w:val="28"/>
          <w:szCs w:val="28"/>
        </w:rPr>
        <w:t xml:space="preserve"> и пользователями</w:t>
      </w:r>
      <w:r w:rsidR="00726147" w:rsidRPr="00B946FE">
        <w:rPr>
          <w:rFonts w:ascii="Times New Roman" w:hAnsi="Times New Roman" w:cs="Times New Roman"/>
          <w:sz w:val="28"/>
          <w:szCs w:val="28"/>
        </w:rPr>
        <w:t xml:space="preserve"> по </w:t>
      </w:r>
      <w:r w:rsidR="003563F8" w:rsidRPr="00B946FE">
        <w:rPr>
          <w:rFonts w:ascii="Times New Roman" w:hAnsi="Times New Roman" w:cs="Times New Roman"/>
          <w:sz w:val="28"/>
          <w:szCs w:val="28"/>
        </w:rPr>
        <w:t xml:space="preserve">сбору, обобщению и анализу </w:t>
      </w:r>
      <w:r w:rsidR="00171B60" w:rsidRPr="00B946FE">
        <w:rPr>
          <w:rFonts w:ascii="Times New Roman" w:hAnsi="Times New Roman" w:cs="Times New Roman"/>
          <w:sz w:val="28"/>
          <w:szCs w:val="28"/>
        </w:rPr>
        <w:t xml:space="preserve"> </w:t>
      </w:r>
      <w:r w:rsidR="003563F8" w:rsidRPr="00B946FE">
        <w:rPr>
          <w:rFonts w:ascii="Times New Roman" w:hAnsi="Times New Roman" w:cs="Times New Roman"/>
          <w:sz w:val="28"/>
          <w:szCs w:val="28"/>
        </w:rPr>
        <w:t>проблем</w:t>
      </w:r>
      <w:r w:rsidR="00F84F91" w:rsidRPr="00B946FE">
        <w:rPr>
          <w:rFonts w:ascii="Times New Roman" w:hAnsi="Times New Roman" w:cs="Times New Roman"/>
          <w:sz w:val="28"/>
          <w:szCs w:val="28"/>
        </w:rPr>
        <w:t>,</w:t>
      </w:r>
      <w:r w:rsidR="004D4384" w:rsidRPr="00B946FE">
        <w:rPr>
          <w:rFonts w:ascii="Times New Roman" w:hAnsi="Times New Roman" w:cs="Times New Roman"/>
          <w:sz w:val="28"/>
          <w:szCs w:val="28"/>
        </w:rPr>
        <w:t xml:space="preserve"> </w:t>
      </w:r>
      <w:r w:rsidR="006D17C5" w:rsidRPr="00B946FE">
        <w:rPr>
          <w:rFonts w:ascii="Times New Roman" w:hAnsi="Times New Roman" w:cs="Times New Roman"/>
          <w:sz w:val="28"/>
          <w:szCs w:val="28"/>
        </w:rPr>
        <w:t xml:space="preserve">связанных </w:t>
      </w:r>
      <w:r w:rsidR="00F84F91" w:rsidRPr="00B946FE">
        <w:rPr>
          <w:rFonts w:ascii="Times New Roman" w:hAnsi="Times New Roman" w:cs="Times New Roman"/>
          <w:sz w:val="28"/>
          <w:szCs w:val="28"/>
        </w:rPr>
        <w:t>с</w:t>
      </w:r>
      <w:r w:rsidR="00710269" w:rsidRPr="00B946FE">
        <w:rPr>
          <w:rFonts w:ascii="Times New Roman" w:hAnsi="Times New Roman" w:cs="Times New Roman"/>
          <w:sz w:val="28"/>
          <w:szCs w:val="28"/>
        </w:rPr>
        <w:t>:</w:t>
      </w:r>
    </w:p>
    <w:p w14:paraId="398A70DC" w14:textId="35303A5E" w:rsidR="003563F8" w:rsidRPr="00B946FE" w:rsidRDefault="00710269" w:rsidP="0019048C">
      <w:pPr>
        <w:ind w:left="1418"/>
        <w:jc w:val="both"/>
        <w:rPr>
          <w:rFonts w:ascii="Times New Roman" w:hAnsi="Times New Roman" w:cs="Times New Roman"/>
          <w:iCs/>
          <w:sz w:val="28"/>
          <w:szCs w:val="28"/>
        </w:rPr>
      </w:pPr>
      <w:r w:rsidRPr="00B946FE">
        <w:rPr>
          <w:rFonts w:ascii="Times New Roman" w:hAnsi="Times New Roman" w:cs="Times New Roman"/>
          <w:sz w:val="28"/>
          <w:szCs w:val="28"/>
        </w:rPr>
        <w:t>-</w:t>
      </w:r>
      <w:r w:rsidR="00F84F91" w:rsidRPr="00B946FE">
        <w:rPr>
          <w:rFonts w:ascii="Times New Roman" w:hAnsi="Times New Roman" w:cs="Times New Roman"/>
          <w:sz w:val="28"/>
          <w:szCs w:val="28"/>
        </w:rPr>
        <w:t xml:space="preserve"> </w:t>
      </w:r>
      <w:r w:rsidR="003563F8" w:rsidRPr="00B946FE">
        <w:rPr>
          <w:rFonts w:ascii="Times New Roman" w:hAnsi="Times New Roman" w:cs="Times New Roman"/>
          <w:sz w:val="28"/>
          <w:szCs w:val="28"/>
        </w:rPr>
        <w:t>использованием</w:t>
      </w:r>
      <w:r w:rsidR="004D4384" w:rsidRPr="00B946FE">
        <w:rPr>
          <w:rFonts w:ascii="Times New Roman" w:hAnsi="Times New Roman" w:cs="Times New Roman"/>
          <w:sz w:val="28"/>
          <w:szCs w:val="28"/>
        </w:rPr>
        <w:t xml:space="preserve"> ГИС ТОР КНД</w:t>
      </w:r>
      <w:r w:rsidR="00F84F91" w:rsidRPr="00B946FE">
        <w:rPr>
          <w:rFonts w:ascii="Times New Roman" w:hAnsi="Times New Roman" w:cs="Times New Roman"/>
          <w:sz w:val="28"/>
          <w:szCs w:val="28"/>
        </w:rPr>
        <w:t>,</w:t>
      </w:r>
      <w:r w:rsidR="0014047E" w:rsidRPr="00B946FE">
        <w:rPr>
          <w:rFonts w:ascii="Times New Roman" w:hAnsi="Times New Roman" w:cs="Times New Roman"/>
          <w:sz w:val="28"/>
          <w:szCs w:val="28"/>
        </w:rPr>
        <w:t xml:space="preserve"> </w:t>
      </w:r>
      <w:r w:rsidR="00F84F91" w:rsidRPr="00B946FE">
        <w:rPr>
          <w:rFonts w:ascii="Times New Roman" w:hAnsi="Times New Roman" w:cs="Times New Roman"/>
          <w:sz w:val="28"/>
          <w:szCs w:val="28"/>
        </w:rPr>
        <w:t>обусловленных особенностями нормативного правового регулирования,</w:t>
      </w:r>
      <w:r w:rsidR="003F36B2" w:rsidRPr="00B946FE">
        <w:rPr>
          <w:rFonts w:ascii="Times New Roman" w:hAnsi="Times New Roman" w:cs="Times New Roman"/>
          <w:sz w:val="28"/>
          <w:szCs w:val="28"/>
        </w:rPr>
        <w:t xml:space="preserve"> </w:t>
      </w:r>
    </w:p>
    <w:p w14:paraId="73B6B429" w14:textId="77777777" w:rsidR="00434BAD" w:rsidRPr="00B946FE" w:rsidRDefault="00710269" w:rsidP="0019048C">
      <w:pPr>
        <w:ind w:left="1418"/>
        <w:jc w:val="both"/>
        <w:rPr>
          <w:rFonts w:ascii="Times New Roman" w:hAnsi="Times New Roman" w:cs="Times New Roman"/>
          <w:sz w:val="28"/>
          <w:szCs w:val="28"/>
        </w:rPr>
      </w:pPr>
      <w:r w:rsidRPr="00B946FE">
        <w:rPr>
          <w:rFonts w:ascii="Times New Roman" w:hAnsi="Times New Roman" w:cs="Times New Roman"/>
          <w:sz w:val="28"/>
          <w:szCs w:val="28"/>
        </w:rPr>
        <w:t xml:space="preserve">- расширение сферы применения ГИС ТОР КНД и иных «облачных технологий» в осуществлении контрольной (надзорной) деятельности, </w:t>
      </w:r>
    </w:p>
    <w:p w14:paraId="42943458" w14:textId="4D1E07E1" w:rsidR="002A32B6" w:rsidRPr="0019048C" w:rsidRDefault="00395990" w:rsidP="0019048C">
      <w:pPr>
        <w:pStyle w:val="a3"/>
        <w:numPr>
          <w:ilvl w:val="0"/>
          <w:numId w:val="29"/>
        </w:numPr>
        <w:jc w:val="both"/>
        <w:rPr>
          <w:rFonts w:ascii="Times New Roman" w:hAnsi="Times New Roman" w:cs="Times New Roman"/>
          <w:iCs/>
          <w:sz w:val="28"/>
          <w:szCs w:val="28"/>
        </w:rPr>
      </w:pPr>
      <w:r w:rsidRPr="0019048C">
        <w:rPr>
          <w:rFonts w:ascii="Times New Roman" w:hAnsi="Times New Roman" w:cs="Times New Roman"/>
          <w:sz w:val="28"/>
          <w:szCs w:val="28"/>
        </w:rPr>
        <w:t xml:space="preserve">организовать </w:t>
      </w:r>
      <w:r w:rsidR="00F84F91" w:rsidRPr="0019048C">
        <w:rPr>
          <w:rFonts w:ascii="Times New Roman" w:hAnsi="Times New Roman" w:cs="Times New Roman"/>
          <w:sz w:val="28"/>
          <w:szCs w:val="28"/>
        </w:rPr>
        <w:t xml:space="preserve">и предложений по внесению изменений в </w:t>
      </w:r>
      <w:r w:rsidR="003F36B2" w:rsidRPr="0019048C">
        <w:rPr>
          <w:rFonts w:ascii="Times New Roman" w:hAnsi="Times New Roman" w:cs="Times New Roman"/>
          <w:sz w:val="28"/>
          <w:szCs w:val="28"/>
        </w:rPr>
        <w:t>нормативные правовые акты Российской Федерации, в том числе направленны</w:t>
      </w:r>
      <w:r w:rsidR="00995F1D" w:rsidRPr="0019048C">
        <w:rPr>
          <w:rFonts w:ascii="Times New Roman" w:hAnsi="Times New Roman" w:cs="Times New Roman"/>
          <w:sz w:val="28"/>
          <w:szCs w:val="28"/>
        </w:rPr>
        <w:t>х</w:t>
      </w:r>
      <w:r w:rsidR="003F36B2" w:rsidRPr="0019048C">
        <w:rPr>
          <w:rFonts w:ascii="Times New Roman" w:hAnsi="Times New Roman" w:cs="Times New Roman"/>
          <w:sz w:val="28"/>
          <w:szCs w:val="28"/>
        </w:rPr>
        <w:t xml:space="preserve"> на </w:t>
      </w:r>
      <w:r w:rsidR="00D3148C" w:rsidRPr="0019048C">
        <w:rPr>
          <w:rFonts w:ascii="Times New Roman" w:hAnsi="Times New Roman" w:cs="Times New Roman"/>
          <w:sz w:val="28"/>
          <w:szCs w:val="28"/>
        </w:rPr>
        <w:t>устранени</w:t>
      </w:r>
      <w:r w:rsidR="00995F1D" w:rsidRPr="0019048C">
        <w:rPr>
          <w:rFonts w:ascii="Times New Roman" w:hAnsi="Times New Roman" w:cs="Times New Roman"/>
          <w:sz w:val="28"/>
          <w:szCs w:val="28"/>
        </w:rPr>
        <w:t>е</w:t>
      </w:r>
      <w:r w:rsidR="00D3148C" w:rsidRPr="0019048C">
        <w:rPr>
          <w:rFonts w:ascii="Times New Roman" w:hAnsi="Times New Roman" w:cs="Times New Roman"/>
          <w:sz w:val="28"/>
          <w:szCs w:val="28"/>
        </w:rPr>
        <w:t xml:space="preserve"> противоречий в законодательстве Российской Федерации</w:t>
      </w:r>
      <w:r w:rsidR="00CF6376" w:rsidRPr="0019048C">
        <w:rPr>
          <w:rFonts w:ascii="Times New Roman" w:hAnsi="Times New Roman" w:cs="Times New Roman"/>
          <w:sz w:val="28"/>
          <w:szCs w:val="28"/>
        </w:rPr>
        <w:t>, отмене либо принятию норм права</w:t>
      </w:r>
      <w:r w:rsidR="00D90D03" w:rsidRPr="0019048C">
        <w:rPr>
          <w:rFonts w:ascii="Times New Roman" w:hAnsi="Times New Roman" w:cs="Times New Roman"/>
          <w:sz w:val="28"/>
          <w:szCs w:val="28"/>
        </w:rPr>
        <w:t xml:space="preserve"> </w:t>
      </w:r>
      <w:r w:rsidR="00995F1D" w:rsidRPr="0019048C">
        <w:rPr>
          <w:rFonts w:ascii="Times New Roman" w:hAnsi="Times New Roman" w:cs="Times New Roman"/>
          <w:sz w:val="28"/>
          <w:szCs w:val="28"/>
        </w:rPr>
        <w:t>в целях расширения</w:t>
      </w:r>
      <w:r w:rsidR="00D90D03" w:rsidRPr="0019048C">
        <w:rPr>
          <w:rFonts w:ascii="Times New Roman" w:hAnsi="Times New Roman" w:cs="Times New Roman"/>
          <w:sz w:val="28"/>
          <w:szCs w:val="28"/>
        </w:rPr>
        <w:t xml:space="preserve"> возможност</w:t>
      </w:r>
      <w:r w:rsidR="00995F1D" w:rsidRPr="0019048C">
        <w:rPr>
          <w:rFonts w:ascii="Times New Roman" w:hAnsi="Times New Roman" w:cs="Times New Roman"/>
          <w:sz w:val="28"/>
          <w:szCs w:val="28"/>
        </w:rPr>
        <w:t>ей</w:t>
      </w:r>
      <w:r w:rsidR="00D90D03" w:rsidRPr="0019048C">
        <w:rPr>
          <w:rFonts w:ascii="Times New Roman" w:hAnsi="Times New Roman" w:cs="Times New Roman"/>
          <w:sz w:val="28"/>
          <w:szCs w:val="28"/>
        </w:rPr>
        <w:t xml:space="preserve"> применения ГИС ТОР КНД</w:t>
      </w:r>
      <w:r w:rsidR="00995F1D" w:rsidRPr="0019048C">
        <w:rPr>
          <w:rFonts w:ascii="Times New Roman" w:hAnsi="Times New Roman" w:cs="Times New Roman"/>
          <w:sz w:val="28"/>
          <w:szCs w:val="28"/>
        </w:rPr>
        <w:t xml:space="preserve"> в контрольной (надзорной) деятельности</w:t>
      </w:r>
      <w:r w:rsidR="00547CB1" w:rsidRPr="0019048C">
        <w:rPr>
          <w:rFonts w:ascii="Times New Roman" w:hAnsi="Times New Roman" w:cs="Times New Roman"/>
          <w:sz w:val="28"/>
          <w:szCs w:val="28"/>
        </w:rPr>
        <w:t>;</w:t>
      </w:r>
    </w:p>
    <w:p w14:paraId="331B50B4" w14:textId="1F1501C8" w:rsidR="00726147" w:rsidRPr="0019048C" w:rsidRDefault="00395990" w:rsidP="0019048C">
      <w:pPr>
        <w:pStyle w:val="a3"/>
        <w:numPr>
          <w:ilvl w:val="0"/>
          <w:numId w:val="29"/>
        </w:numPr>
        <w:jc w:val="both"/>
        <w:rPr>
          <w:rFonts w:ascii="Times New Roman" w:hAnsi="Times New Roman" w:cs="Times New Roman"/>
          <w:sz w:val="28"/>
          <w:szCs w:val="28"/>
        </w:rPr>
      </w:pPr>
      <w:r w:rsidRPr="0019048C">
        <w:rPr>
          <w:rFonts w:ascii="Times New Roman" w:hAnsi="Times New Roman" w:cs="Times New Roman"/>
          <w:sz w:val="28"/>
          <w:szCs w:val="28"/>
        </w:rPr>
        <w:t>обеспечить направление к</w:t>
      </w:r>
      <w:r w:rsidR="00726147" w:rsidRPr="0019048C">
        <w:rPr>
          <w:rFonts w:ascii="Times New Roman" w:hAnsi="Times New Roman" w:cs="Times New Roman"/>
          <w:sz w:val="28"/>
          <w:szCs w:val="28"/>
        </w:rPr>
        <w:t xml:space="preserve">оординаторам </w:t>
      </w:r>
      <w:r w:rsidR="002A32B6" w:rsidRPr="0019048C">
        <w:rPr>
          <w:rFonts w:ascii="Times New Roman" w:hAnsi="Times New Roman" w:cs="Times New Roman"/>
          <w:sz w:val="28"/>
          <w:szCs w:val="28"/>
        </w:rPr>
        <w:t xml:space="preserve">вопросов (перечней вопросов) по использованию ГИС ТОР КНД, обусловленных особенностями нормативного правового регулирования, </w:t>
      </w:r>
      <w:r w:rsidR="00CF6376" w:rsidRPr="0019048C">
        <w:rPr>
          <w:rFonts w:ascii="Times New Roman" w:hAnsi="Times New Roman" w:cs="Times New Roman"/>
          <w:sz w:val="28"/>
          <w:szCs w:val="28"/>
        </w:rPr>
        <w:t>и предложений</w:t>
      </w:r>
      <w:r w:rsidR="002A32B6" w:rsidRPr="0019048C">
        <w:rPr>
          <w:rFonts w:ascii="Times New Roman" w:hAnsi="Times New Roman" w:cs="Times New Roman"/>
          <w:sz w:val="28"/>
          <w:szCs w:val="28"/>
        </w:rPr>
        <w:t xml:space="preserve"> </w:t>
      </w:r>
      <w:r w:rsidR="00D74E0C" w:rsidRPr="0019048C">
        <w:rPr>
          <w:rFonts w:ascii="Times New Roman" w:hAnsi="Times New Roman" w:cs="Times New Roman"/>
          <w:sz w:val="28"/>
          <w:szCs w:val="28"/>
        </w:rPr>
        <w:t xml:space="preserve">по </w:t>
      </w:r>
      <w:r w:rsidR="002A32B6" w:rsidRPr="0019048C">
        <w:rPr>
          <w:rFonts w:ascii="Times New Roman" w:hAnsi="Times New Roman" w:cs="Times New Roman"/>
          <w:sz w:val="28"/>
          <w:szCs w:val="28"/>
        </w:rPr>
        <w:t>расширение сферы применения ГИС ТОР КНД и иных «облачных технологий» в осуществлении контрольной (надзорной) деятельности</w:t>
      </w:r>
      <w:r w:rsidR="00D74E0C" w:rsidRPr="0019048C">
        <w:rPr>
          <w:rFonts w:ascii="Times New Roman" w:hAnsi="Times New Roman" w:cs="Times New Roman"/>
          <w:sz w:val="28"/>
          <w:szCs w:val="28"/>
        </w:rPr>
        <w:t>, в том числе предложений по внесению изменений в нормативные правовые акты Российской Федерации, в том числе направленных на устранение противоречий в законодательстве Российской Федерации, отмене либо принятию норм права в целях расширения возможностей применения ГИС ТОР КНД в контрольной (надзорной) деятельности</w:t>
      </w:r>
      <w:r w:rsidR="002A32B6" w:rsidRPr="0019048C">
        <w:rPr>
          <w:rFonts w:ascii="Times New Roman" w:hAnsi="Times New Roman" w:cs="Times New Roman"/>
          <w:sz w:val="28"/>
          <w:szCs w:val="28"/>
        </w:rPr>
        <w:t>,</w:t>
      </w:r>
      <w:r w:rsidR="00D74E0C" w:rsidRPr="0019048C">
        <w:rPr>
          <w:rFonts w:ascii="Times New Roman" w:hAnsi="Times New Roman" w:cs="Times New Roman"/>
          <w:sz w:val="28"/>
          <w:szCs w:val="28"/>
        </w:rPr>
        <w:t xml:space="preserve"> </w:t>
      </w:r>
      <w:r w:rsidR="002A32B6" w:rsidRPr="0019048C">
        <w:rPr>
          <w:rFonts w:ascii="Times New Roman" w:hAnsi="Times New Roman" w:cs="Times New Roman"/>
          <w:sz w:val="28"/>
          <w:szCs w:val="28"/>
        </w:rPr>
        <w:t xml:space="preserve"> </w:t>
      </w:r>
    </w:p>
    <w:p w14:paraId="74E312C8" w14:textId="0B87E6D2" w:rsidR="00547CB1" w:rsidRPr="0019048C" w:rsidRDefault="003E2680" w:rsidP="0019048C">
      <w:pPr>
        <w:pStyle w:val="a3"/>
        <w:numPr>
          <w:ilvl w:val="0"/>
          <w:numId w:val="29"/>
        </w:numPr>
        <w:jc w:val="both"/>
        <w:rPr>
          <w:rFonts w:ascii="Times New Roman" w:hAnsi="Times New Roman" w:cs="Times New Roman"/>
          <w:iCs/>
          <w:sz w:val="28"/>
          <w:szCs w:val="28"/>
        </w:rPr>
      </w:pPr>
      <w:r w:rsidRPr="0019048C">
        <w:rPr>
          <w:rFonts w:ascii="Times New Roman" w:hAnsi="Times New Roman" w:cs="Times New Roman"/>
          <w:sz w:val="28"/>
          <w:szCs w:val="28"/>
        </w:rPr>
        <w:t>органам исполнительной власти субъектов Российской Федерации</w:t>
      </w:r>
      <w:r w:rsidR="00D74E0C" w:rsidRPr="0019048C">
        <w:rPr>
          <w:rFonts w:ascii="Times New Roman" w:hAnsi="Times New Roman" w:cs="Times New Roman"/>
          <w:sz w:val="28"/>
          <w:szCs w:val="28"/>
        </w:rPr>
        <w:t xml:space="preserve"> </w:t>
      </w:r>
      <w:r w:rsidR="00301E7A" w:rsidRPr="0019048C">
        <w:rPr>
          <w:rFonts w:ascii="Times New Roman" w:hAnsi="Times New Roman" w:cs="Times New Roman"/>
          <w:sz w:val="28"/>
          <w:szCs w:val="28"/>
        </w:rPr>
        <w:t>обеспечивать</w:t>
      </w:r>
      <w:r w:rsidR="00547CB1" w:rsidRPr="0019048C">
        <w:rPr>
          <w:rFonts w:ascii="Times New Roman" w:hAnsi="Times New Roman" w:cs="Times New Roman"/>
          <w:sz w:val="28"/>
          <w:szCs w:val="28"/>
        </w:rPr>
        <w:t xml:space="preserve"> направление </w:t>
      </w:r>
      <w:r w:rsidR="0040131D" w:rsidRPr="0019048C">
        <w:rPr>
          <w:rFonts w:ascii="Times New Roman" w:hAnsi="Times New Roman" w:cs="Times New Roman"/>
          <w:sz w:val="28"/>
          <w:szCs w:val="28"/>
        </w:rPr>
        <w:t xml:space="preserve">вопросов и </w:t>
      </w:r>
      <w:r w:rsidR="00547CB1" w:rsidRPr="0019048C">
        <w:rPr>
          <w:rFonts w:ascii="Times New Roman" w:hAnsi="Times New Roman" w:cs="Times New Roman"/>
          <w:sz w:val="28"/>
          <w:szCs w:val="28"/>
        </w:rPr>
        <w:t>предложений</w:t>
      </w:r>
      <w:r w:rsidR="00223236" w:rsidRPr="0019048C">
        <w:rPr>
          <w:rFonts w:ascii="Times New Roman" w:hAnsi="Times New Roman" w:cs="Times New Roman"/>
          <w:sz w:val="28"/>
          <w:szCs w:val="28"/>
        </w:rPr>
        <w:t xml:space="preserve">, связанных с использованием ГИС ТОР КНД, </w:t>
      </w:r>
      <w:r w:rsidR="0040131D" w:rsidRPr="0019048C">
        <w:rPr>
          <w:rFonts w:ascii="Times New Roman" w:hAnsi="Times New Roman" w:cs="Times New Roman"/>
          <w:sz w:val="28"/>
          <w:szCs w:val="28"/>
        </w:rPr>
        <w:t xml:space="preserve">в Минкомсвязи России как </w:t>
      </w:r>
      <w:r w:rsidR="00301E7A" w:rsidRPr="0019048C">
        <w:rPr>
          <w:rFonts w:ascii="Times New Roman" w:hAnsi="Times New Roman" w:cs="Times New Roman"/>
          <w:sz w:val="28"/>
          <w:szCs w:val="28"/>
        </w:rPr>
        <w:t>официально</w:t>
      </w:r>
      <w:r w:rsidR="0040131D" w:rsidRPr="0019048C">
        <w:rPr>
          <w:rFonts w:ascii="Times New Roman" w:hAnsi="Times New Roman" w:cs="Times New Roman"/>
          <w:sz w:val="28"/>
          <w:szCs w:val="28"/>
        </w:rPr>
        <w:t xml:space="preserve">, так и в </w:t>
      </w:r>
      <w:r w:rsidR="00301E7A" w:rsidRPr="0019048C">
        <w:rPr>
          <w:rFonts w:ascii="Times New Roman" w:hAnsi="Times New Roman" w:cs="Times New Roman"/>
          <w:sz w:val="28"/>
          <w:szCs w:val="28"/>
        </w:rPr>
        <w:t>рабочем порядке</w:t>
      </w:r>
      <w:r w:rsidRPr="0019048C">
        <w:rPr>
          <w:rFonts w:ascii="Times New Roman" w:hAnsi="Times New Roman" w:cs="Times New Roman"/>
          <w:sz w:val="28"/>
          <w:szCs w:val="28"/>
        </w:rPr>
        <w:t xml:space="preserve"> (в том числе через координаторов).</w:t>
      </w:r>
    </w:p>
    <w:p w14:paraId="21632DDC" w14:textId="77777777" w:rsidR="00547CB1" w:rsidRPr="00223236" w:rsidRDefault="00547CB1" w:rsidP="0019048C"/>
    <w:p w14:paraId="7D125E32" w14:textId="4082703A" w:rsidR="00150920" w:rsidRDefault="00150920" w:rsidP="00150920">
      <w:pPr>
        <w:autoSpaceDE w:val="0"/>
        <w:autoSpaceDN w:val="0"/>
        <w:adjustRightInd w:val="0"/>
        <w:spacing w:before="120" w:after="120" w:line="240" w:lineRule="auto"/>
        <w:jc w:val="both"/>
        <w:rPr>
          <w:rFonts w:ascii="Times New Roman" w:hAnsi="Times New Roman" w:cs="Times New Roman"/>
          <w:iCs/>
          <w:sz w:val="28"/>
          <w:szCs w:val="28"/>
        </w:rPr>
      </w:pPr>
    </w:p>
    <w:p w14:paraId="0A01FF78" w14:textId="77777777" w:rsidR="00150920" w:rsidRDefault="00150920" w:rsidP="00150920">
      <w:pPr>
        <w:autoSpaceDE w:val="0"/>
        <w:autoSpaceDN w:val="0"/>
        <w:adjustRightInd w:val="0"/>
        <w:spacing w:before="120" w:after="120" w:line="240" w:lineRule="auto"/>
        <w:jc w:val="both"/>
        <w:rPr>
          <w:rFonts w:ascii="Times New Roman" w:hAnsi="Times New Roman" w:cs="Times New Roman"/>
          <w:iCs/>
          <w:sz w:val="28"/>
          <w:szCs w:val="28"/>
        </w:rPr>
      </w:pPr>
    </w:p>
    <w:p w14:paraId="09B25166" w14:textId="77777777" w:rsidR="00150920" w:rsidRDefault="00150920" w:rsidP="00150920">
      <w:pPr>
        <w:autoSpaceDE w:val="0"/>
        <w:autoSpaceDN w:val="0"/>
        <w:adjustRightInd w:val="0"/>
        <w:spacing w:before="120" w:after="120" w:line="240" w:lineRule="auto"/>
        <w:jc w:val="both"/>
        <w:rPr>
          <w:rFonts w:ascii="Times New Roman" w:hAnsi="Times New Roman" w:cs="Times New Roman"/>
          <w:iCs/>
          <w:sz w:val="28"/>
          <w:szCs w:val="28"/>
        </w:rPr>
      </w:pPr>
    </w:p>
    <w:p w14:paraId="18E97DC1" w14:textId="77777777" w:rsidR="00150920" w:rsidRDefault="00150920" w:rsidP="00150920">
      <w:pPr>
        <w:autoSpaceDE w:val="0"/>
        <w:autoSpaceDN w:val="0"/>
        <w:adjustRightInd w:val="0"/>
        <w:spacing w:before="120" w:after="120" w:line="240" w:lineRule="auto"/>
        <w:jc w:val="both"/>
        <w:rPr>
          <w:rFonts w:ascii="Times New Roman" w:hAnsi="Times New Roman" w:cs="Times New Roman"/>
          <w:iCs/>
          <w:sz w:val="28"/>
          <w:szCs w:val="28"/>
        </w:rPr>
      </w:pPr>
    </w:p>
    <w:p w14:paraId="508A192D" w14:textId="77777777" w:rsidR="00150920" w:rsidRDefault="00150920" w:rsidP="00150920">
      <w:pPr>
        <w:autoSpaceDE w:val="0"/>
        <w:autoSpaceDN w:val="0"/>
        <w:adjustRightInd w:val="0"/>
        <w:spacing w:before="120" w:after="120" w:line="240" w:lineRule="auto"/>
        <w:jc w:val="both"/>
        <w:rPr>
          <w:rFonts w:ascii="Times New Roman" w:hAnsi="Times New Roman" w:cs="Times New Roman"/>
          <w:iCs/>
          <w:sz w:val="28"/>
          <w:szCs w:val="28"/>
        </w:rPr>
      </w:pPr>
    </w:p>
    <w:p w14:paraId="36F89755"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79D27AA2"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1AB78221"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0D07E769"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03455C33"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16EEB4B8"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5E97C66B"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7FA3E3F7"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4D6D668D"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790417BF"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2D0FE323" w14:textId="77777777" w:rsidR="00B946FE" w:rsidRDefault="00B946FE" w:rsidP="00150920">
      <w:pPr>
        <w:autoSpaceDE w:val="0"/>
        <w:autoSpaceDN w:val="0"/>
        <w:adjustRightInd w:val="0"/>
        <w:spacing w:before="120" w:after="120" w:line="240" w:lineRule="auto"/>
        <w:jc w:val="both"/>
        <w:rPr>
          <w:rFonts w:ascii="Times New Roman" w:hAnsi="Times New Roman" w:cs="Times New Roman"/>
          <w:iCs/>
          <w:sz w:val="28"/>
          <w:szCs w:val="28"/>
        </w:rPr>
      </w:pPr>
    </w:p>
    <w:p w14:paraId="3259F3F7" w14:textId="00AC5B91" w:rsidR="00150920" w:rsidRPr="0019048C" w:rsidRDefault="00BC2F5F" w:rsidP="0019048C">
      <w:pPr>
        <w:pStyle w:val="4"/>
        <w:spacing w:before="0" w:line="240" w:lineRule="auto"/>
        <w:jc w:val="right"/>
        <w:rPr>
          <w:rFonts w:ascii="Times New Roman" w:hAnsi="Times New Roman" w:cs="Times New Roman"/>
          <w:b/>
          <w:i w:val="0"/>
          <w:iCs w:val="0"/>
          <w:color w:val="000000" w:themeColor="text1"/>
          <w:sz w:val="28"/>
          <w:szCs w:val="28"/>
        </w:rPr>
      </w:pPr>
      <w:r w:rsidRPr="0019048C">
        <w:rPr>
          <w:rFonts w:ascii="Times New Roman" w:hAnsi="Times New Roman" w:cs="Times New Roman"/>
          <w:b/>
          <w:i w:val="0"/>
          <w:iCs w:val="0"/>
          <w:color w:val="000000" w:themeColor="text1"/>
          <w:sz w:val="28"/>
          <w:szCs w:val="28"/>
        </w:rPr>
        <w:t xml:space="preserve">Приложение № 1 </w:t>
      </w:r>
    </w:p>
    <w:p w14:paraId="4CFF7EB2" w14:textId="65076F1D" w:rsidR="00BC2F5F" w:rsidRPr="0019048C" w:rsidRDefault="00BC2F5F" w:rsidP="0019048C">
      <w:pPr>
        <w:spacing w:after="0" w:line="240" w:lineRule="auto"/>
        <w:jc w:val="right"/>
        <w:rPr>
          <w:rFonts w:ascii="Times New Roman" w:hAnsi="Times New Roman" w:cs="Times New Roman"/>
          <w:b/>
          <w:color w:val="000000" w:themeColor="text1"/>
          <w:sz w:val="28"/>
          <w:szCs w:val="28"/>
        </w:rPr>
      </w:pPr>
      <w:r w:rsidRPr="0019048C">
        <w:rPr>
          <w:rFonts w:ascii="Times New Roman" w:hAnsi="Times New Roman" w:cs="Times New Roman"/>
          <w:b/>
          <w:color w:val="000000" w:themeColor="text1"/>
          <w:sz w:val="28"/>
          <w:szCs w:val="28"/>
        </w:rPr>
        <w:t xml:space="preserve">к Методическим рекомендациям </w:t>
      </w:r>
    </w:p>
    <w:p w14:paraId="190CD875" w14:textId="77777777" w:rsidR="00FE6529" w:rsidRPr="0019048C" w:rsidRDefault="00FE6529" w:rsidP="0019048C">
      <w:pPr>
        <w:spacing w:after="0" w:line="240" w:lineRule="auto"/>
        <w:jc w:val="right"/>
        <w:rPr>
          <w:rFonts w:ascii="Times New Roman" w:hAnsi="Times New Roman" w:cs="Times New Roman"/>
          <w:b/>
          <w:color w:val="000000" w:themeColor="text1"/>
          <w:sz w:val="28"/>
          <w:szCs w:val="28"/>
        </w:rPr>
      </w:pPr>
      <w:r w:rsidRPr="0019048C">
        <w:rPr>
          <w:rFonts w:ascii="Times New Roman" w:hAnsi="Times New Roman" w:cs="Times New Roman"/>
          <w:b/>
          <w:color w:val="000000" w:themeColor="text1"/>
          <w:sz w:val="28"/>
          <w:szCs w:val="28"/>
        </w:rPr>
        <w:t>по нормативному правовому обеспечению</w:t>
      </w:r>
    </w:p>
    <w:p w14:paraId="4351D544" w14:textId="77777777" w:rsidR="00FE6529" w:rsidRPr="0019048C" w:rsidRDefault="00FE6529" w:rsidP="0019048C">
      <w:pPr>
        <w:spacing w:after="0" w:line="240" w:lineRule="auto"/>
        <w:jc w:val="right"/>
        <w:rPr>
          <w:rFonts w:ascii="Times New Roman" w:hAnsi="Times New Roman" w:cs="Times New Roman"/>
          <w:b/>
          <w:color w:val="000000" w:themeColor="text1"/>
          <w:sz w:val="28"/>
          <w:szCs w:val="28"/>
        </w:rPr>
      </w:pPr>
      <w:r w:rsidRPr="0019048C">
        <w:rPr>
          <w:rFonts w:ascii="Times New Roman" w:hAnsi="Times New Roman" w:cs="Times New Roman"/>
          <w:b/>
          <w:color w:val="000000" w:themeColor="text1"/>
          <w:sz w:val="28"/>
          <w:szCs w:val="28"/>
        </w:rPr>
        <w:t xml:space="preserve"> внедрения государственной информационной системы </w:t>
      </w:r>
    </w:p>
    <w:p w14:paraId="0E04CA9A" w14:textId="77777777" w:rsidR="00FE6529" w:rsidRPr="0019048C" w:rsidRDefault="00FE6529" w:rsidP="0019048C">
      <w:pPr>
        <w:spacing w:after="0" w:line="240" w:lineRule="auto"/>
        <w:jc w:val="right"/>
        <w:rPr>
          <w:rFonts w:ascii="Times New Roman" w:hAnsi="Times New Roman" w:cs="Times New Roman"/>
          <w:b/>
          <w:color w:val="000000" w:themeColor="text1"/>
          <w:sz w:val="28"/>
          <w:szCs w:val="28"/>
        </w:rPr>
      </w:pPr>
      <w:r w:rsidRPr="0019048C">
        <w:rPr>
          <w:rFonts w:ascii="Times New Roman" w:hAnsi="Times New Roman" w:cs="Times New Roman"/>
          <w:b/>
          <w:color w:val="000000" w:themeColor="text1"/>
          <w:sz w:val="28"/>
          <w:szCs w:val="28"/>
        </w:rPr>
        <w:t xml:space="preserve">«Типовое облачное решение по автоматизации </w:t>
      </w:r>
    </w:p>
    <w:p w14:paraId="2A960FEE" w14:textId="68DD3C9A" w:rsidR="00FE6529" w:rsidRPr="0019048C" w:rsidRDefault="00FE6529" w:rsidP="0019048C">
      <w:pPr>
        <w:spacing w:after="0" w:line="240" w:lineRule="auto"/>
        <w:jc w:val="right"/>
        <w:rPr>
          <w:rFonts w:ascii="Times New Roman" w:hAnsi="Times New Roman" w:cs="Times New Roman"/>
          <w:b/>
          <w:color w:val="000000" w:themeColor="text1"/>
          <w:sz w:val="28"/>
          <w:szCs w:val="28"/>
        </w:rPr>
      </w:pPr>
      <w:r w:rsidRPr="0019048C">
        <w:rPr>
          <w:rFonts w:ascii="Times New Roman" w:hAnsi="Times New Roman" w:cs="Times New Roman"/>
          <w:b/>
          <w:color w:val="000000" w:themeColor="text1"/>
          <w:sz w:val="28"/>
          <w:szCs w:val="28"/>
        </w:rPr>
        <w:t>контрольной (надзорной) деятельности»</w:t>
      </w:r>
    </w:p>
    <w:p w14:paraId="3FF106AC" w14:textId="77777777" w:rsidR="00150920" w:rsidRDefault="00150920" w:rsidP="00150920">
      <w:pPr>
        <w:autoSpaceDE w:val="0"/>
        <w:autoSpaceDN w:val="0"/>
        <w:adjustRightInd w:val="0"/>
        <w:spacing w:before="120" w:after="120" w:line="240" w:lineRule="auto"/>
        <w:jc w:val="both"/>
        <w:rPr>
          <w:rFonts w:ascii="Times New Roman" w:hAnsi="Times New Roman" w:cs="Times New Roman"/>
          <w:iCs/>
          <w:sz w:val="28"/>
          <w:szCs w:val="28"/>
        </w:rPr>
      </w:pPr>
    </w:p>
    <w:p w14:paraId="7CBF551F" w14:textId="77777777" w:rsidR="00BC2F5F" w:rsidRPr="001C7E79" w:rsidRDefault="00BC2F5F" w:rsidP="00BC2F5F">
      <w:pPr>
        <w:jc w:val="center"/>
        <w:rPr>
          <w:rFonts w:ascii="Times New Roman" w:hAnsi="Times New Roman" w:cs="Times New Roman"/>
          <w:b/>
          <w:sz w:val="28"/>
          <w:szCs w:val="28"/>
        </w:rPr>
      </w:pPr>
      <w:r w:rsidRPr="001C7E79">
        <w:rPr>
          <w:rFonts w:ascii="Times New Roman" w:hAnsi="Times New Roman" w:cs="Times New Roman"/>
          <w:b/>
          <w:sz w:val="28"/>
          <w:szCs w:val="28"/>
        </w:rPr>
        <w:t>ПРОТОКОЛ</w:t>
      </w:r>
    </w:p>
    <w:p w14:paraId="533187E3" w14:textId="77777777" w:rsidR="00BC2F5F" w:rsidRPr="001C7E79" w:rsidRDefault="00BC2F5F" w:rsidP="00BC2F5F">
      <w:pPr>
        <w:jc w:val="both"/>
        <w:rPr>
          <w:rFonts w:ascii="Times New Roman" w:hAnsi="Times New Roman" w:cs="Times New Roman"/>
          <w:b/>
          <w:sz w:val="28"/>
          <w:szCs w:val="28"/>
        </w:rPr>
      </w:pPr>
      <w:r w:rsidRPr="001C7E79">
        <w:rPr>
          <w:rFonts w:ascii="Times New Roman" w:hAnsi="Times New Roman" w:cs="Times New Roman"/>
          <w:b/>
          <w:sz w:val="28"/>
          <w:szCs w:val="28"/>
        </w:rPr>
        <w:t>№ _______</w:t>
      </w:r>
      <w:r>
        <w:rPr>
          <w:rFonts w:ascii="Times New Roman" w:hAnsi="Times New Roman" w:cs="Times New Roman"/>
          <w:b/>
          <w:sz w:val="28"/>
          <w:szCs w:val="28"/>
        </w:rPr>
        <w:t xml:space="preserve">                                                  </w:t>
      </w:r>
      <w:r w:rsidRPr="001C7E79">
        <w:rPr>
          <w:rFonts w:ascii="Times New Roman" w:hAnsi="Times New Roman" w:cs="Times New Roman"/>
          <w:b/>
          <w:sz w:val="28"/>
          <w:szCs w:val="28"/>
        </w:rPr>
        <w:t>от «____» ____________ 2018 г</w:t>
      </w:r>
    </w:p>
    <w:p w14:paraId="2E36F299" w14:textId="4B4A9520" w:rsidR="00BC2F5F" w:rsidRDefault="00BC2F5F" w:rsidP="00BC2F5F">
      <w:pPr>
        <w:autoSpaceDE w:val="0"/>
        <w:autoSpaceDN w:val="0"/>
        <w:adjustRightInd w:val="0"/>
        <w:spacing w:after="0" w:line="240" w:lineRule="auto"/>
        <w:ind w:firstLine="540"/>
        <w:jc w:val="center"/>
        <w:rPr>
          <w:rFonts w:ascii="Times New Roman" w:hAnsi="Times New Roman" w:cs="Times New Roman"/>
          <w:b/>
          <w:bCs/>
          <w:sz w:val="28"/>
          <w:szCs w:val="28"/>
        </w:rPr>
      </w:pPr>
      <w:r w:rsidRPr="001C7E79">
        <w:rPr>
          <w:rFonts w:ascii="Times New Roman" w:hAnsi="Times New Roman" w:cs="Times New Roman"/>
          <w:b/>
          <w:sz w:val="28"/>
          <w:szCs w:val="28"/>
        </w:rPr>
        <w:t>о взаимодействии</w:t>
      </w:r>
      <w:r>
        <w:rPr>
          <w:rFonts w:ascii="Times New Roman" w:hAnsi="Times New Roman" w:cs="Times New Roman"/>
          <w:b/>
          <w:sz w:val="28"/>
          <w:szCs w:val="28"/>
        </w:rPr>
        <w:t xml:space="preserve"> </w:t>
      </w:r>
      <w:r w:rsidRPr="001C7E79">
        <w:rPr>
          <w:rFonts w:ascii="Times New Roman" w:hAnsi="Times New Roman" w:cs="Times New Roman"/>
          <w:b/>
          <w:sz w:val="28"/>
          <w:szCs w:val="28"/>
        </w:rPr>
        <w:t>между Министерством</w:t>
      </w:r>
      <w:r>
        <w:rPr>
          <w:rFonts w:ascii="Times New Roman" w:hAnsi="Times New Roman" w:cs="Times New Roman"/>
          <w:b/>
          <w:sz w:val="28"/>
          <w:szCs w:val="28"/>
        </w:rPr>
        <w:t xml:space="preserve"> цифровизации,</w:t>
      </w:r>
      <w:r w:rsidRPr="001C7E79">
        <w:rPr>
          <w:rFonts w:ascii="Times New Roman" w:hAnsi="Times New Roman" w:cs="Times New Roman"/>
          <w:b/>
          <w:sz w:val="28"/>
          <w:szCs w:val="28"/>
        </w:rPr>
        <w:t xml:space="preserve"> связи и массовых коммуникаций Российской Федерации и</w:t>
      </w:r>
      <w:r>
        <w:rPr>
          <w:rFonts w:ascii="Times New Roman" w:hAnsi="Times New Roman" w:cs="Times New Roman"/>
          <w:b/>
          <w:sz w:val="28"/>
          <w:szCs w:val="28"/>
        </w:rPr>
        <w:t xml:space="preserve"> </w:t>
      </w:r>
      <w:r w:rsidRPr="001C7E79">
        <w:rPr>
          <w:rFonts w:ascii="Times New Roman" w:hAnsi="Times New Roman" w:cs="Times New Roman"/>
          <w:b/>
          <w:sz w:val="28"/>
          <w:szCs w:val="28"/>
        </w:rPr>
        <w:t xml:space="preserve">_______________ </w:t>
      </w:r>
      <w:r w:rsidRPr="00AF45B9">
        <w:rPr>
          <w:rFonts w:ascii="Times New Roman" w:hAnsi="Times New Roman" w:cs="Times New Roman"/>
          <w:b/>
          <w:i/>
          <w:sz w:val="28"/>
          <w:szCs w:val="28"/>
        </w:rPr>
        <w:t>(наименование органа государственной власт</w:t>
      </w:r>
      <w:r>
        <w:rPr>
          <w:rFonts w:ascii="Times New Roman" w:hAnsi="Times New Roman" w:cs="Times New Roman"/>
          <w:b/>
          <w:i/>
          <w:sz w:val="28"/>
          <w:szCs w:val="28"/>
        </w:rPr>
        <w:t>и субъекта Российской Федерации</w:t>
      </w:r>
      <w:r w:rsidRPr="00AF45B9">
        <w:rPr>
          <w:rFonts w:ascii="Times New Roman" w:hAnsi="Times New Roman" w:cs="Times New Roman"/>
          <w:b/>
          <w:i/>
          <w:sz w:val="28"/>
          <w:szCs w:val="28"/>
        </w:rPr>
        <w:t>)</w:t>
      </w:r>
      <w:r w:rsidRPr="001C7E79">
        <w:rPr>
          <w:rFonts w:ascii="Times New Roman" w:hAnsi="Times New Roman" w:cs="Times New Roman"/>
          <w:b/>
          <w:sz w:val="28"/>
          <w:szCs w:val="28"/>
        </w:rPr>
        <w:t xml:space="preserve"> </w:t>
      </w:r>
      <w:r>
        <w:rPr>
          <w:rFonts w:ascii="Times New Roman" w:hAnsi="Times New Roman" w:cs="Times New Roman"/>
          <w:b/>
          <w:sz w:val="28"/>
          <w:szCs w:val="28"/>
        </w:rPr>
        <w:t>п</w:t>
      </w:r>
      <w:r w:rsidRPr="001C7E79">
        <w:rPr>
          <w:rFonts w:ascii="Times New Roman" w:hAnsi="Times New Roman" w:cs="Times New Roman"/>
          <w:b/>
          <w:sz w:val="28"/>
          <w:szCs w:val="28"/>
        </w:rPr>
        <w:t xml:space="preserve">ри использовании </w:t>
      </w:r>
      <w:r w:rsidRPr="001C7E79">
        <w:rPr>
          <w:rFonts w:ascii="Times New Roman" w:hAnsi="Times New Roman" w:cs="Times New Roman"/>
          <w:b/>
          <w:bCs/>
          <w:sz w:val="28"/>
          <w:szCs w:val="28"/>
        </w:rPr>
        <w:t>государственной информационной систем</w:t>
      </w:r>
      <w:r>
        <w:rPr>
          <w:rFonts w:ascii="Times New Roman" w:hAnsi="Times New Roman" w:cs="Times New Roman"/>
          <w:b/>
          <w:bCs/>
          <w:sz w:val="28"/>
          <w:szCs w:val="28"/>
        </w:rPr>
        <w:t>ы</w:t>
      </w:r>
      <w:r w:rsidRPr="001C7E79">
        <w:rPr>
          <w:rFonts w:ascii="Times New Roman" w:hAnsi="Times New Roman" w:cs="Times New Roman"/>
          <w:b/>
          <w:bCs/>
          <w:sz w:val="28"/>
          <w:szCs w:val="28"/>
        </w:rPr>
        <w:t xml:space="preserve"> «Типовое облачное решение по автоматизации контрольной (надзорной) деятельности»</w:t>
      </w:r>
      <w:r>
        <w:rPr>
          <w:rFonts w:ascii="Times New Roman" w:hAnsi="Times New Roman" w:cs="Times New Roman"/>
          <w:b/>
          <w:bCs/>
          <w:sz w:val="28"/>
          <w:szCs w:val="28"/>
        </w:rPr>
        <w:t>.</w:t>
      </w:r>
    </w:p>
    <w:p w14:paraId="0D0596FA" w14:textId="77777777" w:rsidR="00BC2F5F" w:rsidRDefault="00BC2F5F" w:rsidP="00BC2F5F">
      <w:pPr>
        <w:rPr>
          <w:rFonts w:ascii="Times New Roman" w:hAnsi="Times New Roman" w:cs="Times New Roman"/>
          <w:sz w:val="28"/>
          <w:szCs w:val="28"/>
        </w:rPr>
      </w:pPr>
    </w:p>
    <w:p w14:paraId="2A7D9B8F" w14:textId="77777777" w:rsidR="00BC2F5F" w:rsidRPr="00CF6681" w:rsidRDefault="00BC2F5F" w:rsidP="00BC2F5F">
      <w:pPr>
        <w:autoSpaceDE w:val="0"/>
        <w:autoSpaceDN w:val="0"/>
        <w:adjustRightInd w:val="0"/>
        <w:spacing w:after="0" w:line="240" w:lineRule="auto"/>
        <w:ind w:firstLine="709"/>
        <w:jc w:val="both"/>
        <w:rPr>
          <w:rFonts w:ascii="Times New Roman" w:hAnsi="Times New Roman" w:cs="Times New Roman"/>
          <w:bCs/>
          <w:sz w:val="28"/>
          <w:szCs w:val="28"/>
        </w:rPr>
      </w:pPr>
      <w:r w:rsidRPr="00CF6681">
        <w:rPr>
          <w:rFonts w:ascii="Times New Roman" w:hAnsi="Times New Roman" w:cs="Times New Roman"/>
          <w:sz w:val="28"/>
          <w:szCs w:val="28"/>
        </w:rPr>
        <w:t>Министерство связи и массовых коммуникаций Российской Федерации</w:t>
      </w:r>
      <w:r w:rsidRPr="00CF6681">
        <w:rPr>
          <w:rFonts w:ascii="Times New Roman" w:hAnsi="Times New Roman" w:cs="Times New Roman"/>
          <w:bCs/>
          <w:sz w:val="28"/>
          <w:szCs w:val="28"/>
        </w:rPr>
        <w:t xml:space="preserve"> в лице </w:t>
      </w:r>
      <w:r>
        <w:rPr>
          <w:rFonts w:ascii="Times New Roman" w:hAnsi="Times New Roman" w:cs="Times New Roman"/>
          <w:bCs/>
          <w:sz w:val="28"/>
          <w:szCs w:val="28"/>
        </w:rPr>
        <w:t>___________________________________________________________</w:t>
      </w:r>
      <w:r w:rsidRPr="00CF6681">
        <w:rPr>
          <w:rFonts w:ascii="Times New Roman" w:hAnsi="Times New Roman" w:cs="Times New Roman"/>
          <w:bCs/>
          <w:sz w:val="28"/>
          <w:szCs w:val="28"/>
        </w:rPr>
        <w:t xml:space="preserve">, действующего на основании </w:t>
      </w:r>
      <w:hyperlink r:id="rId29" w:history="1">
        <w:r w:rsidRPr="00CF6681">
          <w:rPr>
            <w:rFonts w:ascii="Times New Roman" w:hAnsi="Times New Roman" w:cs="Times New Roman"/>
            <w:bCs/>
            <w:color w:val="0000FF"/>
            <w:sz w:val="28"/>
            <w:szCs w:val="28"/>
          </w:rPr>
          <w:t>________________</w:t>
        </w:r>
      </w:hyperlink>
      <w:r w:rsidRPr="00CF6681">
        <w:rPr>
          <w:rFonts w:ascii="Times New Roman" w:hAnsi="Times New Roman" w:cs="Times New Roman"/>
          <w:bCs/>
          <w:sz w:val="28"/>
          <w:szCs w:val="28"/>
        </w:rPr>
        <w:t>,</w:t>
      </w:r>
      <w:r>
        <w:rPr>
          <w:rFonts w:ascii="Times New Roman" w:hAnsi="Times New Roman" w:cs="Times New Roman"/>
          <w:bCs/>
          <w:sz w:val="28"/>
          <w:szCs w:val="28"/>
        </w:rPr>
        <w:t xml:space="preserve"> (далее – Министерство)</w:t>
      </w:r>
      <w:r w:rsidRPr="00CF6681">
        <w:rPr>
          <w:rFonts w:ascii="Times New Roman" w:hAnsi="Times New Roman" w:cs="Times New Roman"/>
          <w:bCs/>
          <w:sz w:val="28"/>
          <w:szCs w:val="28"/>
        </w:rPr>
        <w:t xml:space="preserve"> с одной стороны, и </w:t>
      </w:r>
      <w:r w:rsidRPr="00CF6681">
        <w:rPr>
          <w:rFonts w:ascii="Times New Roman" w:hAnsi="Times New Roman" w:cs="Times New Roman"/>
          <w:sz w:val="28"/>
          <w:szCs w:val="28"/>
        </w:rPr>
        <w:t xml:space="preserve">_______________ </w:t>
      </w:r>
      <w:r w:rsidRPr="00CF6681">
        <w:rPr>
          <w:rFonts w:ascii="Times New Roman" w:hAnsi="Times New Roman" w:cs="Times New Roman"/>
          <w:i/>
          <w:sz w:val="28"/>
          <w:szCs w:val="28"/>
        </w:rPr>
        <w:t>(наименование органа государственной власти субъекта Российской Федерации, органа местного самоуправления)</w:t>
      </w:r>
      <w:r w:rsidRPr="00CF6681">
        <w:rPr>
          <w:rFonts w:ascii="Times New Roman" w:hAnsi="Times New Roman" w:cs="Times New Roman"/>
          <w:sz w:val="28"/>
          <w:szCs w:val="28"/>
        </w:rPr>
        <w:t xml:space="preserve"> в лице __________________________________ </w:t>
      </w:r>
      <w:r w:rsidRPr="00CF6681">
        <w:rPr>
          <w:rFonts w:ascii="Times New Roman" w:hAnsi="Times New Roman" w:cs="Times New Roman"/>
          <w:bCs/>
          <w:sz w:val="28"/>
          <w:szCs w:val="28"/>
        </w:rPr>
        <w:t xml:space="preserve">, действующего на основании ________________________________________, </w:t>
      </w:r>
      <w:r>
        <w:rPr>
          <w:rFonts w:ascii="Times New Roman" w:hAnsi="Times New Roman" w:cs="Times New Roman"/>
          <w:bCs/>
          <w:sz w:val="28"/>
          <w:szCs w:val="28"/>
        </w:rPr>
        <w:t xml:space="preserve">(далее – Пользователь) </w:t>
      </w:r>
      <w:r w:rsidRPr="00CF6681">
        <w:rPr>
          <w:rFonts w:ascii="Times New Roman" w:hAnsi="Times New Roman" w:cs="Times New Roman"/>
          <w:bCs/>
          <w:sz w:val="28"/>
          <w:szCs w:val="28"/>
        </w:rPr>
        <w:t xml:space="preserve">с другой стороны, при совместном упоминании именуемые Стороны, в целях определения общих принципов взаимодействия при использовании государственной информационной системы «Типовое облачное решение по </w:t>
      </w:r>
      <w:r w:rsidRPr="00CF6681">
        <w:rPr>
          <w:rFonts w:ascii="Times New Roman" w:hAnsi="Times New Roman" w:cs="Times New Roman"/>
          <w:bCs/>
          <w:sz w:val="28"/>
          <w:szCs w:val="28"/>
        </w:rPr>
        <w:lastRenderedPageBreak/>
        <w:t>автоматизации контрольной (надзорной) деятельности»  подписали настоящий протокол.</w:t>
      </w:r>
    </w:p>
    <w:p w14:paraId="2FC59345"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b/>
          <w:bCs/>
          <w:sz w:val="28"/>
          <w:szCs w:val="28"/>
        </w:rPr>
      </w:pPr>
    </w:p>
    <w:p w14:paraId="49AF7B22"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b/>
          <w:bCs/>
          <w:sz w:val="28"/>
          <w:szCs w:val="28"/>
        </w:rPr>
      </w:pPr>
    </w:p>
    <w:p w14:paraId="6C13A29D" w14:textId="77777777" w:rsidR="00BC2F5F" w:rsidRPr="0049558E" w:rsidRDefault="00BC2F5F" w:rsidP="00BC2F5F">
      <w:pPr>
        <w:autoSpaceDE w:val="0"/>
        <w:autoSpaceDN w:val="0"/>
        <w:adjustRightInd w:val="0"/>
        <w:spacing w:after="0" w:line="240" w:lineRule="auto"/>
        <w:ind w:firstLine="540"/>
        <w:jc w:val="both"/>
        <w:rPr>
          <w:rFonts w:ascii="Times New Roman" w:hAnsi="Times New Roman" w:cs="Times New Roman"/>
          <w:bCs/>
          <w:sz w:val="28"/>
          <w:szCs w:val="28"/>
        </w:rPr>
      </w:pPr>
      <w:r w:rsidRPr="0049558E">
        <w:rPr>
          <w:rFonts w:ascii="Times New Roman" w:hAnsi="Times New Roman" w:cs="Times New Roman"/>
          <w:bCs/>
          <w:sz w:val="28"/>
          <w:szCs w:val="28"/>
        </w:rPr>
        <w:t>Статья 1.</w:t>
      </w:r>
    </w:p>
    <w:p w14:paraId="48524404"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Использование </w:t>
      </w:r>
      <w:r w:rsidRPr="00CF6681">
        <w:rPr>
          <w:rFonts w:ascii="Times New Roman" w:hAnsi="Times New Roman" w:cs="Times New Roman"/>
          <w:bCs/>
          <w:sz w:val="28"/>
          <w:szCs w:val="28"/>
        </w:rPr>
        <w:t>государственной информационной системы «Типовое облачное решение по автоматизации контрольной (надзорной) деятельности»</w:t>
      </w:r>
      <w:r>
        <w:rPr>
          <w:rFonts w:ascii="Times New Roman" w:hAnsi="Times New Roman" w:cs="Times New Roman"/>
          <w:bCs/>
          <w:sz w:val="28"/>
          <w:szCs w:val="28"/>
        </w:rPr>
        <w:t xml:space="preserve"> Пользователем производится на основании Соглашения об участии в межведомственном электронном взаимодействии посредством государственной информационной системы </w:t>
      </w:r>
      <w:r w:rsidRPr="00CF6681">
        <w:rPr>
          <w:rFonts w:ascii="Times New Roman" w:hAnsi="Times New Roman" w:cs="Times New Roman"/>
          <w:bCs/>
          <w:sz w:val="28"/>
          <w:szCs w:val="28"/>
        </w:rPr>
        <w:t>«Типовое облачное решение по автоматизации контрольной (надзорной) деятельности»</w:t>
      </w:r>
      <w:r>
        <w:rPr>
          <w:rFonts w:ascii="Times New Roman" w:hAnsi="Times New Roman" w:cs="Times New Roman"/>
          <w:bCs/>
          <w:sz w:val="28"/>
          <w:szCs w:val="28"/>
        </w:rPr>
        <w:t xml:space="preserve"> (далее – Информационная система).</w:t>
      </w:r>
    </w:p>
    <w:p w14:paraId="17082559"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bCs/>
          <w:sz w:val="28"/>
          <w:szCs w:val="28"/>
        </w:rPr>
      </w:pPr>
    </w:p>
    <w:p w14:paraId="2CB51FF7" w14:textId="77777777" w:rsidR="0019048C" w:rsidRDefault="0019048C" w:rsidP="00BC2F5F">
      <w:pPr>
        <w:autoSpaceDE w:val="0"/>
        <w:autoSpaceDN w:val="0"/>
        <w:adjustRightInd w:val="0"/>
        <w:spacing w:after="0" w:line="240" w:lineRule="auto"/>
        <w:ind w:firstLine="540"/>
        <w:jc w:val="both"/>
        <w:rPr>
          <w:rFonts w:ascii="Times New Roman" w:hAnsi="Times New Roman" w:cs="Times New Roman"/>
          <w:bCs/>
          <w:sz w:val="28"/>
          <w:szCs w:val="28"/>
        </w:rPr>
      </w:pPr>
    </w:p>
    <w:p w14:paraId="2E8D7D48"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Статья 2.</w:t>
      </w:r>
    </w:p>
    <w:p w14:paraId="050C049B"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Министерство обеспечивает модернизацию И</w:t>
      </w:r>
      <w:r w:rsidRPr="00CF6681">
        <w:rPr>
          <w:rFonts w:ascii="Times New Roman" w:hAnsi="Times New Roman" w:cs="Times New Roman"/>
          <w:bCs/>
          <w:sz w:val="28"/>
          <w:szCs w:val="28"/>
        </w:rPr>
        <w:t xml:space="preserve">нформационной системы </w:t>
      </w:r>
      <w:r>
        <w:rPr>
          <w:rFonts w:ascii="Times New Roman" w:hAnsi="Times New Roman" w:cs="Times New Roman"/>
          <w:bCs/>
          <w:sz w:val="28"/>
          <w:szCs w:val="28"/>
        </w:rPr>
        <w:t xml:space="preserve"> , а также разработку и предоставление Пользователю доступа к </w:t>
      </w:r>
      <w:r>
        <w:rPr>
          <w:rFonts w:ascii="Times New Roman" w:hAnsi="Times New Roman" w:cs="Times New Roman"/>
          <w:sz w:val="28"/>
          <w:szCs w:val="28"/>
        </w:rPr>
        <w:t xml:space="preserve">программам для электронных вычислительных машин, </w:t>
      </w:r>
      <w:r w:rsidRPr="00FA48C6">
        <w:rPr>
          <w:rFonts w:ascii="Times New Roman" w:hAnsi="Times New Roman" w:cs="Times New Roman"/>
          <w:color w:val="000000" w:themeColor="text1"/>
          <w:sz w:val="28"/>
          <w:szCs w:val="28"/>
          <w:shd w:val="clear" w:color="auto" w:fill="FFFFFF"/>
        </w:rPr>
        <w:t>элементам программного обеспечения, способам адресации </w:t>
      </w:r>
      <w:hyperlink r:id="rId30" w:history="1">
        <w:r w:rsidRPr="00FA48C6">
          <w:rPr>
            <w:rStyle w:val="a8"/>
            <w:rFonts w:ascii="Times New Roman" w:hAnsi="Times New Roman" w:cs="Times New Roman"/>
            <w:color w:val="000000" w:themeColor="text1"/>
            <w:sz w:val="28"/>
            <w:szCs w:val="28"/>
            <w:u w:val="none"/>
            <w:shd w:val="clear" w:color="auto" w:fill="FFFFFF"/>
          </w:rPr>
          <w:t>данных</w:t>
        </w:r>
      </w:hyperlink>
      <w:r w:rsidRPr="00FA48C6">
        <w:rPr>
          <w:rFonts w:ascii="Times New Roman" w:hAnsi="Times New Roman" w:cs="Times New Roman"/>
          <w:color w:val="000000" w:themeColor="text1"/>
          <w:sz w:val="28"/>
          <w:szCs w:val="28"/>
        </w:rPr>
        <w:t>,</w:t>
      </w:r>
      <w:r w:rsidRPr="003C0E26">
        <w:rPr>
          <w:rFonts w:ascii="Times New Roman" w:hAnsi="Times New Roman" w:cs="Times New Roman"/>
          <w:color w:val="000000" w:themeColor="text1"/>
          <w:sz w:val="28"/>
          <w:szCs w:val="28"/>
        </w:rPr>
        <w:t xml:space="preserve"> </w:t>
      </w:r>
      <w:r w:rsidRPr="003C0E26">
        <w:rPr>
          <w:rFonts w:ascii="Times New Roman" w:hAnsi="Times New Roman" w:cs="Times New Roman"/>
          <w:sz w:val="28"/>
          <w:szCs w:val="28"/>
        </w:rPr>
        <w:t>подготов</w:t>
      </w:r>
      <w:r>
        <w:rPr>
          <w:rFonts w:ascii="Times New Roman" w:hAnsi="Times New Roman" w:cs="Times New Roman"/>
          <w:sz w:val="28"/>
          <w:szCs w:val="28"/>
        </w:rPr>
        <w:t>ительной (проектной), технической, сопроводительной и (или) методической документации к таким программам, необходимым для эксплуатации Информационной системы (далее – программы, необходимые для эксплуатации Информационной системы).</w:t>
      </w:r>
    </w:p>
    <w:p w14:paraId="391972CB"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p>
    <w:p w14:paraId="2055B056"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p>
    <w:p w14:paraId="125A9DE0"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3.</w:t>
      </w:r>
    </w:p>
    <w:p w14:paraId="39674A8E"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Министерство размещает программы, необходимые для  эксплуатации Информационной системы, в Национальном фонде алгоритмов и программ для электронных вычислительных машин (далее – Фонд) на сайте </w:t>
      </w:r>
      <w:hyperlink r:id="rId31" w:history="1">
        <w:r w:rsidRPr="000A52B8">
          <w:rPr>
            <w:rStyle w:val="a8"/>
            <w:rFonts w:ascii="Times New Roman" w:hAnsi="Times New Roman" w:cs="Times New Roman"/>
            <w:sz w:val="28"/>
            <w:szCs w:val="28"/>
          </w:rPr>
          <w:t>http://www.nfap.minsvyaz.ru/apf/list</w:t>
        </w:r>
      </w:hyperlink>
      <w:r>
        <w:rPr>
          <w:rFonts w:ascii="Times New Roman" w:hAnsi="Times New Roman" w:cs="Times New Roman"/>
          <w:sz w:val="28"/>
          <w:szCs w:val="28"/>
        </w:rPr>
        <w:t>.</w:t>
      </w:r>
    </w:p>
    <w:p w14:paraId="4AA3FB8F"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p>
    <w:p w14:paraId="0FF66BDA"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4.</w:t>
      </w:r>
    </w:p>
    <w:p w14:paraId="7B9447EF"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программ, необходимых для эксплуатации Информационной системы, осуществляется на безвозмездной основе в соответствии с постановлением Правительства Российской Федерации                               от 30 января 2013 г. № 62 «О национальном фонде алгоритмов и программ для электронных вычислительных машин», Методическими указаниями о порядке формирования и использования информационного ресурса национального фонда алгоритмов и программ для электронных вычислительных машин, утвержденными Приказом Минкомсвязи России от 16 марта 2013г. № 248.</w:t>
      </w:r>
    </w:p>
    <w:p w14:paraId="02988F71"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p>
    <w:p w14:paraId="31C3A005"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5.</w:t>
      </w:r>
    </w:p>
    <w:p w14:paraId="38DE9B9D"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модификации (изменения, переработки) Пользователем программ, необходимых для  эксплуатации Информационной системы, поставщиком которых для Фонда выступает Министерство, Пользователю рекомендуется разместить результаты интеллектуальной деятельности, полученные в </w:t>
      </w:r>
      <w:r>
        <w:rPr>
          <w:rFonts w:ascii="Times New Roman" w:hAnsi="Times New Roman" w:cs="Times New Roman"/>
          <w:sz w:val="28"/>
          <w:szCs w:val="28"/>
        </w:rPr>
        <w:lastRenderedPageBreak/>
        <w:t xml:space="preserve">результате такой модификации   (изменения, переработки) Национальном фонде алгоритмов и программ для электронных вычислительных машин.  </w:t>
      </w:r>
    </w:p>
    <w:p w14:paraId="4F049E91"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p>
    <w:p w14:paraId="7F43F3EB" w14:textId="77777777" w:rsidR="00BC2F5F" w:rsidRDefault="00BC2F5F" w:rsidP="00BC2F5F">
      <w:pPr>
        <w:autoSpaceDE w:val="0"/>
        <w:autoSpaceDN w:val="0"/>
        <w:adjustRightInd w:val="0"/>
        <w:spacing w:after="0" w:line="240" w:lineRule="auto"/>
        <w:ind w:firstLine="540"/>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93"/>
      </w:tblGrid>
      <w:tr w:rsidR="00BC2F5F" w14:paraId="09FFD03D" w14:textId="77777777" w:rsidTr="00997267">
        <w:tc>
          <w:tcPr>
            <w:tcW w:w="7789" w:type="dxa"/>
          </w:tcPr>
          <w:p w14:paraId="6CF17701" w14:textId="77777777" w:rsidR="00BC2F5F" w:rsidRDefault="00BC2F5F" w:rsidP="009972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Министерство связи и массовых коммуникаций </w:t>
            </w:r>
          </w:p>
          <w:p w14:paraId="066F4C4A" w14:textId="77777777" w:rsidR="00BC2F5F" w:rsidRDefault="00BC2F5F" w:rsidP="009972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Российской Федерации </w:t>
            </w:r>
          </w:p>
          <w:p w14:paraId="76CE6E26" w14:textId="77777777" w:rsidR="00BC2F5F" w:rsidRDefault="00BC2F5F" w:rsidP="00997267">
            <w:pPr>
              <w:autoSpaceDE w:val="0"/>
              <w:autoSpaceDN w:val="0"/>
              <w:adjustRightInd w:val="0"/>
              <w:jc w:val="both"/>
              <w:rPr>
                <w:rFonts w:ascii="Times New Roman" w:hAnsi="Times New Roman" w:cs="Times New Roman"/>
                <w:sz w:val="28"/>
                <w:szCs w:val="28"/>
              </w:rPr>
            </w:pPr>
          </w:p>
          <w:p w14:paraId="68649BA4" w14:textId="77777777" w:rsidR="00BC2F5F" w:rsidRDefault="00BC2F5F" w:rsidP="00997267">
            <w:pPr>
              <w:autoSpaceDE w:val="0"/>
              <w:autoSpaceDN w:val="0"/>
              <w:adjustRightInd w:val="0"/>
              <w:jc w:val="both"/>
              <w:rPr>
                <w:rFonts w:ascii="Times New Roman" w:hAnsi="Times New Roman" w:cs="Times New Roman"/>
                <w:sz w:val="28"/>
                <w:szCs w:val="28"/>
              </w:rPr>
            </w:pPr>
          </w:p>
          <w:p w14:paraId="76B3DBE2" w14:textId="77777777" w:rsidR="00BC2F5F" w:rsidRDefault="00BC2F5F" w:rsidP="00997267">
            <w:pPr>
              <w:autoSpaceDE w:val="0"/>
              <w:autoSpaceDN w:val="0"/>
              <w:adjustRightInd w:val="0"/>
              <w:jc w:val="both"/>
              <w:rPr>
                <w:rFonts w:ascii="Times New Roman" w:hAnsi="Times New Roman" w:cs="Times New Roman"/>
                <w:sz w:val="28"/>
                <w:szCs w:val="28"/>
              </w:rPr>
            </w:pPr>
          </w:p>
          <w:p w14:paraId="6D077039" w14:textId="77777777" w:rsidR="00BC2F5F" w:rsidRDefault="00BC2F5F" w:rsidP="009972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Наименование должности ________</w:t>
            </w:r>
          </w:p>
          <w:p w14:paraId="5169361D" w14:textId="77777777" w:rsidR="00BC2F5F" w:rsidRDefault="00BC2F5F" w:rsidP="009972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 доверенности) </w:t>
            </w:r>
          </w:p>
          <w:p w14:paraId="4C4DD6AB" w14:textId="77777777" w:rsidR="00BC2F5F" w:rsidRDefault="00BC2F5F" w:rsidP="00997267">
            <w:pPr>
              <w:autoSpaceDE w:val="0"/>
              <w:autoSpaceDN w:val="0"/>
              <w:adjustRightInd w:val="0"/>
              <w:jc w:val="both"/>
              <w:rPr>
                <w:rFonts w:ascii="Times New Roman" w:hAnsi="Times New Roman" w:cs="Times New Roman"/>
                <w:sz w:val="28"/>
                <w:szCs w:val="28"/>
              </w:rPr>
            </w:pPr>
          </w:p>
          <w:p w14:paraId="613139AF" w14:textId="77777777" w:rsidR="00BC2F5F" w:rsidRDefault="00BC2F5F" w:rsidP="009972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___________     (____________) </w:t>
            </w:r>
          </w:p>
          <w:p w14:paraId="387EC711" w14:textId="77777777" w:rsidR="00BC2F5F" w:rsidRDefault="00BC2F5F" w:rsidP="009972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Подпись       расшифровка подписи</w:t>
            </w:r>
          </w:p>
        </w:tc>
        <w:tc>
          <w:tcPr>
            <w:tcW w:w="7229" w:type="dxa"/>
          </w:tcPr>
          <w:p w14:paraId="72A79E81" w14:textId="77777777" w:rsidR="00BC2F5F" w:rsidRDefault="00BC2F5F" w:rsidP="00997267">
            <w:pPr>
              <w:pBdr>
                <w:bottom w:val="single" w:sz="12" w:space="1" w:color="auto"/>
              </w:pBdr>
              <w:autoSpaceDE w:val="0"/>
              <w:autoSpaceDN w:val="0"/>
              <w:adjustRightInd w:val="0"/>
              <w:jc w:val="both"/>
              <w:rPr>
                <w:rFonts w:ascii="Times New Roman" w:hAnsi="Times New Roman" w:cs="Times New Roman"/>
                <w:sz w:val="28"/>
                <w:szCs w:val="28"/>
              </w:rPr>
            </w:pPr>
          </w:p>
          <w:p w14:paraId="2378B812" w14:textId="77777777" w:rsidR="00BC2F5F" w:rsidRPr="00357170" w:rsidRDefault="00BC2F5F" w:rsidP="00997267">
            <w:pPr>
              <w:autoSpaceDE w:val="0"/>
              <w:autoSpaceDN w:val="0"/>
              <w:adjustRightInd w:val="0"/>
              <w:jc w:val="both"/>
              <w:rPr>
                <w:rFonts w:ascii="Times New Roman" w:hAnsi="Times New Roman" w:cs="Times New Roman"/>
                <w:i/>
                <w:sz w:val="28"/>
                <w:szCs w:val="28"/>
              </w:rPr>
            </w:pPr>
            <w:r w:rsidRPr="00357170">
              <w:rPr>
                <w:rFonts w:ascii="Times New Roman" w:hAnsi="Times New Roman" w:cs="Times New Roman"/>
                <w:i/>
                <w:sz w:val="28"/>
                <w:szCs w:val="28"/>
              </w:rPr>
              <w:t>(наименование органа государственной власти субъекта Российской Федерации / органа местного самоуправления)</w:t>
            </w:r>
          </w:p>
          <w:p w14:paraId="693A5218" w14:textId="77777777" w:rsidR="00BC2F5F" w:rsidRDefault="00BC2F5F" w:rsidP="00997267">
            <w:pPr>
              <w:autoSpaceDE w:val="0"/>
              <w:autoSpaceDN w:val="0"/>
              <w:adjustRightInd w:val="0"/>
              <w:jc w:val="both"/>
              <w:rPr>
                <w:rFonts w:ascii="Times New Roman" w:hAnsi="Times New Roman" w:cs="Times New Roman"/>
                <w:sz w:val="28"/>
                <w:szCs w:val="28"/>
              </w:rPr>
            </w:pPr>
          </w:p>
          <w:p w14:paraId="7D6C4E76" w14:textId="77777777" w:rsidR="00BC2F5F" w:rsidRDefault="00BC2F5F" w:rsidP="009972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Наименование должности ________</w:t>
            </w:r>
          </w:p>
          <w:p w14:paraId="3F0B0CB6" w14:textId="77777777" w:rsidR="00BC2F5F" w:rsidRDefault="00BC2F5F" w:rsidP="009972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14:paraId="25F38819" w14:textId="77777777" w:rsidR="00BC2F5F" w:rsidRDefault="00BC2F5F" w:rsidP="00997267">
            <w:pPr>
              <w:autoSpaceDE w:val="0"/>
              <w:autoSpaceDN w:val="0"/>
              <w:adjustRightInd w:val="0"/>
              <w:rPr>
                <w:rFonts w:ascii="Times New Roman" w:hAnsi="Times New Roman" w:cs="Times New Roman"/>
                <w:sz w:val="28"/>
                <w:szCs w:val="28"/>
              </w:rPr>
            </w:pPr>
          </w:p>
          <w:p w14:paraId="0AB8E2BB" w14:textId="77777777" w:rsidR="00BC2F5F" w:rsidRDefault="00BC2F5F" w:rsidP="009972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___________     (____________) </w:t>
            </w:r>
          </w:p>
          <w:p w14:paraId="71DEC386" w14:textId="77777777" w:rsidR="00BC2F5F" w:rsidRDefault="00BC2F5F" w:rsidP="0099726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Подпись        расшифровка подписи</w:t>
            </w:r>
          </w:p>
        </w:tc>
      </w:tr>
    </w:tbl>
    <w:p w14:paraId="1C99DA50" w14:textId="77777777" w:rsidR="00150920" w:rsidRPr="00150920" w:rsidRDefault="00150920" w:rsidP="0019048C">
      <w:pPr>
        <w:autoSpaceDE w:val="0"/>
        <w:autoSpaceDN w:val="0"/>
        <w:adjustRightInd w:val="0"/>
        <w:spacing w:before="120" w:after="120" w:line="240" w:lineRule="auto"/>
        <w:jc w:val="both"/>
        <w:rPr>
          <w:rFonts w:ascii="Times New Roman" w:hAnsi="Times New Roman" w:cs="Times New Roman"/>
          <w:iCs/>
          <w:sz w:val="28"/>
          <w:szCs w:val="28"/>
        </w:rPr>
      </w:pPr>
    </w:p>
    <w:sectPr w:rsidR="00150920" w:rsidRPr="00150920" w:rsidSect="007A7A95">
      <w:headerReference w:type="default" r:id="rId32"/>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BF109" w14:textId="77777777" w:rsidR="00107B39" w:rsidRDefault="00107B39" w:rsidP="007A7A95">
      <w:pPr>
        <w:spacing w:after="0" w:line="240" w:lineRule="auto"/>
      </w:pPr>
      <w:r>
        <w:separator/>
      </w:r>
    </w:p>
  </w:endnote>
  <w:endnote w:type="continuationSeparator" w:id="0">
    <w:p w14:paraId="3E21951E" w14:textId="77777777" w:rsidR="00107B39" w:rsidRDefault="00107B39" w:rsidP="007A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81271" w14:textId="77777777" w:rsidR="00107B39" w:rsidRDefault="00107B39" w:rsidP="007A7A95">
      <w:pPr>
        <w:spacing w:after="0" w:line="240" w:lineRule="auto"/>
      </w:pPr>
      <w:r>
        <w:separator/>
      </w:r>
    </w:p>
  </w:footnote>
  <w:footnote w:type="continuationSeparator" w:id="0">
    <w:p w14:paraId="151B4100" w14:textId="77777777" w:rsidR="00107B39" w:rsidRDefault="00107B39" w:rsidP="007A7A95">
      <w:pPr>
        <w:spacing w:after="0" w:line="240" w:lineRule="auto"/>
      </w:pPr>
      <w:r>
        <w:continuationSeparator/>
      </w:r>
    </w:p>
  </w:footnote>
  <w:footnote w:id="1">
    <w:p w14:paraId="648FF46D" w14:textId="77777777" w:rsidR="00997267" w:rsidRPr="00BB2B2F" w:rsidRDefault="00997267" w:rsidP="00BB2B2F">
      <w:pPr>
        <w:autoSpaceDE w:val="0"/>
        <w:autoSpaceDN w:val="0"/>
        <w:adjustRightInd w:val="0"/>
        <w:spacing w:before="120" w:after="120" w:line="240" w:lineRule="auto"/>
        <w:ind w:firstLine="708"/>
        <w:jc w:val="both"/>
        <w:rPr>
          <w:rFonts w:ascii="Times New Roman" w:hAnsi="Times New Roman" w:cs="Times New Roman"/>
          <w:bCs/>
          <w:color w:val="000000" w:themeColor="text1"/>
          <w:sz w:val="18"/>
          <w:szCs w:val="18"/>
        </w:rPr>
      </w:pPr>
      <w:r w:rsidRPr="00BB2B2F">
        <w:rPr>
          <w:rStyle w:val="af4"/>
          <w:rFonts w:ascii="Times New Roman" w:hAnsi="Times New Roman" w:cs="Times New Roman"/>
          <w:sz w:val="18"/>
          <w:szCs w:val="18"/>
        </w:rPr>
        <w:footnoteRef/>
      </w:r>
      <w:r w:rsidRPr="00BB2B2F">
        <w:rPr>
          <w:rFonts w:ascii="Times New Roman" w:hAnsi="Times New Roman" w:cs="Times New Roman"/>
          <w:sz w:val="18"/>
          <w:szCs w:val="18"/>
        </w:rPr>
        <w:t xml:space="preserve"> </w:t>
      </w:r>
      <w:r w:rsidRPr="00BB2B2F">
        <w:rPr>
          <w:rFonts w:ascii="Times New Roman" w:hAnsi="Times New Roman" w:cs="Times New Roman"/>
          <w:bCs/>
          <w:color w:val="000000" w:themeColor="text1"/>
          <w:sz w:val="18"/>
          <w:szCs w:val="18"/>
        </w:rPr>
        <w:t xml:space="preserve">В соответствии с пунктом 2 статьи </w:t>
      </w:r>
      <w:r w:rsidRPr="00BB2B2F">
        <w:rPr>
          <w:rFonts w:ascii="Times New Roman" w:hAnsi="Times New Roman" w:cs="Times New Roman"/>
          <w:color w:val="000000" w:themeColor="text1"/>
          <w:sz w:val="18"/>
          <w:szCs w:val="18"/>
        </w:rPr>
        <w:t xml:space="preserve">26.3 Федерального </w:t>
      </w:r>
      <w:hyperlink r:id="rId1" w:history="1">
        <w:r w:rsidRPr="00BB2B2F">
          <w:rPr>
            <w:rFonts w:ascii="Times New Roman" w:hAnsi="Times New Roman" w:cs="Times New Roman"/>
            <w:color w:val="000000" w:themeColor="text1"/>
            <w:sz w:val="18"/>
            <w:szCs w:val="18"/>
          </w:rPr>
          <w:t>закон</w:t>
        </w:r>
      </w:hyperlink>
      <w:r w:rsidRPr="00BB2B2F">
        <w:rPr>
          <w:rFonts w:ascii="Times New Roman" w:hAnsi="Times New Roman" w:cs="Times New Roman"/>
          <w:color w:val="000000" w:themeColor="text1"/>
          <w:sz w:val="18"/>
          <w:szCs w:val="18"/>
        </w:rPr>
        <w:t xml:space="preserve">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BB2B2F">
        <w:rPr>
          <w:rFonts w:ascii="Times New Roman" w:hAnsi="Times New Roman" w:cs="Times New Roman"/>
          <w:bCs/>
          <w:color w:val="000000" w:themeColor="text1"/>
          <w:sz w:val="18"/>
          <w:szCs w:val="18"/>
        </w:rPr>
        <w:t>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в том числе решение вопросов:</w:t>
      </w:r>
    </w:p>
    <w:p w14:paraId="01A0E25A" w14:textId="77777777" w:rsidR="00997267" w:rsidRPr="00BB2B2F" w:rsidRDefault="00997267" w:rsidP="00BB2B2F">
      <w:pPr>
        <w:autoSpaceDE w:val="0"/>
        <w:autoSpaceDN w:val="0"/>
        <w:adjustRightInd w:val="0"/>
        <w:spacing w:before="120" w:after="120" w:line="240" w:lineRule="auto"/>
        <w:jc w:val="both"/>
        <w:rPr>
          <w:rFonts w:ascii="Times New Roman" w:hAnsi="Times New Roman" w:cs="Times New Roman"/>
          <w:bCs/>
          <w:color w:val="000000" w:themeColor="text1"/>
          <w:sz w:val="18"/>
          <w:szCs w:val="18"/>
        </w:rPr>
      </w:pPr>
      <w:r w:rsidRPr="00BB2B2F">
        <w:rPr>
          <w:rFonts w:ascii="Times New Roman" w:hAnsi="Times New Roman" w:cs="Times New Roman"/>
          <w:bCs/>
          <w:color w:val="000000" w:themeColor="text1"/>
          <w:sz w:val="18"/>
          <w:szCs w:val="18"/>
        </w:rP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14:paraId="141847A0" w14:textId="77777777" w:rsidR="00997267" w:rsidRPr="00BB2B2F" w:rsidRDefault="00997267" w:rsidP="00BB2B2F">
      <w:pPr>
        <w:autoSpaceDE w:val="0"/>
        <w:autoSpaceDN w:val="0"/>
        <w:adjustRightInd w:val="0"/>
        <w:spacing w:before="120" w:after="120" w:line="240" w:lineRule="auto"/>
        <w:jc w:val="both"/>
        <w:rPr>
          <w:rFonts w:ascii="Times New Roman" w:hAnsi="Times New Roman" w:cs="Times New Roman"/>
          <w:sz w:val="18"/>
          <w:szCs w:val="18"/>
        </w:rPr>
      </w:pPr>
      <w:r w:rsidRPr="00BB2B2F">
        <w:rPr>
          <w:rFonts w:ascii="Times New Roman" w:hAnsi="Times New Roman" w:cs="Times New Roman"/>
          <w:sz w:val="18"/>
          <w:szCs w:val="18"/>
        </w:rPr>
        <w:t>2)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14:paraId="0280900F" w14:textId="77777777" w:rsidR="00997267" w:rsidRPr="00BB2B2F" w:rsidRDefault="00997267" w:rsidP="00BB2B2F">
      <w:pPr>
        <w:autoSpaceDE w:val="0"/>
        <w:autoSpaceDN w:val="0"/>
        <w:adjustRightInd w:val="0"/>
        <w:spacing w:before="120" w:after="120" w:line="240" w:lineRule="auto"/>
        <w:jc w:val="both"/>
        <w:rPr>
          <w:rFonts w:ascii="Times New Roman" w:hAnsi="Times New Roman" w:cs="Times New Roman"/>
          <w:bCs/>
          <w:color w:val="000000" w:themeColor="text1"/>
          <w:sz w:val="18"/>
          <w:szCs w:val="18"/>
        </w:rPr>
      </w:pPr>
      <w:r w:rsidRPr="00BB2B2F">
        <w:rPr>
          <w:rFonts w:ascii="Times New Roman" w:hAnsi="Times New Roman" w:cs="Times New Roman"/>
          <w:bCs/>
          <w:color w:val="000000" w:themeColor="text1"/>
          <w:sz w:val="18"/>
          <w:szCs w:val="18"/>
        </w:rPr>
        <w:t>3) осуществления регионального государственного надзора за сохранностью автомобильных дорог регионального и межмуниципального значения;</w:t>
      </w:r>
    </w:p>
    <w:p w14:paraId="192340A4" w14:textId="77777777" w:rsidR="00997267" w:rsidRPr="00BB2B2F" w:rsidRDefault="00997267" w:rsidP="00BB2B2F">
      <w:pPr>
        <w:autoSpaceDE w:val="0"/>
        <w:autoSpaceDN w:val="0"/>
        <w:adjustRightInd w:val="0"/>
        <w:spacing w:before="120" w:after="120" w:line="240" w:lineRule="auto"/>
        <w:jc w:val="both"/>
        <w:rPr>
          <w:rFonts w:ascii="Times New Roman" w:hAnsi="Times New Roman" w:cs="Times New Roman"/>
          <w:bCs/>
          <w:color w:val="000000" w:themeColor="text1"/>
          <w:sz w:val="18"/>
          <w:szCs w:val="18"/>
        </w:rPr>
      </w:pPr>
      <w:r w:rsidRPr="00BB2B2F">
        <w:rPr>
          <w:rFonts w:ascii="Times New Roman" w:hAnsi="Times New Roman" w:cs="Times New Roman"/>
          <w:bCs/>
          <w:color w:val="000000" w:themeColor="text1"/>
          <w:sz w:val="18"/>
          <w:szCs w:val="18"/>
        </w:rPr>
        <w:t>4) осуществления регионального государственного ветеринарного надзора;</w:t>
      </w:r>
    </w:p>
    <w:p w14:paraId="7873A3B7" w14:textId="77777777" w:rsidR="00997267" w:rsidRPr="00BB2B2F" w:rsidRDefault="00997267" w:rsidP="00BB2B2F">
      <w:pPr>
        <w:autoSpaceDE w:val="0"/>
        <w:autoSpaceDN w:val="0"/>
        <w:adjustRightInd w:val="0"/>
        <w:spacing w:before="120" w:after="120" w:line="240" w:lineRule="auto"/>
        <w:jc w:val="both"/>
        <w:rPr>
          <w:rFonts w:ascii="Times New Roman" w:hAnsi="Times New Roman" w:cs="Times New Roman"/>
          <w:bCs/>
          <w:color w:val="000000" w:themeColor="text1"/>
          <w:sz w:val="18"/>
          <w:szCs w:val="18"/>
        </w:rPr>
      </w:pPr>
      <w:r w:rsidRPr="00BB2B2F">
        <w:rPr>
          <w:rFonts w:ascii="Times New Roman" w:hAnsi="Times New Roman" w:cs="Times New Roman"/>
          <w:bCs/>
          <w:color w:val="000000" w:themeColor="text1"/>
          <w:sz w:val="18"/>
          <w:szCs w:val="18"/>
        </w:rPr>
        <w:t>5)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14:paraId="075C8B4C" w14:textId="77777777" w:rsidR="00997267" w:rsidRPr="00BB2B2F" w:rsidRDefault="00997267" w:rsidP="00BB2B2F">
      <w:pPr>
        <w:autoSpaceDE w:val="0"/>
        <w:autoSpaceDN w:val="0"/>
        <w:adjustRightInd w:val="0"/>
        <w:spacing w:before="120" w:after="120" w:line="240" w:lineRule="auto"/>
        <w:jc w:val="both"/>
        <w:rPr>
          <w:rFonts w:ascii="Times New Roman" w:hAnsi="Times New Roman" w:cs="Times New Roman"/>
          <w:bCs/>
          <w:color w:val="000000" w:themeColor="text1"/>
          <w:sz w:val="18"/>
          <w:szCs w:val="18"/>
        </w:rPr>
      </w:pPr>
      <w:r w:rsidRPr="00BB2B2F">
        <w:rPr>
          <w:rFonts w:ascii="Times New Roman" w:hAnsi="Times New Roman" w:cs="Times New Roman"/>
          <w:bCs/>
          <w:color w:val="000000" w:themeColor="text1"/>
          <w:sz w:val="18"/>
          <w:szCs w:val="18"/>
        </w:rPr>
        <w:t>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14:paraId="04589C62" w14:textId="77777777" w:rsidR="00997267" w:rsidRPr="00BB2B2F" w:rsidRDefault="00997267" w:rsidP="00BB2B2F">
      <w:pPr>
        <w:autoSpaceDE w:val="0"/>
        <w:autoSpaceDN w:val="0"/>
        <w:adjustRightInd w:val="0"/>
        <w:spacing w:before="120" w:after="120" w:line="240" w:lineRule="auto"/>
        <w:jc w:val="both"/>
        <w:rPr>
          <w:rFonts w:ascii="Times New Roman" w:hAnsi="Times New Roman" w:cs="Times New Roman"/>
          <w:bCs/>
          <w:color w:val="000000" w:themeColor="text1"/>
          <w:sz w:val="18"/>
          <w:szCs w:val="18"/>
        </w:rPr>
      </w:pPr>
      <w:r w:rsidRPr="00BB2B2F">
        <w:rPr>
          <w:rFonts w:ascii="Times New Roman" w:hAnsi="Times New Roman" w:cs="Times New Roman"/>
          <w:bCs/>
          <w:color w:val="000000" w:themeColor="text1"/>
          <w:sz w:val="18"/>
          <w:szCs w:val="18"/>
        </w:rPr>
        <w:t>7)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14:paraId="567410CD" w14:textId="77777777" w:rsidR="00997267" w:rsidRPr="00BB2B2F" w:rsidRDefault="00997267" w:rsidP="00BD2E72">
      <w:pPr>
        <w:autoSpaceDE w:val="0"/>
        <w:autoSpaceDN w:val="0"/>
        <w:adjustRightInd w:val="0"/>
        <w:spacing w:before="120" w:after="120" w:line="240" w:lineRule="auto"/>
        <w:jc w:val="both"/>
        <w:rPr>
          <w:rFonts w:ascii="Times New Roman" w:hAnsi="Times New Roman" w:cs="Times New Roman"/>
          <w:bCs/>
          <w:color w:val="000000" w:themeColor="text1"/>
          <w:sz w:val="18"/>
          <w:szCs w:val="18"/>
        </w:rPr>
      </w:pPr>
      <w:r w:rsidRPr="00BB2B2F">
        <w:rPr>
          <w:rFonts w:ascii="Times New Roman" w:hAnsi="Times New Roman" w:cs="Times New Roman"/>
          <w:bCs/>
          <w:color w:val="000000" w:themeColor="text1"/>
          <w:sz w:val="18"/>
          <w:szCs w:val="18"/>
        </w:rPr>
        <w:t xml:space="preserve">В этой связи, с целью осуществления указанных видов контроля (надзора) субъекты Российской Федерации вправе производить разработку программ для ЭВМ, включая программы, необходимые для адаптации ГИС ТОР КНД под нужды своего региона или конкретного вида надзора, за счет собственных бюджетных средств. </w:t>
      </w:r>
    </w:p>
    <w:p w14:paraId="7F90C4D2" w14:textId="56B7CF13" w:rsidR="00997267" w:rsidRDefault="00997267">
      <w:pPr>
        <w:pStyle w:val="af2"/>
      </w:pPr>
    </w:p>
  </w:footnote>
  <w:footnote w:id="2">
    <w:p w14:paraId="3F9C1462" w14:textId="079E8465" w:rsidR="006C44EC" w:rsidRPr="006C44EC" w:rsidRDefault="006C44EC">
      <w:pPr>
        <w:pStyle w:val="af2"/>
        <w:rPr>
          <w:rFonts w:ascii="Times New Roman" w:hAnsi="Times New Roman" w:cs="Times New Roman"/>
          <w:sz w:val="18"/>
          <w:szCs w:val="18"/>
        </w:rPr>
      </w:pPr>
      <w:r w:rsidRPr="006C44EC">
        <w:rPr>
          <w:rStyle w:val="af4"/>
          <w:rFonts w:ascii="Times New Roman" w:hAnsi="Times New Roman" w:cs="Times New Roman"/>
          <w:sz w:val="18"/>
          <w:szCs w:val="18"/>
        </w:rPr>
        <w:footnoteRef/>
      </w:r>
      <w:r w:rsidRPr="006C44EC">
        <w:rPr>
          <w:rFonts w:ascii="Times New Roman" w:hAnsi="Times New Roman" w:cs="Times New Roman"/>
          <w:sz w:val="18"/>
          <w:szCs w:val="18"/>
        </w:rPr>
        <w:t xml:space="preserve"> Роли перечислены </w:t>
      </w:r>
      <w:r w:rsidRPr="006C44EC">
        <w:rPr>
          <w:rFonts w:ascii="Times New Roman" w:hAnsi="Times New Roman" w:cs="Times New Roman"/>
          <w:color w:val="000000" w:themeColor="text1"/>
          <w:sz w:val="18"/>
          <w:szCs w:val="18"/>
          <w:shd w:val="clear" w:color="auto" w:fill="FFFFFF"/>
        </w:rPr>
        <w:t>в порядке убывания прав доступа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558329"/>
      <w:docPartObj>
        <w:docPartGallery w:val="Page Numbers (Top of Page)"/>
        <w:docPartUnique/>
      </w:docPartObj>
    </w:sdtPr>
    <w:sdtEndPr/>
    <w:sdtContent>
      <w:p w14:paraId="32FA819A" w14:textId="503DE69E" w:rsidR="00DF0847" w:rsidRDefault="00DF0847">
        <w:pPr>
          <w:pStyle w:val="a9"/>
          <w:jc w:val="center"/>
        </w:pPr>
        <w:r>
          <w:fldChar w:fldCharType="begin"/>
        </w:r>
        <w:r>
          <w:instrText>PAGE   \* MERGEFORMAT</w:instrText>
        </w:r>
        <w:r>
          <w:fldChar w:fldCharType="separate"/>
        </w:r>
        <w:r w:rsidR="00AF0A96">
          <w:rPr>
            <w:noProof/>
          </w:rPr>
          <w:t>2</w:t>
        </w:r>
        <w:r>
          <w:fldChar w:fldCharType="end"/>
        </w:r>
      </w:p>
    </w:sdtContent>
  </w:sdt>
  <w:p w14:paraId="15C7286E" w14:textId="77777777" w:rsidR="00997267" w:rsidRDefault="0099726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4B62"/>
    <w:multiLevelType w:val="multilevel"/>
    <w:tmpl w:val="41002228"/>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106B7D13"/>
    <w:multiLevelType w:val="multilevel"/>
    <w:tmpl w:val="2864EA04"/>
    <w:lvl w:ilvl="0">
      <w:start w:val="1"/>
      <w:numFmt w:val="decimal"/>
      <w:lvlText w:val="%1."/>
      <w:lvlJc w:val="left"/>
      <w:pPr>
        <w:ind w:left="786" w:hanging="360"/>
      </w:pPr>
      <w:rPr>
        <w:rFonts w:hint="default"/>
      </w:rPr>
    </w:lvl>
    <w:lvl w:ilvl="1">
      <w:start w:val="1"/>
      <w:numFmt w:val="bullet"/>
      <w:lvlText w:val=""/>
      <w:lvlJc w:val="left"/>
      <w:pPr>
        <w:ind w:left="1146" w:hanging="720"/>
      </w:pPr>
      <w:rPr>
        <w:rFonts w:ascii="Symbol" w:hAnsi="Symbol"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12F735AE"/>
    <w:multiLevelType w:val="multilevel"/>
    <w:tmpl w:val="6180EAB4"/>
    <w:lvl w:ilvl="0">
      <w:start w:val="1"/>
      <w:numFmt w:val="bullet"/>
      <w:lvlText w:val=""/>
      <w:lvlJc w:val="left"/>
      <w:pPr>
        <w:ind w:left="786"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13014CCE"/>
    <w:multiLevelType w:val="multilevel"/>
    <w:tmpl w:val="6ED8B91C"/>
    <w:lvl w:ilvl="0">
      <w:start w:val="1"/>
      <w:numFmt w:val="bullet"/>
      <w:lvlText w:val=""/>
      <w:lvlJc w:val="left"/>
      <w:pPr>
        <w:ind w:left="786"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18ED77F1"/>
    <w:multiLevelType w:val="multilevel"/>
    <w:tmpl w:val="6ED8B91C"/>
    <w:lvl w:ilvl="0">
      <w:start w:val="1"/>
      <w:numFmt w:val="bullet"/>
      <w:lvlText w:val=""/>
      <w:lvlJc w:val="left"/>
      <w:pPr>
        <w:ind w:left="786"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1FC44A95"/>
    <w:multiLevelType w:val="hybridMultilevel"/>
    <w:tmpl w:val="6F5A58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3809AE"/>
    <w:multiLevelType w:val="multilevel"/>
    <w:tmpl w:val="18827CC2"/>
    <w:lvl w:ilvl="0">
      <w:start w:val="1"/>
      <w:numFmt w:val="decimal"/>
      <w:lvlText w:val="%1."/>
      <w:lvlJc w:val="left"/>
      <w:pPr>
        <w:ind w:left="786" w:hanging="360"/>
      </w:pPr>
      <w:rPr>
        <w:rFonts w:hint="default"/>
      </w:rPr>
    </w:lvl>
    <w:lvl w:ilvl="1">
      <w:start w:val="1"/>
      <w:numFmt w:val="bullet"/>
      <w:lvlText w:val=""/>
      <w:lvlJc w:val="left"/>
      <w:pPr>
        <w:ind w:left="1146" w:hanging="720"/>
      </w:pPr>
      <w:rPr>
        <w:rFonts w:ascii="Symbol" w:hAnsi="Symbol"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nsid w:val="216553F1"/>
    <w:multiLevelType w:val="hybridMultilevel"/>
    <w:tmpl w:val="01AA57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724678"/>
    <w:multiLevelType w:val="multilevel"/>
    <w:tmpl w:val="6ED8B91C"/>
    <w:lvl w:ilvl="0">
      <w:start w:val="1"/>
      <w:numFmt w:val="bullet"/>
      <w:lvlText w:val=""/>
      <w:lvlJc w:val="left"/>
      <w:pPr>
        <w:ind w:left="786"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nsid w:val="2C311434"/>
    <w:multiLevelType w:val="hybridMultilevel"/>
    <w:tmpl w:val="6A8854EC"/>
    <w:lvl w:ilvl="0" w:tplc="EE5CC8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C47CE"/>
    <w:multiLevelType w:val="hybridMultilevel"/>
    <w:tmpl w:val="2CB202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E1B7BA5"/>
    <w:multiLevelType w:val="multilevel"/>
    <w:tmpl w:val="18827CC2"/>
    <w:lvl w:ilvl="0">
      <w:start w:val="1"/>
      <w:numFmt w:val="decimal"/>
      <w:lvlText w:val="%1."/>
      <w:lvlJc w:val="left"/>
      <w:pPr>
        <w:ind w:left="786" w:hanging="360"/>
      </w:pPr>
      <w:rPr>
        <w:rFonts w:hint="default"/>
      </w:rPr>
    </w:lvl>
    <w:lvl w:ilvl="1">
      <w:start w:val="1"/>
      <w:numFmt w:val="bullet"/>
      <w:lvlText w:val=""/>
      <w:lvlJc w:val="left"/>
      <w:pPr>
        <w:ind w:left="1146" w:hanging="720"/>
      </w:pPr>
      <w:rPr>
        <w:rFonts w:ascii="Symbol" w:hAnsi="Symbol"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32245CAC"/>
    <w:multiLevelType w:val="hybridMultilevel"/>
    <w:tmpl w:val="B57CCF5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34B11C8A"/>
    <w:multiLevelType w:val="multilevel"/>
    <w:tmpl w:val="4FA03A98"/>
    <w:lvl w:ilvl="0">
      <w:start w:val="1"/>
      <w:numFmt w:val="upperRoman"/>
      <w:lvlText w:val="%1."/>
      <w:lvlJc w:val="left"/>
      <w:pPr>
        <w:ind w:left="1069" w:hanging="360"/>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nsid w:val="38031B63"/>
    <w:multiLevelType w:val="multilevel"/>
    <w:tmpl w:val="6ED8B91C"/>
    <w:lvl w:ilvl="0">
      <w:start w:val="1"/>
      <w:numFmt w:val="bullet"/>
      <w:lvlText w:val=""/>
      <w:lvlJc w:val="left"/>
      <w:pPr>
        <w:ind w:left="786"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nsid w:val="392A3500"/>
    <w:multiLevelType w:val="hybridMultilevel"/>
    <w:tmpl w:val="E8F806A8"/>
    <w:lvl w:ilvl="0" w:tplc="2584B7E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A5E29"/>
    <w:multiLevelType w:val="hybridMultilevel"/>
    <w:tmpl w:val="844CB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537528"/>
    <w:multiLevelType w:val="hybridMultilevel"/>
    <w:tmpl w:val="94447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E25271"/>
    <w:multiLevelType w:val="multilevel"/>
    <w:tmpl w:val="6ED8B91C"/>
    <w:lvl w:ilvl="0">
      <w:start w:val="1"/>
      <w:numFmt w:val="bullet"/>
      <w:lvlText w:val=""/>
      <w:lvlJc w:val="left"/>
      <w:pPr>
        <w:ind w:left="786"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nsid w:val="42184ABF"/>
    <w:multiLevelType w:val="hybridMultilevel"/>
    <w:tmpl w:val="5108F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0C7808"/>
    <w:multiLevelType w:val="hybridMultilevel"/>
    <w:tmpl w:val="21A068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0D0FB4"/>
    <w:multiLevelType w:val="hybridMultilevel"/>
    <w:tmpl w:val="2170487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4AFC7C52"/>
    <w:multiLevelType w:val="multilevel"/>
    <w:tmpl w:val="4100222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nsid w:val="4BCF0593"/>
    <w:multiLevelType w:val="multilevel"/>
    <w:tmpl w:val="4484E226"/>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nsid w:val="4C0766BB"/>
    <w:multiLevelType w:val="hybridMultilevel"/>
    <w:tmpl w:val="40EE3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D232B7"/>
    <w:multiLevelType w:val="hybridMultilevel"/>
    <w:tmpl w:val="A34C4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55D57"/>
    <w:multiLevelType w:val="hybridMultilevel"/>
    <w:tmpl w:val="9C6A2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371113"/>
    <w:multiLevelType w:val="hybridMultilevel"/>
    <w:tmpl w:val="98E04C30"/>
    <w:lvl w:ilvl="0" w:tplc="8C32BEDE">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067CE5"/>
    <w:multiLevelType w:val="multilevel"/>
    <w:tmpl w:val="B130EABE"/>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9585FA8"/>
    <w:multiLevelType w:val="hybridMultilevel"/>
    <w:tmpl w:val="046CE6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A54CB7"/>
    <w:multiLevelType w:val="multilevel"/>
    <w:tmpl w:val="41002228"/>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1">
    <w:nsid w:val="59EC0764"/>
    <w:multiLevelType w:val="hybridMultilevel"/>
    <w:tmpl w:val="959AC482"/>
    <w:lvl w:ilvl="0" w:tplc="0FF8E070">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600C7408"/>
    <w:multiLevelType w:val="hybridMultilevel"/>
    <w:tmpl w:val="45E27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9C57D6"/>
    <w:multiLevelType w:val="hybridMultilevel"/>
    <w:tmpl w:val="DA5A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9550FF"/>
    <w:multiLevelType w:val="hybridMultilevel"/>
    <w:tmpl w:val="F63608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C4970F0"/>
    <w:multiLevelType w:val="hybridMultilevel"/>
    <w:tmpl w:val="87680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DE6914"/>
    <w:multiLevelType w:val="hybridMultilevel"/>
    <w:tmpl w:val="2F621486"/>
    <w:lvl w:ilvl="0" w:tplc="4FC24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2B00B57"/>
    <w:multiLevelType w:val="hybridMultilevel"/>
    <w:tmpl w:val="6EEE1B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5"/>
  </w:num>
  <w:num w:numId="2">
    <w:abstractNumId w:val="28"/>
  </w:num>
  <w:num w:numId="3">
    <w:abstractNumId w:val="27"/>
  </w:num>
  <w:num w:numId="4">
    <w:abstractNumId w:val="9"/>
  </w:num>
  <w:num w:numId="5">
    <w:abstractNumId w:val="13"/>
  </w:num>
  <w:num w:numId="6">
    <w:abstractNumId w:val="23"/>
  </w:num>
  <w:num w:numId="7">
    <w:abstractNumId w:val="7"/>
  </w:num>
  <w:num w:numId="8">
    <w:abstractNumId w:val="37"/>
  </w:num>
  <w:num w:numId="9">
    <w:abstractNumId w:val="26"/>
  </w:num>
  <w:num w:numId="10">
    <w:abstractNumId w:val="32"/>
  </w:num>
  <w:num w:numId="11">
    <w:abstractNumId w:val="34"/>
  </w:num>
  <w:num w:numId="12">
    <w:abstractNumId w:val="6"/>
  </w:num>
  <w:num w:numId="13">
    <w:abstractNumId w:val="11"/>
  </w:num>
  <w:num w:numId="14">
    <w:abstractNumId w:val="25"/>
  </w:num>
  <w:num w:numId="15">
    <w:abstractNumId w:val="20"/>
  </w:num>
  <w:num w:numId="16">
    <w:abstractNumId w:val="21"/>
  </w:num>
  <w:num w:numId="17">
    <w:abstractNumId w:val="17"/>
  </w:num>
  <w:num w:numId="18">
    <w:abstractNumId w:val="1"/>
  </w:num>
  <w:num w:numId="19">
    <w:abstractNumId w:val="22"/>
  </w:num>
  <w:num w:numId="20">
    <w:abstractNumId w:val="3"/>
  </w:num>
  <w:num w:numId="21">
    <w:abstractNumId w:val="14"/>
  </w:num>
  <w:num w:numId="22">
    <w:abstractNumId w:val="8"/>
  </w:num>
  <w:num w:numId="23">
    <w:abstractNumId w:val="15"/>
  </w:num>
  <w:num w:numId="24">
    <w:abstractNumId w:val="24"/>
  </w:num>
  <w:num w:numId="25">
    <w:abstractNumId w:val="4"/>
  </w:num>
  <w:num w:numId="26">
    <w:abstractNumId w:val="18"/>
  </w:num>
  <w:num w:numId="27">
    <w:abstractNumId w:val="2"/>
  </w:num>
  <w:num w:numId="28">
    <w:abstractNumId w:val="33"/>
  </w:num>
  <w:num w:numId="29">
    <w:abstractNumId w:val="5"/>
  </w:num>
  <w:num w:numId="30">
    <w:abstractNumId w:val="36"/>
  </w:num>
  <w:num w:numId="31">
    <w:abstractNumId w:val="0"/>
  </w:num>
  <w:num w:numId="32">
    <w:abstractNumId w:val="12"/>
  </w:num>
  <w:num w:numId="33">
    <w:abstractNumId w:val="19"/>
  </w:num>
  <w:num w:numId="34">
    <w:abstractNumId w:val="31"/>
  </w:num>
  <w:num w:numId="35">
    <w:abstractNumId w:val="29"/>
  </w:num>
  <w:num w:numId="36">
    <w:abstractNumId w:val="16"/>
  </w:num>
  <w:num w:numId="37">
    <w:abstractNumId w:val="3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3A"/>
    <w:rsid w:val="00000E9A"/>
    <w:rsid w:val="00001ED8"/>
    <w:rsid w:val="00005910"/>
    <w:rsid w:val="00006775"/>
    <w:rsid w:val="0000735A"/>
    <w:rsid w:val="00010E95"/>
    <w:rsid w:val="0001145A"/>
    <w:rsid w:val="00017B66"/>
    <w:rsid w:val="00021AC7"/>
    <w:rsid w:val="0002684F"/>
    <w:rsid w:val="000278CA"/>
    <w:rsid w:val="00034085"/>
    <w:rsid w:val="000352EF"/>
    <w:rsid w:val="00041CCB"/>
    <w:rsid w:val="00051BBB"/>
    <w:rsid w:val="00053357"/>
    <w:rsid w:val="00053991"/>
    <w:rsid w:val="00061648"/>
    <w:rsid w:val="00064ACF"/>
    <w:rsid w:val="0006568A"/>
    <w:rsid w:val="00073089"/>
    <w:rsid w:val="00074055"/>
    <w:rsid w:val="000747C8"/>
    <w:rsid w:val="00074C30"/>
    <w:rsid w:val="00077D73"/>
    <w:rsid w:val="000809B6"/>
    <w:rsid w:val="0008222D"/>
    <w:rsid w:val="0008600A"/>
    <w:rsid w:val="000928DD"/>
    <w:rsid w:val="00092ABB"/>
    <w:rsid w:val="000A68C9"/>
    <w:rsid w:val="000A72A7"/>
    <w:rsid w:val="000A7B4A"/>
    <w:rsid w:val="000A7D31"/>
    <w:rsid w:val="000C2BAD"/>
    <w:rsid w:val="000C4024"/>
    <w:rsid w:val="000D0C3A"/>
    <w:rsid w:val="000D17C0"/>
    <w:rsid w:val="000D2429"/>
    <w:rsid w:val="000D529B"/>
    <w:rsid w:val="000D64C9"/>
    <w:rsid w:val="000E343B"/>
    <w:rsid w:val="000E74ED"/>
    <w:rsid w:val="000F21AF"/>
    <w:rsid w:val="000F46E7"/>
    <w:rsid w:val="00102D79"/>
    <w:rsid w:val="00103B3A"/>
    <w:rsid w:val="0010464C"/>
    <w:rsid w:val="00106AF9"/>
    <w:rsid w:val="00107B39"/>
    <w:rsid w:val="001203EA"/>
    <w:rsid w:val="001254F9"/>
    <w:rsid w:val="00125EB8"/>
    <w:rsid w:val="00126207"/>
    <w:rsid w:val="00126B3E"/>
    <w:rsid w:val="00127C4F"/>
    <w:rsid w:val="00134CE8"/>
    <w:rsid w:val="00136127"/>
    <w:rsid w:val="0014047E"/>
    <w:rsid w:val="00141FBB"/>
    <w:rsid w:val="0014255F"/>
    <w:rsid w:val="0015087A"/>
    <w:rsid w:val="00150920"/>
    <w:rsid w:val="00151DA9"/>
    <w:rsid w:val="00155F23"/>
    <w:rsid w:val="0015696C"/>
    <w:rsid w:val="00161FD1"/>
    <w:rsid w:val="00165228"/>
    <w:rsid w:val="00167F8A"/>
    <w:rsid w:val="00171B60"/>
    <w:rsid w:val="00171D48"/>
    <w:rsid w:val="001728F2"/>
    <w:rsid w:val="00172DA9"/>
    <w:rsid w:val="00173337"/>
    <w:rsid w:val="0019048C"/>
    <w:rsid w:val="00191188"/>
    <w:rsid w:val="00193DDD"/>
    <w:rsid w:val="00195BCA"/>
    <w:rsid w:val="00195E2A"/>
    <w:rsid w:val="001A12FB"/>
    <w:rsid w:val="001A1875"/>
    <w:rsid w:val="001B4146"/>
    <w:rsid w:val="001C001E"/>
    <w:rsid w:val="001C2F1F"/>
    <w:rsid w:val="001C40EB"/>
    <w:rsid w:val="001C7E2A"/>
    <w:rsid w:val="001D2E0D"/>
    <w:rsid w:val="001D3737"/>
    <w:rsid w:val="001D3832"/>
    <w:rsid w:val="001D4D05"/>
    <w:rsid w:val="001E33E0"/>
    <w:rsid w:val="001E4504"/>
    <w:rsid w:val="001E7905"/>
    <w:rsid w:val="001E7F92"/>
    <w:rsid w:val="001F4E36"/>
    <w:rsid w:val="001F5EB5"/>
    <w:rsid w:val="00202D08"/>
    <w:rsid w:val="00206599"/>
    <w:rsid w:val="002078A1"/>
    <w:rsid w:val="00211808"/>
    <w:rsid w:val="00213493"/>
    <w:rsid w:val="00215B14"/>
    <w:rsid w:val="00221557"/>
    <w:rsid w:val="00223236"/>
    <w:rsid w:val="00227170"/>
    <w:rsid w:val="002275EC"/>
    <w:rsid w:val="002312AB"/>
    <w:rsid w:val="002330BC"/>
    <w:rsid w:val="002345AD"/>
    <w:rsid w:val="002414B4"/>
    <w:rsid w:val="00241D73"/>
    <w:rsid w:val="002431DB"/>
    <w:rsid w:val="00246585"/>
    <w:rsid w:val="002470BE"/>
    <w:rsid w:val="00247598"/>
    <w:rsid w:val="00250245"/>
    <w:rsid w:val="002536AC"/>
    <w:rsid w:val="00253B1F"/>
    <w:rsid w:val="00256F96"/>
    <w:rsid w:val="002630E7"/>
    <w:rsid w:val="00265DA0"/>
    <w:rsid w:val="00266645"/>
    <w:rsid w:val="002679FF"/>
    <w:rsid w:val="00280C3C"/>
    <w:rsid w:val="00284AB7"/>
    <w:rsid w:val="00284B29"/>
    <w:rsid w:val="00285729"/>
    <w:rsid w:val="00286F20"/>
    <w:rsid w:val="00291DB9"/>
    <w:rsid w:val="002935A6"/>
    <w:rsid w:val="002953B0"/>
    <w:rsid w:val="002A0B44"/>
    <w:rsid w:val="002A32B6"/>
    <w:rsid w:val="002A5033"/>
    <w:rsid w:val="002A5928"/>
    <w:rsid w:val="002A5FF6"/>
    <w:rsid w:val="002A6289"/>
    <w:rsid w:val="002B09B2"/>
    <w:rsid w:val="002B1BD4"/>
    <w:rsid w:val="002B4E73"/>
    <w:rsid w:val="002B678E"/>
    <w:rsid w:val="002C03C3"/>
    <w:rsid w:val="002D68B0"/>
    <w:rsid w:val="002E13F0"/>
    <w:rsid w:val="002E1D83"/>
    <w:rsid w:val="002E5FED"/>
    <w:rsid w:val="002F2BD8"/>
    <w:rsid w:val="002F4A4E"/>
    <w:rsid w:val="002F50B2"/>
    <w:rsid w:val="002F73E5"/>
    <w:rsid w:val="00301E7A"/>
    <w:rsid w:val="003025C6"/>
    <w:rsid w:val="00303E4E"/>
    <w:rsid w:val="00313BDA"/>
    <w:rsid w:val="00322B89"/>
    <w:rsid w:val="00326401"/>
    <w:rsid w:val="00326535"/>
    <w:rsid w:val="003315C0"/>
    <w:rsid w:val="0033187B"/>
    <w:rsid w:val="00337DCB"/>
    <w:rsid w:val="003442D7"/>
    <w:rsid w:val="00350EC3"/>
    <w:rsid w:val="00354941"/>
    <w:rsid w:val="003563F8"/>
    <w:rsid w:val="00362CF8"/>
    <w:rsid w:val="00364531"/>
    <w:rsid w:val="00371A00"/>
    <w:rsid w:val="00374D21"/>
    <w:rsid w:val="003752A3"/>
    <w:rsid w:val="00377857"/>
    <w:rsid w:val="00382C3F"/>
    <w:rsid w:val="0038414C"/>
    <w:rsid w:val="00385374"/>
    <w:rsid w:val="003857AD"/>
    <w:rsid w:val="00385F99"/>
    <w:rsid w:val="00387F53"/>
    <w:rsid w:val="00395990"/>
    <w:rsid w:val="0039738D"/>
    <w:rsid w:val="003A0AC5"/>
    <w:rsid w:val="003A0B38"/>
    <w:rsid w:val="003A1D05"/>
    <w:rsid w:val="003A1F71"/>
    <w:rsid w:val="003A2B22"/>
    <w:rsid w:val="003A7B3A"/>
    <w:rsid w:val="003B28FE"/>
    <w:rsid w:val="003C0959"/>
    <w:rsid w:val="003C0E26"/>
    <w:rsid w:val="003C23A4"/>
    <w:rsid w:val="003D01A3"/>
    <w:rsid w:val="003D591E"/>
    <w:rsid w:val="003D706A"/>
    <w:rsid w:val="003E115D"/>
    <w:rsid w:val="003E2680"/>
    <w:rsid w:val="003F006B"/>
    <w:rsid w:val="003F36B2"/>
    <w:rsid w:val="003F589C"/>
    <w:rsid w:val="0040131D"/>
    <w:rsid w:val="00407020"/>
    <w:rsid w:val="00411527"/>
    <w:rsid w:val="004130A5"/>
    <w:rsid w:val="00416201"/>
    <w:rsid w:val="00420A95"/>
    <w:rsid w:val="00421876"/>
    <w:rsid w:val="00423B7B"/>
    <w:rsid w:val="00423B98"/>
    <w:rsid w:val="00431AB9"/>
    <w:rsid w:val="004331FD"/>
    <w:rsid w:val="00434BAD"/>
    <w:rsid w:val="00436006"/>
    <w:rsid w:val="00436113"/>
    <w:rsid w:val="00437262"/>
    <w:rsid w:val="00437B18"/>
    <w:rsid w:val="00445AB5"/>
    <w:rsid w:val="004507C5"/>
    <w:rsid w:val="00452ED1"/>
    <w:rsid w:val="004554B2"/>
    <w:rsid w:val="0046043D"/>
    <w:rsid w:val="00461267"/>
    <w:rsid w:val="0046314A"/>
    <w:rsid w:val="0046358B"/>
    <w:rsid w:val="004638ED"/>
    <w:rsid w:val="004729B1"/>
    <w:rsid w:val="0047718F"/>
    <w:rsid w:val="00481ADB"/>
    <w:rsid w:val="00492776"/>
    <w:rsid w:val="004948D8"/>
    <w:rsid w:val="004970C2"/>
    <w:rsid w:val="004A1126"/>
    <w:rsid w:val="004A2427"/>
    <w:rsid w:val="004A2F61"/>
    <w:rsid w:val="004A505E"/>
    <w:rsid w:val="004A5122"/>
    <w:rsid w:val="004A6817"/>
    <w:rsid w:val="004A74C2"/>
    <w:rsid w:val="004B12B0"/>
    <w:rsid w:val="004B4BD9"/>
    <w:rsid w:val="004B4ED6"/>
    <w:rsid w:val="004B5240"/>
    <w:rsid w:val="004B68A5"/>
    <w:rsid w:val="004C1EA6"/>
    <w:rsid w:val="004C5B79"/>
    <w:rsid w:val="004C6173"/>
    <w:rsid w:val="004C6682"/>
    <w:rsid w:val="004D3E51"/>
    <w:rsid w:val="004D4384"/>
    <w:rsid w:val="004D5267"/>
    <w:rsid w:val="004D6848"/>
    <w:rsid w:val="004E17EA"/>
    <w:rsid w:val="004E3A52"/>
    <w:rsid w:val="004E4AD2"/>
    <w:rsid w:val="004F0212"/>
    <w:rsid w:val="004F09BE"/>
    <w:rsid w:val="004F0CAC"/>
    <w:rsid w:val="004F1C88"/>
    <w:rsid w:val="004F41E1"/>
    <w:rsid w:val="004F4C1B"/>
    <w:rsid w:val="004F5B1C"/>
    <w:rsid w:val="004F710A"/>
    <w:rsid w:val="00503F5C"/>
    <w:rsid w:val="005102A0"/>
    <w:rsid w:val="00512C97"/>
    <w:rsid w:val="0051448A"/>
    <w:rsid w:val="005154AE"/>
    <w:rsid w:val="00516636"/>
    <w:rsid w:val="00522B77"/>
    <w:rsid w:val="0052315F"/>
    <w:rsid w:val="005304B9"/>
    <w:rsid w:val="00536159"/>
    <w:rsid w:val="00536AD1"/>
    <w:rsid w:val="00542218"/>
    <w:rsid w:val="00542FED"/>
    <w:rsid w:val="00547CB1"/>
    <w:rsid w:val="005536FB"/>
    <w:rsid w:val="005660A3"/>
    <w:rsid w:val="00573B5F"/>
    <w:rsid w:val="005758CD"/>
    <w:rsid w:val="00575D9F"/>
    <w:rsid w:val="00583B01"/>
    <w:rsid w:val="00586D01"/>
    <w:rsid w:val="00591B42"/>
    <w:rsid w:val="005926A6"/>
    <w:rsid w:val="005A1089"/>
    <w:rsid w:val="005A6129"/>
    <w:rsid w:val="005B15FC"/>
    <w:rsid w:val="005B1C85"/>
    <w:rsid w:val="005B3BD4"/>
    <w:rsid w:val="005B4FB4"/>
    <w:rsid w:val="005B5626"/>
    <w:rsid w:val="005C3E90"/>
    <w:rsid w:val="005C46B4"/>
    <w:rsid w:val="005C6CBD"/>
    <w:rsid w:val="005C7BE1"/>
    <w:rsid w:val="005D012E"/>
    <w:rsid w:val="005D0B10"/>
    <w:rsid w:val="005D193B"/>
    <w:rsid w:val="005D46E2"/>
    <w:rsid w:val="005D6216"/>
    <w:rsid w:val="005E020C"/>
    <w:rsid w:val="005E2324"/>
    <w:rsid w:val="005E719C"/>
    <w:rsid w:val="005F7735"/>
    <w:rsid w:val="00601DFE"/>
    <w:rsid w:val="006076E2"/>
    <w:rsid w:val="00616AED"/>
    <w:rsid w:val="006179C5"/>
    <w:rsid w:val="00620276"/>
    <w:rsid w:val="00622CF2"/>
    <w:rsid w:val="00622CF7"/>
    <w:rsid w:val="00624B8A"/>
    <w:rsid w:val="00626A50"/>
    <w:rsid w:val="00626CA8"/>
    <w:rsid w:val="00630183"/>
    <w:rsid w:val="006333E4"/>
    <w:rsid w:val="00642EAE"/>
    <w:rsid w:val="00645A46"/>
    <w:rsid w:val="0064790C"/>
    <w:rsid w:val="00652E74"/>
    <w:rsid w:val="00663269"/>
    <w:rsid w:val="006709FB"/>
    <w:rsid w:val="006738EB"/>
    <w:rsid w:val="0067393E"/>
    <w:rsid w:val="00677D6F"/>
    <w:rsid w:val="0068038E"/>
    <w:rsid w:val="00681F1D"/>
    <w:rsid w:val="00682E40"/>
    <w:rsid w:val="0068495C"/>
    <w:rsid w:val="00685C6A"/>
    <w:rsid w:val="00690691"/>
    <w:rsid w:val="00691EAD"/>
    <w:rsid w:val="006A3331"/>
    <w:rsid w:val="006A62C2"/>
    <w:rsid w:val="006A7B3D"/>
    <w:rsid w:val="006B3613"/>
    <w:rsid w:val="006B4496"/>
    <w:rsid w:val="006B5829"/>
    <w:rsid w:val="006C12FC"/>
    <w:rsid w:val="006C216D"/>
    <w:rsid w:val="006C44EC"/>
    <w:rsid w:val="006D04F4"/>
    <w:rsid w:val="006D14C4"/>
    <w:rsid w:val="006D17C5"/>
    <w:rsid w:val="006D2530"/>
    <w:rsid w:val="006D3E9E"/>
    <w:rsid w:val="006D40D7"/>
    <w:rsid w:val="006E095B"/>
    <w:rsid w:val="006E146A"/>
    <w:rsid w:val="006F0467"/>
    <w:rsid w:val="006F1C3F"/>
    <w:rsid w:val="006F2576"/>
    <w:rsid w:val="006F7591"/>
    <w:rsid w:val="006F7D46"/>
    <w:rsid w:val="00701064"/>
    <w:rsid w:val="0070118F"/>
    <w:rsid w:val="00701B5C"/>
    <w:rsid w:val="00702D3C"/>
    <w:rsid w:val="00703B86"/>
    <w:rsid w:val="00710269"/>
    <w:rsid w:val="00714FAF"/>
    <w:rsid w:val="00717B3C"/>
    <w:rsid w:val="00720ABA"/>
    <w:rsid w:val="00720DFD"/>
    <w:rsid w:val="0072500C"/>
    <w:rsid w:val="0072501D"/>
    <w:rsid w:val="00726147"/>
    <w:rsid w:val="0072615D"/>
    <w:rsid w:val="00727AE4"/>
    <w:rsid w:val="00727EA2"/>
    <w:rsid w:val="00731DC4"/>
    <w:rsid w:val="007320C4"/>
    <w:rsid w:val="007337AA"/>
    <w:rsid w:val="0073635D"/>
    <w:rsid w:val="007366A4"/>
    <w:rsid w:val="00740D41"/>
    <w:rsid w:val="007436FD"/>
    <w:rsid w:val="00744B18"/>
    <w:rsid w:val="0074524E"/>
    <w:rsid w:val="00747E4C"/>
    <w:rsid w:val="00750B99"/>
    <w:rsid w:val="007525F0"/>
    <w:rsid w:val="00753560"/>
    <w:rsid w:val="007535E8"/>
    <w:rsid w:val="00755044"/>
    <w:rsid w:val="00766930"/>
    <w:rsid w:val="007748AD"/>
    <w:rsid w:val="007758A9"/>
    <w:rsid w:val="007809D8"/>
    <w:rsid w:val="007835E4"/>
    <w:rsid w:val="007868AB"/>
    <w:rsid w:val="00790775"/>
    <w:rsid w:val="007923DD"/>
    <w:rsid w:val="007A54EF"/>
    <w:rsid w:val="007A6CF8"/>
    <w:rsid w:val="007A7A95"/>
    <w:rsid w:val="007B0D09"/>
    <w:rsid w:val="007B1B9D"/>
    <w:rsid w:val="007C1F66"/>
    <w:rsid w:val="007C77E7"/>
    <w:rsid w:val="007C7B1D"/>
    <w:rsid w:val="007D6189"/>
    <w:rsid w:val="007D6D45"/>
    <w:rsid w:val="007E1BA0"/>
    <w:rsid w:val="007E3655"/>
    <w:rsid w:val="007E3852"/>
    <w:rsid w:val="007E4B52"/>
    <w:rsid w:val="007E5A13"/>
    <w:rsid w:val="007E7C77"/>
    <w:rsid w:val="007E7CB5"/>
    <w:rsid w:val="007F50F0"/>
    <w:rsid w:val="007F72B5"/>
    <w:rsid w:val="008023CF"/>
    <w:rsid w:val="0080406A"/>
    <w:rsid w:val="00811823"/>
    <w:rsid w:val="008140B1"/>
    <w:rsid w:val="008152D2"/>
    <w:rsid w:val="00815A3A"/>
    <w:rsid w:val="00820716"/>
    <w:rsid w:val="00824C5D"/>
    <w:rsid w:val="00827CF2"/>
    <w:rsid w:val="00833606"/>
    <w:rsid w:val="00833E9B"/>
    <w:rsid w:val="00840028"/>
    <w:rsid w:val="00841FC4"/>
    <w:rsid w:val="00843257"/>
    <w:rsid w:val="00845883"/>
    <w:rsid w:val="008461C4"/>
    <w:rsid w:val="008516A1"/>
    <w:rsid w:val="00863247"/>
    <w:rsid w:val="00863F10"/>
    <w:rsid w:val="00864538"/>
    <w:rsid w:val="00866FAA"/>
    <w:rsid w:val="00870E92"/>
    <w:rsid w:val="00872147"/>
    <w:rsid w:val="008731B1"/>
    <w:rsid w:val="0087551F"/>
    <w:rsid w:val="0087666F"/>
    <w:rsid w:val="00886574"/>
    <w:rsid w:val="00886B9D"/>
    <w:rsid w:val="00887080"/>
    <w:rsid w:val="00891F9E"/>
    <w:rsid w:val="008940F9"/>
    <w:rsid w:val="00895B21"/>
    <w:rsid w:val="008A0B60"/>
    <w:rsid w:val="008A0DA8"/>
    <w:rsid w:val="008A24F9"/>
    <w:rsid w:val="008A71F1"/>
    <w:rsid w:val="008B2C28"/>
    <w:rsid w:val="008C3648"/>
    <w:rsid w:val="008D33EF"/>
    <w:rsid w:val="008D3ABA"/>
    <w:rsid w:val="008D3AF5"/>
    <w:rsid w:val="008E0D8C"/>
    <w:rsid w:val="008E1786"/>
    <w:rsid w:val="008E24E2"/>
    <w:rsid w:val="008E7FA1"/>
    <w:rsid w:val="008F0D16"/>
    <w:rsid w:val="008F1CE3"/>
    <w:rsid w:val="008F429C"/>
    <w:rsid w:val="00905BF0"/>
    <w:rsid w:val="00912CF6"/>
    <w:rsid w:val="009134E8"/>
    <w:rsid w:val="00913B69"/>
    <w:rsid w:val="00914D13"/>
    <w:rsid w:val="009201D8"/>
    <w:rsid w:val="00921554"/>
    <w:rsid w:val="0092288A"/>
    <w:rsid w:val="0092307A"/>
    <w:rsid w:val="009247C6"/>
    <w:rsid w:val="00924BA8"/>
    <w:rsid w:val="0093096A"/>
    <w:rsid w:val="009314C9"/>
    <w:rsid w:val="0093276B"/>
    <w:rsid w:val="009328FF"/>
    <w:rsid w:val="0093314A"/>
    <w:rsid w:val="00937376"/>
    <w:rsid w:val="00943278"/>
    <w:rsid w:val="00944071"/>
    <w:rsid w:val="009445AE"/>
    <w:rsid w:val="009508A8"/>
    <w:rsid w:val="00960380"/>
    <w:rsid w:val="00971578"/>
    <w:rsid w:val="00972571"/>
    <w:rsid w:val="00975073"/>
    <w:rsid w:val="00983F91"/>
    <w:rsid w:val="00986667"/>
    <w:rsid w:val="00987847"/>
    <w:rsid w:val="00994339"/>
    <w:rsid w:val="00995F1D"/>
    <w:rsid w:val="00997267"/>
    <w:rsid w:val="00997886"/>
    <w:rsid w:val="009A2F2F"/>
    <w:rsid w:val="009B2DD9"/>
    <w:rsid w:val="009B7F3A"/>
    <w:rsid w:val="009C15B9"/>
    <w:rsid w:val="009C7631"/>
    <w:rsid w:val="009C79C7"/>
    <w:rsid w:val="009D149A"/>
    <w:rsid w:val="009D1B8F"/>
    <w:rsid w:val="009E155A"/>
    <w:rsid w:val="009F15BC"/>
    <w:rsid w:val="009F1A5B"/>
    <w:rsid w:val="009F317D"/>
    <w:rsid w:val="009F40D9"/>
    <w:rsid w:val="009F6DFD"/>
    <w:rsid w:val="00A0411F"/>
    <w:rsid w:val="00A05F9F"/>
    <w:rsid w:val="00A12DEC"/>
    <w:rsid w:val="00A1347E"/>
    <w:rsid w:val="00A13D58"/>
    <w:rsid w:val="00A14E6A"/>
    <w:rsid w:val="00A15132"/>
    <w:rsid w:val="00A2045D"/>
    <w:rsid w:val="00A2097C"/>
    <w:rsid w:val="00A20C19"/>
    <w:rsid w:val="00A237B7"/>
    <w:rsid w:val="00A24915"/>
    <w:rsid w:val="00A255CF"/>
    <w:rsid w:val="00A259E3"/>
    <w:rsid w:val="00A42465"/>
    <w:rsid w:val="00A4616E"/>
    <w:rsid w:val="00A463BC"/>
    <w:rsid w:val="00A5373F"/>
    <w:rsid w:val="00A6258C"/>
    <w:rsid w:val="00A65510"/>
    <w:rsid w:val="00A70048"/>
    <w:rsid w:val="00A75CDB"/>
    <w:rsid w:val="00A775D3"/>
    <w:rsid w:val="00A817C7"/>
    <w:rsid w:val="00A81C33"/>
    <w:rsid w:val="00A84A40"/>
    <w:rsid w:val="00A85D8C"/>
    <w:rsid w:val="00A860DA"/>
    <w:rsid w:val="00A9698C"/>
    <w:rsid w:val="00AA6E5C"/>
    <w:rsid w:val="00AB3745"/>
    <w:rsid w:val="00AB411A"/>
    <w:rsid w:val="00AB5638"/>
    <w:rsid w:val="00AB7A90"/>
    <w:rsid w:val="00AB7DF4"/>
    <w:rsid w:val="00AB7EC4"/>
    <w:rsid w:val="00AC0672"/>
    <w:rsid w:val="00AC2957"/>
    <w:rsid w:val="00AC298C"/>
    <w:rsid w:val="00AC5466"/>
    <w:rsid w:val="00AD190F"/>
    <w:rsid w:val="00AD248E"/>
    <w:rsid w:val="00AD339A"/>
    <w:rsid w:val="00AD512A"/>
    <w:rsid w:val="00AD6721"/>
    <w:rsid w:val="00AD68D6"/>
    <w:rsid w:val="00AE2C0D"/>
    <w:rsid w:val="00AE4C34"/>
    <w:rsid w:val="00AE7124"/>
    <w:rsid w:val="00AF0A96"/>
    <w:rsid w:val="00B04608"/>
    <w:rsid w:val="00B0667E"/>
    <w:rsid w:val="00B11226"/>
    <w:rsid w:val="00B14EA0"/>
    <w:rsid w:val="00B1543E"/>
    <w:rsid w:val="00B16B8A"/>
    <w:rsid w:val="00B1752B"/>
    <w:rsid w:val="00B2293C"/>
    <w:rsid w:val="00B241F1"/>
    <w:rsid w:val="00B24B52"/>
    <w:rsid w:val="00B35B39"/>
    <w:rsid w:val="00B463E6"/>
    <w:rsid w:val="00B506D4"/>
    <w:rsid w:val="00B533E7"/>
    <w:rsid w:val="00B704F1"/>
    <w:rsid w:val="00B734D6"/>
    <w:rsid w:val="00B75AE2"/>
    <w:rsid w:val="00B75BB2"/>
    <w:rsid w:val="00B81B1E"/>
    <w:rsid w:val="00B82C6D"/>
    <w:rsid w:val="00B833CF"/>
    <w:rsid w:val="00B84BEE"/>
    <w:rsid w:val="00B91419"/>
    <w:rsid w:val="00B9248B"/>
    <w:rsid w:val="00B946FE"/>
    <w:rsid w:val="00B94E27"/>
    <w:rsid w:val="00BA116F"/>
    <w:rsid w:val="00BA35C2"/>
    <w:rsid w:val="00BA3982"/>
    <w:rsid w:val="00BA598D"/>
    <w:rsid w:val="00BA620D"/>
    <w:rsid w:val="00BA621D"/>
    <w:rsid w:val="00BA6A8F"/>
    <w:rsid w:val="00BB1C21"/>
    <w:rsid w:val="00BB205E"/>
    <w:rsid w:val="00BB2B2F"/>
    <w:rsid w:val="00BB7E2B"/>
    <w:rsid w:val="00BC2F5F"/>
    <w:rsid w:val="00BC3F53"/>
    <w:rsid w:val="00BC458D"/>
    <w:rsid w:val="00BC4AF7"/>
    <w:rsid w:val="00BD2417"/>
    <w:rsid w:val="00BD2E72"/>
    <w:rsid w:val="00BD368D"/>
    <w:rsid w:val="00BD4598"/>
    <w:rsid w:val="00BD48E5"/>
    <w:rsid w:val="00BE0EC9"/>
    <w:rsid w:val="00BE4383"/>
    <w:rsid w:val="00BE46CF"/>
    <w:rsid w:val="00BE485C"/>
    <w:rsid w:val="00BE568E"/>
    <w:rsid w:val="00BF07B8"/>
    <w:rsid w:val="00BF1371"/>
    <w:rsid w:val="00BF6BBF"/>
    <w:rsid w:val="00C004EF"/>
    <w:rsid w:val="00C026E6"/>
    <w:rsid w:val="00C05959"/>
    <w:rsid w:val="00C06890"/>
    <w:rsid w:val="00C121A6"/>
    <w:rsid w:val="00C16EB4"/>
    <w:rsid w:val="00C21509"/>
    <w:rsid w:val="00C215F2"/>
    <w:rsid w:val="00C224DD"/>
    <w:rsid w:val="00C234F0"/>
    <w:rsid w:val="00C24AEF"/>
    <w:rsid w:val="00C24B2E"/>
    <w:rsid w:val="00C278B0"/>
    <w:rsid w:val="00C3038D"/>
    <w:rsid w:val="00C312AD"/>
    <w:rsid w:val="00C32097"/>
    <w:rsid w:val="00C4578D"/>
    <w:rsid w:val="00C4584B"/>
    <w:rsid w:val="00C45AF5"/>
    <w:rsid w:val="00C57816"/>
    <w:rsid w:val="00C61EB9"/>
    <w:rsid w:val="00C64160"/>
    <w:rsid w:val="00C65C41"/>
    <w:rsid w:val="00C66B11"/>
    <w:rsid w:val="00C76235"/>
    <w:rsid w:val="00C76413"/>
    <w:rsid w:val="00C80C52"/>
    <w:rsid w:val="00C85CA0"/>
    <w:rsid w:val="00C902F1"/>
    <w:rsid w:val="00C91249"/>
    <w:rsid w:val="00C939A0"/>
    <w:rsid w:val="00CA025E"/>
    <w:rsid w:val="00CA1434"/>
    <w:rsid w:val="00CB1C89"/>
    <w:rsid w:val="00CB7887"/>
    <w:rsid w:val="00CC3098"/>
    <w:rsid w:val="00CC58FA"/>
    <w:rsid w:val="00CD03FE"/>
    <w:rsid w:val="00CD4B27"/>
    <w:rsid w:val="00CE1C52"/>
    <w:rsid w:val="00CE2613"/>
    <w:rsid w:val="00CE3CBB"/>
    <w:rsid w:val="00CE3DA2"/>
    <w:rsid w:val="00CE564E"/>
    <w:rsid w:val="00CE5AFE"/>
    <w:rsid w:val="00CF0909"/>
    <w:rsid w:val="00CF3114"/>
    <w:rsid w:val="00CF4436"/>
    <w:rsid w:val="00CF6376"/>
    <w:rsid w:val="00CF66D5"/>
    <w:rsid w:val="00D02714"/>
    <w:rsid w:val="00D0342A"/>
    <w:rsid w:val="00D1188A"/>
    <w:rsid w:val="00D11A59"/>
    <w:rsid w:val="00D12FFB"/>
    <w:rsid w:val="00D14A8B"/>
    <w:rsid w:val="00D167F2"/>
    <w:rsid w:val="00D22E2E"/>
    <w:rsid w:val="00D303EF"/>
    <w:rsid w:val="00D313C3"/>
    <w:rsid w:val="00D3148C"/>
    <w:rsid w:val="00D35282"/>
    <w:rsid w:val="00D360E1"/>
    <w:rsid w:val="00D36856"/>
    <w:rsid w:val="00D37E13"/>
    <w:rsid w:val="00D408C4"/>
    <w:rsid w:val="00D44D54"/>
    <w:rsid w:val="00D5448C"/>
    <w:rsid w:val="00D57ECD"/>
    <w:rsid w:val="00D60238"/>
    <w:rsid w:val="00D60CCC"/>
    <w:rsid w:val="00D65007"/>
    <w:rsid w:val="00D726B6"/>
    <w:rsid w:val="00D738A6"/>
    <w:rsid w:val="00D74267"/>
    <w:rsid w:val="00D74E0C"/>
    <w:rsid w:val="00D82F28"/>
    <w:rsid w:val="00D85427"/>
    <w:rsid w:val="00D86F03"/>
    <w:rsid w:val="00D875AD"/>
    <w:rsid w:val="00D90C40"/>
    <w:rsid w:val="00D90D03"/>
    <w:rsid w:val="00D91568"/>
    <w:rsid w:val="00D91985"/>
    <w:rsid w:val="00D91FAA"/>
    <w:rsid w:val="00D967B9"/>
    <w:rsid w:val="00D97FCE"/>
    <w:rsid w:val="00DA18A1"/>
    <w:rsid w:val="00DA301C"/>
    <w:rsid w:val="00DA3F33"/>
    <w:rsid w:val="00DA4C76"/>
    <w:rsid w:val="00DA5A7F"/>
    <w:rsid w:val="00DB2231"/>
    <w:rsid w:val="00DB3430"/>
    <w:rsid w:val="00DB6211"/>
    <w:rsid w:val="00DC7BEA"/>
    <w:rsid w:val="00DC7F96"/>
    <w:rsid w:val="00DD2528"/>
    <w:rsid w:val="00DD57CD"/>
    <w:rsid w:val="00DD61FA"/>
    <w:rsid w:val="00DE611A"/>
    <w:rsid w:val="00DE635C"/>
    <w:rsid w:val="00DF0847"/>
    <w:rsid w:val="00DF6730"/>
    <w:rsid w:val="00E05708"/>
    <w:rsid w:val="00E076F3"/>
    <w:rsid w:val="00E14D3D"/>
    <w:rsid w:val="00E27E91"/>
    <w:rsid w:val="00E31680"/>
    <w:rsid w:val="00E32D0A"/>
    <w:rsid w:val="00E33C6A"/>
    <w:rsid w:val="00E42542"/>
    <w:rsid w:val="00E43FC9"/>
    <w:rsid w:val="00E44156"/>
    <w:rsid w:val="00E44DAB"/>
    <w:rsid w:val="00E45BEE"/>
    <w:rsid w:val="00E53407"/>
    <w:rsid w:val="00E608DB"/>
    <w:rsid w:val="00E60EC4"/>
    <w:rsid w:val="00E66F84"/>
    <w:rsid w:val="00E71752"/>
    <w:rsid w:val="00E722C2"/>
    <w:rsid w:val="00E72BFF"/>
    <w:rsid w:val="00E75FD9"/>
    <w:rsid w:val="00E83829"/>
    <w:rsid w:val="00E83AB9"/>
    <w:rsid w:val="00E85164"/>
    <w:rsid w:val="00E86308"/>
    <w:rsid w:val="00E875A5"/>
    <w:rsid w:val="00E87F5F"/>
    <w:rsid w:val="00E909BE"/>
    <w:rsid w:val="00E90ED0"/>
    <w:rsid w:val="00E92CCF"/>
    <w:rsid w:val="00E936F1"/>
    <w:rsid w:val="00E93897"/>
    <w:rsid w:val="00E945D1"/>
    <w:rsid w:val="00E950D6"/>
    <w:rsid w:val="00E955D6"/>
    <w:rsid w:val="00EA1C72"/>
    <w:rsid w:val="00EA2FEC"/>
    <w:rsid w:val="00EA51EE"/>
    <w:rsid w:val="00EB0F9D"/>
    <w:rsid w:val="00EB2695"/>
    <w:rsid w:val="00EB3937"/>
    <w:rsid w:val="00EB5662"/>
    <w:rsid w:val="00EC0625"/>
    <w:rsid w:val="00EC0645"/>
    <w:rsid w:val="00EC0CC3"/>
    <w:rsid w:val="00EC1AFF"/>
    <w:rsid w:val="00EC41BD"/>
    <w:rsid w:val="00ED0F77"/>
    <w:rsid w:val="00ED599A"/>
    <w:rsid w:val="00EE2B0D"/>
    <w:rsid w:val="00EE3241"/>
    <w:rsid w:val="00EE550A"/>
    <w:rsid w:val="00EF3C11"/>
    <w:rsid w:val="00EF4BB2"/>
    <w:rsid w:val="00EF7C5E"/>
    <w:rsid w:val="00F00C00"/>
    <w:rsid w:val="00F10081"/>
    <w:rsid w:val="00F10E66"/>
    <w:rsid w:val="00F12315"/>
    <w:rsid w:val="00F12941"/>
    <w:rsid w:val="00F13D1F"/>
    <w:rsid w:val="00F20DC2"/>
    <w:rsid w:val="00F24FF0"/>
    <w:rsid w:val="00F27078"/>
    <w:rsid w:val="00F51382"/>
    <w:rsid w:val="00F5417E"/>
    <w:rsid w:val="00F62E82"/>
    <w:rsid w:val="00F723DD"/>
    <w:rsid w:val="00F74573"/>
    <w:rsid w:val="00F751DD"/>
    <w:rsid w:val="00F75B66"/>
    <w:rsid w:val="00F8179D"/>
    <w:rsid w:val="00F83C91"/>
    <w:rsid w:val="00F841B0"/>
    <w:rsid w:val="00F842D2"/>
    <w:rsid w:val="00F84F91"/>
    <w:rsid w:val="00F851D7"/>
    <w:rsid w:val="00F86E21"/>
    <w:rsid w:val="00F87BD9"/>
    <w:rsid w:val="00F90273"/>
    <w:rsid w:val="00F908CA"/>
    <w:rsid w:val="00F92EF2"/>
    <w:rsid w:val="00F9332D"/>
    <w:rsid w:val="00F95012"/>
    <w:rsid w:val="00F96E0B"/>
    <w:rsid w:val="00F96F0B"/>
    <w:rsid w:val="00F974C9"/>
    <w:rsid w:val="00FA1247"/>
    <w:rsid w:val="00FA27C3"/>
    <w:rsid w:val="00FA34E1"/>
    <w:rsid w:val="00FA48C6"/>
    <w:rsid w:val="00FA55F0"/>
    <w:rsid w:val="00FA7C62"/>
    <w:rsid w:val="00FB20C3"/>
    <w:rsid w:val="00FB5E0F"/>
    <w:rsid w:val="00FB6ACD"/>
    <w:rsid w:val="00FB7649"/>
    <w:rsid w:val="00FC535C"/>
    <w:rsid w:val="00FC58DD"/>
    <w:rsid w:val="00FC76DF"/>
    <w:rsid w:val="00FD3286"/>
    <w:rsid w:val="00FD395E"/>
    <w:rsid w:val="00FD3FD1"/>
    <w:rsid w:val="00FD4FB4"/>
    <w:rsid w:val="00FE1E13"/>
    <w:rsid w:val="00FE47BA"/>
    <w:rsid w:val="00FE4BBF"/>
    <w:rsid w:val="00FE5725"/>
    <w:rsid w:val="00FE6529"/>
    <w:rsid w:val="00FE7EC7"/>
    <w:rsid w:val="00FF34CC"/>
    <w:rsid w:val="00FF4348"/>
    <w:rsid w:val="00FF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46"/>
  </w:style>
  <w:style w:type="paragraph" w:styleId="1">
    <w:name w:val="heading 1"/>
    <w:basedOn w:val="a"/>
    <w:next w:val="a"/>
    <w:link w:val="10"/>
    <w:uiPriority w:val="9"/>
    <w:qFormat/>
    <w:rsid w:val="005F77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B67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1904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535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535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DC2"/>
    <w:pPr>
      <w:ind w:left="720"/>
      <w:contextualSpacing/>
    </w:pPr>
  </w:style>
  <w:style w:type="paragraph" w:customStyle="1" w:styleId="ConsPlusNormal">
    <w:name w:val="ConsPlusNormal"/>
    <w:rsid w:val="00D0342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2953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53B0"/>
    <w:rPr>
      <w:rFonts w:ascii="Segoe UI" w:hAnsi="Segoe UI" w:cs="Segoe UI"/>
      <w:sz w:val="18"/>
      <w:szCs w:val="18"/>
    </w:rPr>
  </w:style>
  <w:style w:type="paragraph" w:styleId="a6">
    <w:name w:val="footer"/>
    <w:basedOn w:val="a"/>
    <w:link w:val="a7"/>
    <w:rsid w:val="00195E2A"/>
    <w:pPr>
      <w:tabs>
        <w:tab w:val="center" w:pos="4153"/>
        <w:tab w:val="right" w:pos="8306"/>
      </w:tabs>
      <w:spacing w:after="0" w:line="360" w:lineRule="atLeast"/>
      <w:jc w:val="both"/>
    </w:pPr>
    <w:rPr>
      <w:rFonts w:ascii="Times New Roman" w:eastAsia="Times New Roman" w:hAnsi="Times New Roman" w:cs="Times New Roman"/>
      <w:sz w:val="28"/>
      <w:szCs w:val="20"/>
      <w:lang w:eastAsia="ru-RU"/>
    </w:rPr>
  </w:style>
  <w:style w:type="character" w:customStyle="1" w:styleId="a7">
    <w:name w:val="Нижний колонтитул Знак"/>
    <w:basedOn w:val="a0"/>
    <w:link w:val="a6"/>
    <w:rsid w:val="00195E2A"/>
    <w:rPr>
      <w:rFonts w:ascii="Times New Roman" w:eastAsia="Times New Roman" w:hAnsi="Times New Roman" w:cs="Times New Roman"/>
      <w:sz w:val="28"/>
      <w:szCs w:val="20"/>
      <w:lang w:eastAsia="ru-RU"/>
    </w:rPr>
  </w:style>
  <w:style w:type="paragraph" w:customStyle="1" w:styleId="11">
    <w:name w:val="Стиль1"/>
    <w:basedOn w:val="a"/>
    <w:next w:val="1"/>
    <w:link w:val="12"/>
    <w:qFormat/>
    <w:rsid w:val="005F7735"/>
    <w:pPr>
      <w:spacing w:after="0" w:line="240" w:lineRule="auto"/>
      <w:ind w:firstLine="709"/>
      <w:jc w:val="both"/>
    </w:pPr>
    <w:rPr>
      <w:rFonts w:ascii="Times New Roman" w:hAnsi="Times New Roman" w:cs="Times New Roman"/>
      <w:sz w:val="28"/>
      <w:szCs w:val="28"/>
    </w:rPr>
  </w:style>
  <w:style w:type="character" w:customStyle="1" w:styleId="10">
    <w:name w:val="Заголовок 1 Знак"/>
    <w:basedOn w:val="a0"/>
    <w:link w:val="1"/>
    <w:uiPriority w:val="9"/>
    <w:rsid w:val="005F7735"/>
    <w:rPr>
      <w:rFonts w:asciiTheme="majorHAnsi" w:eastAsiaTheme="majorEastAsia" w:hAnsiTheme="majorHAnsi" w:cstheme="majorBidi"/>
      <w:color w:val="2E74B5" w:themeColor="accent1" w:themeShade="BF"/>
      <w:sz w:val="32"/>
      <w:szCs w:val="32"/>
    </w:rPr>
  </w:style>
  <w:style w:type="character" w:customStyle="1" w:styleId="12">
    <w:name w:val="Стиль1 Знак"/>
    <w:basedOn w:val="a0"/>
    <w:link w:val="11"/>
    <w:rsid w:val="005F7735"/>
    <w:rPr>
      <w:rFonts w:ascii="Times New Roman" w:hAnsi="Times New Roman" w:cs="Times New Roman"/>
      <w:sz w:val="28"/>
      <w:szCs w:val="28"/>
    </w:rPr>
  </w:style>
  <w:style w:type="character" w:customStyle="1" w:styleId="30">
    <w:name w:val="Заголовок 3 Знак"/>
    <w:basedOn w:val="a0"/>
    <w:link w:val="3"/>
    <w:uiPriority w:val="9"/>
    <w:rsid w:val="002B678E"/>
    <w:rPr>
      <w:rFonts w:ascii="Times New Roman" w:eastAsia="Times New Roman" w:hAnsi="Times New Roman" w:cs="Times New Roman"/>
      <w:b/>
      <w:bCs/>
      <w:sz w:val="27"/>
      <w:szCs w:val="27"/>
      <w:lang w:eastAsia="ru-RU"/>
    </w:rPr>
  </w:style>
  <w:style w:type="character" w:styleId="a8">
    <w:name w:val="Hyperlink"/>
    <w:basedOn w:val="a0"/>
    <w:uiPriority w:val="99"/>
    <w:unhideWhenUsed/>
    <w:rsid w:val="002B678E"/>
    <w:rPr>
      <w:color w:val="0000FF"/>
      <w:u w:val="single"/>
    </w:rPr>
  </w:style>
  <w:style w:type="paragraph" w:styleId="a9">
    <w:name w:val="header"/>
    <w:basedOn w:val="a"/>
    <w:link w:val="aa"/>
    <w:uiPriority w:val="99"/>
    <w:unhideWhenUsed/>
    <w:rsid w:val="007A7A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7A95"/>
  </w:style>
  <w:style w:type="character" w:styleId="ab">
    <w:name w:val="annotation reference"/>
    <w:basedOn w:val="a0"/>
    <w:uiPriority w:val="99"/>
    <w:semiHidden/>
    <w:unhideWhenUsed/>
    <w:rsid w:val="009314C9"/>
    <w:rPr>
      <w:sz w:val="16"/>
      <w:szCs w:val="16"/>
    </w:rPr>
  </w:style>
  <w:style w:type="paragraph" w:styleId="ac">
    <w:name w:val="annotation text"/>
    <w:basedOn w:val="a"/>
    <w:link w:val="ad"/>
    <w:uiPriority w:val="99"/>
    <w:semiHidden/>
    <w:unhideWhenUsed/>
    <w:rsid w:val="009314C9"/>
    <w:pPr>
      <w:spacing w:line="240" w:lineRule="auto"/>
    </w:pPr>
    <w:rPr>
      <w:sz w:val="20"/>
      <w:szCs w:val="20"/>
    </w:rPr>
  </w:style>
  <w:style w:type="character" w:customStyle="1" w:styleId="ad">
    <w:name w:val="Текст примечания Знак"/>
    <w:basedOn w:val="a0"/>
    <w:link w:val="ac"/>
    <w:uiPriority w:val="99"/>
    <w:semiHidden/>
    <w:rsid w:val="009314C9"/>
    <w:rPr>
      <w:sz w:val="20"/>
      <w:szCs w:val="20"/>
    </w:rPr>
  </w:style>
  <w:style w:type="paragraph" w:styleId="ae">
    <w:name w:val="annotation subject"/>
    <w:basedOn w:val="ac"/>
    <w:next w:val="ac"/>
    <w:link w:val="af"/>
    <w:uiPriority w:val="99"/>
    <w:semiHidden/>
    <w:unhideWhenUsed/>
    <w:rsid w:val="009314C9"/>
    <w:rPr>
      <w:b/>
      <w:bCs/>
    </w:rPr>
  </w:style>
  <w:style w:type="character" w:customStyle="1" w:styleId="af">
    <w:name w:val="Тема примечания Знак"/>
    <w:basedOn w:val="ad"/>
    <w:link w:val="ae"/>
    <w:uiPriority w:val="99"/>
    <w:semiHidden/>
    <w:rsid w:val="009314C9"/>
    <w:rPr>
      <w:b/>
      <w:bCs/>
      <w:sz w:val="20"/>
      <w:szCs w:val="20"/>
    </w:rPr>
  </w:style>
  <w:style w:type="paragraph" w:styleId="af0">
    <w:name w:val="Document Map"/>
    <w:basedOn w:val="a"/>
    <w:link w:val="af1"/>
    <w:uiPriority w:val="99"/>
    <w:semiHidden/>
    <w:unhideWhenUsed/>
    <w:rsid w:val="00C06890"/>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C06890"/>
    <w:rPr>
      <w:rFonts w:ascii="Tahoma" w:hAnsi="Tahoma" w:cs="Tahoma"/>
      <w:sz w:val="16"/>
      <w:szCs w:val="16"/>
    </w:rPr>
  </w:style>
  <w:style w:type="paragraph" w:styleId="af2">
    <w:name w:val="footnote text"/>
    <w:basedOn w:val="a"/>
    <w:link w:val="af3"/>
    <w:uiPriority w:val="99"/>
    <w:semiHidden/>
    <w:unhideWhenUsed/>
    <w:rsid w:val="00BB2B2F"/>
    <w:pPr>
      <w:spacing w:after="0" w:line="240" w:lineRule="auto"/>
    </w:pPr>
    <w:rPr>
      <w:sz w:val="20"/>
      <w:szCs w:val="20"/>
    </w:rPr>
  </w:style>
  <w:style w:type="character" w:customStyle="1" w:styleId="af3">
    <w:name w:val="Текст сноски Знак"/>
    <w:basedOn w:val="a0"/>
    <w:link w:val="af2"/>
    <w:uiPriority w:val="99"/>
    <w:semiHidden/>
    <w:rsid w:val="00BB2B2F"/>
    <w:rPr>
      <w:sz w:val="20"/>
      <w:szCs w:val="20"/>
    </w:rPr>
  </w:style>
  <w:style w:type="character" w:styleId="af4">
    <w:name w:val="footnote reference"/>
    <w:basedOn w:val="a0"/>
    <w:uiPriority w:val="99"/>
    <w:semiHidden/>
    <w:unhideWhenUsed/>
    <w:rsid w:val="00BB2B2F"/>
    <w:rPr>
      <w:vertAlign w:val="superscript"/>
    </w:rPr>
  </w:style>
  <w:style w:type="table" w:styleId="af5">
    <w:name w:val="Table Grid"/>
    <w:basedOn w:val="a1"/>
    <w:uiPriority w:val="39"/>
    <w:rsid w:val="00BC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19048C"/>
    <w:rPr>
      <w:rFonts w:asciiTheme="majorHAnsi" w:eastAsiaTheme="majorEastAsia" w:hAnsiTheme="majorHAnsi" w:cstheme="majorBidi"/>
      <w:i/>
      <w:iCs/>
      <w:color w:val="2E74B5" w:themeColor="accent1" w:themeShade="BF"/>
    </w:rPr>
  </w:style>
  <w:style w:type="paragraph" w:customStyle="1" w:styleId="120">
    <w:name w:val="Обычный12"/>
    <w:rsid w:val="00326535"/>
    <w:pPr>
      <w:spacing w:after="200" w:line="276" w:lineRule="auto"/>
    </w:pPr>
    <w:rPr>
      <w:rFonts w:ascii="Calibri" w:eastAsia="Times New Roman" w:hAnsi="Calibri" w:cs="Times New Roman"/>
      <w:szCs w:val="20"/>
      <w:lang w:eastAsia="ru-RU"/>
    </w:rPr>
  </w:style>
  <w:style w:type="paragraph" w:customStyle="1" w:styleId="13">
    <w:name w:val="Обычный1"/>
    <w:rsid w:val="00326535"/>
    <w:pPr>
      <w:suppressAutoHyphens/>
      <w:spacing w:after="0" w:line="360" w:lineRule="auto"/>
      <w:ind w:firstLine="709"/>
      <w:jc w:val="both"/>
    </w:pPr>
    <w:rPr>
      <w:rFonts w:ascii="Times New Roman" w:eastAsia="Times New Roman" w:hAnsi="Times New Roman" w:cs="Times New Roman"/>
      <w:sz w:val="28"/>
      <w:szCs w:val="20"/>
      <w:lang w:eastAsia="zh-CN"/>
    </w:rPr>
  </w:style>
  <w:style w:type="character" w:customStyle="1" w:styleId="50">
    <w:name w:val="Заголовок 5 Знак"/>
    <w:basedOn w:val="a0"/>
    <w:link w:val="5"/>
    <w:uiPriority w:val="9"/>
    <w:rsid w:val="007535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53560"/>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46"/>
  </w:style>
  <w:style w:type="paragraph" w:styleId="1">
    <w:name w:val="heading 1"/>
    <w:basedOn w:val="a"/>
    <w:next w:val="a"/>
    <w:link w:val="10"/>
    <w:uiPriority w:val="9"/>
    <w:qFormat/>
    <w:rsid w:val="005F77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B67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1904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535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535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DC2"/>
    <w:pPr>
      <w:ind w:left="720"/>
      <w:contextualSpacing/>
    </w:pPr>
  </w:style>
  <w:style w:type="paragraph" w:customStyle="1" w:styleId="ConsPlusNormal">
    <w:name w:val="ConsPlusNormal"/>
    <w:rsid w:val="00D0342A"/>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2953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53B0"/>
    <w:rPr>
      <w:rFonts w:ascii="Segoe UI" w:hAnsi="Segoe UI" w:cs="Segoe UI"/>
      <w:sz w:val="18"/>
      <w:szCs w:val="18"/>
    </w:rPr>
  </w:style>
  <w:style w:type="paragraph" w:styleId="a6">
    <w:name w:val="footer"/>
    <w:basedOn w:val="a"/>
    <w:link w:val="a7"/>
    <w:rsid w:val="00195E2A"/>
    <w:pPr>
      <w:tabs>
        <w:tab w:val="center" w:pos="4153"/>
        <w:tab w:val="right" w:pos="8306"/>
      </w:tabs>
      <w:spacing w:after="0" w:line="360" w:lineRule="atLeast"/>
      <w:jc w:val="both"/>
    </w:pPr>
    <w:rPr>
      <w:rFonts w:ascii="Times New Roman" w:eastAsia="Times New Roman" w:hAnsi="Times New Roman" w:cs="Times New Roman"/>
      <w:sz w:val="28"/>
      <w:szCs w:val="20"/>
      <w:lang w:eastAsia="ru-RU"/>
    </w:rPr>
  </w:style>
  <w:style w:type="character" w:customStyle="1" w:styleId="a7">
    <w:name w:val="Нижний колонтитул Знак"/>
    <w:basedOn w:val="a0"/>
    <w:link w:val="a6"/>
    <w:rsid w:val="00195E2A"/>
    <w:rPr>
      <w:rFonts w:ascii="Times New Roman" w:eastAsia="Times New Roman" w:hAnsi="Times New Roman" w:cs="Times New Roman"/>
      <w:sz w:val="28"/>
      <w:szCs w:val="20"/>
      <w:lang w:eastAsia="ru-RU"/>
    </w:rPr>
  </w:style>
  <w:style w:type="paragraph" w:customStyle="1" w:styleId="11">
    <w:name w:val="Стиль1"/>
    <w:basedOn w:val="a"/>
    <w:next w:val="1"/>
    <w:link w:val="12"/>
    <w:qFormat/>
    <w:rsid w:val="005F7735"/>
    <w:pPr>
      <w:spacing w:after="0" w:line="240" w:lineRule="auto"/>
      <w:ind w:firstLine="709"/>
      <w:jc w:val="both"/>
    </w:pPr>
    <w:rPr>
      <w:rFonts w:ascii="Times New Roman" w:hAnsi="Times New Roman" w:cs="Times New Roman"/>
      <w:sz w:val="28"/>
      <w:szCs w:val="28"/>
    </w:rPr>
  </w:style>
  <w:style w:type="character" w:customStyle="1" w:styleId="10">
    <w:name w:val="Заголовок 1 Знак"/>
    <w:basedOn w:val="a0"/>
    <w:link w:val="1"/>
    <w:uiPriority w:val="9"/>
    <w:rsid w:val="005F7735"/>
    <w:rPr>
      <w:rFonts w:asciiTheme="majorHAnsi" w:eastAsiaTheme="majorEastAsia" w:hAnsiTheme="majorHAnsi" w:cstheme="majorBidi"/>
      <w:color w:val="2E74B5" w:themeColor="accent1" w:themeShade="BF"/>
      <w:sz w:val="32"/>
      <w:szCs w:val="32"/>
    </w:rPr>
  </w:style>
  <w:style w:type="character" w:customStyle="1" w:styleId="12">
    <w:name w:val="Стиль1 Знак"/>
    <w:basedOn w:val="a0"/>
    <w:link w:val="11"/>
    <w:rsid w:val="005F7735"/>
    <w:rPr>
      <w:rFonts w:ascii="Times New Roman" w:hAnsi="Times New Roman" w:cs="Times New Roman"/>
      <w:sz w:val="28"/>
      <w:szCs w:val="28"/>
    </w:rPr>
  </w:style>
  <w:style w:type="character" w:customStyle="1" w:styleId="30">
    <w:name w:val="Заголовок 3 Знак"/>
    <w:basedOn w:val="a0"/>
    <w:link w:val="3"/>
    <w:uiPriority w:val="9"/>
    <w:rsid w:val="002B678E"/>
    <w:rPr>
      <w:rFonts w:ascii="Times New Roman" w:eastAsia="Times New Roman" w:hAnsi="Times New Roman" w:cs="Times New Roman"/>
      <w:b/>
      <w:bCs/>
      <w:sz w:val="27"/>
      <w:szCs w:val="27"/>
      <w:lang w:eastAsia="ru-RU"/>
    </w:rPr>
  </w:style>
  <w:style w:type="character" w:styleId="a8">
    <w:name w:val="Hyperlink"/>
    <w:basedOn w:val="a0"/>
    <w:uiPriority w:val="99"/>
    <w:unhideWhenUsed/>
    <w:rsid w:val="002B678E"/>
    <w:rPr>
      <w:color w:val="0000FF"/>
      <w:u w:val="single"/>
    </w:rPr>
  </w:style>
  <w:style w:type="paragraph" w:styleId="a9">
    <w:name w:val="header"/>
    <w:basedOn w:val="a"/>
    <w:link w:val="aa"/>
    <w:uiPriority w:val="99"/>
    <w:unhideWhenUsed/>
    <w:rsid w:val="007A7A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A7A95"/>
  </w:style>
  <w:style w:type="character" w:styleId="ab">
    <w:name w:val="annotation reference"/>
    <w:basedOn w:val="a0"/>
    <w:uiPriority w:val="99"/>
    <w:semiHidden/>
    <w:unhideWhenUsed/>
    <w:rsid w:val="009314C9"/>
    <w:rPr>
      <w:sz w:val="16"/>
      <w:szCs w:val="16"/>
    </w:rPr>
  </w:style>
  <w:style w:type="paragraph" w:styleId="ac">
    <w:name w:val="annotation text"/>
    <w:basedOn w:val="a"/>
    <w:link w:val="ad"/>
    <w:uiPriority w:val="99"/>
    <w:semiHidden/>
    <w:unhideWhenUsed/>
    <w:rsid w:val="009314C9"/>
    <w:pPr>
      <w:spacing w:line="240" w:lineRule="auto"/>
    </w:pPr>
    <w:rPr>
      <w:sz w:val="20"/>
      <w:szCs w:val="20"/>
    </w:rPr>
  </w:style>
  <w:style w:type="character" w:customStyle="1" w:styleId="ad">
    <w:name w:val="Текст примечания Знак"/>
    <w:basedOn w:val="a0"/>
    <w:link w:val="ac"/>
    <w:uiPriority w:val="99"/>
    <w:semiHidden/>
    <w:rsid w:val="009314C9"/>
    <w:rPr>
      <w:sz w:val="20"/>
      <w:szCs w:val="20"/>
    </w:rPr>
  </w:style>
  <w:style w:type="paragraph" w:styleId="ae">
    <w:name w:val="annotation subject"/>
    <w:basedOn w:val="ac"/>
    <w:next w:val="ac"/>
    <w:link w:val="af"/>
    <w:uiPriority w:val="99"/>
    <w:semiHidden/>
    <w:unhideWhenUsed/>
    <w:rsid w:val="009314C9"/>
    <w:rPr>
      <w:b/>
      <w:bCs/>
    </w:rPr>
  </w:style>
  <w:style w:type="character" w:customStyle="1" w:styleId="af">
    <w:name w:val="Тема примечания Знак"/>
    <w:basedOn w:val="ad"/>
    <w:link w:val="ae"/>
    <w:uiPriority w:val="99"/>
    <w:semiHidden/>
    <w:rsid w:val="009314C9"/>
    <w:rPr>
      <w:b/>
      <w:bCs/>
      <w:sz w:val="20"/>
      <w:szCs w:val="20"/>
    </w:rPr>
  </w:style>
  <w:style w:type="paragraph" w:styleId="af0">
    <w:name w:val="Document Map"/>
    <w:basedOn w:val="a"/>
    <w:link w:val="af1"/>
    <w:uiPriority w:val="99"/>
    <w:semiHidden/>
    <w:unhideWhenUsed/>
    <w:rsid w:val="00C06890"/>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C06890"/>
    <w:rPr>
      <w:rFonts w:ascii="Tahoma" w:hAnsi="Tahoma" w:cs="Tahoma"/>
      <w:sz w:val="16"/>
      <w:szCs w:val="16"/>
    </w:rPr>
  </w:style>
  <w:style w:type="paragraph" w:styleId="af2">
    <w:name w:val="footnote text"/>
    <w:basedOn w:val="a"/>
    <w:link w:val="af3"/>
    <w:uiPriority w:val="99"/>
    <w:semiHidden/>
    <w:unhideWhenUsed/>
    <w:rsid w:val="00BB2B2F"/>
    <w:pPr>
      <w:spacing w:after="0" w:line="240" w:lineRule="auto"/>
    </w:pPr>
    <w:rPr>
      <w:sz w:val="20"/>
      <w:szCs w:val="20"/>
    </w:rPr>
  </w:style>
  <w:style w:type="character" w:customStyle="1" w:styleId="af3">
    <w:name w:val="Текст сноски Знак"/>
    <w:basedOn w:val="a0"/>
    <w:link w:val="af2"/>
    <w:uiPriority w:val="99"/>
    <w:semiHidden/>
    <w:rsid w:val="00BB2B2F"/>
    <w:rPr>
      <w:sz w:val="20"/>
      <w:szCs w:val="20"/>
    </w:rPr>
  </w:style>
  <w:style w:type="character" w:styleId="af4">
    <w:name w:val="footnote reference"/>
    <w:basedOn w:val="a0"/>
    <w:uiPriority w:val="99"/>
    <w:semiHidden/>
    <w:unhideWhenUsed/>
    <w:rsid w:val="00BB2B2F"/>
    <w:rPr>
      <w:vertAlign w:val="superscript"/>
    </w:rPr>
  </w:style>
  <w:style w:type="table" w:styleId="af5">
    <w:name w:val="Table Grid"/>
    <w:basedOn w:val="a1"/>
    <w:uiPriority w:val="39"/>
    <w:rsid w:val="00BC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19048C"/>
    <w:rPr>
      <w:rFonts w:asciiTheme="majorHAnsi" w:eastAsiaTheme="majorEastAsia" w:hAnsiTheme="majorHAnsi" w:cstheme="majorBidi"/>
      <w:i/>
      <w:iCs/>
      <w:color w:val="2E74B5" w:themeColor="accent1" w:themeShade="BF"/>
    </w:rPr>
  </w:style>
  <w:style w:type="paragraph" w:customStyle="1" w:styleId="120">
    <w:name w:val="Обычный12"/>
    <w:rsid w:val="00326535"/>
    <w:pPr>
      <w:spacing w:after="200" w:line="276" w:lineRule="auto"/>
    </w:pPr>
    <w:rPr>
      <w:rFonts w:ascii="Calibri" w:eastAsia="Times New Roman" w:hAnsi="Calibri" w:cs="Times New Roman"/>
      <w:szCs w:val="20"/>
      <w:lang w:eastAsia="ru-RU"/>
    </w:rPr>
  </w:style>
  <w:style w:type="paragraph" w:customStyle="1" w:styleId="13">
    <w:name w:val="Обычный1"/>
    <w:rsid w:val="00326535"/>
    <w:pPr>
      <w:suppressAutoHyphens/>
      <w:spacing w:after="0" w:line="360" w:lineRule="auto"/>
      <w:ind w:firstLine="709"/>
      <w:jc w:val="both"/>
    </w:pPr>
    <w:rPr>
      <w:rFonts w:ascii="Times New Roman" w:eastAsia="Times New Roman" w:hAnsi="Times New Roman" w:cs="Times New Roman"/>
      <w:sz w:val="28"/>
      <w:szCs w:val="20"/>
      <w:lang w:eastAsia="zh-CN"/>
    </w:rPr>
  </w:style>
  <w:style w:type="character" w:customStyle="1" w:styleId="50">
    <w:name w:val="Заголовок 5 Знак"/>
    <w:basedOn w:val="a0"/>
    <w:link w:val="5"/>
    <w:uiPriority w:val="9"/>
    <w:rsid w:val="007535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5356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6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fap.minsvyaz.ru/apf/list" TargetMode="External"/><Relationship Id="rId18" Type="http://schemas.openxmlformats.org/officeDocument/2006/relationships/hyperlink" Target="http://www.nfap.minsvyaz.ru/apf/list" TargetMode="External"/><Relationship Id="rId26" Type="http://schemas.openxmlformats.org/officeDocument/2006/relationships/hyperlink" Target="http://www.nfap.minsvyaz.ru/apf/list" TargetMode="External"/><Relationship Id="rId3" Type="http://schemas.openxmlformats.org/officeDocument/2006/relationships/styles" Target="styles.xml"/><Relationship Id="rId21" Type="http://schemas.openxmlformats.org/officeDocument/2006/relationships/hyperlink" Target="https://ru.wikipedia.org/wiki/%D0%94%D0%B0%D0%BD%D0%BD%D1%8B%D0%B5_(%D0%B2%D1%8B%D1%87%D0%B8%D1%81%D0%BB%D0%B8%D1%82%D0%B5%D0%BB%D1%8C%D0%BD%D0%B0%D1%8F_%D1%82%D0%B5%D1%85%D0%BD%D0%B8%D0%BA%D0%B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4%D0%B0%D0%BD%D0%BD%D1%8B%D0%B5_(%D0%B2%D1%8B%D1%87%D0%B8%D1%81%D0%BB%D0%B8%D1%82%D0%B5%D0%BB%D1%8C%D0%BD%D0%B0%D1%8F_%D1%82%D0%B5%D1%85%D0%BD%D0%B8%D0%BA%D0%B0)" TargetMode="External"/><Relationship Id="rId17" Type="http://schemas.openxmlformats.org/officeDocument/2006/relationships/hyperlink" Target="https://ru.wikipedia.org/wiki/%D0%94%D0%B0%D0%BD%D0%BD%D1%8B%D0%B5_(%D0%B2%D1%8B%D1%87%D0%B8%D1%81%D0%BB%D0%B8%D1%82%D0%B5%D0%BB%D1%8C%D0%BD%D0%B0%D1%8F_%D1%82%D0%B5%D1%85%D0%BD%D0%B8%D0%BA%D0%B0)" TargetMode="External"/><Relationship Id="rId25" Type="http://schemas.openxmlformats.org/officeDocument/2006/relationships/hyperlink" Target="https://ru.wikipedia.org/wiki/%D0%94%D0%B0%D0%BD%D0%BD%D1%8B%D0%B5_(%D0%B2%D1%8B%D1%87%D0%B8%D1%81%D0%BB%D0%B8%D1%82%D0%B5%D0%BB%D1%8C%D0%BD%D0%B0%D1%8F_%D1%82%D0%B5%D1%85%D0%BD%D0%B8%D0%BA%D0%B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fap.minsvyaz.ru/apf/list" TargetMode="External"/><Relationship Id="rId20" Type="http://schemas.openxmlformats.org/officeDocument/2006/relationships/hyperlink" Target="http://www.nfap.minsvyaz.ru/apf/list" TargetMode="External"/><Relationship Id="rId29" Type="http://schemas.openxmlformats.org/officeDocument/2006/relationships/hyperlink" Target="consultantplus://offline/ref=1B5314DCB21B19FCC0F903AAB57B342DB265B1C4D5AF3FC20F14E0ECF9FB617E6702D30D5FF3A0DCDCM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ap.minsvyaz.ru/apf/list" TargetMode="External"/><Relationship Id="rId24" Type="http://schemas.openxmlformats.org/officeDocument/2006/relationships/hyperlink" Target="http://www.nfap.minsvyaz.ru/apf/list"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u.wikipedia.org/wiki/%D0%94%D0%B0%D0%BD%D0%BD%D1%8B%D0%B5_(%D0%B2%D1%8B%D1%87%D0%B8%D1%81%D0%BB%D0%B8%D1%82%D0%B5%D0%BB%D1%8C%D0%BD%D0%B0%D1%8F_%D1%82%D0%B5%D1%85%D0%BD%D0%B8%D0%BA%D0%B0)" TargetMode="External"/><Relationship Id="rId23" Type="http://schemas.openxmlformats.org/officeDocument/2006/relationships/hyperlink" Target="https://ru.wikipedia.org/wiki/%D0%94%D0%B0%D0%BD%D0%BD%D1%8B%D0%B5_(%D0%B2%D1%8B%D1%87%D0%B8%D1%81%D0%BB%D0%B8%D1%82%D0%B5%D0%BB%D1%8C%D0%BD%D0%B0%D1%8F_%D1%82%D0%B5%D1%85%D0%BD%D0%B8%D0%BA%D0%B0)" TargetMode="External"/><Relationship Id="rId28" Type="http://schemas.openxmlformats.org/officeDocument/2006/relationships/hyperlink" Target="https://knd.minsvyaz.ru/lkknd/knd/docs.htm" TargetMode="External"/><Relationship Id="rId10" Type="http://schemas.openxmlformats.org/officeDocument/2006/relationships/hyperlink" Target="consultantplus://offline/ref=12D1F5DD14F1010BE9F37F36D961E5F0C2DA51E9386670359A74BB4CCE1F2EC60E4DF3B15CFB676E5562U" TargetMode="External"/><Relationship Id="rId19" Type="http://schemas.openxmlformats.org/officeDocument/2006/relationships/hyperlink" Target="https://ru.wikipedia.org/wiki/%D0%94%D0%B0%D0%BD%D0%BD%D1%8B%D0%B5_(%D0%B2%D1%8B%D1%87%D0%B8%D1%81%D0%BB%D0%B8%D1%82%D0%B5%D0%BB%D1%8C%D0%BD%D0%B0%D1%8F_%D1%82%D0%B5%D1%85%D0%BD%D0%B8%D0%BA%D0%B0)" TargetMode="External"/><Relationship Id="rId31" Type="http://schemas.openxmlformats.org/officeDocument/2006/relationships/hyperlink" Target="http://www.nfap.minsvyaz.ru/apf/list" TargetMode="External"/><Relationship Id="rId4" Type="http://schemas.microsoft.com/office/2007/relationships/stylesWithEffects" Target="stylesWithEffects.xml"/><Relationship Id="rId9" Type="http://schemas.openxmlformats.org/officeDocument/2006/relationships/hyperlink" Target="consultantplus://offline/ref=772FC29EF135F4FA0697972B7F539FF8306A09C384B7FB1FE5220A8ABB99E0371A73BE4F1DO167J" TargetMode="External"/><Relationship Id="rId14" Type="http://schemas.openxmlformats.org/officeDocument/2006/relationships/hyperlink" Target="https://ru.wikipedia.org/wiki/%D0%94%D0%B0%D0%BD%D0%BD%D1%8B%D0%B5_(%D0%B2%D1%8B%D1%87%D0%B8%D1%81%D0%BB%D0%B8%D1%82%D0%B5%D0%BB%D1%8C%D0%BD%D0%B0%D1%8F_%D1%82%D0%B5%D1%85%D0%BD%D0%B8%D0%BA%D0%B0)" TargetMode="External"/><Relationship Id="rId22" Type="http://schemas.openxmlformats.org/officeDocument/2006/relationships/hyperlink" Target="http://www.nfap.minsvyaz.ru/apf/list" TargetMode="External"/><Relationship Id="rId27" Type="http://schemas.openxmlformats.org/officeDocument/2006/relationships/hyperlink" Target="https://ru.wikipedia.org/wiki/%D0%94%D0%B0%D0%BD%D0%BD%D1%8B%D0%B5_(%D0%B2%D1%8B%D1%87%D0%B8%D1%81%D0%BB%D0%B8%D1%82%D0%B5%D0%BB%D1%8C%D0%BD%D0%B0%D1%8F_%D1%82%D0%B5%D1%85%D0%BD%D0%B8%D0%BA%D0%B0)" TargetMode="External"/><Relationship Id="rId30" Type="http://schemas.openxmlformats.org/officeDocument/2006/relationships/hyperlink" Target="https://ru.wikipedia.org/wiki/%D0%94%D0%B0%D0%BD%D0%BD%D1%8B%D0%B5_(%D0%B2%D1%8B%D1%87%D0%B8%D1%81%D0%BB%D0%B8%D1%82%D0%B5%D0%BB%D1%8C%D0%BD%D0%B0%D1%8F_%D1%82%D0%B5%D1%85%D0%BD%D0%B8%D0%BA%D0%B0)"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2C14254D9F426F6DF828045653379E915E5ABF297BA43ADA02132E705kEK5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0E4C-54CC-4C18-B651-D76060A2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7249</Words>
  <Characters>41324</Characters>
  <Application>Microsoft Office Word</Application>
  <DocSecurity>4</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 Б. Скаков</dc:creator>
  <cp:lastModifiedBy>Пустарнакова Елена Владимировна</cp:lastModifiedBy>
  <cp:revision>2</cp:revision>
  <cp:lastPrinted>2018-07-09T11:18:00Z</cp:lastPrinted>
  <dcterms:created xsi:type="dcterms:W3CDTF">2018-11-17T13:25:00Z</dcterms:created>
  <dcterms:modified xsi:type="dcterms:W3CDTF">2018-11-17T13:25:00Z</dcterms:modified>
</cp:coreProperties>
</file>