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9D4BB0" w:rsidRDefault="0023113C" w:rsidP="00195BA8">
      <w:pPr>
        <w:jc w:val="right"/>
        <w:rPr>
          <w:sz w:val="28"/>
          <w:szCs w:val="28"/>
        </w:rPr>
      </w:pPr>
      <w:bookmarkStart w:id="0" w:name="_GoBack"/>
      <w:bookmarkEnd w:id="0"/>
      <w:r w:rsidRPr="009D4BB0">
        <w:rPr>
          <w:sz w:val="28"/>
          <w:szCs w:val="28"/>
        </w:rPr>
        <w:t>Приложение № ____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к приказу МЧС России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от ________________ № 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Приложение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к акту проверки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от ________________ № 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</w:p>
    <w:p w:rsidR="00195BA8" w:rsidRPr="009D4BB0" w:rsidRDefault="00195BA8" w:rsidP="00195BA8">
      <w:pPr>
        <w:pBdr>
          <w:bottom w:val="single" w:sz="12" w:space="1" w:color="auto"/>
        </w:pBdr>
        <w:rPr>
          <w:sz w:val="28"/>
          <w:szCs w:val="28"/>
        </w:rPr>
      </w:pPr>
    </w:p>
    <w:p w:rsidR="00195BA8" w:rsidRPr="009D4BB0" w:rsidRDefault="00195BA8" w:rsidP="00195BA8">
      <w:pPr>
        <w:jc w:val="center"/>
      </w:pPr>
      <w:r w:rsidRPr="009D4BB0">
        <w:t>наименование органа государственного контроля (надзора)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center"/>
        <w:rPr>
          <w:sz w:val="28"/>
          <w:szCs w:val="28"/>
        </w:rPr>
      </w:pPr>
      <w:r w:rsidRPr="009D4BB0">
        <w:rPr>
          <w:sz w:val="28"/>
          <w:szCs w:val="28"/>
        </w:rPr>
        <w:t>Проверочный лист</w:t>
      </w:r>
    </w:p>
    <w:p w:rsidR="0023113C" w:rsidRPr="009D4BB0" w:rsidRDefault="0023113C" w:rsidP="0023113C">
      <w:pPr>
        <w:jc w:val="center"/>
        <w:rPr>
          <w:sz w:val="28"/>
          <w:szCs w:val="28"/>
        </w:rPr>
      </w:pPr>
      <w:r w:rsidRPr="009D4BB0">
        <w:rPr>
          <w:sz w:val="28"/>
          <w:szCs w:val="28"/>
        </w:rPr>
        <w:t xml:space="preserve">для проведения плановой проверки по контролю за соблюдением требований пожарной безопасности должностными лицами федерального государственного пожарного надзора МЧС России в зданиях многоквартирных жилых домов </w:t>
      </w:r>
      <w:r w:rsidRPr="009D4BB0">
        <w:rPr>
          <w:sz w:val="28"/>
          <w:szCs w:val="24"/>
        </w:rPr>
        <w:t>(класс функциональной пожарной опасности Ф 1.3)</w:t>
      </w:r>
      <w:r w:rsidR="00A21E8C" w:rsidRPr="009D4BB0">
        <w:rPr>
          <w:sz w:val="28"/>
          <w:szCs w:val="24"/>
        </w:rPr>
        <w:t>,</w:t>
      </w:r>
      <w:r w:rsidRPr="009D4BB0">
        <w:rPr>
          <w:sz w:val="28"/>
          <w:szCs w:val="24"/>
        </w:rPr>
        <w:t xml:space="preserve"> </w:t>
      </w:r>
      <w:r w:rsidR="00A21E8C" w:rsidRPr="009D4BB0">
        <w:rPr>
          <w:sz w:val="28"/>
          <w:szCs w:val="28"/>
        </w:rPr>
        <w:t>относящихся к категории умеренного риска</w:t>
      </w:r>
    </w:p>
    <w:p w:rsidR="0023113C" w:rsidRPr="009D4BB0" w:rsidRDefault="0023113C" w:rsidP="00195BA8">
      <w:pPr>
        <w:jc w:val="center"/>
        <w:rPr>
          <w:sz w:val="28"/>
          <w:szCs w:val="28"/>
        </w:rPr>
      </w:pPr>
    </w:p>
    <w:p w:rsidR="0023113C" w:rsidRPr="009D4BB0" w:rsidRDefault="0023113C" w:rsidP="00195BA8">
      <w:pPr>
        <w:jc w:val="center"/>
        <w:rPr>
          <w:sz w:val="28"/>
          <w:szCs w:val="28"/>
        </w:rPr>
      </w:pPr>
    </w:p>
    <w:p w:rsidR="00195BA8" w:rsidRPr="009D4BB0" w:rsidRDefault="00195BA8" w:rsidP="00195BA8">
      <w:pPr>
        <w:jc w:val="center"/>
        <w:rPr>
          <w:sz w:val="28"/>
        </w:rPr>
      </w:pPr>
      <w:r w:rsidRPr="009D4BB0">
        <w:rPr>
          <w:sz w:val="28"/>
        </w:rPr>
        <w:t>Форма проверочного листа утверждена приказом МЧС России от __________________ № ____.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8"/>
          <w:szCs w:val="28"/>
          <w:u w:val="single"/>
        </w:rPr>
      </w:pPr>
      <w:r w:rsidRPr="009D4BB0">
        <w:rPr>
          <w:sz w:val="24"/>
          <w:szCs w:val="24"/>
        </w:rPr>
        <w:t xml:space="preserve">В отношении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16"/>
        </w:rPr>
      </w:pPr>
      <w:r w:rsidRPr="009D4BB0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195BA8" w:rsidRPr="009D4BB0" w:rsidRDefault="00195BA8" w:rsidP="00195BA8">
      <w:pPr>
        <w:jc w:val="both"/>
        <w:rPr>
          <w:sz w:val="24"/>
          <w:szCs w:val="24"/>
          <w:u w:val="single"/>
        </w:rPr>
      </w:pPr>
      <w:r w:rsidRPr="009D4BB0">
        <w:rPr>
          <w:sz w:val="24"/>
          <w:szCs w:val="24"/>
        </w:rPr>
        <w:t xml:space="preserve">по адресу: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16"/>
        </w:rPr>
      </w:pPr>
      <w:r w:rsidRPr="009D4BB0">
        <w:rPr>
          <w:sz w:val="16"/>
        </w:rPr>
        <w:t>место проведения плановой проверки</w:t>
      </w:r>
    </w:p>
    <w:p w:rsidR="00195BA8" w:rsidRPr="009D4BB0" w:rsidRDefault="00195BA8" w:rsidP="00195BA8">
      <w:pPr>
        <w:jc w:val="both"/>
        <w:rPr>
          <w:sz w:val="24"/>
          <w:szCs w:val="24"/>
          <w:u w:val="single"/>
        </w:rPr>
      </w:pPr>
      <w:r w:rsidRPr="009D4BB0">
        <w:rPr>
          <w:sz w:val="24"/>
          <w:szCs w:val="24"/>
        </w:rPr>
        <w:t xml:space="preserve">на основании распоряжения (приказа)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  <w:t xml:space="preserve">от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  <w:t>№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ind w:left="3540" w:firstLine="708"/>
        <w:jc w:val="center"/>
        <w:rPr>
          <w:sz w:val="22"/>
          <w:szCs w:val="28"/>
        </w:rPr>
      </w:pPr>
      <w:r w:rsidRPr="009D4BB0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4"/>
          <w:u w:val="single"/>
        </w:rPr>
      </w:pPr>
      <w:r w:rsidRPr="009D4BB0">
        <w:rPr>
          <w:sz w:val="24"/>
        </w:rPr>
        <w:t>Проверка зарегистрирована в едином реестре проверок</w:t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  <w:t xml:space="preserve"> № </w:t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  <w:t>.</w:t>
      </w:r>
    </w:p>
    <w:p w:rsidR="00195BA8" w:rsidRPr="009D4BB0" w:rsidRDefault="00195BA8" w:rsidP="00195BA8">
      <w:pPr>
        <w:ind w:left="5812"/>
        <w:rPr>
          <w:sz w:val="24"/>
          <w:szCs w:val="24"/>
        </w:rPr>
      </w:pPr>
      <w:r w:rsidRPr="009D4BB0">
        <w:rPr>
          <w:sz w:val="16"/>
        </w:rPr>
        <w:t>учетный номер проверки и дата присвоения учетного номера проверки</w:t>
      </w:r>
    </w:p>
    <w:p w:rsidR="00195BA8" w:rsidRPr="009D4BB0" w:rsidRDefault="00195BA8" w:rsidP="00195BA8">
      <w:pPr>
        <w:jc w:val="center"/>
        <w:rPr>
          <w:sz w:val="28"/>
          <w:szCs w:val="28"/>
        </w:rPr>
      </w:pPr>
    </w:p>
    <w:p w:rsidR="00195BA8" w:rsidRPr="009D4BB0" w:rsidRDefault="00195BA8" w:rsidP="00195BA8">
      <w:pPr>
        <w:jc w:val="center"/>
        <w:rPr>
          <w:sz w:val="28"/>
          <w:szCs w:val="28"/>
        </w:rPr>
      </w:pPr>
    </w:p>
    <w:p w:rsidR="00195BA8" w:rsidRPr="009D4BB0" w:rsidRDefault="00195BA8">
      <w:pPr>
        <w:spacing w:after="200" w:line="276" w:lineRule="auto"/>
        <w:rPr>
          <w:sz w:val="24"/>
          <w:szCs w:val="24"/>
        </w:rPr>
      </w:pPr>
      <w:r w:rsidRPr="009D4BB0">
        <w:rPr>
          <w:sz w:val="24"/>
          <w:szCs w:val="24"/>
        </w:rPr>
        <w:br w:type="page"/>
      </w:r>
    </w:p>
    <w:p w:rsidR="00DA32B2" w:rsidRPr="009D4BB0" w:rsidRDefault="00DA32B2" w:rsidP="00DA32B2">
      <w:pPr>
        <w:rPr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2552"/>
        <w:gridCol w:w="1706"/>
        <w:gridCol w:w="1695"/>
        <w:gridCol w:w="1418"/>
      </w:tblGrid>
      <w:tr w:rsidR="00195BA8" w:rsidRPr="009D4BB0" w:rsidTr="00437BF5">
        <w:trPr>
          <w:trHeight w:val="413"/>
        </w:trPr>
        <w:tc>
          <w:tcPr>
            <w:tcW w:w="534" w:type="dxa"/>
            <w:vMerge w:val="restart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2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2" w:type="dxa"/>
            <w:vMerge w:val="restart"/>
          </w:tcPr>
          <w:p w:rsidR="00BA0D17" w:rsidRPr="009D4BB0" w:rsidRDefault="00BA0D17" w:rsidP="00195BA8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4819" w:type="dxa"/>
            <w:gridSpan w:val="3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Сведения о соответствии</w:t>
            </w:r>
          </w:p>
        </w:tc>
      </w:tr>
      <w:tr w:rsidR="00195BA8" w:rsidRPr="009D4BB0" w:rsidTr="00437BF5">
        <w:trPr>
          <w:trHeight w:val="412"/>
        </w:trPr>
        <w:tc>
          <w:tcPr>
            <w:tcW w:w="534" w:type="dxa"/>
            <w:vMerge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A0D17" w:rsidRPr="009D4BB0" w:rsidRDefault="00AB5372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695" w:type="dxa"/>
            <w:vAlign w:val="center"/>
          </w:tcPr>
          <w:p w:rsidR="00BA0D17" w:rsidRPr="009D4BB0" w:rsidRDefault="00AB5372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:rsidR="00BA0D17" w:rsidRPr="009D4BB0" w:rsidRDefault="00AB5372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 требуется</w:t>
            </w:r>
          </w:p>
        </w:tc>
      </w:tr>
      <w:tr w:rsidR="00195BA8" w:rsidRPr="009D4BB0" w:rsidTr="00437BF5">
        <w:tc>
          <w:tcPr>
            <w:tcW w:w="15843" w:type="dxa"/>
            <w:gridSpan w:val="6"/>
          </w:tcPr>
          <w:p w:rsidR="00045501" w:rsidRPr="009D4BB0" w:rsidRDefault="00045501" w:rsidP="003634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CB0E7D" w:rsidRPr="009D4BB0" w:rsidTr="00437BF5">
        <w:tc>
          <w:tcPr>
            <w:tcW w:w="534" w:type="dxa"/>
          </w:tcPr>
          <w:p w:rsidR="00CB0E7D" w:rsidRPr="009D4BB0" w:rsidRDefault="00CB0E7D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B0E7D" w:rsidRPr="009D4BB0" w:rsidRDefault="00CB0E7D" w:rsidP="00CB0E7D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</w:pPr>
            <w:r w:rsidRPr="009D4BB0">
              <w:t xml:space="preserve">На объекте создана система обеспечения пожарной безопасности. </w:t>
            </w:r>
          </w:p>
          <w:p w:rsidR="00CB0E7D" w:rsidRPr="009D4BB0" w:rsidRDefault="00CB0E7D" w:rsidP="00CB0E7D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D4BB0">
              <w:rPr>
                <w:spacing w:val="2"/>
              </w:rPr>
              <w:t>При этом пожарная безопасность объекта обеспечена выполнением одного из следующих условий:</w:t>
            </w:r>
          </w:p>
          <w:p w:rsidR="00CB0E7D" w:rsidRPr="009D4BB0" w:rsidRDefault="00CB0E7D" w:rsidP="00CB0E7D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D4BB0">
              <w:rPr>
                <w:spacing w:val="2"/>
              </w:rPr>
              <w:t>1) в полном объеме выполнены требования пожарной безопасности*, установленные техническими регламентами, принятыми в соответствии с</w:t>
            </w:r>
            <w:r w:rsidRPr="009D4BB0">
              <w:rPr>
                <w:rStyle w:val="apple-converted-space"/>
                <w:spacing w:val="2"/>
              </w:rPr>
              <w:t> </w:t>
            </w:r>
            <w:r w:rsidRPr="009D4BB0">
              <w:rPr>
                <w:spacing w:val="2"/>
              </w:rPr>
              <w:t>Федеральным законом "О техническом регулировании", и пожарный риск не превышает допустимых значений, установленных Федеральным законом «Технический регламент о требованиях пожарной безопасности»;</w:t>
            </w:r>
          </w:p>
          <w:p w:rsidR="00CB0E7D" w:rsidRPr="009D4BB0" w:rsidRDefault="00CB0E7D" w:rsidP="00CB0E7D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D4BB0">
              <w:rPr>
                <w:spacing w:val="2"/>
              </w:rPr>
              <w:t>2) в полном объеме выполнены требования пожарной безопасности, установленные техническими регламентами, принятыми в соответствии с</w:t>
            </w:r>
            <w:r w:rsidRPr="009D4BB0">
              <w:rPr>
                <w:rStyle w:val="apple-converted-space"/>
                <w:spacing w:val="2"/>
              </w:rPr>
              <w:t> </w:t>
            </w:r>
            <w:r w:rsidRPr="009D4BB0">
              <w:rPr>
                <w:spacing w:val="2"/>
              </w:rPr>
              <w:t>Федеральным законом "О техническом регулировании", и нормативными документами по пожарной безопасности.</w:t>
            </w:r>
          </w:p>
          <w:p w:rsidR="00CB0E7D" w:rsidRPr="009D4BB0" w:rsidRDefault="00CB0E7D" w:rsidP="00CB0E7D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437BF5" w:rsidRPr="009D4BB0" w:rsidRDefault="00437BF5" w:rsidP="00437BF5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D4BB0">
              <w:rPr>
                <w:spacing w:val="2"/>
              </w:rPr>
              <w:t xml:space="preserve">При эксплуатации объекта защиты, а также при монтаже, ремонте и обслуживании средств обеспечения пожарной безопасности зданий и сооружений соблюдены проектные решения, требования нормативных документов по пожарной безопасности и (или) специальных технических условий. </w:t>
            </w:r>
          </w:p>
          <w:p w:rsidR="00437BF5" w:rsidRPr="009D4BB0" w:rsidRDefault="00437BF5" w:rsidP="00437BF5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437BF5" w:rsidRPr="009D4BB0" w:rsidRDefault="00CB0E7D" w:rsidP="00CB0E7D">
            <w:pPr>
              <w:pStyle w:val="ConsPlusNormal"/>
              <w:jc w:val="both"/>
            </w:pPr>
            <w:r w:rsidRPr="009D4BB0">
              <w:t xml:space="preserve">* Область применения требований пожарной безопасности определяется в соответствии со ст. 4 </w:t>
            </w:r>
            <w:r w:rsidR="008303FB" w:rsidRPr="009D4BB0">
              <w:t>Технического регламента о требованиях пожарной безопасности (утв. Федеральным законом от 22.07.2008 №123-ФЗ)</w:t>
            </w:r>
          </w:p>
        </w:tc>
        <w:tc>
          <w:tcPr>
            <w:tcW w:w="2552" w:type="dxa"/>
          </w:tcPr>
          <w:p w:rsidR="00437BF5" w:rsidRPr="009D4BB0" w:rsidRDefault="007E2A5D" w:rsidP="0073557B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Статья</w:t>
            </w:r>
            <w:r w:rsidR="00CB0E7D" w:rsidRPr="009D4BB0">
              <w:rPr>
                <w:sz w:val="24"/>
                <w:szCs w:val="24"/>
              </w:rPr>
              <w:t xml:space="preserve"> </w:t>
            </w:r>
            <w:r w:rsidR="00A270DC" w:rsidRPr="009D4BB0">
              <w:rPr>
                <w:sz w:val="24"/>
                <w:szCs w:val="24"/>
              </w:rPr>
              <w:t xml:space="preserve">4, </w:t>
            </w:r>
            <w:r w:rsidR="00CB0E7D" w:rsidRPr="009D4BB0">
              <w:rPr>
                <w:sz w:val="24"/>
                <w:szCs w:val="24"/>
              </w:rPr>
              <w:t>5, 6</w:t>
            </w:r>
            <w:r w:rsidR="00062E0C" w:rsidRPr="009D4BB0">
              <w:rPr>
                <w:sz w:val="24"/>
                <w:szCs w:val="24"/>
              </w:rPr>
              <w:t>, 48-</w:t>
            </w:r>
            <w:r w:rsidR="0073557B" w:rsidRPr="009D4BB0">
              <w:rPr>
                <w:sz w:val="24"/>
                <w:szCs w:val="24"/>
              </w:rPr>
              <w:t>9</w:t>
            </w:r>
            <w:r w:rsidR="00062E0C" w:rsidRPr="009D4BB0">
              <w:rPr>
                <w:sz w:val="24"/>
                <w:szCs w:val="24"/>
              </w:rPr>
              <w:t>6</w:t>
            </w:r>
            <w:r w:rsidR="00CB0E7D" w:rsidRPr="009D4BB0">
              <w:rPr>
                <w:sz w:val="24"/>
                <w:szCs w:val="24"/>
              </w:rPr>
              <w:t xml:space="preserve"> Технического регламента о требованиях пожарной безопасности (утв. Федеральным законом от 22.07.2008 №123-ФЗ) </w:t>
            </w:r>
          </w:p>
          <w:p w:rsidR="00437BF5" w:rsidRPr="009D4BB0" w:rsidRDefault="00437BF5" w:rsidP="0073557B">
            <w:pPr>
              <w:jc w:val="both"/>
              <w:rPr>
                <w:sz w:val="24"/>
                <w:szCs w:val="24"/>
              </w:rPr>
            </w:pPr>
          </w:p>
          <w:p w:rsidR="008303FB" w:rsidRPr="009D4BB0" w:rsidRDefault="008303FB" w:rsidP="0073557B">
            <w:pPr>
              <w:jc w:val="both"/>
              <w:rPr>
                <w:sz w:val="24"/>
                <w:szCs w:val="24"/>
              </w:rPr>
            </w:pPr>
          </w:p>
          <w:p w:rsidR="00CB0E7D" w:rsidRPr="009D4BB0" w:rsidRDefault="00437BF5" w:rsidP="00437BF5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706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D93D87">
            <w:pPr>
              <w:pStyle w:val="ConsPlusNormal"/>
              <w:jc w:val="both"/>
            </w:pPr>
            <w:r w:rsidRPr="009D4BB0">
              <w:t xml:space="preserve">В отношении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пожарной безопасности, соответствующая требованиям, установленным </w:t>
            </w:r>
            <w:hyperlink r:id="rId9" w:history="1">
              <w:r w:rsidRPr="009D4BB0">
                <w:t>разделом XVIII</w:t>
              </w:r>
            </w:hyperlink>
            <w:r w:rsidRPr="009D4BB0">
              <w:t xml:space="preserve"> ППР.</w:t>
            </w:r>
          </w:p>
        </w:tc>
        <w:tc>
          <w:tcPr>
            <w:tcW w:w="2552" w:type="dxa"/>
          </w:tcPr>
          <w:p w:rsidR="0096023C" w:rsidRPr="009D4BB0" w:rsidRDefault="0096023C" w:rsidP="009D4BB0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</w:t>
            </w:r>
            <w:r w:rsidR="009D4BB0" w:rsidRPr="009D4BB0">
              <w:rPr>
                <w:sz w:val="24"/>
                <w:szCs w:val="24"/>
              </w:rPr>
              <w:t xml:space="preserve">, </w:t>
            </w:r>
            <w:hyperlink r:id="rId10" w:history="1">
              <w:r w:rsidR="009D4BB0" w:rsidRPr="009D4BB0">
                <w:t>раздел XVIII</w:t>
              </w:r>
            </w:hyperlink>
            <w:r w:rsidRPr="009D4BB0">
              <w:rPr>
                <w:sz w:val="24"/>
                <w:szCs w:val="24"/>
              </w:rPr>
              <w:t xml:space="preserve"> </w:t>
            </w:r>
            <w:r w:rsidR="00437BF5" w:rsidRPr="009D4BB0">
              <w:rPr>
                <w:sz w:val="24"/>
                <w:szCs w:val="24"/>
              </w:rPr>
              <w:t>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F71CA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 xml:space="preserve">Руководитель организации организовал проведение работ по заделке </w:t>
            </w:r>
            <w:r w:rsidRPr="009D4BB0">
              <w:lastRenderedPageBreak/>
              <w:t>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</w:tc>
        <w:tc>
          <w:tcPr>
            <w:tcW w:w="2552" w:type="dxa"/>
          </w:tcPr>
          <w:p w:rsidR="0096023C" w:rsidRPr="009D4BB0" w:rsidRDefault="0096023C" w:rsidP="00195BA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706" w:type="dxa"/>
          </w:tcPr>
          <w:p w:rsidR="0096023C" w:rsidRPr="009D4BB0" w:rsidRDefault="0096023C" w:rsidP="002426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96023C" w:rsidRPr="009D4BB0" w:rsidRDefault="0096023C" w:rsidP="00F71C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F71CA9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21614F">
            <w:pPr>
              <w:pStyle w:val="ConsPlusNormal"/>
              <w:jc w:val="both"/>
            </w:pPr>
            <w:r w:rsidRPr="009D4BB0">
              <w:t>На объекте защиты не допущено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чердаки, технические этажи, вентиляционные камеры и другие технические помещения не используются для организации производственных участков, мастерских, а также для хранения продукции, оборудования, мебели и других предметов.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в лифтовых холлах не допускается размещение и эксплуатация кладовых, киосков, ларьков и других подобных помещений, а также не хранятся горючие материалы.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под лестничными маршами и на лестничных площадках не допускается хранить вещи, мебель и другие горючие материалы.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не допускается размещение в лестничных клетках внешних блоков кондиционеров.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состоянии, их очистку от снега и наледи в зимнее время.</w:t>
            </w:r>
          </w:p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24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Приямки у оконных проемов подвальных и цокольных этажей здания очищены от мусора и посторонних предметов.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26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исправное состояние механизмов для самозакрывания противопожарных дверей.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37(1)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4E67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Транспаранты и баннеры, размещаемые на фасадах зданий и сооружений, выполнены из негорючих или трудногорючих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</w:t>
            </w:r>
            <w:r w:rsidRPr="009D4BB0">
              <w:rPr>
                <w:sz w:val="24"/>
                <w:szCs w:val="24"/>
              </w:rPr>
              <w:lastRenderedPageBreak/>
              <w:t>дыма и продуктов горения при пожаре.</w:t>
            </w:r>
          </w:p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Транспаранты и баннеры соответствуют требованиям пожарной безопасности, предъявляемым к облицовке внешних поверхностей наружных стен.</w:t>
            </w:r>
          </w:p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допускается.</w:t>
            </w:r>
          </w:p>
        </w:tc>
        <w:tc>
          <w:tcPr>
            <w:tcW w:w="2552" w:type="dxa"/>
          </w:tcPr>
          <w:p w:rsidR="0096023C" w:rsidRPr="009D4BB0" w:rsidRDefault="0096023C" w:rsidP="006E026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40(1)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4E67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3557B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исправность клапанов мусоропроводов, нахождение их в закрытом положении.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Порядок использования организациями лифтов, имеющих режим работы "транспортирование пожарных подразделений", регламентирован инструкцией, утверждаемой руководителем организации. </w:t>
            </w:r>
          </w:p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Указанные инструкции вывешены непосредственно у органов управления кабиной лифта.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54 ППР.</w:t>
            </w:r>
          </w:p>
        </w:tc>
        <w:tc>
          <w:tcPr>
            <w:tcW w:w="1706" w:type="dxa"/>
          </w:tcPr>
          <w:p w:rsidR="0096023C" w:rsidRPr="009D4BB0" w:rsidRDefault="0096023C" w:rsidP="00D2528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3557B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поддержания в исправном состоянии связи с помещением пожарного поста и знаков пожарной безопасности, указывающих направление к такой зоне.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54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 противопожарной защиты объекта.</w:t>
            </w:r>
          </w:p>
        </w:tc>
        <w:tc>
          <w:tcPr>
            <w:tcW w:w="2552" w:type="dxa"/>
          </w:tcPr>
          <w:p w:rsidR="0096023C" w:rsidRPr="009D4BB0" w:rsidRDefault="0096023C" w:rsidP="0021614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61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5D35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35264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исправное состояние систем и средств</w:t>
            </w:r>
            <w:r w:rsidR="00C35264" w:rsidRPr="009D4BB0">
              <w:rPr>
                <w:sz w:val="24"/>
                <w:szCs w:val="24"/>
              </w:rPr>
              <w:t xml:space="preserve"> противопожарной защиты, </w:t>
            </w:r>
            <w:r w:rsidRPr="009D4BB0">
              <w:rPr>
                <w:sz w:val="24"/>
                <w:szCs w:val="24"/>
              </w:rPr>
              <w:t>организовал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стандартами и оформлением акта проверки.</w:t>
            </w:r>
          </w:p>
        </w:tc>
        <w:tc>
          <w:tcPr>
            <w:tcW w:w="2552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61 ППР</w:t>
            </w:r>
          </w:p>
        </w:tc>
        <w:tc>
          <w:tcPr>
            <w:tcW w:w="1706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Перевод установок с автоматического пуска на ручной не допускается.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Устройства для самозакрывания дверей находятся в исправном состоянии.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Какие-либо приспособления, препятствующие нормальному закрыванию противопожарных или противодымных дверей (устройств) отсутствуют.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</w:t>
            </w:r>
            <w:r w:rsidRPr="009D4BB0">
              <w:rPr>
                <w:sz w:val="24"/>
                <w:szCs w:val="24"/>
              </w:rPr>
              <w:lastRenderedPageBreak/>
              <w:t>оповещения людей о пожаре и управления эвакуацией).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63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r w:rsidRPr="009D4BB0">
              <w:t xml:space="preserve">Хранение баллонов с горючими газами на путях эвакуации, лестничных клетках, в цокольных этажах, в подвальных и чердачных помещениях, на балконах и лоджиях не осуществляется. </w:t>
            </w:r>
          </w:p>
        </w:tc>
        <w:tc>
          <w:tcPr>
            <w:tcW w:w="2552" w:type="dxa"/>
          </w:tcPr>
          <w:p w:rsidR="0096023C" w:rsidRPr="009D4BB0" w:rsidRDefault="0096023C" w:rsidP="00E914C4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91 ППР</w:t>
            </w:r>
          </w:p>
        </w:tc>
        <w:tc>
          <w:tcPr>
            <w:tcW w:w="1706" w:type="dxa"/>
          </w:tcPr>
          <w:p w:rsidR="0096023C" w:rsidRPr="009D4BB0" w:rsidRDefault="0096023C" w:rsidP="00AA1EC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r w:rsidRPr="009D4BB0">
      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      </w:r>
          </w:p>
        </w:tc>
        <w:tc>
          <w:tcPr>
            <w:tcW w:w="2552" w:type="dxa"/>
          </w:tcPr>
          <w:p w:rsidR="0096023C" w:rsidRPr="009D4BB0" w:rsidRDefault="0096023C" w:rsidP="00C33E51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r w:rsidRPr="009D4BB0">
              <w:t>Пристройки и шкафы для газовых баллонов запираются на замок и имеют жалюзи для проветривания, а также предупреждающие надписи "Огнеопасно. Газ".</w:t>
            </w:r>
          </w:p>
        </w:tc>
        <w:tc>
          <w:tcPr>
            <w:tcW w:w="2552" w:type="dxa"/>
          </w:tcPr>
          <w:p w:rsidR="0096023C" w:rsidRPr="009D4BB0" w:rsidRDefault="0096023C" w:rsidP="00C33E51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6000C9">
            <w:pPr>
              <w:pStyle w:val="ConsPlusNormal"/>
              <w:jc w:val="both"/>
            </w:pPr>
            <w:r w:rsidRPr="009D4BB0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безопасности».</w:t>
            </w:r>
          </w:p>
        </w:tc>
        <w:tc>
          <w:tcPr>
            <w:tcW w:w="2552" w:type="dxa"/>
          </w:tcPr>
          <w:p w:rsidR="0096023C" w:rsidRPr="009D4BB0" w:rsidRDefault="0096023C" w:rsidP="006000C9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20 ППР</w:t>
            </w:r>
          </w:p>
        </w:tc>
        <w:tc>
          <w:tcPr>
            <w:tcW w:w="1706" w:type="dxa"/>
          </w:tcPr>
          <w:p w:rsidR="0096023C" w:rsidRPr="009D4BB0" w:rsidRDefault="0096023C" w:rsidP="006000C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7441BA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Обучение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- все работники прошли вводный, первичный противопожарный инструктаж при устройстве на работу;</w:t>
            </w:r>
          </w:p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- все работники с установленной периодичностью проходят повторный противопожарный инструктаж;</w:t>
            </w:r>
          </w:p>
          <w:p w:rsidR="0096023C" w:rsidRPr="009D4BB0" w:rsidRDefault="0096023C" w:rsidP="00F62441">
            <w:pPr>
              <w:pStyle w:val="ConsPlusNormal"/>
              <w:jc w:val="both"/>
            </w:pPr>
            <w:r w:rsidRPr="009D4BB0"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8303FB" w:rsidRPr="009D4BB0">
              <w:t>от 12.12.2007 № 645</w:t>
            </w:r>
            <w:r w:rsidRPr="009D4BB0">
              <w:t xml:space="preserve">) проходят с установленной периодичностью обучение по программам пожарно-технического минимума. </w:t>
            </w:r>
          </w:p>
        </w:tc>
        <w:tc>
          <w:tcPr>
            <w:tcW w:w="2552" w:type="dxa"/>
          </w:tcPr>
          <w:p w:rsidR="0096023C" w:rsidRPr="009D4BB0" w:rsidRDefault="0096023C" w:rsidP="008303FB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</w:t>
            </w:r>
          </w:p>
        </w:tc>
        <w:tc>
          <w:tcPr>
            <w:tcW w:w="1706" w:type="dxa"/>
          </w:tcPr>
          <w:p w:rsidR="0096023C" w:rsidRPr="009D4BB0" w:rsidRDefault="0096023C" w:rsidP="00F624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 xml:space="preserve">Обучение мерам пожарной безопасности осуществляется по специальным программам, разработанным и согласованным в установленном порядке. </w:t>
            </w:r>
          </w:p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 xml:space="preserve">Руководитель организации определил порядок и сроки проведения противопожарного инструктажа и прохождения пожарно-технического минимума. </w:t>
            </w:r>
          </w:p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>Сроки установлены в соответствии с законодательством.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Пункт 3 ППР, приказ МЧС России </w:t>
            </w:r>
            <w:r w:rsidR="008303FB" w:rsidRPr="009D4BB0">
              <w:rPr>
                <w:sz w:val="24"/>
                <w:szCs w:val="24"/>
              </w:rPr>
              <w:t>от 12.12.2007 № 645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7441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Курение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F62441">
            <w:pPr>
              <w:pStyle w:val="ConsPlusNormal"/>
              <w:jc w:val="both"/>
            </w:pPr>
            <w:r w:rsidRPr="009D4BB0">
              <w:t>Руководитель организации обеспечил выполнение на объекте защиты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14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>Места, специально отведенные для курения табака, обозначены знаками «Место для курения».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14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60772C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Первичные средства пожаротушения и п</w:t>
            </w:r>
            <w:r w:rsidRPr="009D4BB0">
              <w:rPr>
                <w:sz w:val="24"/>
                <w:szCs w:val="24"/>
              </w:rPr>
              <w:t>ротивопожарное водоснабжение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contextualSpacing/>
              <w:jc w:val="both"/>
            </w:pPr>
            <w:r w:rsidRPr="009D4BB0">
              <w:t xml:space="preserve">Здание обеспечено </w:t>
            </w:r>
            <w:r w:rsidR="00437BF5" w:rsidRPr="009D4BB0">
              <w:t>требуемым количеством первичных средств</w:t>
            </w:r>
            <w:r w:rsidRPr="009D4BB0">
              <w:t xml:space="preserve"> пожарот</w:t>
            </w:r>
            <w:r w:rsidR="00437BF5" w:rsidRPr="009D4BB0">
              <w:t>ушения</w:t>
            </w:r>
            <w:r w:rsidRPr="009D4BB0">
              <w:t>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70, 468, 474, приложения № 1 и № 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5D35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водоснабжения.</w:t>
            </w:r>
          </w:p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организовал ежегодное (весной и осенью)проведение проверок работоспособности источников наружного противопожарного водоснабжения с составлением соответствующих актов.</w:t>
            </w:r>
          </w:p>
        </w:tc>
        <w:tc>
          <w:tcPr>
            <w:tcW w:w="2552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706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расстояния до их месторасположения.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Стоянка автотранспорта на крышках колодцев пожарных гидрантов запрещена.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Эксплуатируемые двери вентиляционных камер систем вентиляции закрыты.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Газовые отопительные приборы не подключены к эксплуатируемым воздуховодам систем вентиляции и кондиционирования воздуха.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 соответствии с инструкцией завода-изготовителя руководитель организации обеспечил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49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эвакуационных путей, эвакуационных и аварийных выходов соблюдается запрет на устройство на путях эвакуации порогов 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открывания и блокирования устройств).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86BDE">
            <w:pPr>
              <w:pStyle w:val="ConsPlusNormal"/>
              <w:jc w:val="both"/>
            </w:pPr>
            <w:r w:rsidRPr="009D4BB0">
              <w:t>На объекте защиты не размещена мебель, оборудование и другие предметы на подходах к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На объекте защиты не демонтированы межбалконные лестницы, а также не заварены люки на балконах и лоджиях квартир.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На объекте защиты в лестничных клетках и поэтажных коридорах кладовые и другие подсобные помещения отсутствуют.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свободного открывания изнутри без ключа.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блокирование дверей эвакуационных выходов.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Не допущено блокирования эксплуатируемых дверей эвакуационных выходов.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устройства в тамбурах выходов (за исключением квартир) сушилок и вешалок для одежды, гардеробов.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хранения (в том числе временно) инвентаря и материалов.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 и выходов не допущено фиксации самозакрывающихся дверей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их снятия.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замены армированного стекла обычным в остеклении дверей и фрамуг.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Электропровода и кабели с видимыми нарушениями изоляции не эксплуатируются.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Розетки, рубильники, другие электроустановочные изделия с повреждениями не используются.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Электролампы и светильники бумагой, тканью и другими горючими материалами не обернуты.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Светильники со снятыми колпаками (рассеивателями), предусмотренными конструкцией светильника, не эксплуатируются.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 электрощитовых (у электрощитов), у электродвигателей и пусковой аппаратуры горючие (в том числе легковоспламеняющиеся) вещества и материалы не размещаются (не складируются).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 не используются.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Нестандартные (самодельные) электронагревательные приборы не применяются.</w:t>
            </w:r>
          </w:p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Несертифицированные аппараты защиты электрических цепей не используются.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без присмотра не оставлялись.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проведении аварийных и других строительно-монтажных и реставрационных работ временная электропроводка, включая удлинители, сетевые фильтры, не предназначенные по своим характеристикам для питания применяемых электроприборов, не используется.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      </w:r>
          </w:p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оборудования зданий и сооружений.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21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На территории, прилегающей к жилому дому, емкости с легковоспламеняющимися и горючими жидкостями, горючими газами отсутствуют.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18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в пределах полномочий исправное содержание (в любое время года) дорог, проездов и подъездов к зданию, наружным пожарным лестницам и пожарным гидрантам.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автомобилей и автомобилей организаций).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не используются.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74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сооружений или у противопожарных стен.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74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в пределах полномочий обеспечил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77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Сжигание отходов и тары, разведение костров на участках, относящихся к зоне ответственности</w:t>
            </w:r>
            <w:r w:rsidR="00437BF5" w:rsidRPr="009D4BB0">
              <w:rPr>
                <w:sz w:val="24"/>
                <w:szCs w:val="24"/>
              </w:rPr>
              <w:t xml:space="preserve"> руководителя организации</w:t>
            </w:r>
            <w:r w:rsidRPr="009D4BB0">
              <w:rPr>
                <w:sz w:val="24"/>
                <w:szCs w:val="24"/>
              </w:rPr>
              <w:t>, на расстоянии менее 50 метров от объектов защиты, не допущено.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77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Перед началом отопительного сезона руководитель организации осуществил проверки и ремонт печей, котельных, теплогенераторных, калориферных установок и каминов, а также других отопительных приборов и систем.</w:t>
            </w:r>
          </w:p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Неисправные печи и другие отопительные приборы к эксплуатации не допущены.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81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82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Лица, эксплуатирующие котельные и другие теплопроизводящие установки, прошли специальное обучение и имеют соответствующее квалификационное удостоверение.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котельных и других теплопроизводящих установок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 не применяются.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Теплопроизводящие установки при подтекании жидкого топлива (утечке газа) из систем топливоподачи, а также вентилей у топки и у емкости с топливом не эксплуатируются.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котельных и других теплопроизводящих установок топливо при потухших форсунках или газовых горелках не подается.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Котельные и другие теплопроизводящие установки не разжигаются без предварительной их продувки.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Эксплуатация котельных и других теплопроизводящих установок не осуществляется при неисправных или отключенных приборах контроля и регулирования, предусмотренных предприятием-изготовителем.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котельных и других теплопроизводящих установок сушка каких-либо горючих материалов на котлах и паропроводах не осуществляется.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Котельные установки, работающие на твердом топливе, дымовые трубы которых не оборудованы искрогасителями и не очищены от сажи, не эксплуатируются.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Печи, не предназначенные для топки углем, коксом и газом, этими видами топлива не топятся.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печного отопления использование вентиляционных и газовых каналов в качестве дымоходов не осуществляется.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Зола и шлак, выгребаемые из топок, залиты водой и удалены в специально отведенное для них место.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85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жилых домах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86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металлических печей оборудование расположено на расстоянии, указанном в инструкции предприятия-изготовителя металлических печей, но не менее чем 2 метра от металлической печи.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87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побелку дымовых труб и стен, в которых проходят дымовые каналы.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88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Неисправные газовые приборы не используются.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46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</w:tbl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8"/>
          <w:szCs w:val="24"/>
        </w:rPr>
      </w:pPr>
      <w:r w:rsidRPr="009D4BB0">
        <w:rPr>
          <w:sz w:val="28"/>
          <w:szCs w:val="24"/>
        </w:rPr>
        <w:t>Проверку провел: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24"/>
          <w:szCs w:val="24"/>
        </w:rPr>
      </w:pPr>
      <w:r w:rsidRPr="009D4BB0">
        <w:rPr>
          <w:sz w:val="24"/>
          <w:szCs w:val="24"/>
        </w:rPr>
        <w:t>должность, звание, ФИО, подпись лица, проводившего проверку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</w:p>
    <w:p w:rsidR="00195BA8" w:rsidRPr="009D4BB0" w:rsidRDefault="00195BA8" w:rsidP="00195BA8">
      <w:pPr>
        <w:rPr>
          <w:sz w:val="24"/>
          <w:szCs w:val="24"/>
          <w:u w:val="single"/>
        </w:rPr>
      </w:pPr>
    </w:p>
    <w:p w:rsidR="00195BA8" w:rsidRPr="009D4BB0" w:rsidRDefault="00195BA8" w:rsidP="00195BA8">
      <w:pPr>
        <w:rPr>
          <w:sz w:val="28"/>
          <w:szCs w:val="24"/>
        </w:rPr>
      </w:pPr>
      <w:r w:rsidRPr="009D4BB0">
        <w:rPr>
          <w:sz w:val="28"/>
          <w:szCs w:val="24"/>
        </w:rPr>
        <w:t>Присутствовал при проведении проверки: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24"/>
          <w:szCs w:val="24"/>
        </w:rPr>
      </w:pPr>
      <w:r w:rsidRPr="009D4BB0">
        <w:rPr>
          <w:sz w:val="24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p w:rsidR="00195BA8" w:rsidRPr="009D4BB0" w:rsidRDefault="00195BA8" w:rsidP="00195BA8">
      <w:pPr>
        <w:tabs>
          <w:tab w:val="left" w:pos="10290"/>
        </w:tabs>
        <w:rPr>
          <w:sz w:val="24"/>
          <w:szCs w:val="24"/>
        </w:rPr>
      </w:pPr>
    </w:p>
    <w:sectPr w:rsidR="00195BA8" w:rsidRPr="009D4BB0" w:rsidSect="00C97C5C">
      <w:headerReference w:type="default" r:id="rId11"/>
      <w:pgSz w:w="16838" w:h="11906" w:orient="landscape"/>
      <w:pgMar w:top="709" w:right="678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DA" w:rsidRDefault="007243DA" w:rsidP="00F53541">
      <w:r>
        <w:separator/>
      </w:r>
    </w:p>
  </w:endnote>
  <w:endnote w:type="continuationSeparator" w:id="0">
    <w:p w:rsidR="007243DA" w:rsidRDefault="007243DA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DA" w:rsidRDefault="007243DA" w:rsidP="00F53541">
      <w:r>
        <w:separator/>
      </w:r>
    </w:p>
  </w:footnote>
  <w:footnote w:type="continuationSeparator" w:id="0">
    <w:p w:rsidR="007243DA" w:rsidRDefault="007243DA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D93D87" w:rsidRDefault="00D93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D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22A1C"/>
    <w:rsid w:val="00024821"/>
    <w:rsid w:val="0003391A"/>
    <w:rsid w:val="00043571"/>
    <w:rsid w:val="00043A21"/>
    <w:rsid w:val="00045501"/>
    <w:rsid w:val="00051255"/>
    <w:rsid w:val="00062E0C"/>
    <w:rsid w:val="00070D77"/>
    <w:rsid w:val="00072AB6"/>
    <w:rsid w:val="00074719"/>
    <w:rsid w:val="000754A2"/>
    <w:rsid w:val="00081603"/>
    <w:rsid w:val="00082572"/>
    <w:rsid w:val="000935BB"/>
    <w:rsid w:val="00094AF9"/>
    <w:rsid w:val="000A14DA"/>
    <w:rsid w:val="000A29C4"/>
    <w:rsid w:val="000A60AC"/>
    <w:rsid w:val="000A699D"/>
    <w:rsid w:val="000B1A6C"/>
    <w:rsid w:val="000B4F17"/>
    <w:rsid w:val="000C38A0"/>
    <w:rsid w:val="000C620E"/>
    <w:rsid w:val="000E01E1"/>
    <w:rsid w:val="000E6360"/>
    <w:rsid w:val="000F4757"/>
    <w:rsid w:val="000F50E7"/>
    <w:rsid w:val="000F79E7"/>
    <w:rsid w:val="0010158E"/>
    <w:rsid w:val="001063C7"/>
    <w:rsid w:val="00114112"/>
    <w:rsid w:val="00131D48"/>
    <w:rsid w:val="00147C26"/>
    <w:rsid w:val="00162159"/>
    <w:rsid w:val="0016322D"/>
    <w:rsid w:val="00175DC2"/>
    <w:rsid w:val="00177840"/>
    <w:rsid w:val="0018045D"/>
    <w:rsid w:val="001826BF"/>
    <w:rsid w:val="00182D66"/>
    <w:rsid w:val="00185CA7"/>
    <w:rsid w:val="00195BA8"/>
    <w:rsid w:val="001A2D01"/>
    <w:rsid w:val="001B4F82"/>
    <w:rsid w:val="001B672A"/>
    <w:rsid w:val="001C0B09"/>
    <w:rsid w:val="001C1874"/>
    <w:rsid w:val="001C2BD6"/>
    <w:rsid w:val="001C6465"/>
    <w:rsid w:val="001D358F"/>
    <w:rsid w:val="001D65B0"/>
    <w:rsid w:val="001D6848"/>
    <w:rsid w:val="001E25C0"/>
    <w:rsid w:val="001E4C0A"/>
    <w:rsid w:val="0020356F"/>
    <w:rsid w:val="002043C1"/>
    <w:rsid w:val="002120CF"/>
    <w:rsid w:val="00213B8E"/>
    <w:rsid w:val="0021614F"/>
    <w:rsid w:val="00216942"/>
    <w:rsid w:val="00221CF3"/>
    <w:rsid w:val="002244DD"/>
    <w:rsid w:val="002269A4"/>
    <w:rsid w:val="0023113C"/>
    <w:rsid w:val="002426BA"/>
    <w:rsid w:val="0024642D"/>
    <w:rsid w:val="002622D2"/>
    <w:rsid w:val="00283A37"/>
    <w:rsid w:val="00286645"/>
    <w:rsid w:val="00292A18"/>
    <w:rsid w:val="00293B72"/>
    <w:rsid w:val="00294AB4"/>
    <w:rsid w:val="002A0E13"/>
    <w:rsid w:val="002A2D8C"/>
    <w:rsid w:val="002A7C7F"/>
    <w:rsid w:val="002B421F"/>
    <w:rsid w:val="002B7205"/>
    <w:rsid w:val="002C2B54"/>
    <w:rsid w:val="002C464E"/>
    <w:rsid w:val="002D1E89"/>
    <w:rsid w:val="002D2818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2A29"/>
    <w:rsid w:val="00357FDE"/>
    <w:rsid w:val="0036344C"/>
    <w:rsid w:val="00366910"/>
    <w:rsid w:val="00372738"/>
    <w:rsid w:val="003761A3"/>
    <w:rsid w:val="003A2535"/>
    <w:rsid w:val="003A6661"/>
    <w:rsid w:val="003B1947"/>
    <w:rsid w:val="003B3C3C"/>
    <w:rsid w:val="003B6DBB"/>
    <w:rsid w:val="003C67F6"/>
    <w:rsid w:val="003D1A7A"/>
    <w:rsid w:val="003E57F1"/>
    <w:rsid w:val="00403343"/>
    <w:rsid w:val="00405930"/>
    <w:rsid w:val="0041169D"/>
    <w:rsid w:val="0041645B"/>
    <w:rsid w:val="0041756D"/>
    <w:rsid w:val="00417CE6"/>
    <w:rsid w:val="00420C7F"/>
    <w:rsid w:val="004214B4"/>
    <w:rsid w:val="00431DB5"/>
    <w:rsid w:val="00437BF5"/>
    <w:rsid w:val="00442366"/>
    <w:rsid w:val="00447942"/>
    <w:rsid w:val="00451946"/>
    <w:rsid w:val="00452356"/>
    <w:rsid w:val="00457FC6"/>
    <w:rsid w:val="0046193E"/>
    <w:rsid w:val="004655A3"/>
    <w:rsid w:val="00467330"/>
    <w:rsid w:val="00481C96"/>
    <w:rsid w:val="0048525C"/>
    <w:rsid w:val="004910B1"/>
    <w:rsid w:val="00495A28"/>
    <w:rsid w:val="004A1DA2"/>
    <w:rsid w:val="004B564D"/>
    <w:rsid w:val="004C271F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433F"/>
    <w:rsid w:val="00533FBE"/>
    <w:rsid w:val="00547582"/>
    <w:rsid w:val="005536D2"/>
    <w:rsid w:val="00556C82"/>
    <w:rsid w:val="00556D86"/>
    <w:rsid w:val="00570A07"/>
    <w:rsid w:val="005712C7"/>
    <w:rsid w:val="00571D15"/>
    <w:rsid w:val="00586BDE"/>
    <w:rsid w:val="00591C84"/>
    <w:rsid w:val="00594410"/>
    <w:rsid w:val="005C06C1"/>
    <w:rsid w:val="005C0803"/>
    <w:rsid w:val="005C2AB0"/>
    <w:rsid w:val="005C2F5D"/>
    <w:rsid w:val="005C3481"/>
    <w:rsid w:val="005C4C49"/>
    <w:rsid w:val="005C6C38"/>
    <w:rsid w:val="005D35BF"/>
    <w:rsid w:val="005D527F"/>
    <w:rsid w:val="005D565D"/>
    <w:rsid w:val="005D6727"/>
    <w:rsid w:val="005E0525"/>
    <w:rsid w:val="005E2E8C"/>
    <w:rsid w:val="005F540E"/>
    <w:rsid w:val="00601C21"/>
    <w:rsid w:val="0060772C"/>
    <w:rsid w:val="006107D5"/>
    <w:rsid w:val="006150CD"/>
    <w:rsid w:val="006246ED"/>
    <w:rsid w:val="00633736"/>
    <w:rsid w:val="00645DA0"/>
    <w:rsid w:val="006463BD"/>
    <w:rsid w:val="00653C98"/>
    <w:rsid w:val="00656745"/>
    <w:rsid w:val="00657A50"/>
    <w:rsid w:val="00660AC7"/>
    <w:rsid w:val="00662D71"/>
    <w:rsid w:val="00663562"/>
    <w:rsid w:val="00663A39"/>
    <w:rsid w:val="00666DBC"/>
    <w:rsid w:val="006753AE"/>
    <w:rsid w:val="00685C09"/>
    <w:rsid w:val="00695360"/>
    <w:rsid w:val="006B66A7"/>
    <w:rsid w:val="006B6F25"/>
    <w:rsid w:val="006C288B"/>
    <w:rsid w:val="006C3557"/>
    <w:rsid w:val="006D3ADF"/>
    <w:rsid w:val="006D71E2"/>
    <w:rsid w:val="006D7C55"/>
    <w:rsid w:val="006E0268"/>
    <w:rsid w:val="006F1624"/>
    <w:rsid w:val="006F391D"/>
    <w:rsid w:val="00715073"/>
    <w:rsid w:val="007229A6"/>
    <w:rsid w:val="007243DA"/>
    <w:rsid w:val="00727B61"/>
    <w:rsid w:val="007340FC"/>
    <w:rsid w:val="0073557B"/>
    <w:rsid w:val="00742D3C"/>
    <w:rsid w:val="007441BA"/>
    <w:rsid w:val="00751434"/>
    <w:rsid w:val="00763CB0"/>
    <w:rsid w:val="007668F4"/>
    <w:rsid w:val="007703E7"/>
    <w:rsid w:val="007723C6"/>
    <w:rsid w:val="00790AD1"/>
    <w:rsid w:val="00790DC9"/>
    <w:rsid w:val="007A4C8E"/>
    <w:rsid w:val="007A74D1"/>
    <w:rsid w:val="007B1C26"/>
    <w:rsid w:val="007B289A"/>
    <w:rsid w:val="007C496D"/>
    <w:rsid w:val="007D1AAF"/>
    <w:rsid w:val="007D2B89"/>
    <w:rsid w:val="007D76CD"/>
    <w:rsid w:val="007E2A5D"/>
    <w:rsid w:val="007E3D86"/>
    <w:rsid w:val="007E51F4"/>
    <w:rsid w:val="007F051A"/>
    <w:rsid w:val="007F4F00"/>
    <w:rsid w:val="007F5E35"/>
    <w:rsid w:val="007F65C7"/>
    <w:rsid w:val="00802F4A"/>
    <w:rsid w:val="00804D4A"/>
    <w:rsid w:val="00806D57"/>
    <w:rsid w:val="00810638"/>
    <w:rsid w:val="00811614"/>
    <w:rsid w:val="00811B1F"/>
    <w:rsid w:val="00814A15"/>
    <w:rsid w:val="008159DB"/>
    <w:rsid w:val="008303FB"/>
    <w:rsid w:val="00831B02"/>
    <w:rsid w:val="008362DD"/>
    <w:rsid w:val="008371CD"/>
    <w:rsid w:val="00844984"/>
    <w:rsid w:val="00856917"/>
    <w:rsid w:val="00861E41"/>
    <w:rsid w:val="008763EB"/>
    <w:rsid w:val="00882312"/>
    <w:rsid w:val="00883AA2"/>
    <w:rsid w:val="008840E6"/>
    <w:rsid w:val="00887AD2"/>
    <w:rsid w:val="0089354F"/>
    <w:rsid w:val="008A20A9"/>
    <w:rsid w:val="008A4D73"/>
    <w:rsid w:val="008A641D"/>
    <w:rsid w:val="008C563D"/>
    <w:rsid w:val="008D0177"/>
    <w:rsid w:val="008D0325"/>
    <w:rsid w:val="008D1981"/>
    <w:rsid w:val="008D32E6"/>
    <w:rsid w:val="008E3392"/>
    <w:rsid w:val="008E3619"/>
    <w:rsid w:val="008F1764"/>
    <w:rsid w:val="008F6EF7"/>
    <w:rsid w:val="00901EDE"/>
    <w:rsid w:val="0090667B"/>
    <w:rsid w:val="00932C6F"/>
    <w:rsid w:val="00933FE5"/>
    <w:rsid w:val="0094105C"/>
    <w:rsid w:val="009433BD"/>
    <w:rsid w:val="0096023C"/>
    <w:rsid w:val="00964B92"/>
    <w:rsid w:val="0098331C"/>
    <w:rsid w:val="009974AA"/>
    <w:rsid w:val="009B0776"/>
    <w:rsid w:val="009B1D48"/>
    <w:rsid w:val="009B3484"/>
    <w:rsid w:val="009B5DC8"/>
    <w:rsid w:val="009C2C29"/>
    <w:rsid w:val="009D2855"/>
    <w:rsid w:val="009D4BB0"/>
    <w:rsid w:val="009E0B20"/>
    <w:rsid w:val="009E35BD"/>
    <w:rsid w:val="009E4C04"/>
    <w:rsid w:val="009F397F"/>
    <w:rsid w:val="00A070DB"/>
    <w:rsid w:val="00A07145"/>
    <w:rsid w:val="00A131AF"/>
    <w:rsid w:val="00A16371"/>
    <w:rsid w:val="00A218EB"/>
    <w:rsid w:val="00A21E8C"/>
    <w:rsid w:val="00A2416D"/>
    <w:rsid w:val="00A2495F"/>
    <w:rsid w:val="00A270DC"/>
    <w:rsid w:val="00A3038A"/>
    <w:rsid w:val="00A419C0"/>
    <w:rsid w:val="00A45A60"/>
    <w:rsid w:val="00A47C91"/>
    <w:rsid w:val="00A576C8"/>
    <w:rsid w:val="00A60002"/>
    <w:rsid w:val="00A63702"/>
    <w:rsid w:val="00A6393C"/>
    <w:rsid w:val="00A67CF5"/>
    <w:rsid w:val="00A7531A"/>
    <w:rsid w:val="00A82CAF"/>
    <w:rsid w:val="00A93324"/>
    <w:rsid w:val="00A94C9F"/>
    <w:rsid w:val="00AA1ECF"/>
    <w:rsid w:val="00AB05A9"/>
    <w:rsid w:val="00AB09F7"/>
    <w:rsid w:val="00AB0DB3"/>
    <w:rsid w:val="00AB2B3F"/>
    <w:rsid w:val="00AB5372"/>
    <w:rsid w:val="00AB7715"/>
    <w:rsid w:val="00AC2BBF"/>
    <w:rsid w:val="00AC37AB"/>
    <w:rsid w:val="00AE6BCB"/>
    <w:rsid w:val="00AF2E55"/>
    <w:rsid w:val="00AF4BD2"/>
    <w:rsid w:val="00AF754B"/>
    <w:rsid w:val="00B0777B"/>
    <w:rsid w:val="00B108BF"/>
    <w:rsid w:val="00B200A4"/>
    <w:rsid w:val="00B20B3A"/>
    <w:rsid w:val="00B22FD1"/>
    <w:rsid w:val="00B24F77"/>
    <w:rsid w:val="00B26F15"/>
    <w:rsid w:val="00B27F20"/>
    <w:rsid w:val="00B327C2"/>
    <w:rsid w:val="00B44063"/>
    <w:rsid w:val="00B46EB0"/>
    <w:rsid w:val="00B56D47"/>
    <w:rsid w:val="00B747E9"/>
    <w:rsid w:val="00B8049B"/>
    <w:rsid w:val="00B810AB"/>
    <w:rsid w:val="00B84DD2"/>
    <w:rsid w:val="00B85015"/>
    <w:rsid w:val="00B85C85"/>
    <w:rsid w:val="00B90902"/>
    <w:rsid w:val="00BA0D17"/>
    <w:rsid w:val="00BA3163"/>
    <w:rsid w:val="00BB10BC"/>
    <w:rsid w:val="00BB19B2"/>
    <w:rsid w:val="00BC402D"/>
    <w:rsid w:val="00BD09F2"/>
    <w:rsid w:val="00BD552F"/>
    <w:rsid w:val="00BE0C1B"/>
    <w:rsid w:val="00BE21EC"/>
    <w:rsid w:val="00BE24EF"/>
    <w:rsid w:val="00BE6478"/>
    <w:rsid w:val="00BF45F2"/>
    <w:rsid w:val="00BF5F48"/>
    <w:rsid w:val="00BF610B"/>
    <w:rsid w:val="00C02F9F"/>
    <w:rsid w:val="00C119C6"/>
    <w:rsid w:val="00C233AB"/>
    <w:rsid w:val="00C25745"/>
    <w:rsid w:val="00C25BE3"/>
    <w:rsid w:val="00C33E51"/>
    <w:rsid w:val="00C35264"/>
    <w:rsid w:val="00C45D9C"/>
    <w:rsid w:val="00C46D8B"/>
    <w:rsid w:val="00C472CA"/>
    <w:rsid w:val="00C5067E"/>
    <w:rsid w:val="00C52862"/>
    <w:rsid w:val="00C54997"/>
    <w:rsid w:val="00C56CE2"/>
    <w:rsid w:val="00C74437"/>
    <w:rsid w:val="00C75871"/>
    <w:rsid w:val="00C97C5C"/>
    <w:rsid w:val="00CA27A3"/>
    <w:rsid w:val="00CA7302"/>
    <w:rsid w:val="00CA757E"/>
    <w:rsid w:val="00CB0E7D"/>
    <w:rsid w:val="00CD0D1D"/>
    <w:rsid w:val="00CD451B"/>
    <w:rsid w:val="00CF05DD"/>
    <w:rsid w:val="00CF1CA4"/>
    <w:rsid w:val="00D054AA"/>
    <w:rsid w:val="00D1318D"/>
    <w:rsid w:val="00D15D85"/>
    <w:rsid w:val="00D25280"/>
    <w:rsid w:val="00D25C51"/>
    <w:rsid w:val="00D26590"/>
    <w:rsid w:val="00D528F7"/>
    <w:rsid w:val="00D61F46"/>
    <w:rsid w:val="00D74B1F"/>
    <w:rsid w:val="00D802D5"/>
    <w:rsid w:val="00D93D87"/>
    <w:rsid w:val="00D96F62"/>
    <w:rsid w:val="00DA1CAB"/>
    <w:rsid w:val="00DA2B54"/>
    <w:rsid w:val="00DA32B2"/>
    <w:rsid w:val="00DB3142"/>
    <w:rsid w:val="00DB6A50"/>
    <w:rsid w:val="00DC4EA8"/>
    <w:rsid w:val="00DE357B"/>
    <w:rsid w:val="00E022CA"/>
    <w:rsid w:val="00E1506F"/>
    <w:rsid w:val="00E22B24"/>
    <w:rsid w:val="00E267D8"/>
    <w:rsid w:val="00E304C0"/>
    <w:rsid w:val="00E32D91"/>
    <w:rsid w:val="00E36D20"/>
    <w:rsid w:val="00E44A82"/>
    <w:rsid w:val="00E467D7"/>
    <w:rsid w:val="00E46910"/>
    <w:rsid w:val="00E6033B"/>
    <w:rsid w:val="00E616C8"/>
    <w:rsid w:val="00E637CD"/>
    <w:rsid w:val="00E657A0"/>
    <w:rsid w:val="00E723D6"/>
    <w:rsid w:val="00E7453E"/>
    <w:rsid w:val="00E82B5A"/>
    <w:rsid w:val="00E914C4"/>
    <w:rsid w:val="00E95AC0"/>
    <w:rsid w:val="00EB130C"/>
    <w:rsid w:val="00EB1784"/>
    <w:rsid w:val="00EC6C2C"/>
    <w:rsid w:val="00ED014A"/>
    <w:rsid w:val="00ED4001"/>
    <w:rsid w:val="00EE6305"/>
    <w:rsid w:val="00EE7A9C"/>
    <w:rsid w:val="00EF1072"/>
    <w:rsid w:val="00EF2F50"/>
    <w:rsid w:val="00F00A5B"/>
    <w:rsid w:val="00F02C93"/>
    <w:rsid w:val="00F04FD0"/>
    <w:rsid w:val="00F10CD5"/>
    <w:rsid w:val="00F13B83"/>
    <w:rsid w:val="00F165E5"/>
    <w:rsid w:val="00F23755"/>
    <w:rsid w:val="00F33E9C"/>
    <w:rsid w:val="00F431A6"/>
    <w:rsid w:val="00F53541"/>
    <w:rsid w:val="00F54A2A"/>
    <w:rsid w:val="00F62441"/>
    <w:rsid w:val="00F71CA9"/>
    <w:rsid w:val="00F804B1"/>
    <w:rsid w:val="00F85E46"/>
    <w:rsid w:val="00F902B7"/>
    <w:rsid w:val="00F96FC1"/>
    <w:rsid w:val="00FA1C3F"/>
    <w:rsid w:val="00FA308C"/>
    <w:rsid w:val="00FC0976"/>
    <w:rsid w:val="00FE640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D5A7-CB3E-428A-8886-1E4698D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Уласевич Семен Алексеевич</cp:lastModifiedBy>
  <cp:revision>2</cp:revision>
  <cp:lastPrinted>2017-07-10T07:56:00Z</cp:lastPrinted>
  <dcterms:created xsi:type="dcterms:W3CDTF">2018-01-15T12:57:00Z</dcterms:created>
  <dcterms:modified xsi:type="dcterms:W3CDTF">2018-01-15T12:57:00Z</dcterms:modified>
</cp:coreProperties>
</file>