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bookmarkStart w:id="0" w:name="_GoBack"/>
      <w:bookmarkEnd w:id="0"/>
    </w:p>
    <w:p w:rsidR="00244CF2" w:rsidRDefault="00244CF2"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5C41F9" w:rsidRDefault="005C41F9"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443976" w:rsidRDefault="00443976"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443976" w:rsidRDefault="00443976"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09716D" w:rsidRDefault="0009716D"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09716D" w:rsidRDefault="0009716D"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09716D" w:rsidRPr="00ED51BD" w:rsidRDefault="003D2D18" w:rsidP="003D2D18">
      <w:pPr>
        <w:pStyle w:val="pt-a-000001"/>
        <w:shd w:val="clear" w:color="auto" w:fill="FFFFFF"/>
        <w:spacing w:before="0" w:beforeAutospacing="0" w:after="0" w:afterAutospacing="0" w:line="276" w:lineRule="atLeast"/>
        <w:ind w:left="-567" w:right="-284" w:firstLine="562"/>
        <w:jc w:val="center"/>
        <w:rPr>
          <w:color w:val="000000"/>
          <w:sz w:val="28"/>
          <w:szCs w:val="28"/>
        </w:rPr>
      </w:pPr>
      <w:r w:rsidRPr="00ED51BD">
        <w:rPr>
          <w:rStyle w:val="pt-a0"/>
          <w:b/>
          <w:bCs/>
          <w:color w:val="000000"/>
          <w:sz w:val="28"/>
          <w:szCs w:val="28"/>
        </w:rPr>
        <w:t xml:space="preserve">Об утверждении </w:t>
      </w:r>
      <w:r w:rsidR="00E06BB0">
        <w:rPr>
          <w:rStyle w:val="pt-a0"/>
          <w:b/>
          <w:bCs/>
          <w:color w:val="000000"/>
          <w:sz w:val="28"/>
          <w:szCs w:val="28"/>
        </w:rPr>
        <w:t>ф</w:t>
      </w:r>
      <w:r w:rsidR="00E34145">
        <w:rPr>
          <w:rStyle w:val="pt-a0"/>
          <w:b/>
          <w:bCs/>
          <w:color w:val="000000"/>
          <w:sz w:val="28"/>
          <w:szCs w:val="28"/>
        </w:rPr>
        <w:t xml:space="preserve">орм </w:t>
      </w:r>
      <w:r w:rsidRPr="00ED51BD">
        <w:rPr>
          <w:rStyle w:val="pt-a0"/>
          <w:b/>
          <w:bCs/>
          <w:color w:val="000000"/>
          <w:sz w:val="28"/>
          <w:szCs w:val="28"/>
        </w:rPr>
        <w:t>проверочн</w:t>
      </w:r>
      <w:r w:rsidR="00E06BB0">
        <w:rPr>
          <w:rStyle w:val="pt-a0"/>
          <w:b/>
          <w:bCs/>
          <w:color w:val="000000"/>
          <w:sz w:val="28"/>
          <w:szCs w:val="28"/>
        </w:rPr>
        <w:t>ых</w:t>
      </w:r>
      <w:r w:rsidR="00E34145">
        <w:rPr>
          <w:rStyle w:val="pt-a0"/>
          <w:b/>
          <w:bCs/>
          <w:color w:val="000000"/>
          <w:sz w:val="28"/>
          <w:szCs w:val="28"/>
        </w:rPr>
        <w:t xml:space="preserve"> </w:t>
      </w:r>
      <w:r w:rsidRPr="00ED51BD">
        <w:rPr>
          <w:rStyle w:val="pt-a0"/>
          <w:b/>
          <w:bCs/>
          <w:color w:val="000000"/>
          <w:sz w:val="28"/>
          <w:szCs w:val="28"/>
        </w:rPr>
        <w:t>лист</w:t>
      </w:r>
      <w:r w:rsidR="00E06BB0">
        <w:rPr>
          <w:rStyle w:val="pt-a0"/>
          <w:b/>
          <w:bCs/>
          <w:color w:val="000000"/>
          <w:sz w:val="28"/>
          <w:szCs w:val="28"/>
        </w:rPr>
        <w:t>ов</w:t>
      </w:r>
      <w:r w:rsidR="00E34145">
        <w:rPr>
          <w:rStyle w:val="pt-a0"/>
          <w:b/>
          <w:bCs/>
          <w:color w:val="000000"/>
          <w:sz w:val="28"/>
          <w:szCs w:val="28"/>
        </w:rPr>
        <w:t xml:space="preserve"> </w:t>
      </w:r>
      <w:r w:rsidRPr="00ED51BD">
        <w:rPr>
          <w:rStyle w:val="pt-a0"/>
          <w:b/>
          <w:bCs/>
          <w:color w:val="000000"/>
          <w:sz w:val="28"/>
          <w:szCs w:val="28"/>
        </w:rPr>
        <w:t>(списк</w:t>
      </w:r>
      <w:r w:rsidR="00E06BB0">
        <w:rPr>
          <w:rStyle w:val="pt-a0"/>
          <w:b/>
          <w:bCs/>
          <w:color w:val="000000"/>
          <w:sz w:val="28"/>
          <w:szCs w:val="28"/>
        </w:rPr>
        <w:t>ов</w:t>
      </w:r>
      <w:r w:rsidRPr="00ED51BD">
        <w:rPr>
          <w:rStyle w:val="pt-a0"/>
          <w:b/>
          <w:bCs/>
          <w:color w:val="000000"/>
          <w:sz w:val="28"/>
          <w:szCs w:val="28"/>
        </w:rPr>
        <w:t xml:space="preserve"> контрольных вопросов), используем</w:t>
      </w:r>
      <w:r w:rsidR="00E06BB0">
        <w:rPr>
          <w:rStyle w:val="pt-a0"/>
          <w:b/>
          <w:bCs/>
          <w:color w:val="000000"/>
          <w:sz w:val="28"/>
          <w:szCs w:val="28"/>
        </w:rPr>
        <w:t>ых</w:t>
      </w:r>
      <w:r w:rsidRPr="00ED51BD">
        <w:rPr>
          <w:rStyle w:val="pt-a0-000002"/>
          <w:color w:val="000000"/>
          <w:sz w:val="28"/>
          <w:szCs w:val="28"/>
        </w:rPr>
        <w:t xml:space="preserve"> </w:t>
      </w:r>
      <w:r w:rsidRPr="00ED51BD">
        <w:rPr>
          <w:rStyle w:val="pt-a0"/>
          <w:b/>
          <w:bCs/>
          <w:color w:val="000000"/>
          <w:sz w:val="28"/>
          <w:szCs w:val="28"/>
        </w:rPr>
        <w:t xml:space="preserve">Федеральной службой по </w:t>
      </w:r>
      <w:r w:rsidR="009341B6" w:rsidRPr="00ED51BD">
        <w:rPr>
          <w:rStyle w:val="pt-a0"/>
          <w:b/>
          <w:bCs/>
          <w:color w:val="000000"/>
          <w:sz w:val="28"/>
          <w:szCs w:val="28"/>
        </w:rPr>
        <w:t xml:space="preserve">надзору в сфере здравоохранения </w:t>
      </w:r>
      <w:r w:rsidRPr="00ED51BD">
        <w:rPr>
          <w:rStyle w:val="pt-a0"/>
          <w:b/>
          <w:bCs/>
          <w:color w:val="000000"/>
          <w:sz w:val="28"/>
          <w:szCs w:val="28"/>
        </w:rPr>
        <w:t>и ее территориальными органами при проведении плановых проверок</w:t>
      </w:r>
      <w:r w:rsidR="00F368EC">
        <w:rPr>
          <w:rStyle w:val="pt-a0"/>
          <w:b/>
          <w:bCs/>
          <w:color w:val="000000"/>
          <w:sz w:val="28"/>
          <w:szCs w:val="28"/>
        </w:rPr>
        <w:t xml:space="preserve"> при осуществлении </w:t>
      </w:r>
      <w:r w:rsidR="008A12CE">
        <w:rPr>
          <w:rStyle w:val="pt-a0"/>
          <w:b/>
          <w:bCs/>
          <w:color w:val="000000"/>
          <w:sz w:val="28"/>
          <w:szCs w:val="28"/>
        </w:rPr>
        <w:t xml:space="preserve">федерального </w:t>
      </w:r>
      <w:r w:rsidR="00F368EC">
        <w:rPr>
          <w:rStyle w:val="pt-a0"/>
          <w:b/>
          <w:bCs/>
          <w:color w:val="000000"/>
          <w:sz w:val="28"/>
          <w:szCs w:val="28"/>
        </w:rPr>
        <w:t xml:space="preserve">государственного </w:t>
      </w:r>
      <w:r w:rsidR="008A12CE">
        <w:rPr>
          <w:rStyle w:val="pt-a0"/>
          <w:b/>
          <w:bCs/>
          <w:color w:val="000000"/>
          <w:sz w:val="28"/>
          <w:szCs w:val="28"/>
        </w:rPr>
        <w:t>надзора в сфере обращения лекарственных средств</w:t>
      </w:r>
      <w:r w:rsidRPr="00ED51BD">
        <w:rPr>
          <w:rStyle w:val="pt-a0"/>
          <w:b/>
          <w:bCs/>
          <w:color w:val="000000"/>
          <w:sz w:val="28"/>
          <w:szCs w:val="28"/>
        </w:rPr>
        <w:t xml:space="preserve"> </w:t>
      </w:r>
      <w:r w:rsidRPr="00ED51BD">
        <w:rPr>
          <w:b/>
          <w:bCs/>
          <w:color w:val="000000"/>
          <w:sz w:val="28"/>
          <w:szCs w:val="28"/>
        </w:rPr>
        <w:br/>
      </w:r>
      <w:r w:rsidRPr="00ED51BD">
        <w:rPr>
          <w:rStyle w:val="pt-a0-000003"/>
          <w:b/>
          <w:bCs/>
          <w:color w:val="000000"/>
          <w:sz w:val="28"/>
          <w:szCs w:val="28"/>
        </w:rPr>
        <w:t>‎</w:t>
      </w:r>
    </w:p>
    <w:p w:rsidR="00443976" w:rsidRDefault="003D2D18" w:rsidP="00443976">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sidRPr="00ED51BD">
        <w:rPr>
          <w:rStyle w:val="pt-a0-000002"/>
          <w:color w:val="000000"/>
          <w:sz w:val="28"/>
          <w:szCs w:val="28"/>
        </w:rPr>
        <w:t>В соответствии с частью 11</w:t>
      </w:r>
      <w:r w:rsidR="00E9426E">
        <w:rPr>
          <w:rStyle w:val="pt-a0-000002"/>
          <w:color w:val="000000"/>
          <w:sz w:val="28"/>
          <w:szCs w:val="28"/>
        </w:rPr>
        <w:t>.3</w:t>
      </w:r>
      <w:r w:rsidRPr="00ED51BD">
        <w:rPr>
          <w:rStyle w:val="pt-a0-000002"/>
          <w:color w:val="000000"/>
          <w:sz w:val="28"/>
          <w:szCs w:val="28"/>
        </w:rPr>
        <w:t xml:space="preserve"> статьи 9 Федерального закона от 26</w:t>
      </w:r>
      <w:r w:rsidR="009341B6" w:rsidRPr="00ED51BD">
        <w:rPr>
          <w:rStyle w:val="pt-a0-000002"/>
          <w:color w:val="000000"/>
          <w:sz w:val="28"/>
          <w:szCs w:val="28"/>
        </w:rPr>
        <w:t xml:space="preserve"> декабря </w:t>
      </w:r>
      <w:r w:rsidRPr="00ED51BD">
        <w:rPr>
          <w:rStyle w:val="pt-a0-000002"/>
          <w:color w:val="000000"/>
          <w:sz w:val="28"/>
          <w:szCs w:val="28"/>
        </w:rPr>
        <w:t>2008</w:t>
      </w:r>
      <w:r w:rsidR="009341B6" w:rsidRPr="00ED51BD">
        <w:rPr>
          <w:rStyle w:val="pt-a0-000002"/>
          <w:color w:val="000000"/>
          <w:sz w:val="28"/>
          <w:szCs w:val="28"/>
        </w:rPr>
        <w:t xml:space="preserve"> г.</w:t>
      </w:r>
      <w:r w:rsidRPr="00ED51BD">
        <w:rPr>
          <w:rStyle w:val="pt-a0-000002"/>
          <w:color w:val="000000"/>
          <w:sz w:val="28"/>
          <w:szCs w:val="28"/>
        </w:rPr>
        <w:t xml:space="preserve"> </w:t>
      </w:r>
      <w:r w:rsidRPr="00ED51BD">
        <w:rPr>
          <w:rStyle w:val="pt-a0-000007"/>
          <w:color w:val="000000"/>
          <w:sz w:val="28"/>
          <w:szCs w:val="28"/>
        </w:rPr>
        <w:t>‎</w:t>
      </w:r>
      <w:r w:rsidRPr="00ED51BD">
        <w:rPr>
          <w:rStyle w:val="pt-a0-000002"/>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341B6" w:rsidRPr="00ED51BD">
        <w:rPr>
          <w:rStyle w:val="pt-a0-000002"/>
          <w:color w:val="000000"/>
          <w:sz w:val="28"/>
          <w:szCs w:val="28"/>
        </w:rPr>
        <w:t xml:space="preserve">    </w:t>
      </w:r>
      <w:r w:rsidR="009341B6" w:rsidRPr="00ED51BD">
        <w:rPr>
          <w:sz w:val="28"/>
          <w:szCs w:val="28"/>
        </w:rPr>
        <w:t>(Собрание законодательства Российской Федерации, 2008, № 52, ст. 6249; 2009,</w:t>
      </w:r>
      <w:r w:rsidR="00ED51BD">
        <w:rPr>
          <w:sz w:val="28"/>
          <w:szCs w:val="28"/>
        </w:rPr>
        <w:t xml:space="preserve"> </w:t>
      </w:r>
      <w:r w:rsidR="009341B6" w:rsidRPr="00ED51BD">
        <w:rPr>
          <w:sz w:val="28"/>
          <w:szCs w:val="28"/>
        </w:rPr>
        <w:t xml:space="preserve"> № 18,</w:t>
      </w:r>
      <w:r w:rsidR="00ED51BD">
        <w:rPr>
          <w:sz w:val="28"/>
          <w:szCs w:val="28"/>
        </w:rPr>
        <w:t xml:space="preserve"> </w:t>
      </w:r>
      <w:r w:rsidR="009341B6" w:rsidRPr="00ED51BD">
        <w:rPr>
          <w:sz w:val="28"/>
          <w:szCs w:val="28"/>
        </w:rPr>
        <w:t xml:space="preserve"> ст.</w:t>
      </w:r>
      <w:r w:rsidR="009341B6" w:rsidRPr="00ED51BD">
        <w:rPr>
          <w:sz w:val="28"/>
          <w:szCs w:val="28"/>
          <w:lang w:val="en-US"/>
        </w:rPr>
        <w:t> </w:t>
      </w:r>
      <w:r w:rsidR="009341B6" w:rsidRPr="00ED51BD">
        <w:rPr>
          <w:sz w:val="28"/>
          <w:szCs w:val="28"/>
        </w:rPr>
        <w:t xml:space="preserve">2140; </w:t>
      </w:r>
      <w:r w:rsidR="00ED51BD">
        <w:rPr>
          <w:sz w:val="28"/>
          <w:szCs w:val="28"/>
        </w:rPr>
        <w:t xml:space="preserve"> </w:t>
      </w:r>
      <w:r w:rsidR="009341B6" w:rsidRPr="00ED51BD">
        <w:rPr>
          <w:sz w:val="28"/>
          <w:szCs w:val="28"/>
        </w:rPr>
        <w:t>№ 29,</w:t>
      </w:r>
      <w:r w:rsidR="00ED51BD">
        <w:rPr>
          <w:sz w:val="28"/>
          <w:szCs w:val="28"/>
        </w:rPr>
        <w:t xml:space="preserve"> </w:t>
      </w:r>
      <w:r w:rsidR="009341B6" w:rsidRPr="00ED51BD">
        <w:rPr>
          <w:sz w:val="28"/>
          <w:szCs w:val="28"/>
        </w:rPr>
        <w:t xml:space="preserve"> ст. 3601;</w:t>
      </w:r>
      <w:r w:rsidR="00ED51BD">
        <w:rPr>
          <w:sz w:val="28"/>
          <w:szCs w:val="28"/>
        </w:rPr>
        <w:t xml:space="preserve"> </w:t>
      </w:r>
      <w:r w:rsidR="009341B6" w:rsidRPr="00ED51BD">
        <w:rPr>
          <w:sz w:val="28"/>
          <w:szCs w:val="28"/>
        </w:rPr>
        <w:t xml:space="preserve"> № 48, </w:t>
      </w:r>
      <w:r w:rsidR="00ED51BD">
        <w:rPr>
          <w:sz w:val="28"/>
          <w:szCs w:val="28"/>
        </w:rPr>
        <w:t xml:space="preserve"> </w:t>
      </w:r>
      <w:r w:rsidR="009341B6" w:rsidRPr="00ED51BD">
        <w:rPr>
          <w:sz w:val="28"/>
          <w:szCs w:val="28"/>
        </w:rPr>
        <w:t xml:space="preserve">ст. 5711; </w:t>
      </w:r>
      <w:r w:rsidR="00ED51BD">
        <w:rPr>
          <w:sz w:val="28"/>
          <w:szCs w:val="28"/>
        </w:rPr>
        <w:t xml:space="preserve"> </w:t>
      </w:r>
      <w:r w:rsidR="009341B6" w:rsidRPr="00ED51BD">
        <w:rPr>
          <w:sz w:val="28"/>
          <w:szCs w:val="28"/>
        </w:rPr>
        <w:t>№ 52, ст. 6441; 2010, №</w:t>
      </w:r>
      <w:r w:rsidR="009341B6" w:rsidRPr="00ED51BD">
        <w:rPr>
          <w:sz w:val="28"/>
          <w:szCs w:val="28"/>
          <w:lang w:val="en-US"/>
        </w:rPr>
        <w:t> </w:t>
      </w:r>
      <w:r w:rsidR="009341B6" w:rsidRPr="00ED51BD">
        <w:rPr>
          <w:sz w:val="28"/>
          <w:szCs w:val="28"/>
        </w:rPr>
        <w:t>17, ст. 1988; № 18, ст. 2142; № 31, ст. 4160, 4193, 4196; № 32,</w:t>
      </w:r>
      <w:r w:rsidR="00ED51BD">
        <w:rPr>
          <w:sz w:val="28"/>
          <w:szCs w:val="28"/>
        </w:rPr>
        <w:t xml:space="preserve"> </w:t>
      </w:r>
      <w:r w:rsidR="009341B6" w:rsidRPr="00ED51BD">
        <w:rPr>
          <w:sz w:val="28"/>
          <w:szCs w:val="28"/>
        </w:rPr>
        <w:t>ст. 4298; 2011, № 1, ст.</w:t>
      </w:r>
      <w:r w:rsidR="009341B6" w:rsidRPr="00ED51BD">
        <w:rPr>
          <w:sz w:val="28"/>
          <w:szCs w:val="28"/>
          <w:lang w:val="en-US"/>
        </w:rPr>
        <w:t> </w:t>
      </w:r>
      <w:r w:rsidR="009341B6" w:rsidRPr="00ED51BD">
        <w:rPr>
          <w:sz w:val="28"/>
          <w:szCs w:val="28"/>
        </w:rPr>
        <w:t xml:space="preserve">20; № 17, </w:t>
      </w:r>
      <w:r w:rsidR="00ED51BD">
        <w:rPr>
          <w:sz w:val="28"/>
          <w:szCs w:val="28"/>
        </w:rPr>
        <w:t xml:space="preserve"> </w:t>
      </w:r>
      <w:r w:rsidR="009341B6" w:rsidRPr="00ED51BD">
        <w:rPr>
          <w:sz w:val="28"/>
          <w:szCs w:val="28"/>
        </w:rPr>
        <w:t>ст.</w:t>
      </w:r>
      <w:r w:rsidR="009341B6" w:rsidRPr="00ED51BD">
        <w:rPr>
          <w:sz w:val="28"/>
          <w:szCs w:val="28"/>
          <w:lang w:val="en-US"/>
        </w:rPr>
        <w:t> </w:t>
      </w:r>
      <w:r w:rsidR="009341B6" w:rsidRPr="00ED51BD">
        <w:rPr>
          <w:sz w:val="28"/>
          <w:szCs w:val="28"/>
        </w:rPr>
        <w:t>2310; № 23, ст. 3263; № 27, ст. 3880;  № 30, ст.</w:t>
      </w:r>
      <w:r w:rsidR="009341B6" w:rsidRPr="00ED51BD">
        <w:rPr>
          <w:sz w:val="28"/>
          <w:szCs w:val="28"/>
          <w:lang w:val="en-US"/>
        </w:rPr>
        <w:t> </w:t>
      </w:r>
      <w:r w:rsidR="009341B6" w:rsidRPr="00ED51BD">
        <w:rPr>
          <w:sz w:val="28"/>
          <w:szCs w:val="28"/>
        </w:rPr>
        <w:t>4590; № 48, ст. 6728; 2012, № 19, ст. 2281; № 26, ст. 3446; № 31, ст. 4320, 4322; № 47, ст.</w:t>
      </w:r>
      <w:r w:rsidR="009341B6" w:rsidRPr="00ED51BD">
        <w:rPr>
          <w:sz w:val="28"/>
          <w:szCs w:val="28"/>
          <w:lang w:val="en-US"/>
        </w:rPr>
        <w:t> </w:t>
      </w:r>
      <w:r w:rsidR="009341B6" w:rsidRPr="00ED51BD">
        <w:rPr>
          <w:sz w:val="28"/>
          <w:szCs w:val="28"/>
        </w:rPr>
        <w:t>6402; 2013, № 9, ст. 874; №</w:t>
      </w:r>
      <w:r w:rsidR="009341B6" w:rsidRPr="00ED51BD">
        <w:rPr>
          <w:sz w:val="28"/>
          <w:szCs w:val="28"/>
          <w:lang w:val="en-US"/>
        </w:rPr>
        <w:t> </w:t>
      </w:r>
      <w:r w:rsidR="009341B6" w:rsidRPr="00ED51BD">
        <w:rPr>
          <w:sz w:val="28"/>
          <w:szCs w:val="28"/>
        </w:rPr>
        <w:t xml:space="preserve">27, </w:t>
      </w:r>
      <w:r w:rsidR="00ED51BD">
        <w:rPr>
          <w:sz w:val="28"/>
          <w:szCs w:val="28"/>
        </w:rPr>
        <w:t xml:space="preserve"> </w:t>
      </w:r>
      <w:r w:rsidR="009341B6" w:rsidRPr="00ED51BD">
        <w:rPr>
          <w:sz w:val="28"/>
          <w:szCs w:val="28"/>
        </w:rPr>
        <w:t xml:space="preserve">ст. 3477; </w:t>
      </w:r>
      <w:r w:rsidR="00ED51BD">
        <w:rPr>
          <w:sz w:val="28"/>
          <w:szCs w:val="28"/>
        </w:rPr>
        <w:t xml:space="preserve"> </w:t>
      </w:r>
      <w:r w:rsidR="009341B6" w:rsidRPr="00ED51BD">
        <w:rPr>
          <w:sz w:val="28"/>
          <w:szCs w:val="28"/>
        </w:rPr>
        <w:t>№ 30, ст. 4041, 4243; № 44, ст. 5633; № 48, ст. 6165; № 49, ст. 6338; № 52, ст. 6961, 6979, 6981; 2014, №</w:t>
      </w:r>
      <w:r w:rsidR="009341B6" w:rsidRPr="00ED51BD">
        <w:rPr>
          <w:sz w:val="28"/>
          <w:szCs w:val="28"/>
          <w:lang w:val="en-US"/>
        </w:rPr>
        <w:t> </w:t>
      </w:r>
      <w:r w:rsidR="009341B6" w:rsidRPr="00ED51BD">
        <w:rPr>
          <w:sz w:val="28"/>
          <w:szCs w:val="28"/>
        </w:rPr>
        <w:t>11, ст. 1092, 1098; № 26, ст. 3366; № 30, ст.</w:t>
      </w:r>
      <w:r w:rsidR="009341B6" w:rsidRPr="00ED51BD">
        <w:rPr>
          <w:sz w:val="28"/>
          <w:szCs w:val="28"/>
          <w:lang w:val="en-US"/>
        </w:rPr>
        <w:t> </w:t>
      </w:r>
      <w:r w:rsidR="009341B6" w:rsidRPr="00ED51BD">
        <w:rPr>
          <w:sz w:val="28"/>
          <w:szCs w:val="28"/>
        </w:rPr>
        <w:t xml:space="preserve">4220, 4235, </w:t>
      </w:r>
      <w:r w:rsidR="00ED51BD">
        <w:rPr>
          <w:sz w:val="28"/>
          <w:szCs w:val="28"/>
        </w:rPr>
        <w:t xml:space="preserve"> </w:t>
      </w:r>
      <w:r w:rsidR="009341B6" w:rsidRPr="00ED51BD">
        <w:rPr>
          <w:sz w:val="28"/>
          <w:szCs w:val="28"/>
        </w:rPr>
        <w:t>4243, 4256; №</w:t>
      </w:r>
      <w:r w:rsidR="009341B6" w:rsidRPr="00ED51BD">
        <w:rPr>
          <w:sz w:val="28"/>
          <w:szCs w:val="28"/>
          <w:lang w:val="en-US"/>
        </w:rPr>
        <w:t> </w:t>
      </w:r>
      <w:r w:rsidR="009341B6" w:rsidRPr="00ED51BD">
        <w:rPr>
          <w:sz w:val="28"/>
          <w:szCs w:val="28"/>
        </w:rPr>
        <w:t xml:space="preserve">42, ст. 5615; № 48, ст. 6659; 2015, № 1, ст. 53, 64; 72; 85; № 14, ст. </w:t>
      </w:r>
      <w:r w:rsidR="00ED51BD">
        <w:rPr>
          <w:sz w:val="28"/>
          <w:szCs w:val="28"/>
        </w:rPr>
        <w:t xml:space="preserve"> </w:t>
      </w:r>
      <w:r w:rsidR="009341B6" w:rsidRPr="00ED51BD">
        <w:rPr>
          <w:sz w:val="28"/>
          <w:szCs w:val="28"/>
        </w:rPr>
        <w:t xml:space="preserve">2022; </w:t>
      </w:r>
      <w:r w:rsidR="00056B92">
        <w:rPr>
          <w:sz w:val="28"/>
          <w:szCs w:val="28"/>
        </w:rPr>
        <w:t xml:space="preserve"> </w:t>
      </w:r>
      <w:r w:rsidR="009341B6" w:rsidRPr="00ED51BD">
        <w:rPr>
          <w:sz w:val="28"/>
          <w:szCs w:val="28"/>
        </w:rPr>
        <w:t>№ 18,</w:t>
      </w:r>
      <w:r w:rsidR="00ED51BD">
        <w:rPr>
          <w:sz w:val="28"/>
          <w:szCs w:val="28"/>
        </w:rPr>
        <w:t xml:space="preserve"> </w:t>
      </w:r>
      <w:r w:rsidR="009341B6" w:rsidRPr="00ED51BD">
        <w:rPr>
          <w:sz w:val="28"/>
          <w:szCs w:val="28"/>
        </w:rPr>
        <w:t xml:space="preserve"> ст. 2614; </w:t>
      </w:r>
      <w:r w:rsidR="00ED51BD">
        <w:rPr>
          <w:sz w:val="28"/>
          <w:szCs w:val="28"/>
        </w:rPr>
        <w:t xml:space="preserve"> </w:t>
      </w:r>
      <w:r w:rsidR="009341B6" w:rsidRPr="00ED51BD">
        <w:rPr>
          <w:sz w:val="28"/>
          <w:szCs w:val="28"/>
        </w:rPr>
        <w:t xml:space="preserve">№ 27, </w:t>
      </w:r>
      <w:r w:rsidR="00ED51BD">
        <w:rPr>
          <w:sz w:val="28"/>
          <w:szCs w:val="28"/>
        </w:rPr>
        <w:t xml:space="preserve"> </w:t>
      </w:r>
      <w:r w:rsidR="009341B6" w:rsidRPr="00ED51BD">
        <w:rPr>
          <w:sz w:val="28"/>
          <w:szCs w:val="28"/>
        </w:rPr>
        <w:t>ст. 3950;</w:t>
      </w:r>
      <w:r w:rsidR="00ED51BD">
        <w:rPr>
          <w:sz w:val="28"/>
          <w:szCs w:val="28"/>
        </w:rPr>
        <w:t xml:space="preserve"> </w:t>
      </w:r>
      <w:r w:rsidR="009341B6" w:rsidRPr="00ED51BD">
        <w:rPr>
          <w:sz w:val="28"/>
          <w:szCs w:val="28"/>
        </w:rPr>
        <w:t xml:space="preserve"> № 29,</w:t>
      </w:r>
      <w:r w:rsidR="00ED51BD">
        <w:rPr>
          <w:sz w:val="28"/>
          <w:szCs w:val="28"/>
        </w:rPr>
        <w:t xml:space="preserve"> </w:t>
      </w:r>
      <w:r w:rsidR="009341B6" w:rsidRPr="00ED51BD">
        <w:rPr>
          <w:sz w:val="28"/>
          <w:szCs w:val="28"/>
        </w:rPr>
        <w:t xml:space="preserve"> ст. 4339; 4362; 4372; 4389;  № 48, ст. 6707; </w:t>
      </w:r>
      <w:r w:rsidR="00ED51BD">
        <w:rPr>
          <w:sz w:val="28"/>
          <w:szCs w:val="28"/>
        </w:rPr>
        <w:t xml:space="preserve"> </w:t>
      </w:r>
      <w:r w:rsidR="009341B6" w:rsidRPr="00ED51BD">
        <w:rPr>
          <w:sz w:val="28"/>
          <w:szCs w:val="28"/>
        </w:rPr>
        <w:t xml:space="preserve">2016, </w:t>
      </w:r>
      <w:r w:rsidR="00ED51BD">
        <w:rPr>
          <w:sz w:val="28"/>
          <w:szCs w:val="28"/>
        </w:rPr>
        <w:t xml:space="preserve"> </w:t>
      </w:r>
      <w:r w:rsidR="009341B6" w:rsidRPr="00ED51BD">
        <w:rPr>
          <w:sz w:val="28"/>
          <w:szCs w:val="28"/>
        </w:rPr>
        <w:t xml:space="preserve">№ 11, </w:t>
      </w:r>
      <w:r w:rsidR="00ED51BD">
        <w:rPr>
          <w:sz w:val="28"/>
          <w:szCs w:val="28"/>
        </w:rPr>
        <w:t xml:space="preserve"> </w:t>
      </w:r>
      <w:r w:rsidR="009341B6" w:rsidRPr="00ED51BD">
        <w:rPr>
          <w:sz w:val="28"/>
          <w:szCs w:val="28"/>
        </w:rPr>
        <w:t>ст. 1495;</w:t>
      </w:r>
      <w:r w:rsidR="00ED51BD">
        <w:rPr>
          <w:sz w:val="28"/>
          <w:szCs w:val="28"/>
        </w:rPr>
        <w:t xml:space="preserve"> </w:t>
      </w:r>
      <w:r w:rsidR="009341B6" w:rsidRPr="00ED51BD">
        <w:rPr>
          <w:sz w:val="28"/>
          <w:szCs w:val="28"/>
        </w:rPr>
        <w:t xml:space="preserve"> № 18,</w:t>
      </w:r>
      <w:r w:rsidR="00ED51BD">
        <w:rPr>
          <w:sz w:val="28"/>
          <w:szCs w:val="28"/>
        </w:rPr>
        <w:t xml:space="preserve"> </w:t>
      </w:r>
      <w:r w:rsidR="009341B6" w:rsidRPr="00ED51BD">
        <w:rPr>
          <w:sz w:val="28"/>
          <w:szCs w:val="28"/>
        </w:rPr>
        <w:t xml:space="preserve"> ст. 2503;</w:t>
      </w:r>
      <w:r w:rsidR="00ED51BD">
        <w:rPr>
          <w:sz w:val="28"/>
          <w:szCs w:val="28"/>
        </w:rPr>
        <w:t xml:space="preserve"> </w:t>
      </w:r>
      <w:r w:rsidR="009341B6" w:rsidRPr="00ED51BD">
        <w:rPr>
          <w:sz w:val="28"/>
          <w:szCs w:val="28"/>
        </w:rPr>
        <w:t xml:space="preserve"> № 27, </w:t>
      </w:r>
      <w:r w:rsidR="00ED51BD">
        <w:rPr>
          <w:sz w:val="28"/>
          <w:szCs w:val="28"/>
        </w:rPr>
        <w:t xml:space="preserve"> </w:t>
      </w:r>
      <w:r w:rsidR="009341B6" w:rsidRPr="00ED51BD">
        <w:rPr>
          <w:sz w:val="28"/>
          <w:szCs w:val="28"/>
        </w:rPr>
        <w:t>ст. 4160, 4187, 4287;  № 50,</w:t>
      </w:r>
      <w:r w:rsidR="00ED51BD">
        <w:rPr>
          <w:sz w:val="28"/>
          <w:szCs w:val="28"/>
        </w:rPr>
        <w:t xml:space="preserve"> </w:t>
      </w:r>
      <w:r w:rsidR="009341B6" w:rsidRPr="00ED51BD">
        <w:rPr>
          <w:sz w:val="28"/>
          <w:szCs w:val="28"/>
        </w:rPr>
        <w:t>ст. 6975; 2017, № 9, ст. 1276</w:t>
      </w:r>
      <w:r w:rsidR="00056B92" w:rsidRPr="00056B92">
        <w:rPr>
          <w:sz w:val="28"/>
          <w:szCs w:val="28"/>
        </w:rPr>
        <w:t>;</w:t>
      </w:r>
      <w:r w:rsidR="00056B92">
        <w:rPr>
          <w:sz w:val="28"/>
          <w:szCs w:val="28"/>
        </w:rPr>
        <w:t xml:space="preserve"> № 18, ст. 2673</w:t>
      </w:r>
      <w:r w:rsidR="009341B6" w:rsidRPr="00ED51BD">
        <w:rPr>
          <w:sz w:val="28"/>
          <w:szCs w:val="28"/>
        </w:rPr>
        <w:t>)</w:t>
      </w:r>
      <w:r w:rsidR="005C41F9">
        <w:rPr>
          <w:sz w:val="28"/>
          <w:szCs w:val="28"/>
        </w:rPr>
        <w:t xml:space="preserve">, </w:t>
      </w:r>
      <w:r w:rsidRPr="00ED51BD">
        <w:rPr>
          <w:rStyle w:val="pt-a0-000002"/>
          <w:color w:val="000000"/>
          <w:sz w:val="28"/>
          <w:szCs w:val="28"/>
        </w:rPr>
        <w:t>постановлением Правительства Российской Федерации от 13</w:t>
      </w:r>
      <w:r w:rsidR="005C41F9">
        <w:rPr>
          <w:rStyle w:val="pt-a0-000002"/>
          <w:color w:val="000000"/>
          <w:sz w:val="28"/>
          <w:szCs w:val="28"/>
        </w:rPr>
        <w:t xml:space="preserve"> февраля </w:t>
      </w:r>
      <w:r w:rsidRPr="00ED51BD">
        <w:rPr>
          <w:rStyle w:val="pt-a0-000002"/>
          <w:color w:val="000000"/>
          <w:sz w:val="28"/>
          <w:szCs w:val="28"/>
        </w:rPr>
        <w:t>2017</w:t>
      </w:r>
      <w:r w:rsidR="005C41F9">
        <w:rPr>
          <w:rStyle w:val="pt-a0-000002"/>
          <w:color w:val="000000"/>
          <w:sz w:val="28"/>
          <w:szCs w:val="28"/>
        </w:rPr>
        <w:t xml:space="preserve"> г.</w:t>
      </w:r>
      <w:r w:rsidRPr="00ED51BD">
        <w:rPr>
          <w:rStyle w:val="pt-a0-000002"/>
          <w:color w:val="000000"/>
          <w:sz w:val="28"/>
          <w:szCs w:val="28"/>
        </w:rPr>
        <w:t xml:space="preserve"> № 177 «Об утверждении общих требований к разработке и утверждению проверочных листов (списков контрольных вопросов)»</w:t>
      </w:r>
      <w:r w:rsidR="00ED51BD" w:rsidRPr="00ED51BD">
        <w:rPr>
          <w:rStyle w:val="pt-a0-000002"/>
          <w:color w:val="000000"/>
          <w:sz w:val="28"/>
          <w:szCs w:val="28"/>
        </w:rPr>
        <w:t xml:space="preserve"> (</w:t>
      </w:r>
      <w:r w:rsidR="00ED51BD" w:rsidRPr="00ED51BD">
        <w:rPr>
          <w:sz w:val="28"/>
          <w:szCs w:val="28"/>
        </w:rPr>
        <w:t xml:space="preserve">Собрание </w:t>
      </w:r>
      <w:r w:rsidR="009E225A">
        <w:rPr>
          <w:sz w:val="28"/>
          <w:szCs w:val="28"/>
        </w:rPr>
        <w:t xml:space="preserve">   </w:t>
      </w:r>
      <w:r w:rsidR="00ED51BD" w:rsidRPr="00ED51BD">
        <w:rPr>
          <w:sz w:val="28"/>
          <w:szCs w:val="28"/>
        </w:rPr>
        <w:t>законодательства</w:t>
      </w:r>
      <w:r w:rsidR="009E225A">
        <w:rPr>
          <w:sz w:val="28"/>
          <w:szCs w:val="28"/>
        </w:rPr>
        <w:t xml:space="preserve">    </w:t>
      </w:r>
      <w:r w:rsidR="00ED51BD" w:rsidRPr="00ED51BD">
        <w:rPr>
          <w:sz w:val="28"/>
          <w:szCs w:val="28"/>
        </w:rPr>
        <w:t xml:space="preserve"> Российской </w:t>
      </w:r>
      <w:r w:rsidR="009E225A">
        <w:rPr>
          <w:sz w:val="28"/>
          <w:szCs w:val="28"/>
        </w:rPr>
        <w:t xml:space="preserve">    </w:t>
      </w:r>
      <w:r w:rsidR="00ED51BD" w:rsidRPr="00ED51BD">
        <w:rPr>
          <w:sz w:val="28"/>
          <w:szCs w:val="28"/>
        </w:rPr>
        <w:t xml:space="preserve">Федерации, </w:t>
      </w:r>
      <w:r w:rsidR="009E225A">
        <w:rPr>
          <w:sz w:val="28"/>
          <w:szCs w:val="28"/>
        </w:rPr>
        <w:t xml:space="preserve">   </w:t>
      </w:r>
      <w:r w:rsidR="00ED51BD" w:rsidRPr="00ED51BD">
        <w:rPr>
          <w:sz w:val="28"/>
          <w:szCs w:val="28"/>
        </w:rPr>
        <w:t>2017,</w:t>
      </w:r>
      <w:r w:rsidR="009E225A">
        <w:rPr>
          <w:sz w:val="28"/>
          <w:szCs w:val="28"/>
        </w:rPr>
        <w:t xml:space="preserve">   </w:t>
      </w:r>
      <w:r w:rsidR="00ED51BD" w:rsidRPr="00ED51BD">
        <w:rPr>
          <w:sz w:val="28"/>
          <w:szCs w:val="28"/>
        </w:rPr>
        <w:t xml:space="preserve"> № </w:t>
      </w:r>
      <w:r w:rsidR="009E225A">
        <w:rPr>
          <w:sz w:val="28"/>
          <w:szCs w:val="28"/>
        </w:rPr>
        <w:t xml:space="preserve"> </w:t>
      </w:r>
      <w:r w:rsidR="00ED51BD" w:rsidRPr="00ED51BD">
        <w:rPr>
          <w:sz w:val="28"/>
          <w:szCs w:val="28"/>
        </w:rPr>
        <w:t xml:space="preserve">9, </w:t>
      </w:r>
      <w:r w:rsidR="009E225A">
        <w:rPr>
          <w:sz w:val="28"/>
          <w:szCs w:val="28"/>
        </w:rPr>
        <w:t xml:space="preserve"> </w:t>
      </w:r>
      <w:r w:rsidR="00ED51BD" w:rsidRPr="00ED51BD">
        <w:rPr>
          <w:sz w:val="28"/>
          <w:szCs w:val="28"/>
        </w:rPr>
        <w:t>ст. 1359)</w:t>
      </w:r>
      <w:r w:rsidR="009341B6" w:rsidRPr="00ED51BD">
        <w:rPr>
          <w:rStyle w:val="pt-a0-000002"/>
          <w:color w:val="000000"/>
          <w:sz w:val="28"/>
          <w:szCs w:val="28"/>
        </w:rPr>
        <w:t xml:space="preserve"> </w:t>
      </w:r>
      <w:r w:rsidR="005C41F9">
        <w:rPr>
          <w:rStyle w:val="pt-a0-000002"/>
          <w:color w:val="000000"/>
          <w:sz w:val="28"/>
          <w:szCs w:val="28"/>
        </w:rPr>
        <w:t>и постановлением Правительства Российской Федерации от 1</w:t>
      </w:r>
      <w:r w:rsidR="008A12CE">
        <w:rPr>
          <w:rStyle w:val="pt-a0-000002"/>
          <w:color w:val="000000"/>
          <w:sz w:val="28"/>
          <w:szCs w:val="28"/>
        </w:rPr>
        <w:t>5 октября</w:t>
      </w:r>
      <w:r w:rsidR="005C41F9">
        <w:rPr>
          <w:rStyle w:val="pt-a0-000002"/>
          <w:color w:val="000000"/>
          <w:sz w:val="28"/>
          <w:szCs w:val="28"/>
        </w:rPr>
        <w:t xml:space="preserve"> 2012</w:t>
      </w:r>
      <w:r w:rsidR="008A12CE">
        <w:rPr>
          <w:rStyle w:val="pt-a0-000002"/>
          <w:color w:val="000000"/>
          <w:sz w:val="28"/>
          <w:szCs w:val="28"/>
        </w:rPr>
        <w:t xml:space="preserve"> г. </w:t>
      </w:r>
      <w:r w:rsidR="005C41F9">
        <w:rPr>
          <w:rStyle w:val="pt-a0-000002"/>
          <w:color w:val="000000"/>
          <w:sz w:val="28"/>
          <w:szCs w:val="28"/>
        </w:rPr>
        <w:t>№ 1</w:t>
      </w:r>
      <w:r w:rsidR="008A12CE">
        <w:rPr>
          <w:rStyle w:val="pt-a0-000002"/>
          <w:color w:val="000000"/>
          <w:sz w:val="28"/>
          <w:szCs w:val="28"/>
        </w:rPr>
        <w:t>043</w:t>
      </w:r>
      <w:r w:rsidR="005C41F9">
        <w:rPr>
          <w:rStyle w:val="pt-a0-000002"/>
          <w:color w:val="000000"/>
          <w:sz w:val="28"/>
          <w:szCs w:val="28"/>
        </w:rPr>
        <w:t xml:space="preserve"> «Об утверждении Положения о </w:t>
      </w:r>
      <w:r w:rsidR="008A12CE">
        <w:rPr>
          <w:rStyle w:val="pt-a0-000002"/>
          <w:color w:val="000000"/>
          <w:sz w:val="28"/>
          <w:szCs w:val="28"/>
        </w:rPr>
        <w:t xml:space="preserve">федеральном </w:t>
      </w:r>
      <w:r w:rsidR="005C41F9">
        <w:rPr>
          <w:rStyle w:val="pt-a0-000002"/>
          <w:color w:val="000000"/>
          <w:sz w:val="28"/>
          <w:szCs w:val="28"/>
        </w:rPr>
        <w:t xml:space="preserve">государственном </w:t>
      </w:r>
      <w:r w:rsidR="008A12CE">
        <w:rPr>
          <w:rStyle w:val="pt-a0-000002"/>
          <w:color w:val="000000"/>
          <w:sz w:val="28"/>
          <w:szCs w:val="28"/>
        </w:rPr>
        <w:t>надзоре в сфере обращения лекарственных средств</w:t>
      </w:r>
      <w:r w:rsidR="005C41F9">
        <w:rPr>
          <w:rStyle w:val="pt-a0-000002"/>
          <w:color w:val="000000"/>
          <w:sz w:val="28"/>
          <w:szCs w:val="28"/>
        </w:rPr>
        <w:t>» (Собрание законодательства Росси</w:t>
      </w:r>
      <w:r w:rsidR="00422955">
        <w:rPr>
          <w:rStyle w:val="pt-a0-000002"/>
          <w:color w:val="000000"/>
          <w:sz w:val="28"/>
          <w:szCs w:val="28"/>
        </w:rPr>
        <w:t>йской Федерации, 2012, № 43</w:t>
      </w:r>
      <w:r w:rsidR="005C41F9">
        <w:rPr>
          <w:rStyle w:val="pt-a0-000002"/>
          <w:color w:val="000000"/>
          <w:sz w:val="28"/>
          <w:szCs w:val="28"/>
        </w:rPr>
        <w:t xml:space="preserve">, ст. </w:t>
      </w:r>
      <w:r w:rsidR="00422955">
        <w:rPr>
          <w:rStyle w:val="pt-a0-000002"/>
          <w:color w:val="000000"/>
          <w:sz w:val="28"/>
          <w:szCs w:val="28"/>
        </w:rPr>
        <w:t>5877</w:t>
      </w:r>
      <w:r w:rsidR="005C41F9" w:rsidRPr="005C41F9">
        <w:rPr>
          <w:rStyle w:val="pt-a0-000002"/>
          <w:color w:val="000000"/>
          <w:sz w:val="28"/>
          <w:szCs w:val="28"/>
        </w:rPr>
        <w:t>;</w:t>
      </w:r>
      <w:r w:rsidR="005C41F9">
        <w:rPr>
          <w:rStyle w:val="pt-a0-000002"/>
          <w:color w:val="000000"/>
          <w:sz w:val="28"/>
          <w:szCs w:val="28"/>
        </w:rPr>
        <w:t xml:space="preserve">   201</w:t>
      </w:r>
      <w:r w:rsidR="00422955">
        <w:rPr>
          <w:rStyle w:val="pt-a0-000002"/>
          <w:color w:val="000000"/>
          <w:sz w:val="28"/>
          <w:szCs w:val="28"/>
        </w:rPr>
        <w:t>3</w:t>
      </w:r>
      <w:r w:rsidR="005C41F9">
        <w:rPr>
          <w:rStyle w:val="pt-a0-000002"/>
          <w:color w:val="000000"/>
          <w:sz w:val="28"/>
          <w:szCs w:val="28"/>
        </w:rPr>
        <w:t xml:space="preserve">,   № </w:t>
      </w:r>
      <w:r w:rsidR="00422955">
        <w:rPr>
          <w:rStyle w:val="pt-a0-000002"/>
          <w:color w:val="000000"/>
          <w:sz w:val="28"/>
          <w:szCs w:val="28"/>
        </w:rPr>
        <w:t>24</w:t>
      </w:r>
      <w:r w:rsidR="005C41F9">
        <w:rPr>
          <w:rStyle w:val="pt-a0-000002"/>
          <w:color w:val="000000"/>
          <w:sz w:val="28"/>
          <w:szCs w:val="28"/>
        </w:rPr>
        <w:t xml:space="preserve">,  ст. </w:t>
      </w:r>
      <w:r w:rsidR="00422955">
        <w:rPr>
          <w:rStyle w:val="pt-a0-000002"/>
          <w:color w:val="000000"/>
          <w:sz w:val="28"/>
          <w:szCs w:val="28"/>
        </w:rPr>
        <w:t>2999</w:t>
      </w:r>
      <w:r w:rsidR="005C41F9" w:rsidRPr="005C41F9">
        <w:rPr>
          <w:rStyle w:val="pt-a0-000002"/>
          <w:color w:val="000000"/>
          <w:sz w:val="28"/>
          <w:szCs w:val="28"/>
        </w:rPr>
        <w:t>;</w:t>
      </w:r>
      <w:r w:rsidR="005C41F9">
        <w:rPr>
          <w:rStyle w:val="pt-a0-000002"/>
          <w:color w:val="000000"/>
          <w:sz w:val="28"/>
          <w:szCs w:val="28"/>
        </w:rPr>
        <w:t xml:space="preserve">  201</w:t>
      </w:r>
      <w:r w:rsidR="00422955">
        <w:rPr>
          <w:rStyle w:val="pt-a0-000002"/>
          <w:color w:val="000000"/>
          <w:sz w:val="28"/>
          <w:szCs w:val="28"/>
        </w:rPr>
        <w:t>5</w:t>
      </w:r>
      <w:r w:rsidR="005C41F9">
        <w:rPr>
          <w:rStyle w:val="pt-a0-000002"/>
          <w:color w:val="000000"/>
          <w:sz w:val="28"/>
          <w:szCs w:val="28"/>
        </w:rPr>
        <w:t>,  № 2</w:t>
      </w:r>
      <w:r w:rsidR="00422955">
        <w:rPr>
          <w:rStyle w:val="pt-a0-000002"/>
          <w:color w:val="000000"/>
          <w:sz w:val="28"/>
          <w:szCs w:val="28"/>
        </w:rPr>
        <w:t>5</w:t>
      </w:r>
      <w:r w:rsidR="005C41F9">
        <w:rPr>
          <w:rStyle w:val="pt-a0-000002"/>
          <w:color w:val="000000"/>
          <w:sz w:val="28"/>
          <w:szCs w:val="28"/>
        </w:rPr>
        <w:t xml:space="preserve">, ст. </w:t>
      </w:r>
      <w:r w:rsidR="00422955">
        <w:rPr>
          <w:rStyle w:val="pt-a0-000002"/>
          <w:color w:val="000000"/>
          <w:sz w:val="28"/>
          <w:szCs w:val="28"/>
        </w:rPr>
        <w:t>3672</w:t>
      </w:r>
      <w:r w:rsidR="00422955" w:rsidRPr="00422955">
        <w:rPr>
          <w:rStyle w:val="pt-a0-000002"/>
          <w:color w:val="000000"/>
          <w:sz w:val="28"/>
          <w:szCs w:val="28"/>
        </w:rPr>
        <w:t>;</w:t>
      </w:r>
      <w:r w:rsidR="00422955">
        <w:rPr>
          <w:rStyle w:val="pt-a0-000002"/>
          <w:color w:val="000000"/>
          <w:sz w:val="28"/>
          <w:szCs w:val="28"/>
        </w:rPr>
        <w:t xml:space="preserve"> № 37, ст. 5153</w:t>
      </w:r>
      <w:r w:rsidR="00422955" w:rsidRPr="00422955">
        <w:rPr>
          <w:rStyle w:val="pt-a0-000002"/>
          <w:color w:val="000000"/>
          <w:sz w:val="28"/>
          <w:szCs w:val="28"/>
        </w:rPr>
        <w:t>;</w:t>
      </w:r>
      <w:r w:rsidR="00422955">
        <w:rPr>
          <w:rStyle w:val="pt-a0-000002"/>
          <w:color w:val="000000"/>
          <w:sz w:val="28"/>
          <w:szCs w:val="28"/>
        </w:rPr>
        <w:t xml:space="preserve"> 2016, № 38, ст. 5567</w:t>
      </w:r>
      <w:r w:rsidR="005C41F9">
        <w:rPr>
          <w:rStyle w:val="pt-a0-000002"/>
          <w:color w:val="000000"/>
          <w:sz w:val="28"/>
          <w:szCs w:val="28"/>
        </w:rPr>
        <w:t>)</w:t>
      </w:r>
    </w:p>
    <w:p w:rsidR="003D2D18" w:rsidRPr="00ED51BD" w:rsidRDefault="005C41F9" w:rsidP="00443976">
      <w:pPr>
        <w:pStyle w:val="pt-a-000004"/>
        <w:shd w:val="clear" w:color="auto" w:fill="FFFFFF"/>
        <w:spacing w:before="0" w:beforeAutospacing="0" w:after="0" w:afterAutospacing="0" w:line="276" w:lineRule="atLeast"/>
        <w:ind w:left="-567" w:right="-284"/>
        <w:jc w:val="both"/>
        <w:rPr>
          <w:color w:val="000000"/>
          <w:sz w:val="28"/>
          <w:szCs w:val="28"/>
        </w:rPr>
      </w:pPr>
      <w:r>
        <w:rPr>
          <w:rStyle w:val="pt-a0-000002"/>
          <w:color w:val="000000"/>
          <w:sz w:val="28"/>
          <w:szCs w:val="28"/>
        </w:rPr>
        <w:t xml:space="preserve"> </w:t>
      </w:r>
      <w:r w:rsidR="003D2D18" w:rsidRPr="00ED51BD">
        <w:rPr>
          <w:rStyle w:val="pt-a0-000002"/>
          <w:color w:val="000000"/>
          <w:sz w:val="28"/>
          <w:szCs w:val="28"/>
        </w:rPr>
        <w:t>п р и к а з ы в а ю:</w:t>
      </w:r>
    </w:p>
    <w:p w:rsidR="00E06BB0" w:rsidRDefault="003D2D18" w:rsidP="00E34145">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sidRPr="00ED51BD">
        <w:rPr>
          <w:rStyle w:val="pt-a0-000002"/>
          <w:color w:val="000000"/>
          <w:sz w:val="28"/>
          <w:szCs w:val="28"/>
        </w:rPr>
        <w:t>Утвердить</w:t>
      </w:r>
      <w:r w:rsidR="00E06BB0" w:rsidRPr="00E06BB0">
        <w:rPr>
          <w:rStyle w:val="pt-a0-000002"/>
          <w:color w:val="000000"/>
          <w:sz w:val="28"/>
          <w:szCs w:val="28"/>
        </w:rPr>
        <w:t>:</w:t>
      </w:r>
    </w:p>
    <w:p w:rsidR="003D2D18" w:rsidRDefault="00C30A87" w:rsidP="0083734B">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r>
      <w:r w:rsidR="00E06BB0" w:rsidRPr="00C30A87">
        <w:rPr>
          <w:rStyle w:val="pt-a0-000002"/>
          <w:color w:val="000000"/>
          <w:sz w:val="28"/>
          <w:szCs w:val="28"/>
        </w:rPr>
        <w:t>1.</w:t>
      </w:r>
      <w:r w:rsidR="00ED51BD" w:rsidRPr="00C30A87">
        <w:rPr>
          <w:rStyle w:val="pt-a0-000002"/>
          <w:color w:val="000000"/>
          <w:sz w:val="28"/>
          <w:szCs w:val="28"/>
        </w:rPr>
        <w:t xml:space="preserve"> Ф</w:t>
      </w:r>
      <w:r w:rsidR="003D2D18" w:rsidRPr="00C30A87">
        <w:rPr>
          <w:rStyle w:val="pt-a0-000002"/>
          <w:color w:val="000000"/>
          <w:sz w:val="28"/>
          <w:szCs w:val="28"/>
        </w:rPr>
        <w:t>орму проверочного листа (списка контрольных вопросов), используем</w:t>
      </w:r>
      <w:r w:rsidR="00574F63" w:rsidRPr="00C30A87">
        <w:rPr>
          <w:rStyle w:val="pt-a0-000002"/>
          <w:color w:val="000000"/>
          <w:sz w:val="28"/>
          <w:szCs w:val="28"/>
        </w:rPr>
        <w:t>ого</w:t>
      </w:r>
      <w:r w:rsidR="003D2D18" w:rsidRPr="00C30A87">
        <w:rPr>
          <w:rStyle w:val="pt-a0-000009"/>
          <w:color w:val="000000"/>
          <w:sz w:val="28"/>
          <w:szCs w:val="28"/>
        </w:rPr>
        <w:t xml:space="preserve"> </w:t>
      </w:r>
      <w:r w:rsidR="003D2D18" w:rsidRPr="00C30A87">
        <w:rPr>
          <w:rStyle w:val="pt-a0-000002"/>
          <w:color w:val="000000"/>
          <w:sz w:val="28"/>
          <w:szCs w:val="28"/>
        </w:rPr>
        <w:t xml:space="preserve">Федеральной службой по </w:t>
      </w:r>
      <w:r w:rsidR="00ED51BD" w:rsidRPr="00C30A87">
        <w:rPr>
          <w:rStyle w:val="pt-a0-000002"/>
          <w:color w:val="000000"/>
          <w:sz w:val="28"/>
          <w:szCs w:val="28"/>
        </w:rPr>
        <w:t>надзору в сфере здравоохранения и</w:t>
      </w:r>
      <w:r w:rsidR="003D2D18" w:rsidRPr="00C30A87">
        <w:rPr>
          <w:rStyle w:val="pt-a0-000002"/>
          <w:color w:val="000000"/>
          <w:sz w:val="28"/>
          <w:szCs w:val="28"/>
        </w:rPr>
        <w:t xml:space="preserve"> ее территориальными органами при проведении плановых проверок при осуществлении </w:t>
      </w:r>
      <w:r w:rsidR="0083734B" w:rsidRPr="0083734B">
        <w:rPr>
          <w:rStyle w:val="pt-a0"/>
          <w:bCs/>
          <w:color w:val="000000"/>
          <w:sz w:val="28"/>
          <w:szCs w:val="28"/>
        </w:rPr>
        <w:t xml:space="preserve">федерального государственного надзора в сфере обращения лекарственных средств </w:t>
      </w:r>
      <w:r w:rsidR="0083734B" w:rsidRPr="0083734B">
        <w:rPr>
          <w:bCs/>
          <w:color w:val="000000"/>
          <w:sz w:val="28"/>
          <w:szCs w:val="28"/>
        </w:rPr>
        <w:br/>
      </w:r>
      <w:r w:rsidR="0083734B" w:rsidRPr="00ED51BD">
        <w:rPr>
          <w:rStyle w:val="pt-a0-000003"/>
          <w:b/>
          <w:bCs/>
          <w:color w:val="000000"/>
          <w:sz w:val="28"/>
          <w:szCs w:val="28"/>
        </w:rPr>
        <w:t>‎</w:t>
      </w:r>
      <w:r w:rsidR="00E06BB0" w:rsidRPr="00C30A87">
        <w:rPr>
          <w:rStyle w:val="pt-a0-000002"/>
          <w:color w:val="000000"/>
          <w:sz w:val="28"/>
          <w:szCs w:val="28"/>
        </w:rPr>
        <w:t>(</w:t>
      </w:r>
      <w:r w:rsidR="0083734B">
        <w:rPr>
          <w:rStyle w:val="pt-a0-000002"/>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00E06BB0">
        <w:rPr>
          <w:rStyle w:val="pt-a0-000002"/>
          <w:color w:val="000000"/>
          <w:sz w:val="28"/>
          <w:szCs w:val="28"/>
        </w:rPr>
        <w:t xml:space="preserve">) </w:t>
      </w:r>
      <w:r w:rsidR="003D2D18" w:rsidRPr="00C30A87">
        <w:rPr>
          <w:rStyle w:val="pt-a0-000002"/>
          <w:color w:val="000000"/>
          <w:sz w:val="28"/>
          <w:szCs w:val="28"/>
        </w:rPr>
        <w:t>(приложение</w:t>
      </w:r>
      <w:r w:rsidR="00E06BB0" w:rsidRPr="00C30A87">
        <w:rPr>
          <w:rStyle w:val="pt-a0-000002"/>
          <w:color w:val="000000"/>
          <w:sz w:val="28"/>
          <w:szCs w:val="28"/>
        </w:rPr>
        <w:t xml:space="preserve"> № 1</w:t>
      </w:r>
      <w:r w:rsidR="003D2D18" w:rsidRPr="00C30A87">
        <w:rPr>
          <w:rStyle w:val="pt-a0-000002"/>
          <w:color w:val="000000"/>
          <w:sz w:val="28"/>
          <w:szCs w:val="28"/>
        </w:rPr>
        <w:t>);</w:t>
      </w:r>
    </w:p>
    <w:p w:rsidR="00073FD4" w:rsidRDefault="00C30A87" w:rsidP="00C30A87">
      <w:pPr>
        <w:spacing w:after="0" w:line="259" w:lineRule="atLeast"/>
        <w:ind w:left="-567" w:right="-284"/>
        <w:jc w:val="both"/>
        <w:rPr>
          <w:rStyle w:val="pt-a0"/>
          <w:rFonts w:ascii="Times New Roman" w:hAnsi="Times New Roman" w:cs="Times New Roman"/>
          <w:bCs/>
          <w:color w:val="000000"/>
          <w:sz w:val="28"/>
          <w:szCs w:val="28"/>
          <w:lang w:val="en-US"/>
        </w:rPr>
      </w:pPr>
      <w:r>
        <w:rPr>
          <w:rStyle w:val="pt-a0-000002"/>
          <w:rFonts w:ascii="Times New Roman" w:hAnsi="Times New Roman" w:cs="Times New Roman"/>
          <w:color w:val="000000"/>
          <w:sz w:val="28"/>
          <w:szCs w:val="28"/>
        </w:rPr>
        <w:tab/>
      </w:r>
      <w:r w:rsidR="00E06BB0" w:rsidRPr="00C30A87">
        <w:rPr>
          <w:rStyle w:val="pt-a0-000002"/>
          <w:rFonts w:ascii="Times New Roman" w:hAnsi="Times New Roman" w:cs="Times New Roman"/>
          <w:color w:val="000000"/>
          <w:sz w:val="28"/>
          <w:szCs w:val="28"/>
        </w:rPr>
        <w:t>2. 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00E06BB0" w:rsidRPr="00C30A87">
        <w:rPr>
          <w:rStyle w:val="pt-a0-000009"/>
          <w:rFonts w:ascii="Times New Roman" w:hAnsi="Times New Roman" w:cs="Times New Roman"/>
          <w:color w:val="000000"/>
          <w:sz w:val="28"/>
          <w:szCs w:val="28"/>
        </w:rPr>
        <w:t xml:space="preserve"> </w:t>
      </w:r>
      <w:r w:rsidR="00E06BB0"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sidR="0083734B">
        <w:rPr>
          <w:rStyle w:val="pt-a0-000002"/>
          <w:rFonts w:ascii="Times New Roman" w:hAnsi="Times New Roman" w:cs="Times New Roman"/>
          <w:color w:val="000000"/>
          <w:sz w:val="28"/>
          <w:szCs w:val="28"/>
        </w:rPr>
        <w:t xml:space="preserve"> </w:t>
      </w:r>
      <w:r w:rsidR="0083734B" w:rsidRPr="0083734B">
        <w:rPr>
          <w:rStyle w:val="pt-a0"/>
          <w:rFonts w:ascii="Times New Roman" w:hAnsi="Times New Roman" w:cs="Times New Roman"/>
          <w:bCs/>
          <w:color w:val="000000"/>
          <w:sz w:val="28"/>
          <w:szCs w:val="28"/>
        </w:rPr>
        <w:t>федерального государственного надзора в сфере</w:t>
      </w:r>
    </w:p>
    <w:p w:rsidR="00E06BB0" w:rsidRPr="00C30A87" w:rsidRDefault="0083734B" w:rsidP="00C30A87">
      <w:pPr>
        <w:spacing w:after="0" w:line="259" w:lineRule="atLeast"/>
        <w:ind w:left="-567" w:right="-284"/>
        <w:jc w:val="both"/>
        <w:rPr>
          <w:rStyle w:val="pt-a0-000002"/>
          <w:rFonts w:ascii="Times New Roman" w:hAnsi="Times New Roman" w:cs="Times New Roman"/>
          <w:color w:val="000000"/>
          <w:sz w:val="28"/>
          <w:szCs w:val="28"/>
        </w:rPr>
      </w:pPr>
      <w:r w:rsidRPr="0083734B">
        <w:rPr>
          <w:rStyle w:val="pt-a0"/>
          <w:rFonts w:ascii="Times New Roman" w:hAnsi="Times New Roman" w:cs="Times New Roman"/>
          <w:bCs/>
          <w:color w:val="000000"/>
          <w:sz w:val="28"/>
          <w:szCs w:val="28"/>
        </w:rPr>
        <w:t xml:space="preserve">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 xml:space="preserve">(хранение 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00C30A87" w:rsidRPr="0083734B">
        <w:rPr>
          <w:rFonts w:ascii="Times New Roman" w:eastAsia="Times New Roman" w:hAnsi="Times New Roman" w:cs="Times New Roman"/>
          <w:sz w:val="28"/>
          <w:szCs w:val="28"/>
          <w:lang w:eastAsia="ru-RU"/>
        </w:rPr>
        <w:t>)</w:t>
      </w:r>
      <w:r w:rsidR="00C30A87">
        <w:rPr>
          <w:rFonts w:ascii="Times New Roman" w:eastAsia="Times New Roman" w:hAnsi="Times New Roman" w:cs="Times New Roman"/>
          <w:sz w:val="28"/>
          <w:szCs w:val="28"/>
          <w:lang w:eastAsia="ru-RU"/>
        </w:rPr>
        <w:t xml:space="preserve"> </w:t>
      </w:r>
      <w:r w:rsidR="00E06BB0" w:rsidRPr="00C30A87">
        <w:rPr>
          <w:rStyle w:val="pt-a0-000002"/>
          <w:rFonts w:ascii="Times New Roman" w:hAnsi="Times New Roman" w:cs="Times New Roman"/>
          <w:color w:val="000000"/>
          <w:sz w:val="28"/>
          <w:szCs w:val="28"/>
        </w:rPr>
        <w:t>(приложение № 2);</w:t>
      </w:r>
    </w:p>
    <w:p w:rsidR="00E06BB0" w:rsidRDefault="00E06BB0" w:rsidP="00E06BB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color w:val="000000"/>
          <w:sz w:val="28"/>
          <w:szCs w:val="28"/>
        </w:rPr>
        <w:t xml:space="preserve">3. </w:t>
      </w:r>
      <w:r>
        <w:rPr>
          <w:rStyle w:val="pt-a0-000002"/>
          <w:color w:val="000000"/>
          <w:sz w:val="28"/>
          <w:szCs w:val="28"/>
        </w:rPr>
        <w:t>Ф</w:t>
      </w:r>
      <w:r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850763">
        <w:rPr>
          <w:rStyle w:val="pt-a0-000002"/>
          <w:color w:val="000000"/>
          <w:sz w:val="28"/>
          <w:szCs w:val="28"/>
        </w:rPr>
        <w:t xml:space="preserve"> </w:t>
      </w:r>
      <w:r w:rsidR="00850763" w:rsidRPr="0083734B">
        <w:rPr>
          <w:rStyle w:val="pt-a0"/>
          <w:bCs/>
          <w:color w:val="000000"/>
          <w:sz w:val="28"/>
          <w:szCs w:val="28"/>
        </w:rPr>
        <w:t xml:space="preserve">федерального государственного надзора в сфере обращения лекарственных средств </w:t>
      </w:r>
      <w:r w:rsidR="00850763" w:rsidRPr="0083734B">
        <w:rPr>
          <w:bCs/>
          <w:color w:val="000000"/>
          <w:sz w:val="28"/>
          <w:szCs w:val="28"/>
        </w:rPr>
        <w:br/>
      </w:r>
      <w:r w:rsidR="00850763" w:rsidRPr="0083734B">
        <w:rPr>
          <w:rStyle w:val="pt-a0-000003"/>
          <w:b/>
          <w:bCs/>
          <w:color w:val="000000"/>
          <w:sz w:val="28"/>
          <w:szCs w:val="28"/>
        </w:rPr>
        <w:t>‎</w:t>
      </w:r>
      <w:r w:rsidR="00850763" w:rsidRPr="0083734B">
        <w:rPr>
          <w:rStyle w:val="pt-a0-000002"/>
          <w:color w:val="000000"/>
          <w:sz w:val="28"/>
          <w:szCs w:val="28"/>
        </w:rPr>
        <w:t>(хранение лекарственных препаратов для медицинского применения в</w:t>
      </w:r>
      <w:r w:rsidR="00850763">
        <w:rPr>
          <w:rStyle w:val="pt-a0-000002"/>
          <w:color w:val="000000"/>
          <w:sz w:val="28"/>
          <w:szCs w:val="28"/>
        </w:rPr>
        <w:t xml:space="preserve"> аптеке готовых форм</w:t>
      </w:r>
      <w:r w:rsidR="007E3A0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3</w:t>
      </w:r>
      <w:r w:rsidRPr="00ED51BD">
        <w:rPr>
          <w:rStyle w:val="pt-a0-000002"/>
          <w:color w:val="000000"/>
          <w:sz w:val="28"/>
          <w:szCs w:val="28"/>
        </w:rPr>
        <w:t>);</w:t>
      </w:r>
    </w:p>
    <w:p w:rsidR="007E3A00" w:rsidRDefault="00E06BB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4. </w:t>
      </w:r>
      <w:r w:rsidR="007E3A00">
        <w:rPr>
          <w:rStyle w:val="pt-a0-000002"/>
          <w:color w:val="000000"/>
          <w:sz w:val="28"/>
          <w:szCs w:val="28"/>
        </w:rPr>
        <w:t>Ф</w:t>
      </w:r>
      <w:r w:rsidR="007E3A00"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007E3A00" w:rsidRPr="00ED51BD">
        <w:rPr>
          <w:rStyle w:val="pt-a0-000009"/>
          <w:rFonts w:ascii="Times New Roman CYR" w:hAnsi="Times New Roman CYR" w:cs="Times New Roman CYR"/>
          <w:color w:val="000000"/>
          <w:sz w:val="28"/>
          <w:szCs w:val="28"/>
        </w:rPr>
        <w:t xml:space="preserve"> </w:t>
      </w:r>
      <w:r w:rsidR="007E3A00" w:rsidRPr="00ED51BD">
        <w:rPr>
          <w:rStyle w:val="pt-a0-000002"/>
          <w:color w:val="000000"/>
          <w:sz w:val="28"/>
          <w:szCs w:val="28"/>
        </w:rPr>
        <w:t xml:space="preserve">Федеральной службой по </w:t>
      </w:r>
      <w:r w:rsidR="007E3A00">
        <w:rPr>
          <w:rStyle w:val="pt-a0-000002"/>
          <w:color w:val="000000"/>
          <w:sz w:val="28"/>
          <w:szCs w:val="28"/>
        </w:rPr>
        <w:t>надзору в сфере здравоохранения и</w:t>
      </w:r>
      <w:r w:rsidR="007E3A00"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B44D3">
        <w:rPr>
          <w:rStyle w:val="pt-a0-000002"/>
          <w:color w:val="000000"/>
          <w:sz w:val="28"/>
          <w:szCs w:val="28"/>
        </w:rPr>
        <w:t xml:space="preserve"> </w:t>
      </w:r>
      <w:r w:rsidR="000B44D3" w:rsidRPr="0083734B">
        <w:rPr>
          <w:rStyle w:val="pt-a0"/>
          <w:bCs/>
          <w:color w:val="000000"/>
          <w:sz w:val="28"/>
          <w:szCs w:val="28"/>
        </w:rPr>
        <w:t xml:space="preserve">федерального государственного надзора в сфере обращения лекарственных средств </w:t>
      </w:r>
      <w:r w:rsidR="000B44D3" w:rsidRPr="0083734B">
        <w:rPr>
          <w:bCs/>
          <w:color w:val="000000"/>
          <w:sz w:val="28"/>
          <w:szCs w:val="28"/>
        </w:rPr>
        <w:br/>
      </w:r>
      <w:r w:rsidR="000B44D3" w:rsidRPr="0083734B">
        <w:rPr>
          <w:rStyle w:val="pt-a0-000003"/>
          <w:b/>
          <w:bCs/>
          <w:color w:val="000000"/>
          <w:sz w:val="28"/>
          <w:szCs w:val="28"/>
        </w:rPr>
        <w:t>‎</w:t>
      </w:r>
      <w:r w:rsidR="000B44D3" w:rsidRPr="0083734B">
        <w:rPr>
          <w:rStyle w:val="pt-a0-000002"/>
          <w:color w:val="000000"/>
          <w:sz w:val="28"/>
          <w:szCs w:val="28"/>
        </w:rPr>
        <w:t>(хранение лекарственных препаратов для медицинского применения в</w:t>
      </w:r>
      <w:r w:rsidR="000B44D3">
        <w:rPr>
          <w:rStyle w:val="pt-a0-000002"/>
          <w:color w:val="000000"/>
          <w:sz w:val="28"/>
          <w:szCs w:val="28"/>
        </w:rPr>
        <w:t xml:space="preserve"> аптечном пункте</w:t>
      </w:r>
      <w:r w:rsidR="007E3A00">
        <w:rPr>
          <w:sz w:val="28"/>
          <w:szCs w:val="28"/>
        </w:rPr>
        <w:t>)</w:t>
      </w:r>
      <w:r w:rsidR="007E3A00">
        <w:rPr>
          <w:rStyle w:val="pt-a0-000002"/>
          <w:color w:val="000000"/>
          <w:sz w:val="28"/>
          <w:szCs w:val="28"/>
        </w:rPr>
        <w:t xml:space="preserve"> </w:t>
      </w:r>
      <w:r w:rsidR="007E3A00" w:rsidRPr="00ED51BD">
        <w:rPr>
          <w:rStyle w:val="pt-a0-000002"/>
          <w:color w:val="000000"/>
          <w:sz w:val="28"/>
          <w:szCs w:val="28"/>
        </w:rPr>
        <w:t>(приложение</w:t>
      </w:r>
      <w:r w:rsidR="007E3A00">
        <w:rPr>
          <w:rStyle w:val="pt-a0-000002"/>
          <w:color w:val="000000"/>
          <w:sz w:val="28"/>
          <w:szCs w:val="28"/>
        </w:rPr>
        <w:t xml:space="preserve"> № 4</w:t>
      </w:r>
      <w:r w:rsidR="007E3A00" w:rsidRPr="00ED51BD">
        <w:rPr>
          <w:rStyle w:val="pt-a0-000002"/>
          <w:color w:val="000000"/>
          <w:sz w:val="28"/>
          <w:szCs w:val="28"/>
        </w:rPr>
        <w:t>);</w:t>
      </w:r>
    </w:p>
    <w:p w:rsidR="007E3A00" w:rsidRDefault="007E3A0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66F37">
        <w:rPr>
          <w:rStyle w:val="pt-a0-000002"/>
          <w:color w:val="000000"/>
          <w:sz w:val="28"/>
          <w:szCs w:val="28"/>
        </w:rPr>
        <w:t xml:space="preserve"> </w:t>
      </w:r>
      <w:r w:rsidR="00066F37" w:rsidRPr="0083734B">
        <w:rPr>
          <w:rStyle w:val="pt-a0"/>
          <w:bCs/>
          <w:color w:val="000000"/>
          <w:sz w:val="28"/>
          <w:szCs w:val="28"/>
        </w:rPr>
        <w:t xml:space="preserve">федерального государственного надзора в сфере обращения лекарственных средств </w:t>
      </w:r>
      <w:r w:rsidR="00066F37" w:rsidRPr="0083734B">
        <w:rPr>
          <w:bCs/>
          <w:color w:val="000000"/>
          <w:sz w:val="28"/>
          <w:szCs w:val="28"/>
        </w:rPr>
        <w:br/>
      </w:r>
      <w:r w:rsidR="00066F37" w:rsidRPr="0083734B">
        <w:rPr>
          <w:rStyle w:val="pt-a0-000003"/>
          <w:b/>
          <w:bCs/>
          <w:color w:val="000000"/>
          <w:sz w:val="28"/>
          <w:szCs w:val="28"/>
        </w:rPr>
        <w:t>‎</w:t>
      </w:r>
      <w:r w:rsidR="00066F37" w:rsidRPr="0083734B">
        <w:rPr>
          <w:rStyle w:val="pt-a0-000002"/>
          <w:color w:val="000000"/>
          <w:sz w:val="28"/>
          <w:szCs w:val="28"/>
        </w:rPr>
        <w:t>(хранение лекарственных препаратов для медицинского применения в</w:t>
      </w:r>
      <w:r w:rsidR="00066F37">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5</w:t>
      </w:r>
      <w:r w:rsidRPr="00ED51BD">
        <w:rPr>
          <w:rStyle w:val="pt-a0-000002"/>
          <w:color w:val="000000"/>
          <w:sz w:val="28"/>
          <w:szCs w:val="28"/>
        </w:rPr>
        <w:t>)</w:t>
      </w:r>
      <w:r w:rsidR="00066F37" w:rsidRPr="00066F37">
        <w:rPr>
          <w:rStyle w:val="pt-a0-000002"/>
          <w:color w:val="000000"/>
          <w:sz w:val="28"/>
          <w:szCs w:val="28"/>
        </w:rPr>
        <w:t>;</w:t>
      </w:r>
    </w:p>
    <w:p w:rsidR="00066F37" w:rsidRDefault="00066F37" w:rsidP="00066F3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6</w:t>
      </w:r>
      <w:r w:rsidRPr="00ED51BD">
        <w:rPr>
          <w:rStyle w:val="pt-a0-000002"/>
          <w:color w:val="000000"/>
          <w:sz w:val="28"/>
          <w:szCs w:val="28"/>
        </w:rPr>
        <w:t>)</w:t>
      </w:r>
      <w:r w:rsidRPr="00066F37">
        <w:rPr>
          <w:rStyle w:val="pt-a0-000002"/>
          <w:color w:val="000000"/>
          <w:sz w:val="28"/>
          <w:szCs w:val="28"/>
        </w:rPr>
        <w:t>;</w:t>
      </w:r>
    </w:p>
    <w:p w:rsidR="00066F37" w:rsidRDefault="00066F37"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w:t>
      </w:r>
      <w:r>
        <w:rPr>
          <w:rStyle w:val="pt-a0-000002"/>
          <w:color w:val="000000"/>
          <w:sz w:val="28"/>
          <w:szCs w:val="28"/>
        </w:rPr>
        <w:lastRenderedPageBreak/>
        <w:t>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7</w:t>
      </w:r>
      <w:r w:rsidRPr="00ED51BD">
        <w:rPr>
          <w:rStyle w:val="pt-a0-000002"/>
          <w:color w:val="000000"/>
          <w:sz w:val="28"/>
          <w:szCs w:val="28"/>
        </w:rPr>
        <w:t>)</w:t>
      </w:r>
      <w:r w:rsidRPr="00066F37">
        <w:rPr>
          <w:rStyle w:val="pt-a0-000002"/>
          <w:color w:val="000000"/>
          <w:sz w:val="28"/>
          <w:szCs w:val="28"/>
        </w:rPr>
        <w:t>;</w:t>
      </w:r>
    </w:p>
    <w:p w:rsidR="00560289" w:rsidRDefault="00560289"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w:t>
      </w:r>
      <w:r w:rsidR="00802E20">
        <w:rPr>
          <w:rStyle w:val="pt-a0-000002"/>
          <w:color w:val="000000"/>
          <w:sz w:val="28"/>
          <w:szCs w:val="28"/>
        </w:rPr>
        <w:t>8</w:t>
      </w:r>
      <w:r w:rsidRPr="00ED51BD">
        <w:rPr>
          <w:rStyle w:val="pt-a0-000002"/>
          <w:color w:val="000000"/>
          <w:sz w:val="28"/>
          <w:szCs w:val="28"/>
        </w:rPr>
        <w:t>)</w:t>
      </w:r>
      <w:r w:rsidRPr="00066F37">
        <w:rPr>
          <w:rStyle w:val="pt-a0-000002"/>
          <w:color w:val="000000"/>
          <w:sz w:val="28"/>
          <w:szCs w:val="28"/>
        </w:rPr>
        <w:t>;</w:t>
      </w:r>
    </w:p>
    <w:p w:rsidR="003C68FD" w:rsidRDefault="003C68FD" w:rsidP="003C68F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9.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 xml:space="preserve">(хранение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9</w:t>
      </w:r>
      <w:r w:rsidRPr="00ED51BD">
        <w:rPr>
          <w:rStyle w:val="pt-a0-000002"/>
          <w:color w:val="000000"/>
          <w:sz w:val="28"/>
          <w:szCs w:val="28"/>
        </w:rPr>
        <w:t>)</w:t>
      </w:r>
      <w:r w:rsidRPr="00066F37">
        <w:rPr>
          <w:rStyle w:val="pt-a0-000002"/>
          <w:color w:val="000000"/>
          <w:sz w:val="28"/>
          <w:szCs w:val="28"/>
        </w:rPr>
        <w:t>;</w:t>
      </w:r>
    </w:p>
    <w:p w:rsidR="00C10A90" w:rsidRDefault="00C10A90" w:rsidP="00C10A90">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10.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 xml:space="preserve">перевозка лекарственных препаратов для медицинского применения в организации оптовой торговли лекарственными средствами) </w:t>
      </w:r>
      <w:r w:rsidRPr="00C30A87">
        <w:rPr>
          <w:rStyle w:val="pt-a0-000002"/>
          <w:color w:val="000000"/>
          <w:sz w:val="28"/>
          <w:szCs w:val="28"/>
        </w:rPr>
        <w:t>(приложение № 1</w:t>
      </w:r>
      <w:r>
        <w:rPr>
          <w:rStyle w:val="pt-a0-000002"/>
          <w:color w:val="000000"/>
          <w:sz w:val="28"/>
          <w:szCs w:val="28"/>
        </w:rPr>
        <w:t>0</w:t>
      </w:r>
      <w:r w:rsidRPr="00C30A87">
        <w:rPr>
          <w:rStyle w:val="pt-a0-000002"/>
          <w:color w:val="000000"/>
          <w:sz w:val="28"/>
          <w:szCs w:val="28"/>
        </w:rPr>
        <w:t>);</w:t>
      </w:r>
    </w:p>
    <w:p w:rsidR="00C10A90" w:rsidRPr="00C30A87" w:rsidRDefault="00C10A90" w:rsidP="00C10A90">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Pr="00C10A90">
        <w:rPr>
          <w:rStyle w:val="pt-a0-000002"/>
          <w:rFonts w:ascii="Times New Roman" w:hAnsi="Times New Roman" w:cs="Times New Roman"/>
          <w:color w:val="000000"/>
          <w:sz w:val="28"/>
          <w:szCs w:val="28"/>
        </w:rPr>
        <w:t>11.</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sidR="00BC0BEB">
        <w:rPr>
          <w:rStyle w:val="pt-a0-000002"/>
          <w:rFonts w:ascii="Times New Roman" w:hAnsi="Times New Roman" w:cs="Times New Roman"/>
          <w:color w:val="000000"/>
          <w:sz w:val="28"/>
          <w:szCs w:val="28"/>
        </w:rPr>
        <w:t>перевозка</w:t>
      </w:r>
      <w:r w:rsidRPr="0083734B">
        <w:rPr>
          <w:rStyle w:val="pt-a0-000002"/>
          <w:rFonts w:ascii="Times New Roman" w:hAnsi="Times New Roman" w:cs="Times New Roman"/>
          <w:color w:val="000000"/>
          <w:sz w:val="28"/>
          <w:szCs w:val="28"/>
        </w:rPr>
        <w:t xml:space="preserve"> 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 xml:space="preserve">(приложение № </w:t>
      </w:r>
      <w:r w:rsidR="00BC0BEB">
        <w:rPr>
          <w:rStyle w:val="pt-a0-000002"/>
          <w:rFonts w:ascii="Times New Roman" w:hAnsi="Times New Roman" w:cs="Times New Roman"/>
          <w:color w:val="000000"/>
          <w:sz w:val="28"/>
          <w:szCs w:val="28"/>
        </w:rPr>
        <w:t>11</w:t>
      </w:r>
      <w:r w:rsidRPr="00C30A87">
        <w:rPr>
          <w:rStyle w:val="pt-a0-000002"/>
          <w:rFonts w:ascii="Times New Roman" w:hAnsi="Times New Roman" w:cs="Times New Roman"/>
          <w:color w:val="000000"/>
          <w:sz w:val="28"/>
          <w:szCs w:val="28"/>
        </w:rPr>
        <w:t>);</w:t>
      </w:r>
    </w:p>
    <w:p w:rsidR="003C68FD" w:rsidRDefault="00BC0BEB"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12</w:t>
      </w:r>
      <w:r w:rsidRPr="00ED51BD">
        <w:rPr>
          <w:rStyle w:val="pt-a0-000002"/>
          <w:color w:val="000000"/>
          <w:sz w:val="28"/>
          <w:szCs w:val="28"/>
        </w:rPr>
        <w:t>);</w:t>
      </w:r>
    </w:p>
    <w:p w:rsidR="00786D39" w:rsidRDefault="00BC0BEB" w:rsidP="00786D39">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13. </w:t>
      </w:r>
      <w:r w:rsidR="00786D39">
        <w:rPr>
          <w:rStyle w:val="pt-a0-000002"/>
          <w:color w:val="000000"/>
          <w:sz w:val="28"/>
          <w:szCs w:val="28"/>
        </w:rPr>
        <w:t>Ф</w:t>
      </w:r>
      <w:r w:rsidR="00786D39" w:rsidRPr="00ED51BD">
        <w:rPr>
          <w:rStyle w:val="pt-a0-000002"/>
          <w:color w:val="000000"/>
          <w:sz w:val="28"/>
          <w:szCs w:val="28"/>
        </w:rPr>
        <w:t>орму проверочного листа (списка контрольных вопросов), используем</w:t>
      </w:r>
      <w:r w:rsidR="00786D39">
        <w:rPr>
          <w:rStyle w:val="pt-a0-000002"/>
          <w:color w:val="000000"/>
          <w:sz w:val="28"/>
          <w:szCs w:val="28"/>
        </w:rPr>
        <w:t>ого</w:t>
      </w:r>
      <w:r w:rsidR="00786D39" w:rsidRPr="00ED51BD">
        <w:rPr>
          <w:rStyle w:val="pt-a0-000009"/>
          <w:rFonts w:ascii="Times New Roman CYR" w:hAnsi="Times New Roman CYR" w:cs="Times New Roman CYR"/>
          <w:color w:val="000000"/>
          <w:sz w:val="28"/>
          <w:szCs w:val="28"/>
        </w:rPr>
        <w:t xml:space="preserve"> </w:t>
      </w:r>
      <w:r w:rsidR="00786D39" w:rsidRPr="00ED51BD">
        <w:rPr>
          <w:rStyle w:val="pt-a0-000002"/>
          <w:color w:val="000000"/>
          <w:sz w:val="28"/>
          <w:szCs w:val="28"/>
        </w:rPr>
        <w:t xml:space="preserve">Федеральной службой по </w:t>
      </w:r>
      <w:r w:rsidR="00786D39">
        <w:rPr>
          <w:rStyle w:val="pt-a0-000002"/>
          <w:color w:val="000000"/>
          <w:sz w:val="28"/>
          <w:szCs w:val="28"/>
        </w:rPr>
        <w:t>надзору в сфере здравоохранения и</w:t>
      </w:r>
      <w:r w:rsidR="00786D39"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786D39">
        <w:rPr>
          <w:rStyle w:val="pt-a0-000002"/>
          <w:color w:val="000000"/>
          <w:sz w:val="28"/>
          <w:szCs w:val="28"/>
        </w:rPr>
        <w:t xml:space="preserve"> </w:t>
      </w:r>
      <w:r w:rsidR="00786D39" w:rsidRPr="0083734B">
        <w:rPr>
          <w:rStyle w:val="pt-a0"/>
          <w:bCs/>
          <w:color w:val="000000"/>
          <w:sz w:val="28"/>
          <w:szCs w:val="28"/>
        </w:rPr>
        <w:t xml:space="preserve">федерального государственного надзора в сфере обращения лекарственных средств </w:t>
      </w:r>
      <w:r w:rsidR="00786D39" w:rsidRPr="0083734B">
        <w:rPr>
          <w:bCs/>
          <w:color w:val="000000"/>
          <w:sz w:val="28"/>
          <w:szCs w:val="28"/>
        </w:rPr>
        <w:br/>
      </w:r>
      <w:r w:rsidR="00786D39" w:rsidRPr="0083734B">
        <w:rPr>
          <w:rStyle w:val="pt-a0-000003"/>
          <w:b/>
          <w:bCs/>
          <w:color w:val="000000"/>
          <w:sz w:val="28"/>
          <w:szCs w:val="28"/>
        </w:rPr>
        <w:t>‎</w:t>
      </w:r>
      <w:r w:rsidR="00786D39" w:rsidRPr="0083734B">
        <w:rPr>
          <w:rStyle w:val="pt-a0-000002"/>
          <w:color w:val="000000"/>
          <w:sz w:val="28"/>
          <w:szCs w:val="28"/>
        </w:rPr>
        <w:t>(</w:t>
      </w:r>
      <w:r w:rsidR="00786D39">
        <w:rPr>
          <w:rStyle w:val="pt-a0-000002"/>
          <w:color w:val="000000"/>
          <w:sz w:val="28"/>
          <w:szCs w:val="28"/>
        </w:rPr>
        <w:t>перевозка</w:t>
      </w:r>
      <w:r w:rsidR="00786D39" w:rsidRPr="0083734B">
        <w:rPr>
          <w:rStyle w:val="pt-a0-000002"/>
          <w:color w:val="000000"/>
          <w:sz w:val="28"/>
          <w:szCs w:val="28"/>
        </w:rPr>
        <w:t xml:space="preserve"> лекарственных препаратов для медицинского применения в</w:t>
      </w:r>
      <w:r w:rsidR="00786D39">
        <w:rPr>
          <w:rStyle w:val="pt-a0-000002"/>
          <w:color w:val="000000"/>
          <w:sz w:val="28"/>
          <w:szCs w:val="28"/>
        </w:rPr>
        <w:t xml:space="preserve"> аптечном пункте</w:t>
      </w:r>
      <w:r w:rsidR="00786D39">
        <w:rPr>
          <w:sz w:val="28"/>
          <w:szCs w:val="28"/>
        </w:rPr>
        <w:t>)</w:t>
      </w:r>
      <w:r w:rsidR="00786D39">
        <w:rPr>
          <w:rStyle w:val="pt-a0-000002"/>
          <w:color w:val="000000"/>
          <w:sz w:val="28"/>
          <w:szCs w:val="28"/>
        </w:rPr>
        <w:t xml:space="preserve"> </w:t>
      </w:r>
      <w:r w:rsidR="00786D39" w:rsidRPr="00ED51BD">
        <w:rPr>
          <w:rStyle w:val="pt-a0-000002"/>
          <w:color w:val="000000"/>
          <w:sz w:val="28"/>
          <w:szCs w:val="28"/>
        </w:rPr>
        <w:t>(приложение</w:t>
      </w:r>
      <w:r w:rsidR="00786D39">
        <w:rPr>
          <w:rStyle w:val="pt-a0-000002"/>
          <w:color w:val="000000"/>
          <w:sz w:val="28"/>
          <w:szCs w:val="28"/>
        </w:rPr>
        <w:t xml:space="preserve"> № 13</w:t>
      </w:r>
      <w:r w:rsidR="00786D39" w:rsidRPr="00ED51BD">
        <w:rPr>
          <w:rStyle w:val="pt-a0-000002"/>
          <w:color w:val="000000"/>
          <w:sz w:val="28"/>
          <w:szCs w:val="28"/>
        </w:rPr>
        <w:t>);</w:t>
      </w:r>
    </w:p>
    <w:p w:rsidR="000667E0" w:rsidRDefault="000667E0" w:rsidP="000667E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w:t>
      </w:r>
      <w:r w:rsidRPr="00ED51BD">
        <w:rPr>
          <w:rStyle w:val="pt-a0-000002"/>
          <w:color w:val="000000"/>
          <w:sz w:val="28"/>
          <w:szCs w:val="28"/>
        </w:rPr>
        <w:lastRenderedPageBreak/>
        <w:t>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14</w:t>
      </w:r>
      <w:r w:rsidRPr="00ED51BD">
        <w:rPr>
          <w:rStyle w:val="pt-a0-000002"/>
          <w:color w:val="000000"/>
          <w:sz w:val="28"/>
          <w:szCs w:val="28"/>
        </w:rPr>
        <w:t>)</w:t>
      </w:r>
      <w:r w:rsidRPr="00066F37">
        <w:rPr>
          <w:rStyle w:val="pt-a0-000002"/>
          <w:color w:val="000000"/>
          <w:sz w:val="28"/>
          <w:szCs w:val="28"/>
        </w:rPr>
        <w:t>;</w:t>
      </w:r>
    </w:p>
    <w:p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15</w:t>
      </w:r>
      <w:r w:rsidRPr="00ED51BD">
        <w:rPr>
          <w:rStyle w:val="pt-a0-000002"/>
          <w:color w:val="000000"/>
          <w:sz w:val="28"/>
          <w:szCs w:val="28"/>
        </w:rPr>
        <w:t>)</w:t>
      </w:r>
      <w:r w:rsidRPr="00066F37">
        <w:rPr>
          <w:rStyle w:val="pt-a0-000002"/>
          <w:color w:val="000000"/>
          <w:sz w:val="28"/>
          <w:szCs w:val="28"/>
        </w:rPr>
        <w:t>;</w:t>
      </w:r>
    </w:p>
    <w:p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16)</w:t>
      </w:r>
      <w:r w:rsidRPr="00066F37">
        <w:rPr>
          <w:rStyle w:val="pt-a0-000002"/>
          <w:color w:val="000000"/>
          <w:sz w:val="28"/>
          <w:szCs w:val="28"/>
        </w:rPr>
        <w:t>;</w:t>
      </w:r>
    </w:p>
    <w:p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17</w:t>
      </w:r>
      <w:r w:rsidRPr="00ED51BD">
        <w:rPr>
          <w:rStyle w:val="pt-a0-000002"/>
          <w:color w:val="000000"/>
          <w:sz w:val="28"/>
          <w:szCs w:val="28"/>
        </w:rPr>
        <w:t>)</w:t>
      </w:r>
      <w:r w:rsidRPr="00066F37">
        <w:rPr>
          <w:rStyle w:val="pt-a0-000002"/>
          <w:color w:val="000000"/>
          <w:sz w:val="28"/>
          <w:szCs w:val="28"/>
        </w:rPr>
        <w:t>;</w:t>
      </w:r>
    </w:p>
    <w:p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18</w:t>
      </w:r>
      <w:r w:rsidRPr="00ED51BD">
        <w:rPr>
          <w:rStyle w:val="pt-a0-000002"/>
          <w:color w:val="000000"/>
          <w:sz w:val="28"/>
          <w:szCs w:val="28"/>
        </w:rPr>
        <w:t>)</w:t>
      </w:r>
      <w:r w:rsidRPr="00066F37">
        <w:rPr>
          <w:rStyle w:val="pt-a0-000002"/>
          <w:color w:val="000000"/>
          <w:sz w:val="28"/>
          <w:szCs w:val="28"/>
        </w:rPr>
        <w:t>;</w:t>
      </w:r>
    </w:p>
    <w:p w:rsidR="00434404" w:rsidRDefault="00434404" w:rsidP="00434404">
      <w:pPr>
        <w:spacing w:after="0" w:line="259" w:lineRule="atLeast"/>
        <w:ind w:left="-567" w:right="-284"/>
        <w:jc w:val="both"/>
        <w:rPr>
          <w:rStyle w:val="pt-a0-000002"/>
          <w:rFonts w:ascii="Times New Roman" w:hAnsi="Times New Roman" w:cs="Times New Roman"/>
          <w:color w:val="000000"/>
          <w:sz w:val="28"/>
          <w:szCs w:val="28"/>
        </w:rPr>
      </w:pPr>
      <w:r>
        <w:rPr>
          <w:rStyle w:val="pt-a0-000002"/>
          <w:color w:val="000000"/>
          <w:sz w:val="28"/>
          <w:szCs w:val="28"/>
        </w:rPr>
        <w:tab/>
      </w:r>
      <w:r w:rsidRPr="00434404">
        <w:rPr>
          <w:rStyle w:val="pt-a0-000002"/>
          <w:rFonts w:ascii="Times New Roman" w:hAnsi="Times New Roman" w:cs="Times New Roman"/>
          <w:color w:val="000000"/>
          <w:sz w:val="28"/>
          <w:szCs w:val="28"/>
        </w:rPr>
        <w:t>19.</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Pr>
          <w:rStyle w:val="pt-a0-000002"/>
          <w:rFonts w:ascii="Times New Roman" w:hAnsi="Times New Roman" w:cs="Times New Roman"/>
          <w:color w:val="000000"/>
          <w:sz w:val="28"/>
          <w:szCs w:val="28"/>
        </w:rPr>
        <w:t>от</w:t>
      </w:r>
      <w:r w:rsidR="007811BF">
        <w:rPr>
          <w:rStyle w:val="pt-a0-000002"/>
          <w:rFonts w:ascii="Times New Roman" w:hAnsi="Times New Roman" w:cs="Times New Roman"/>
          <w:color w:val="000000"/>
          <w:sz w:val="28"/>
          <w:szCs w:val="28"/>
        </w:rPr>
        <w:t>пу</w:t>
      </w:r>
      <w:r>
        <w:rPr>
          <w:rStyle w:val="pt-a0-000002"/>
          <w:rFonts w:ascii="Times New Roman" w:hAnsi="Times New Roman" w:cs="Times New Roman"/>
          <w:color w:val="000000"/>
          <w:sz w:val="28"/>
          <w:szCs w:val="28"/>
        </w:rPr>
        <w:t>ск</w:t>
      </w:r>
      <w:r w:rsidRPr="0083734B">
        <w:rPr>
          <w:rStyle w:val="pt-a0-000002"/>
          <w:rFonts w:ascii="Times New Roman" w:hAnsi="Times New Roman" w:cs="Times New Roman"/>
          <w:color w:val="000000"/>
          <w:sz w:val="28"/>
          <w:szCs w:val="28"/>
        </w:rPr>
        <w:t xml:space="preserve"> </w:t>
      </w:r>
      <w:r w:rsidR="00980982" w:rsidRPr="00664780">
        <w:rPr>
          <w:rStyle w:val="pt-a0-000002"/>
          <w:rFonts w:ascii="Times New Roman" w:hAnsi="Times New Roman" w:cs="Times New Roman"/>
          <w:sz w:val="28"/>
          <w:szCs w:val="28"/>
        </w:rPr>
        <w:t xml:space="preserve">и реализация </w:t>
      </w:r>
      <w:r w:rsidRPr="0083734B">
        <w:rPr>
          <w:rStyle w:val="pt-a0-000002"/>
          <w:rFonts w:ascii="Times New Roman" w:hAnsi="Times New Roman" w:cs="Times New Roman"/>
          <w:color w:val="000000"/>
          <w:sz w:val="28"/>
          <w:szCs w:val="28"/>
        </w:rPr>
        <w:t xml:space="preserve">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(приложение №</w:t>
      </w:r>
      <w:r w:rsidR="007811BF">
        <w:rPr>
          <w:rStyle w:val="pt-a0-000002"/>
          <w:rFonts w:ascii="Times New Roman" w:hAnsi="Times New Roman" w:cs="Times New Roman"/>
          <w:color w:val="000000"/>
          <w:sz w:val="28"/>
          <w:szCs w:val="28"/>
        </w:rPr>
        <w:t xml:space="preserve"> 19</w:t>
      </w:r>
      <w:r w:rsidRPr="00C30A87">
        <w:rPr>
          <w:rStyle w:val="pt-a0-000002"/>
          <w:rFonts w:ascii="Times New Roman" w:hAnsi="Times New Roman" w:cs="Times New Roman"/>
          <w:color w:val="000000"/>
          <w:sz w:val="28"/>
          <w:szCs w:val="28"/>
        </w:rPr>
        <w:t>);</w:t>
      </w:r>
    </w:p>
    <w:p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20.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lastRenderedPageBreak/>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20</w:t>
      </w:r>
      <w:r w:rsidRPr="00ED51BD">
        <w:rPr>
          <w:rStyle w:val="pt-a0-000002"/>
          <w:color w:val="000000"/>
          <w:sz w:val="28"/>
          <w:szCs w:val="28"/>
        </w:rPr>
        <w:t>);</w:t>
      </w:r>
    </w:p>
    <w:p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21.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пункте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21</w:t>
      </w:r>
      <w:r w:rsidRPr="00ED51BD">
        <w:rPr>
          <w:rStyle w:val="pt-a0-000002"/>
          <w:color w:val="000000"/>
          <w:sz w:val="28"/>
          <w:szCs w:val="28"/>
        </w:rPr>
        <w:t>);</w:t>
      </w:r>
    </w:p>
    <w:p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22</w:t>
      </w:r>
      <w:r w:rsidRPr="00ED51BD">
        <w:rPr>
          <w:rStyle w:val="pt-a0-000002"/>
          <w:color w:val="000000"/>
          <w:sz w:val="28"/>
          <w:szCs w:val="28"/>
        </w:rPr>
        <w:t>)</w:t>
      </w:r>
      <w:r w:rsidRPr="00066F37">
        <w:rPr>
          <w:rStyle w:val="pt-a0-000002"/>
          <w:color w:val="000000"/>
          <w:sz w:val="28"/>
          <w:szCs w:val="28"/>
        </w:rPr>
        <w:t>;</w:t>
      </w:r>
    </w:p>
    <w:p w:rsidR="00C21A73" w:rsidRDefault="000B534D" w:rsidP="00C21A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23. </w:t>
      </w:r>
      <w:r w:rsidR="00C21A73">
        <w:rPr>
          <w:rStyle w:val="pt-a0-000002"/>
          <w:color w:val="000000"/>
          <w:sz w:val="28"/>
          <w:szCs w:val="28"/>
        </w:rPr>
        <w:t>Ф</w:t>
      </w:r>
      <w:r w:rsidR="00C21A73" w:rsidRPr="00ED51BD">
        <w:rPr>
          <w:rStyle w:val="pt-a0-000002"/>
          <w:color w:val="000000"/>
          <w:sz w:val="28"/>
          <w:szCs w:val="28"/>
        </w:rPr>
        <w:t>орму проверочного листа (списка контрольных вопросов), используем</w:t>
      </w:r>
      <w:r w:rsidR="00C21A73">
        <w:rPr>
          <w:rStyle w:val="pt-a0-000002"/>
          <w:color w:val="000000"/>
          <w:sz w:val="28"/>
          <w:szCs w:val="28"/>
        </w:rPr>
        <w:t>ого</w:t>
      </w:r>
      <w:r w:rsidR="00C21A73" w:rsidRPr="00ED51BD">
        <w:rPr>
          <w:rStyle w:val="pt-a0-000009"/>
          <w:rFonts w:ascii="Times New Roman CYR" w:hAnsi="Times New Roman CYR" w:cs="Times New Roman CYR"/>
          <w:color w:val="000000"/>
          <w:sz w:val="28"/>
          <w:szCs w:val="28"/>
        </w:rPr>
        <w:t xml:space="preserve"> </w:t>
      </w:r>
      <w:r w:rsidR="00C21A73" w:rsidRPr="00ED51BD">
        <w:rPr>
          <w:rStyle w:val="pt-a0-000002"/>
          <w:color w:val="000000"/>
          <w:sz w:val="28"/>
          <w:szCs w:val="28"/>
        </w:rPr>
        <w:t xml:space="preserve">Федеральной службой по </w:t>
      </w:r>
      <w:r w:rsidR="00C21A73">
        <w:rPr>
          <w:rStyle w:val="pt-a0-000002"/>
          <w:color w:val="000000"/>
          <w:sz w:val="28"/>
          <w:szCs w:val="28"/>
        </w:rPr>
        <w:t>надзору в сфере здравоохранения и</w:t>
      </w:r>
      <w:r w:rsidR="00C21A73"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C21A73">
        <w:rPr>
          <w:rStyle w:val="pt-a0-000002"/>
          <w:color w:val="000000"/>
          <w:sz w:val="28"/>
          <w:szCs w:val="28"/>
        </w:rPr>
        <w:t xml:space="preserve"> </w:t>
      </w:r>
      <w:r w:rsidR="00C21A73" w:rsidRPr="0083734B">
        <w:rPr>
          <w:rStyle w:val="pt-a0"/>
          <w:bCs/>
          <w:color w:val="000000"/>
          <w:sz w:val="28"/>
          <w:szCs w:val="28"/>
        </w:rPr>
        <w:t xml:space="preserve">федерального государственного надзора в сфере обращения лекарственных средств </w:t>
      </w:r>
      <w:r w:rsidR="00C21A73" w:rsidRPr="0083734B">
        <w:rPr>
          <w:bCs/>
          <w:color w:val="000000"/>
          <w:sz w:val="28"/>
          <w:szCs w:val="28"/>
        </w:rPr>
        <w:br/>
      </w:r>
      <w:r w:rsidR="00C21A73" w:rsidRPr="0083734B">
        <w:rPr>
          <w:rStyle w:val="pt-a0-000003"/>
          <w:b/>
          <w:bCs/>
          <w:color w:val="000000"/>
          <w:sz w:val="28"/>
          <w:szCs w:val="28"/>
        </w:rPr>
        <w:t>‎</w:t>
      </w:r>
      <w:r w:rsidR="00C21A73" w:rsidRPr="0083734B">
        <w:rPr>
          <w:rStyle w:val="pt-a0-000002"/>
          <w:color w:val="000000"/>
          <w:sz w:val="28"/>
          <w:szCs w:val="28"/>
        </w:rPr>
        <w:t>(</w:t>
      </w:r>
      <w:r w:rsidR="00C21A73">
        <w:rPr>
          <w:rStyle w:val="pt-a0-000002"/>
          <w:color w:val="000000"/>
          <w:sz w:val="28"/>
          <w:szCs w:val="28"/>
        </w:rPr>
        <w:t>отпуск</w:t>
      </w:r>
      <w:r w:rsidR="00C21A73" w:rsidRPr="0083734B">
        <w:rPr>
          <w:rStyle w:val="pt-a0-000002"/>
          <w:color w:val="000000"/>
          <w:sz w:val="28"/>
          <w:szCs w:val="28"/>
        </w:rPr>
        <w:t xml:space="preserve"> </w:t>
      </w:r>
      <w:r w:rsidR="00980982" w:rsidRPr="00664780">
        <w:rPr>
          <w:rStyle w:val="pt-a0-000002"/>
          <w:sz w:val="28"/>
          <w:szCs w:val="28"/>
        </w:rPr>
        <w:t xml:space="preserve">и реализация </w:t>
      </w:r>
      <w:r w:rsidR="00C21A73" w:rsidRPr="0083734B">
        <w:rPr>
          <w:rStyle w:val="pt-a0-000002"/>
          <w:color w:val="000000"/>
          <w:sz w:val="28"/>
          <w:szCs w:val="28"/>
        </w:rPr>
        <w:t>лекарственных препаратов для медицинского применения в</w:t>
      </w:r>
      <w:r w:rsidR="00C21A73">
        <w:rPr>
          <w:rStyle w:val="pt-a0-000002"/>
          <w:color w:val="000000"/>
          <w:sz w:val="28"/>
          <w:szCs w:val="28"/>
        </w:rPr>
        <w:t xml:space="preserve"> аптеке производственной</w:t>
      </w:r>
      <w:r w:rsidR="00C21A73">
        <w:rPr>
          <w:sz w:val="28"/>
          <w:szCs w:val="28"/>
        </w:rPr>
        <w:t>)</w:t>
      </w:r>
      <w:r w:rsidR="00C21A73">
        <w:rPr>
          <w:rStyle w:val="pt-a0-000002"/>
          <w:color w:val="000000"/>
          <w:sz w:val="28"/>
          <w:szCs w:val="28"/>
        </w:rPr>
        <w:t xml:space="preserve"> </w:t>
      </w:r>
      <w:r w:rsidR="00C21A73" w:rsidRPr="00ED51BD">
        <w:rPr>
          <w:rStyle w:val="pt-a0-000002"/>
          <w:color w:val="000000"/>
          <w:sz w:val="28"/>
          <w:szCs w:val="28"/>
        </w:rPr>
        <w:t>(приложение</w:t>
      </w:r>
      <w:r w:rsidR="00C21A73">
        <w:rPr>
          <w:rStyle w:val="pt-a0-000002"/>
          <w:color w:val="000000"/>
          <w:sz w:val="28"/>
          <w:szCs w:val="28"/>
        </w:rPr>
        <w:t xml:space="preserve"> № 23</w:t>
      </w:r>
      <w:r w:rsidR="00C21A73" w:rsidRPr="00ED51BD">
        <w:rPr>
          <w:rStyle w:val="pt-a0-000002"/>
          <w:color w:val="000000"/>
          <w:sz w:val="28"/>
          <w:szCs w:val="28"/>
        </w:rPr>
        <w:t>)</w:t>
      </w:r>
      <w:r w:rsidR="00C21A73" w:rsidRPr="00066F37">
        <w:rPr>
          <w:rStyle w:val="pt-a0-000002"/>
          <w:color w:val="000000"/>
          <w:sz w:val="28"/>
          <w:szCs w:val="28"/>
        </w:rPr>
        <w:t>;</w:t>
      </w:r>
    </w:p>
    <w:p w:rsidR="0051753E" w:rsidRDefault="0051753E" w:rsidP="0051753E">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sidRPr="00980982">
        <w:rPr>
          <w:rStyle w:val="pt-a0-000002"/>
          <w:color w:val="FF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24)</w:t>
      </w:r>
      <w:r w:rsidRPr="00066F37">
        <w:rPr>
          <w:rStyle w:val="pt-a0-000002"/>
          <w:color w:val="000000"/>
          <w:sz w:val="28"/>
          <w:szCs w:val="28"/>
        </w:rPr>
        <w:t>;</w:t>
      </w:r>
    </w:p>
    <w:p w:rsidR="00100586" w:rsidRDefault="00100586" w:rsidP="00100586">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5A37D9">
        <w:rPr>
          <w:rStyle w:val="pt-a0-000002"/>
          <w:color w:val="000000"/>
          <w:sz w:val="28"/>
          <w:szCs w:val="28"/>
        </w:rPr>
        <w:t xml:space="preserve"> </w:t>
      </w:r>
      <w:r w:rsidR="00980982" w:rsidRPr="00664780">
        <w:rPr>
          <w:rStyle w:val="pt-a0-000002"/>
          <w:sz w:val="28"/>
          <w:szCs w:val="28"/>
        </w:rPr>
        <w:t xml:space="preserve">и реализация </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25</w:t>
      </w:r>
      <w:r w:rsidRPr="00ED51BD">
        <w:rPr>
          <w:rStyle w:val="pt-a0-000002"/>
          <w:color w:val="000000"/>
          <w:sz w:val="28"/>
          <w:szCs w:val="28"/>
        </w:rPr>
        <w:t>)</w:t>
      </w:r>
      <w:r w:rsidRPr="00066F37">
        <w:rPr>
          <w:rStyle w:val="pt-a0-000002"/>
          <w:color w:val="000000"/>
          <w:sz w:val="28"/>
          <w:szCs w:val="28"/>
        </w:rPr>
        <w:t>;</w:t>
      </w:r>
    </w:p>
    <w:p w:rsidR="00CA5130" w:rsidRDefault="00CA5130" w:rsidP="00CA513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 xml:space="preserve">лекарственных препаратов для медицинского применения </w:t>
      </w:r>
      <w:r>
        <w:rPr>
          <w:rStyle w:val="pt-a0-000002"/>
          <w:color w:val="000000"/>
          <w:sz w:val="28"/>
          <w:szCs w:val="28"/>
        </w:rPr>
        <w:t>индивидуальными предпринимателями) (приложен</w:t>
      </w:r>
      <w:r w:rsidRPr="00ED51BD">
        <w:rPr>
          <w:rStyle w:val="pt-a0-000002"/>
          <w:color w:val="000000"/>
          <w:sz w:val="28"/>
          <w:szCs w:val="28"/>
        </w:rPr>
        <w:t>ие</w:t>
      </w:r>
      <w:r>
        <w:rPr>
          <w:rStyle w:val="pt-a0-000002"/>
          <w:color w:val="000000"/>
          <w:sz w:val="28"/>
          <w:szCs w:val="28"/>
        </w:rPr>
        <w:t xml:space="preserve"> № 26</w:t>
      </w:r>
      <w:r w:rsidRPr="00ED51BD">
        <w:rPr>
          <w:rStyle w:val="pt-a0-000002"/>
          <w:color w:val="000000"/>
          <w:sz w:val="28"/>
          <w:szCs w:val="28"/>
        </w:rPr>
        <w:t>)</w:t>
      </w:r>
      <w:r w:rsidRPr="00066F37">
        <w:rPr>
          <w:rStyle w:val="pt-a0-000002"/>
          <w:color w:val="000000"/>
          <w:sz w:val="28"/>
          <w:szCs w:val="28"/>
        </w:rPr>
        <w:t>;</w:t>
      </w:r>
    </w:p>
    <w:p w:rsidR="00DF0296" w:rsidRPr="00664780" w:rsidRDefault="00DF0296" w:rsidP="00DF0296">
      <w:pPr>
        <w:pStyle w:val="pt-a-000001"/>
        <w:shd w:val="clear" w:color="auto" w:fill="FFFFFF"/>
        <w:spacing w:before="0" w:beforeAutospacing="0" w:after="0" w:afterAutospacing="0" w:line="276" w:lineRule="atLeast"/>
        <w:ind w:left="-567" w:right="-284" w:firstLine="562"/>
        <w:jc w:val="both"/>
        <w:rPr>
          <w:rStyle w:val="pt-a0-000002"/>
          <w:sz w:val="28"/>
          <w:szCs w:val="28"/>
        </w:rPr>
      </w:pPr>
      <w:r>
        <w:rPr>
          <w:rStyle w:val="pt-a0-000002"/>
          <w:color w:val="000000"/>
          <w:sz w:val="28"/>
          <w:szCs w:val="28"/>
        </w:rPr>
        <w:t xml:space="preserve">27.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w:t>
      </w:r>
      <w:r w:rsidRPr="00C30A87">
        <w:rPr>
          <w:rStyle w:val="pt-a0-000002"/>
          <w:color w:val="000000"/>
          <w:sz w:val="28"/>
          <w:szCs w:val="28"/>
        </w:rPr>
        <w:lastRenderedPageBreak/>
        <w:t xml:space="preserve">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реализация</w:t>
      </w:r>
      <w:r w:rsidR="00980982">
        <w:rPr>
          <w:rStyle w:val="pt-a0-000002"/>
          <w:color w:val="000000"/>
          <w:sz w:val="28"/>
          <w:szCs w:val="28"/>
        </w:rPr>
        <w:t xml:space="preserve"> </w:t>
      </w:r>
      <w:r>
        <w:rPr>
          <w:rStyle w:val="pt-a0-000002"/>
          <w:color w:val="000000"/>
          <w:sz w:val="28"/>
          <w:szCs w:val="28"/>
        </w:rPr>
        <w:t xml:space="preserve"> лекарственных средств для медицинского применения</w:t>
      </w:r>
      <w:r w:rsidR="00AB257D">
        <w:rPr>
          <w:rStyle w:val="pt-a0-000002"/>
          <w:color w:val="000000"/>
          <w:sz w:val="28"/>
          <w:szCs w:val="28"/>
        </w:rPr>
        <w:t xml:space="preserve"> </w:t>
      </w:r>
      <w:r w:rsidR="00AB257D" w:rsidRPr="00664780">
        <w:rPr>
          <w:rStyle w:val="pt-a0-000002"/>
          <w:sz w:val="28"/>
          <w:szCs w:val="28"/>
        </w:rPr>
        <w:t>организацией оптовой торговли лекарственными средствами для медицинского применения</w:t>
      </w:r>
      <w:r w:rsidRPr="00664780">
        <w:rPr>
          <w:rStyle w:val="pt-a0-000002"/>
          <w:sz w:val="28"/>
          <w:szCs w:val="28"/>
        </w:rPr>
        <w:t>) (приложение № 27);</w:t>
      </w:r>
    </w:p>
    <w:p w:rsidR="00B2574D" w:rsidRPr="007110FF" w:rsidRDefault="00B2574D" w:rsidP="00B2574D">
      <w:pPr>
        <w:pStyle w:val="pt-a-000001"/>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28. Форму проверочного листа (списка контрольных вопросов), используемого</w:t>
      </w:r>
      <w:r w:rsidRPr="007110FF">
        <w:rPr>
          <w:rStyle w:val="pt-a0-000009"/>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организации оптовой торговли лекарственными средствами) (приложение № 28);</w:t>
      </w:r>
    </w:p>
    <w:p w:rsidR="00B2574D" w:rsidRPr="007110FF" w:rsidRDefault="00B2574D" w:rsidP="00B2574D">
      <w:pPr>
        <w:spacing w:after="0" w:line="259" w:lineRule="atLeast"/>
        <w:ind w:left="-567" w:right="-284"/>
        <w:jc w:val="both"/>
        <w:rPr>
          <w:rStyle w:val="pt-a0-000002"/>
          <w:rFonts w:ascii="Times New Roman" w:hAnsi="Times New Roman" w:cs="Times New Roman"/>
          <w:sz w:val="28"/>
          <w:szCs w:val="28"/>
        </w:rPr>
      </w:pPr>
      <w:r w:rsidRPr="007110FF">
        <w:rPr>
          <w:rStyle w:val="pt-a0-000002"/>
          <w:rFonts w:ascii="Times New Roman" w:hAnsi="Times New Roman" w:cs="Times New Roman"/>
          <w:sz w:val="28"/>
          <w:szCs w:val="28"/>
        </w:rPr>
        <w:tab/>
        <w:t>29. Форму проверочного листа (списка контрольных вопросов), используемого</w:t>
      </w:r>
      <w:r w:rsidRPr="007110FF">
        <w:rPr>
          <w:rStyle w:val="pt-a0-000009"/>
          <w:rFonts w:ascii="Times New Roman" w:hAnsi="Times New Roman" w:cs="Times New Roman"/>
          <w:sz w:val="28"/>
          <w:szCs w:val="28"/>
        </w:rPr>
        <w:t xml:space="preserve"> </w:t>
      </w:r>
      <w:r w:rsidRPr="007110FF">
        <w:rPr>
          <w:rStyle w:val="pt-a0-000002"/>
          <w:rFonts w:ascii="Times New Roman" w:hAnsi="Times New Roman" w:cs="Times New Roman"/>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rFonts w:ascii="Times New Roman" w:hAnsi="Times New Roman" w:cs="Times New Roman"/>
          <w:bCs/>
          <w:sz w:val="28"/>
          <w:szCs w:val="28"/>
        </w:rPr>
        <w:t xml:space="preserve">федерального государственного надзора в сфере обращения лекарственных средств </w:t>
      </w:r>
      <w:r w:rsidRPr="007110FF">
        <w:rPr>
          <w:rFonts w:ascii="Times New Roman" w:hAnsi="Times New Roman" w:cs="Times New Roman"/>
          <w:bCs/>
          <w:sz w:val="28"/>
          <w:szCs w:val="28"/>
        </w:rPr>
        <w:br/>
      </w:r>
      <w:r w:rsidRPr="007110FF">
        <w:rPr>
          <w:rStyle w:val="pt-a0-000003"/>
          <w:rFonts w:ascii="Times New Roman" w:hAnsi="Times New Roman" w:cs="Times New Roman"/>
          <w:b/>
          <w:bCs/>
          <w:sz w:val="28"/>
          <w:szCs w:val="28"/>
        </w:rPr>
        <w:t>‎</w:t>
      </w:r>
      <w:r w:rsidRPr="007110FF">
        <w:rPr>
          <w:rStyle w:val="pt-a0-000002"/>
          <w:rFonts w:ascii="Times New Roman" w:hAnsi="Times New Roman" w:cs="Times New Roman"/>
          <w:sz w:val="28"/>
          <w:szCs w:val="28"/>
        </w:rPr>
        <w:t>(уничтожение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7110FF">
        <w:rPr>
          <w:rFonts w:ascii="Times New Roman" w:eastAsia="Times New Roman" w:hAnsi="Times New Roman" w:cs="Times New Roman"/>
          <w:sz w:val="28"/>
          <w:szCs w:val="28"/>
          <w:lang w:eastAsia="ru-RU"/>
        </w:rPr>
        <w:t xml:space="preserve">) </w:t>
      </w:r>
      <w:r w:rsidRPr="007110FF">
        <w:rPr>
          <w:rStyle w:val="pt-a0-000002"/>
          <w:rFonts w:ascii="Times New Roman" w:hAnsi="Times New Roman" w:cs="Times New Roman"/>
          <w:sz w:val="28"/>
          <w:szCs w:val="28"/>
        </w:rPr>
        <w:t>(приложение № 29);</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sz w:val="28"/>
          <w:szCs w:val="28"/>
        </w:rPr>
        <w:t xml:space="preserve">30.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готовых форм</w:t>
      </w:r>
      <w:r w:rsidRPr="007110FF">
        <w:rPr>
          <w:sz w:val="28"/>
          <w:szCs w:val="28"/>
        </w:rPr>
        <w:t>)</w:t>
      </w:r>
      <w:r w:rsidRPr="007110FF">
        <w:rPr>
          <w:rStyle w:val="pt-a0-000002"/>
          <w:sz w:val="28"/>
          <w:szCs w:val="28"/>
        </w:rPr>
        <w:t xml:space="preserve"> (приложение № 30);</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31.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пункте</w:t>
      </w:r>
      <w:r w:rsidRPr="007110FF">
        <w:rPr>
          <w:sz w:val="28"/>
          <w:szCs w:val="28"/>
        </w:rPr>
        <w:t>)</w:t>
      </w:r>
      <w:r w:rsidRPr="007110FF">
        <w:rPr>
          <w:rStyle w:val="pt-a0-000002"/>
          <w:sz w:val="28"/>
          <w:szCs w:val="28"/>
        </w:rPr>
        <w:t xml:space="preserve"> (приложение № 31);</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32.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киоске</w:t>
      </w:r>
      <w:r w:rsidRPr="007110FF">
        <w:rPr>
          <w:sz w:val="28"/>
          <w:szCs w:val="28"/>
        </w:rPr>
        <w:t>)</w:t>
      </w:r>
      <w:r w:rsidRPr="007110FF">
        <w:rPr>
          <w:rStyle w:val="pt-a0-000002"/>
          <w:sz w:val="28"/>
          <w:szCs w:val="28"/>
        </w:rPr>
        <w:t xml:space="preserve"> (приложение № 32);</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33.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w:t>
      </w:r>
      <w:r w:rsidRPr="007110FF">
        <w:rPr>
          <w:sz w:val="28"/>
          <w:szCs w:val="28"/>
        </w:rPr>
        <w:t>)</w:t>
      </w:r>
      <w:r w:rsidRPr="007110FF">
        <w:rPr>
          <w:rStyle w:val="pt-a0-000002"/>
          <w:sz w:val="28"/>
          <w:szCs w:val="28"/>
        </w:rPr>
        <w:t xml:space="preserve"> (приложение № 33);</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34.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7110FF">
        <w:rPr>
          <w:sz w:val="28"/>
          <w:szCs w:val="28"/>
        </w:rPr>
        <w:t>)</w:t>
      </w:r>
      <w:r w:rsidRPr="007110FF">
        <w:rPr>
          <w:rStyle w:val="pt-a0-000002"/>
          <w:sz w:val="28"/>
          <w:szCs w:val="28"/>
        </w:rPr>
        <w:t xml:space="preserve"> (приложение № 34);</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35.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медицинских организациях и их обособленных подразделениях (центры (отделения</w:t>
      </w:r>
      <w:r w:rsidRPr="007110FF">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7110FF">
        <w:rPr>
          <w:rStyle w:val="pt-a0-000002"/>
          <w:sz w:val="28"/>
          <w:szCs w:val="28"/>
        </w:rPr>
        <w:t xml:space="preserve"> (приложение № 35);</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36.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индивидуальными предпринимателями) (приложение № 36);</w:t>
      </w:r>
    </w:p>
    <w:p w:rsidR="0056528C" w:rsidRPr="007110FF" w:rsidRDefault="00CC10EE"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37.</w:t>
      </w:r>
      <w:r w:rsidR="007110FF" w:rsidRPr="00D74260">
        <w:rPr>
          <w:rStyle w:val="pt-a0-000002"/>
          <w:sz w:val="28"/>
          <w:szCs w:val="28"/>
        </w:rPr>
        <w:t xml:space="preserve"> </w:t>
      </w:r>
      <w:r w:rsidR="0056528C" w:rsidRPr="00D74260">
        <w:rPr>
          <w:rStyle w:val="pt-a0-000002"/>
          <w:sz w:val="28"/>
          <w:szCs w:val="28"/>
        </w:rPr>
        <w:t xml:space="preserve">Форму </w:t>
      </w:r>
      <w:r w:rsidR="0056528C" w:rsidRPr="007110FF">
        <w:rPr>
          <w:rStyle w:val="pt-a0-000002"/>
          <w:sz w:val="28"/>
          <w:szCs w:val="28"/>
        </w:rPr>
        <w:t>проверочного листа (списка контрольных вопросов), используемого</w:t>
      </w:r>
      <w:r w:rsidR="0056528C" w:rsidRPr="007110FF">
        <w:rPr>
          <w:rStyle w:val="pt-a0-000009"/>
          <w:rFonts w:ascii="Times New Roman CYR" w:hAnsi="Times New Roman CYR" w:cs="Times New Roman CYR"/>
          <w:sz w:val="28"/>
          <w:szCs w:val="28"/>
        </w:rPr>
        <w:t xml:space="preserve"> </w:t>
      </w:r>
      <w:r w:rsidR="0056528C"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0056528C" w:rsidRPr="007110FF">
        <w:rPr>
          <w:rStyle w:val="pt-a0"/>
          <w:bCs/>
          <w:sz w:val="28"/>
          <w:szCs w:val="28"/>
        </w:rPr>
        <w:t xml:space="preserve">федерального государственного надзора в сфере обращения лекарственных средств </w:t>
      </w:r>
      <w:r w:rsidR="0056528C" w:rsidRPr="007110FF">
        <w:rPr>
          <w:bCs/>
          <w:sz w:val="28"/>
          <w:szCs w:val="28"/>
        </w:rPr>
        <w:br/>
      </w:r>
      <w:r w:rsidR="0056528C" w:rsidRPr="007110FF">
        <w:rPr>
          <w:rStyle w:val="pt-a0-000003"/>
          <w:b/>
          <w:bCs/>
          <w:sz w:val="28"/>
          <w:szCs w:val="28"/>
        </w:rPr>
        <w:t>‎</w:t>
      </w:r>
      <w:r w:rsidR="0056528C" w:rsidRPr="007110FF">
        <w:rPr>
          <w:rStyle w:val="pt-a0-000002"/>
          <w:sz w:val="28"/>
          <w:szCs w:val="28"/>
        </w:rPr>
        <w:t>(</w:t>
      </w:r>
      <w:r w:rsidR="00D74260">
        <w:rPr>
          <w:rStyle w:val="pt-a0-000002"/>
          <w:sz w:val="28"/>
          <w:szCs w:val="28"/>
        </w:rPr>
        <w:t>соблюдени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доклинических исследований лекарственных средств</w:t>
      </w:r>
      <w:r w:rsidR="0056528C" w:rsidRPr="007110FF">
        <w:rPr>
          <w:rStyle w:val="pt-a0-000002"/>
          <w:sz w:val="28"/>
          <w:szCs w:val="28"/>
        </w:rPr>
        <w:t>) (приложение № 3</w:t>
      </w:r>
      <w:r w:rsidR="00D74260">
        <w:rPr>
          <w:rStyle w:val="pt-a0-000002"/>
          <w:sz w:val="28"/>
          <w:szCs w:val="28"/>
        </w:rPr>
        <w:t>7</w:t>
      </w:r>
      <w:r w:rsidR="0056528C" w:rsidRPr="007110FF">
        <w:rPr>
          <w:rStyle w:val="pt-a0-000002"/>
          <w:sz w:val="28"/>
          <w:szCs w:val="28"/>
        </w:rPr>
        <w:t>);</w:t>
      </w:r>
    </w:p>
    <w:p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38.</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D1BDC">
        <w:rPr>
          <w:rStyle w:val="pt-a0-000002"/>
          <w:sz w:val="28"/>
          <w:szCs w:val="28"/>
        </w:rPr>
        <w:t>с</w:t>
      </w:r>
      <w:r w:rsidR="00D74260">
        <w:rPr>
          <w:rStyle w:val="pt-a0-000002"/>
          <w:sz w:val="28"/>
          <w:szCs w:val="28"/>
        </w:rPr>
        <w:t>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клинических исследований лекарственных препаратов</w:t>
      </w:r>
      <w:r w:rsidRPr="007110FF">
        <w:rPr>
          <w:rStyle w:val="pt-a0-000002"/>
          <w:sz w:val="28"/>
          <w:szCs w:val="28"/>
        </w:rPr>
        <w:t>) (приложение № 3</w:t>
      </w:r>
      <w:r w:rsidR="00D74260">
        <w:rPr>
          <w:rStyle w:val="pt-a0-000002"/>
          <w:sz w:val="28"/>
          <w:szCs w:val="28"/>
        </w:rPr>
        <w:t>8</w:t>
      </w:r>
      <w:r w:rsidRPr="007110FF">
        <w:rPr>
          <w:rStyle w:val="pt-a0-000002"/>
          <w:sz w:val="28"/>
          <w:szCs w:val="28"/>
        </w:rPr>
        <w:t>);</w:t>
      </w:r>
    </w:p>
    <w:p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3979A0">
        <w:rPr>
          <w:rStyle w:val="pt-a0-000002"/>
          <w:sz w:val="28"/>
          <w:szCs w:val="28"/>
        </w:rPr>
        <w:t>39.</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979A0">
        <w:rPr>
          <w:rStyle w:val="pt-a0-000002"/>
          <w:sz w:val="28"/>
          <w:szCs w:val="28"/>
        </w:rPr>
        <w:t>соблюдение субъектами обращения лекарственных средств установленных требований к качеству лекарственных средств</w:t>
      </w:r>
      <w:r w:rsidRPr="007110FF">
        <w:rPr>
          <w:rStyle w:val="pt-a0-000002"/>
          <w:sz w:val="28"/>
          <w:szCs w:val="28"/>
        </w:rPr>
        <w:t>) (приложение № 3</w:t>
      </w:r>
      <w:r w:rsidR="003979A0">
        <w:rPr>
          <w:rStyle w:val="pt-a0-000002"/>
          <w:sz w:val="28"/>
          <w:szCs w:val="28"/>
        </w:rPr>
        <w:t>9</w:t>
      </w:r>
      <w:r w:rsidRPr="007110FF">
        <w:rPr>
          <w:rStyle w:val="pt-a0-000002"/>
          <w:sz w:val="28"/>
          <w:szCs w:val="28"/>
        </w:rPr>
        <w:t>)</w:t>
      </w:r>
      <w:r w:rsidR="003979A0">
        <w:rPr>
          <w:rStyle w:val="pt-a0-000002"/>
          <w:sz w:val="28"/>
          <w:szCs w:val="28"/>
        </w:rPr>
        <w:t>.</w:t>
      </w:r>
    </w:p>
    <w:p w:rsidR="0056528C" w:rsidRDefault="0056528C"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rsidR="003D2D18" w:rsidRPr="00ED51BD" w:rsidRDefault="003D2D18" w:rsidP="003D2D18">
      <w:pPr>
        <w:pStyle w:val="pt-a-000011"/>
        <w:shd w:val="clear" w:color="auto" w:fill="FFFFFF"/>
        <w:spacing w:before="0" w:beforeAutospacing="0" w:after="0" w:afterAutospacing="0" w:line="259" w:lineRule="atLeast"/>
        <w:ind w:left="-567" w:right="-284"/>
        <w:jc w:val="both"/>
        <w:rPr>
          <w:color w:val="000000"/>
          <w:sz w:val="28"/>
          <w:szCs w:val="28"/>
        </w:rPr>
      </w:pPr>
      <w:r w:rsidRPr="00ED51BD">
        <w:rPr>
          <w:rStyle w:val="pt-a0-000012"/>
          <w:color w:val="000000"/>
          <w:sz w:val="28"/>
          <w:szCs w:val="28"/>
        </w:rPr>
        <w:t xml:space="preserve">Руководитель </w:t>
      </w:r>
      <w:r w:rsidR="009D755E">
        <w:rPr>
          <w:rStyle w:val="pt-a0-000012"/>
          <w:color w:val="000000"/>
          <w:sz w:val="28"/>
          <w:szCs w:val="28"/>
        </w:rPr>
        <w:t xml:space="preserve">                                                                                             </w:t>
      </w:r>
      <w:r w:rsidRPr="00ED51BD">
        <w:rPr>
          <w:rStyle w:val="pt-a0-000002"/>
          <w:color w:val="000000"/>
          <w:sz w:val="28"/>
          <w:szCs w:val="28"/>
        </w:rPr>
        <w:t xml:space="preserve"> </w:t>
      </w:r>
      <w:r w:rsidR="009D755E">
        <w:rPr>
          <w:rStyle w:val="pt-a0-000002"/>
          <w:color w:val="000000"/>
          <w:sz w:val="28"/>
          <w:szCs w:val="28"/>
        </w:rPr>
        <w:t>М.</w:t>
      </w:r>
      <w:r w:rsidRPr="00ED51BD">
        <w:rPr>
          <w:rStyle w:val="pt-a0-000002"/>
          <w:color w:val="000000"/>
          <w:sz w:val="28"/>
          <w:szCs w:val="28"/>
        </w:rPr>
        <w:t>А.</w:t>
      </w:r>
      <w:r w:rsidR="009D755E">
        <w:rPr>
          <w:rStyle w:val="pt-a0-000002"/>
          <w:color w:val="000000"/>
          <w:sz w:val="28"/>
          <w:szCs w:val="28"/>
        </w:rPr>
        <w:t xml:space="preserve"> Мурашко</w:t>
      </w:r>
    </w:p>
    <w:p w:rsidR="00980982" w:rsidRDefault="00980982" w:rsidP="004515A4">
      <w:pPr>
        <w:spacing w:after="0" w:line="259" w:lineRule="atLeast"/>
        <w:ind w:left="-567"/>
        <w:jc w:val="both"/>
        <w:rPr>
          <w:rFonts w:ascii="Times New Roman" w:eastAsia="Times New Roman" w:hAnsi="Times New Roman" w:cs="Times New Roman"/>
          <w:color w:val="000000"/>
          <w:sz w:val="28"/>
          <w:szCs w:val="28"/>
          <w:lang w:eastAsia="ru-RU"/>
        </w:rPr>
      </w:pPr>
    </w:p>
    <w:p w:rsidR="005F7EFB" w:rsidRDefault="005F7EFB" w:rsidP="004515A4">
      <w:pPr>
        <w:spacing w:after="0" w:line="259" w:lineRule="atLeast"/>
        <w:ind w:left="-567"/>
        <w:jc w:val="both"/>
        <w:rPr>
          <w:rFonts w:ascii="Times New Roman" w:eastAsia="Times New Roman" w:hAnsi="Times New Roman" w:cs="Times New Roman"/>
          <w:color w:val="000000"/>
          <w:sz w:val="28"/>
          <w:szCs w:val="28"/>
          <w:lang w:eastAsia="ru-RU"/>
        </w:rPr>
      </w:pPr>
    </w:p>
    <w:p w:rsidR="003979A0" w:rsidRDefault="00892D63" w:rsidP="003979A0">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sidR="003979A0">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p>
    <w:p w:rsidR="003979A0" w:rsidRDefault="003979A0" w:rsidP="003979A0">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43976">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00892D63" w:rsidRPr="003979A0">
        <w:rPr>
          <w:rFonts w:ascii="Times New Roman" w:eastAsia="Times New Roman" w:hAnsi="Times New Roman" w:cs="Times New Roman"/>
          <w:bCs/>
          <w:color w:val="000000"/>
          <w:sz w:val="28"/>
          <w:szCs w:val="28"/>
          <w:lang w:eastAsia="ru-RU"/>
        </w:rPr>
        <w:t>едеральной</w:t>
      </w:r>
      <w:r w:rsidR="00443976">
        <w:rPr>
          <w:rFonts w:ascii="Times New Roman" w:eastAsia="Times New Roman" w:hAnsi="Times New Roman" w:cs="Times New Roman"/>
          <w:bCs/>
          <w:color w:val="000000"/>
          <w:sz w:val="28"/>
          <w:szCs w:val="28"/>
          <w:lang w:eastAsia="ru-RU"/>
        </w:rPr>
        <w:t xml:space="preserve"> с</w:t>
      </w:r>
      <w:r w:rsidR="00892D63" w:rsidRPr="003979A0">
        <w:rPr>
          <w:rFonts w:ascii="Times New Roman" w:eastAsia="Times New Roman" w:hAnsi="Times New Roman" w:cs="Times New Roman"/>
          <w:bCs/>
          <w:color w:val="000000"/>
          <w:sz w:val="28"/>
          <w:szCs w:val="28"/>
          <w:lang w:eastAsia="ru-RU"/>
        </w:rPr>
        <w:t xml:space="preserve">лужбы </w:t>
      </w:r>
    </w:p>
    <w:p w:rsidR="00892D63" w:rsidRPr="003979A0" w:rsidRDefault="003979A0" w:rsidP="003979A0">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00892D63" w:rsidRPr="003979A0">
        <w:rPr>
          <w:rFonts w:ascii="Times New Roman" w:eastAsia="Times New Roman" w:hAnsi="Times New Roman" w:cs="Times New Roman"/>
          <w:bCs/>
          <w:color w:val="000000"/>
          <w:sz w:val="28"/>
          <w:szCs w:val="28"/>
          <w:lang w:eastAsia="ru-RU"/>
        </w:rPr>
        <w:t>дравоохранения</w:t>
      </w:r>
    </w:p>
    <w:p w:rsidR="00892D63" w:rsidRPr="003979A0" w:rsidRDefault="003979A0" w:rsidP="003979A0">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00892D63" w:rsidRPr="003979A0">
        <w:rPr>
          <w:rFonts w:ascii="Times New Roman" w:eastAsia="Times New Roman" w:hAnsi="Times New Roman" w:cs="Times New Roman"/>
          <w:bCs/>
          <w:color w:val="000000"/>
          <w:sz w:val="28"/>
          <w:szCs w:val="28"/>
          <w:lang w:eastAsia="ru-RU"/>
        </w:rPr>
        <w:t>№ __________</w:t>
      </w:r>
    </w:p>
    <w:p w:rsidR="003979A0" w:rsidRDefault="003979A0" w:rsidP="00892D63">
      <w:pPr>
        <w:spacing w:after="0" w:line="259" w:lineRule="atLeast"/>
        <w:jc w:val="right"/>
        <w:rPr>
          <w:rFonts w:ascii="Times New Roman" w:eastAsia="Times New Roman" w:hAnsi="Times New Roman" w:cs="Times New Roman"/>
          <w:b/>
          <w:bCs/>
          <w:color w:val="000000"/>
          <w:sz w:val="24"/>
          <w:szCs w:val="24"/>
          <w:lang w:eastAsia="ru-RU"/>
        </w:rPr>
      </w:pPr>
    </w:p>
    <w:p w:rsidR="00892D63" w:rsidRPr="002E7281" w:rsidRDefault="00892D63" w:rsidP="00892D63">
      <w:pPr>
        <w:spacing w:after="0" w:line="259" w:lineRule="atLeast"/>
        <w:jc w:val="right"/>
        <w:rPr>
          <w:rFonts w:ascii="Times New Roman" w:eastAsia="Times New Roman" w:hAnsi="Times New Roman" w:cs="Times New Roman"/>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EA1C99">
        <w:rPr>
          <w:rStyle w:val="pt-a0"/>
          <w:rFonts w:ascii="Times New Roman" w:hAnsi="Times New Roman" w:cs="Times New Roman"/>
          <w:b/>
          <w:bCs/>
          <w:color w:val="000000"/>
          <w:sz w:val="28"/>
          <w:szCs w:val="28"/>
        </w:rPr>
        <w:t>федерального государственного надзора в сфере обращения лекарственных средств</w:t>
      </w:r>
    </w:p>
    <w:p w:rsidR="00892D63" w:rsidRPr="00EA1C99" w:rsidRDefault="00892D63" w:rsidP="00892D63">
      <w:pPr>
        <w:spacing w:after="0" w:line="302" w:lineRule="atLeast"/>
        <w:jc w:val="center"/>
        <w:rPr>
          <w:rFonts w:ascii="Times New Roman" w:eastAsia="Times New Roman" w:hAnsi="Times New Roman" w:cs="Times New Roman"/>
          <w:b/>
          <w:color w:val="000000"/>
          <w:sz w:val="28"/>
          <w:szCs w:val="28"/>
          <w:lang w:eastAsia="ru-RU"/>
        </w:rPr>
      </w:pPr>
      <w:r w:rsidRPr="00EA1C99">
        <w:rPr>
          <w:rFonts w:ascii="Times New Roman" w:eastAsia="Times New Roman" w:hAnsi="Times New Roman" w:cs="Times New Roman"/>
          <w:b/>
          <w:color w:val="000000"/>
          <w:sz w:val="28"/>
          <w:szCs w:val="28"/>
          <w:lang w:eastAsia="ru-RU"/>
        </w:rPr>
        <w:t>(</w:t>
      </w:r>
      <w:r w:rsidRPr="00EA1C99">
        <w:rPr>
          <w:rStyle w:val="pt-a0-000002"/>
          <w:rFonts w:ascii="Times New Roman" w:hAnsi="Times New Roman" w:cs="Times New Roman"/>
          <w:b/>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Pr="00EA1C99">
        <w:rPr>
          <w:rFonts w:ascii="Times New Roman" w:eastAsia="Times New Roman" w:hAnsi="Times New Roman" w:cs="Times New Roman"/>
          <w:b/>
          <w:color w:val="000000"/>
          <w:sz w:val="28"/>
          <w:szCs w:val="28"/>
          <w:lang w:eastAsia="ru-RU"/>
        </w:rPr>
        <w:t xml:space="preserve"> </w:t>
      </w: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ab/>
        <w:t>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44397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443976">
        <w:rPr>
          <w:rFonts w:ascii="Times New Roman" w:eastAsia="Times New Roman" w:hAnsi="Times New Roman" w:cs="Times New Roman"/>
          <w:bCs/>
          <w:color w:val="000000"/>
          <w:sz w:val="28"/>
          <w:szCs w:val="28"/>
          <w:lang w:eastAsia="ru-RU"/>
        </w:rPr>
        <w:t>________________________________________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3979A0">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w:t>
      </w:r>
      <w:r w:rsidR="00443976">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w:t>
      </w:r>
      <w:r w:rsidR="00443976">
        <w:rPr>
          <w:rFonts w:ascii="Times New Roman" w:eastAsia="Times New Roman" w:hAnsi="Times New Roman" w:cs="Times New Roman"/>
          <w:bCs/>
          <w:color w:val="000000"/>
          <w:sz w:val="28"/>
          <w:szCs w:val="28"/>
          <w:lang w:eastAsia="ru-RU"/>
        </w:rPr>
        <w:t>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Pr="004A68C6" w:rsidRDefault="00892D63" w:rsidP="0044397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__________________________________________________</w:t>
      </w:r>
      <w:r w:rsidR="00443976">
        <w:rPr>
          <w:rFonts w:ascii="Times New Roman" w:eastAsia="Times New Roman" w:hAnsi="Times New Roman" w:cs="Times New Roman"/>
          <w:bCs/>
          <w:color w:val="000000"/>
          <w:sz w:val="28"/>
          <w:szCs w:val="28"/>
          <w:lang w:eastAsia="ru-RU"/>
        </w:rPr>
        <w:t>_____________________</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A21812"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402"/>
        <w:gridCol w:w="3544"/>
        <w:gridCol w:w="1134"/>
        <w:gridCol w:w="1276"/>
      </w:tblGrid>
      <w:tr w:rsidR="00892D63" w:rsidRPr="00E020D9" w:rsidTr="00024AB3">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Pr="004515A4" w:rsidRDefault="00892D63" w:rsidP="00024AB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892D63" w:rsidRPr="004515A4" w:rsidRDefault="00892D63" w:rsidP="00024AB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rsidR="00892D63" w:rsidRPr="004515A4" w:rsidRDefault="00892D63" w:rsidP="00024AB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54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892D63" w:rsidRPr="004515A4"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892D63" w:rsidRPr="004515A4"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892D63" w:rsidRPr="00E020D9" w:rsidTr="00024AB3">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3544" w:type="dxa"/>
            <w:vMerge/>
            <w:tcBorders>
              <w:top w:val="single" w:sz="8" w:space="0" w:color="auto"/>
              <w:left w:val="single" w:sz="8" w:space="0" w:color="auto"/>
              <w:bottom w:val="single" w:sz="8" w:space="0" w:color="000000"/>
              <w:right w:val="single" w:sz="8" w:space="0" w:color="auto"/>
            </w:tcBorders>
            <w:vAlign w:val="center"/>
            <w:hideMark/>
          </w:tcPr>
          <w:p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892D63" w:rsidRPr="00E020D9" w:rsidTr="00024AB3">
        <w:trPr>
          <w:trHeight w:val="11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E020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E020D9" w:rsidRDefault="00892D63" w:rsidP="00024AB3">
            <w:pPr>
              <w:spacing w:after="0" w:line="302" w:lineRule="atLeast"/>
              <w:ind w:left="-567" w:right="-284"/>
              <w:jc w:val="center"/>
              <w:rPr>
                <w:rFonts w:ascii="Times New Roman" w:eastAsia="Times New Roman" w:hAnsi="Times New Roman" w:cs="Times New Roman"/>
                <w:sz w:val="28"/>
                <w:szCs w:val="28"/>
                <w:lang w:eastAsia="ru-RU"/>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2B13AE" w:rsidRDefault="00892D63" w:rsidP="00024AB3">
            <w:pPr>
              <w:spacing w:after="0" w:line="259" w:lineRule="atLeast"/>
              <w:ind w:left="-567" w:right="-28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2B13AE">
              <w:rPr>
                <w:rFonts w:ascii="Times New Roman" w:eastAsia="Times New Roman" w:hAnsi="Times New Roman" w:cs="Times New Roman"/>
                <w:b/>
                <w:sz w:val="24"/>
                <w:szCs w:val="24"/>
                <w:lang w:eastAsia="ru-RU"/>
              </w:rPr>
              <w:t xml:space="preserve">Федеральный закон </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от 12.04.2010   № 61-ФЗ</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«Об обращении лекарственных средств» (далее - 61-ФЗ),  </w:t>
            </w:r>
          </w:p>
          <w:p w:rsidR="00892D63" w:rsidRPr="002B13AE" w:rsidRDefault="00892D63" w:rsidP="00024AB3">
            <w:pPr>
              <w:spacing w:after="0" w:line="259" w:lineRule="atLeast"/>
              <w:ind w:left="-567" w:right="-284"/>
              <w:jc w:val="center"/>
              <w:rPr>
                <w:rFonts w:ascii="Times New Roman" w:hAnsi="Times New Roman" w:cs="Times New Roman"/>
                <w:b/>
              </w:rPr>
            </w:pPr>
            <w:r w:rsidRPr="002B13AE">
              <w:rPr>
                <w:rFonts w:ascii="Times New Roman" w:hAnsi="Times New Roman" w:cs="Times New Roman"/>
                <w:b/>
              </w:rPr>
              <w:t>приказ Минздрава</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hAnsi="Times New Roman" w:cs="Times New Roman"/>
                <w:b/>
              </w:rPr>
              <w:t xml:space="preserve">России от  </w:t>
            </w:r>
            <w:r w:rsidRPr="002B13AE">
              <w:rPr>
                <w:rFonts w:ascii="Times New Roman" w:eastAsia="Times New Roman" w:hAnsi="Times New Roman" w:cs="Times New Roman"/>
                <w:b/>
                <w:sz w:val="24"/>
                <w:szCs w:val="24"/>
                <w:lang w:eastAsia="ru-RU"/>
              </w:rPr>
              <w:t xml:space="preserve"> 31.08.2016 № 646н</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«Об утверждении Правил </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надлежащей практики </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хранения </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и перевозки лекарственных</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препаратов для медицинского применения»</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(далее – Правила надлежащей  практики хранения);</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приказ   Министерства </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здравоохранения </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и социального развития</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Российской Федерации</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от 23.08.2010 № 706н </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«Об утверждении </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правил хранения лекарственных средств»   (далее - Приказ), </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общей фармакопейной</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статьей Государственной</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фармакопеи 13-го издания</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"Хранение</w:t>
            </w:r>
          </w:p>
          <w:p w:rsidR="00892D63" w:rsidRPr="002B13A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B13AE">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2B13AE">
              <w:rPr>
                <w:rFonts w:ascii="Times New Roman" w:eastAsia="Times New Roman" w:hAnsi="Times New Roman" w:cs="Times New Roman"/>
                <w:b/>
                <w:sz w:val="24"/>
                <w:szCs w:val="24"/>
                <w:lang w:eastAsia="ru-RU"/>
              </w:rPr>
              <w:t>средств</w:t>
            </w:r>
            <w:r w:rsidRPr="00CC35FB">
              <w:rPr>
                <w:rFonts w:ascii="Times New Roman" w:eastAsia="Times New Roman" w:hAnsi="Times New Roman" w:cs="Times New Roman"/>
                <w:sz w:val="24"/>
                <w:szCs w:val="24"/>
                <w:lang w:eastAsia="ru-RU"/>
              </w:rPr>
              <w:t xml:space="preserve">" </w:t>
            </w:r>
          </w:p>
          <w:p w:rsidR="00892D63" w:rsidRPr="002F18B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ОФС.1.1.0010.15 (далее - ст. ОФС.1.1.0010.15)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024AB3">
        <w:trPr>
          <w:trHeight w:val="562"/>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37C0D"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37C0D">
              <w:rPr>
                <w:rFonts w:ascii="Times New Roman" w:eastAsia="Times New Roman" w:hAnsi="Times New Roman" w:cs="Times New Roman"/>
                <w:sz w:val="24"/>
                <w:szCs w:val="24"/>
                <w:lang w:eastAsia="ru-RU"/>
              </w:rPr>
              <w:t>2.</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37C0D" w:rsidRDefault="00892D63" w:rsidP="00024AB3">
            <w:pPr>
              <w:rPr>
                <w:rFonts w:ascii="Times New Roman" w:hAnsi="Times New Roman" w:cs="Times New Roman"/>
                <w:b/>
              </w:rPr>
            </w:pPr>
            <w:r w:rsidRPr="00437C0D">
              <w:rPr>
                <w:rFonts w:ascii="Times New Roman" w:hAnsi="Times New Roman" w:cs="Times New Roman"/>
                <w:b/>
              </w:rPr>
              <w:t>Система обеспечения качества хранения лекарственных препаратов</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 xml:space="preserve"> с</w:t>
            </w:r>
            <w:r w:rsidRPr="00437C0D">
              <w:rPr>
                <w:rFonts w:ascii="Times New Roman" w:hAnsi="Times New Roman" w:cs="Times New Roman"/>
                <w:b/>
              </w:rPr>
              <w:t>т.54</w:t>
            </w:r>
            <w:r>
              <w:rPr>
                <w:rFonts w:ascii="Times New Roman" w:hAnsi="Times New Roman" w:cs="Times New Roman"/>
                <w:b/>
              </w:rPr>
              <w:t xml:space="preserve"> </w:t>
            </w:r>
            <w:r w:rsidRPr="00437C0D">
              <w:rPr>
                <w:rFonts w:ascii="Times New Roman" w:hAnsi="Times New Roman" w:cs="Times New Roman"/>
                <w:b/>
              </w:rPr>
              <w:t xml:space="preserve"> 61-ФЗ, Глава II</w:t>
            </w:r>
            <w:r>
              <w:rPr>
                <w:rFonts w:ascii="Times New Roman" w:hAnsi="Times New Roman" w:cs="Times New Roman"/>
                <w:b/>
              </w:rPr>
              <w:t>, п. п. 3 - 6</w:t>
            </w:r>
            <w:r w:rsidRPr="00437C0D">
              <w:rPr>
                <w:rFonts w:ascii="Times New Roman" w:hAnsi="Times New Roman" w:cs="Times New Roman"/>
                <w:b/>
              </w:rPr>
              <w:t xml:space="preserve"> приказа Минздра</w:t>
            </w:r>
            <w:r>
              <w:rPr>
                <w:rFonts w:ascii="Times New Roman" w:hAnsi="Times New Roman" w:cs="Times New Roman"/>
                <w:b/>
              </w:rPr>
              <w:t>ва России от 31.08.2016  № 646н «</w:t>
            </w:r>
            <w:r w:rsidRPr="00437C0D">
              <w:rPr>
                <w:rFonts w:ascii="Times New Roman" w:hAnsi="Times New Roman" w:cs="Times New Roman"/>
                <w:b/>
              </w:rPr>
              <w:t>Об утверждении Правил надлежащей практики хранения и перевозки лекарственных препара</w:t>
            </w:r>
            <w:r>
              <w:rPr>
                <w:rFonts w:ascii="Times New Roman" w:hAnsi="Times New Roman" w:cs="Times New Roman"/>
                <w:b/>
              </w:rPr>
              <w:t xml:space="preserve">тов для медицинского применения» </w:t>
            </w:r>
            <w:r w:rsidRPr="00437C0D">
              <w:rPr>
                <w:rFonts w:ascii="Times New Roman" w:hAnsi="Times New Roman" w:cs="Times New Roman"/>
                <w:b/>
              </w:rPr>
              <w:t xml:space="preserve">(далее </w:t>
            </w:r>
            <w:r>
              <w:rPr>
                <w:rFonts w:ascii="Times New Roman" w:hAnsi="Times New Roman" w:cs="Times New Roman"/>
                <w:b/>
              </w:rPr>
              <w:t>–</w:t>
            </w:r>
            <w:r w:rsidRPr="00437C0D">
              <w:rPr>
                <w:rFonts w:ascii="Times New Roman" w:hAnsi="Times New Roman" w:cs="Times New Roman"/>
                <w:b/>
              </w:rPr>
              <w:t xml:space="preserve"> Правила</w:t>
            </w:r>
            <w:r>
              <w:rPr>
                <w:rFonts w:ascii="Times New Roman" w:hAnsi="Times New Roman" w:cs="Times New Roman"/>
                <w:b/>
              </w:rPr>
              <w:t xml:space="preserve"> надлежащей практики хранения</w:t>
            </w:r>
            <w:r w:rsidRPr="00437C0D">
              <w:rPr>
                <w:rFonts w:ascii="Times New Roman" w:hAnsi="Times New Roman" w:cs="Times New Roman"/>
                <w:b/>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rsidTr="00024AB3">
        <w:trPr>
          <w:trHeight w:val="423"/>
        </w:trPr>
        <w:tc>
          <w:tcPr>
            <w:tcW w:w="56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2D63" w:rsidRPr="00437C0D"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37C0D">
              <w:rPr>
                <w:rFonts w:ascii="Times New Roman" w:eastAsia="Times New Roman" w:hAnsi="Times New Roman" w:cs="Times New Roman"/>
                <w:sz w:val="24"/>
                <w:szCs w:val="24"/>
                <w:lang w:eastAsia="ru-RU"/>
              </w:rPr>
              <w:t>3.</w:t>
            </w:r>
          </w:p>
        </w:tc>
        <w:tc>
          <w:tcPr>
            <w:tcW w:w="340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2D63" w:rsidRPr="00437C0D" w:rsidRDefault="00892D63" w:rsidP="00024AB3">
            <w:pPr>
              <w:rPr>
                <w:rFonts w:ascii="Times New Roman" w:hAnsi="Times New Roman" w:cs="Times New Roman"/>
              </w:rPr>
            </w:pPr>
            <w:r w:rsidRPr="00437C0D">
              <w:rPr>
                <w:rFonts w:ascii="Times New Roman" w:hAnsi="Times New Roman" w:cs="Times New Roman"/>
              </w:rPr>
              <w:t>Система качества субъекта обращения гарантирует :</w:t>
            </w:r>
          </w:p>
          <w:p w:rsidR="00892D63" w:rsidRPr="00437C0D" w:rsidRDefault="00892D63" w:rsidP="00024AB3">
            <w:pPr>
              <w:rPr>
                <w:rFonts w:ascii="Times New Roman" w:hAnsi="Times New Roman" w:cs="Times New Roman"/>
              </w:rPr>
            </w:pPr>
            <w:r w:rsidRPr="00437C0D">
              <w:rPr>
                <w:rFonts w:ascii="Times New Roman" w:hAnsi="Times New Roman" w:cs="Times New Roman"/>
              </w:rPr>
              <w:t>а) 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в условиях обеспечения хранения и (или) перевозки с соблюдением требований, установленных настоящими Правилами;</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 xml:space="preserve">п.4 </w:t>
            </w:r>
            <w:r w:rsidRPr="00E014E0">
              <w:rPr>
                <w:rFonts w:ascii="Times New Roman" w:hAnsi="Times New Roman" w:cs="Times New Roman"/>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rsidTr="00024AB3">
        <w:trPr>
          <w:trHeight w:val="1298"/>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CC35FB">
              <w:rPr>
                <w:rFonts w:ascii="Times New Roman" w:eastAsia="Times New Roman" w:hAnsi="Times New Roman" w:cs="Times New Roman"/>
                <w:sz w:val="24"/>
                <w:szCs w:val="24"/>
                <w:lang w:eastAsia="ru-RU"/>
              </w:rPr>
              <w:t>4.</w:t>
            </w:r>
          </w:p>
        </w:tc>
        <w:tc>
          <w:tcPr>
            <w:tcW w:w="34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б) ответственность работников субъекта обращения лекарственных препаратов за нарушение требований, установленных настоящими Правилами, и стандартных операционных процедур;</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 xml:space="preserve">п.4 Правил </w:t>
            </w:r>
            <w:r w:rsidRPr="00E014E0">
              <w:rPr>
                <w:rFonts w:ascii="Times New Roman" w:hAnsi="Times New Roman" w:cs="Times New Roman"/>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rsidTr="00024AB3">
        <w:trPr>
          <w:trHeight w:val="411"/>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CC35FB">
              <w:rPr>
                <w:rFonts w:ascii="Times New Roman" w:eastAsia="Times New Roman" w:hAnsi="Times New Roman" w:cs="Times New Roman"/>
                <w:sz w:val="24"/>
                <w:szCs w:val="24"/>
                <w:lang w:eastAsia="ru-RU"/>
              </w:rPr>
              <w:t>5.</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в) доставку лекарственных препаратов субъектом обращения лекарственных препаратов в согласованный с получателем лекарственных препаратов период времени с соблюдением требований, установленных настоящими Правилами;</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 xml:space="preserve">п.4 Правил </w:t>
            </w:r>
            <w:r w:rsidRPr="00E014E0">
              <w:rPr>
                <w:rFonts w:ascii="Times New Roman" w:hAnsi="Times New Roman" w:cs="Times New Roman"/>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606300">
              <w:rPr>
                <w:rFonts w:ascii="Times New Roman" w:eastAsia="Times New Roman" w:hAnsi="Times New Roman" w:cs="Times New Roman"/>
                <w:sz w:val="24"/>
                <w:szCs w:val="24"/>
                <w:lang w:eastAsia="ru-RU"/>
              </w:rPr>
              <w:t>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г) документальное оформление действий, указанных в главе VI настоящих Правил, и достигнутых результатов в ходе выполнения или непосредственно после завершения соответствующих действий;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 xml:space="preserve">п.4 Правил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606300">
              <w:rPr>
                <w:rFonts w:ascii="Times New Roman" w:eastAsia="Times New Roman" w:hAnsi="Times New Roman" w:cs="Times New Roman"/>
                <w:sz w:val="24"/>
                <w:szCs w:val="24"/>
                <w:lang w:eastAsia="ru-RU"/>
              </w:rPr>
              <w:t>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д) проведение  внутренней проверки в отношении нарушений требований, установленных настоящими Правилами, стандартными операционными процедурами, и разработку корректирующих действий с целью устранения выявленных нарушений.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п.4 Правил</w:t>
            </w:r>
            <w:r>
              <w:rPr>
                <w:rFonts w:ascii="Times New Roman" w:hAnsi="Times New Roman" w:cs="Times New Roman"/>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606300">
              <w:rPr>
                <w:rFonts w:ascii="Times New Roman" w:eastAsia="Times New Roman" w:hAnsi="Times New Roman" w:cs="Times New Roman"/>
                <w:sz w:val="24"/>
                <w:szCs w:val="24"/>
                <w:lang w:eastAsia="ru-RU"/>
              </w:rPr>
              <w:t>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 xml:space="preserve">Руководителем субъекта обращения лекарственных препаратов назначено 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п.5 Правил</w:t>
            </w:r>
            <w:r>
              <w:rPr>
                <w:rFonts w:ascii="Times New Roman" w:hAnsi="Times New Roman" w:cs="Times New Roman"/>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Договор, по которому осуществляется передача деятельности на аутсорсинг (далее - договор аутсорсинга), заключен с указанием обязанностей каждой из сторон, порядка действий и ответственности сторон (при наличии). Производитель лекарственных препаратов или организация оптовой торговли лекарственными препаратами проанализировал возможность выполнить обязательства по договору аутсорсинга в соответствии с требованиями настоящих Правил (в том числе в наличии опытного и компетентного персонала, помещений, оборудования), а также полностью осведомили исполнителя по договору аутсорсинга обо всех факторах, связанных с лекарственными препаратами или деятельностью, передаваемой на аутсорсинг, которые могут представлять опасность для его помещений, оборудования, персонала.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п.6 Правил</w:t>
            </w:r>
            <w:r>
              <w:rPr>
                <w:rFonts w:ascii="Times New Roman" w:hAnsi="Times New Roman" w:cs="Times New Roman"/>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A837E2"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A837E2"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73361" w:rsidRDefault="00892D63" w:rsidP="00024AB3">
            <w:pPr>
              <w:rPr>
                <w:rFonts w:ascii="Times New Roman" w:hAnsi="Times New Roman" w:cs="Times New Roman"/>
                <w:b/>
              </w:rPr>
            </w:pPr>
            <w:r w:rsidRPr="00173361">
              <w:rPr>
                <w:rFonts w:ascii="Times New Roman" w:hAnsi="Times New Roman" w:cs="Times New Roman"/>
                <w:b/>
              </w:rPr>
              <w:t xml:space="preserve">Помещения и оборудование для хранения лекарственных препаратов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FF7917" w:rsidRDefault="00892D63" w:rsidP="00024AB3">
            <w:pPr>
              <w:rPr>
                <w:rFonts w:ascii="Times New Roman" w:hAnsi="Times New Roman" w:cs="Times New Roman"/>
                <w:b/>
              </w:rPr>
            </w:pPr>
            <w:r w:rsidRPr="00FF7917">
              <w:rPr>
                <w:rFonts w:ascii="Times New Roman" w:hAnsi="Times New Roman" w:cs="Times New Roman"/>
                <w:b/>
              </w:rPr>
              <w:t>Ст.58   61-ФЗ, гл. IV 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 (далее – правила    надлежащей практики хранения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A837E2"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A837E2"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892D63" w:rsidP="00024AB3">
            <w:pPr>
              <w:rPr>
                <w:rFonts w:ascii="Times New Roman" w:hAnsi="Times New Roman" w:cs="Times New Roman"/>
              </w:rPr>
            </w:pPr>
            <w:r w:rsidRPr="00203FB4">
              <w:rPr>
                <w:rFonts w:ascii="Times New Roman" w:hAnsi="Times New Roman" w:cs="Times New Roman"/>
              </w:rPr>
              <w:t xml:space="preserve"> - в наличии помещения и оборудование, принадлежащие лицензиату на праве собственности или на ином законном основании, необходимые для выполнения работ (услуг), которые составляют фармацевтическую деятельность, соответствующие установленным требованиям</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п.11 Правил </w:t>
            </w:r>
          </w:p>
          <w:p w:rsidR="00892D63" w:rsidRPr="00203F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892D63" w:rsidP="00024AB3">
            <w:pPr>
              <w:rPr>
                <w:rFonts w:ascii="Times New Roman" w:hAnsi="Times New Roman" w:cs="Times New Roman"/>
              </w:rPr>
            </w:pPr>
            <w:r w:rsidRPr="00203FB4">
              <w:rPr>
                <w:rFonts w:ascii="Times New Roman" w:hAnsi="Times New Roman" w:cs="Times New Roman"/>
              </w:rPr>
              <w:t>Субъект обращения лекарственных препаратов для осуществления деятельности по хранению лекарственных препаратов имеет необходимые помещения (обладающие вместимостью и обеспечивающие безопасное раздельное хранение и перемещение), а также оборудование для выполнения операций с лекарственными препаратами, обеспечивающие их хранение в соответствии с требованиями настоящих Правил.</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п.п.11-12 Правил </w:t>
            </w:r>
          </w:p>
          <w:p w:rsidR="00892D63" w:rsidRPr="00203F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892D63" w:rsidP="00024AB3">
            <w:pPr>
              <w:rPr>
                <w:rFonts w:ascii="Times New Roman" w:hAnsi="Times New Roman" w:cs="Times New Roman"/>
              </w:rPr>
            </w:pPr>
            <w:r w:rsidRPr="00203FB4">
              <w:rPr>
                <w:rFonts w:ascii="Times New Roman" w:hAnsi="Times New Roman" w:cs="Times New Roman"/>
              </w:rPr>
              <w:t>Площадь помещений, используемых производителями лекарственных препаратов и организациями оптовой торговли лекарственными препаратами, должна соответствовать объему хранимых лекарственных препаратов и составлять не менее 150 кв. метров.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п.13 Правил </w:t>
            </w:r>
          </w:p>
          <w:p w:rsidR="00892D63" w:rsidRPr="00203F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892D63" w:rsidP="00024AB3">
            <w:pPr>
              <w:rPr>
                <w:rFonts w:ascii="Times New Roman" w:hAnsi="Times New Roman" w:cs="Times New Roman"/>
              </w:rPr>
            </w:pPr>
            <w:r w:rsidRPr="00203FB4">
              <w:rPr>
                <w:rFonts w:ascii="Times New Roman" w:hAnsi="Times New Roman" w:cs="Times New Roman"/>
              </w:rPr>
              <w:t>" Площадь помещений, используемых производителями лекарственных препаратов и организациями оптовой торговли лекарственными препаратами, должна быть разделена на зоны, предназначенные для выполнения следующих функций: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п.14 Правил</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Pr="00203F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892D63" w:rsidP="00024AB3">
            <w:pPr>
              <w:rPr>
                <w:rFonts w:ascii="Times New Roman" w:hAnsi="Times New Roman" w:cs="Times New Roman"/>
              </w:rPr>
            </w:pPr>
            <w:r w:rsidRPr="00203FB4">
              <w:rPr>
                <w:rFonts w:ascii="Times New Roman" w:hAnsi="Times New Roman" w:cs="Times New Roman"/>
              </w:rPr>
              <w:t>В наличии зона (отдельное помещение) приемки лекарственных препаратов,  промаркированная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п.16 Правил </w:t>
            </w:r>
          </w:p>
          <w:p w:rsidR="00892D63" w:rsidRPr="00203F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892D63" w:rsidP="00024AB3">
            <w:pPr>
              <w:rPr>
                <w:rFonts w:ascii="Times New Roman" w:hAnsi="Times New Roman" w:cs="Times New Roman"/>
              </w:rPr>
            </w:pPr>
            <w:r w:rsidRPr="00203FB4">
              <w:rPr>
                <w:rFonts w:ascii="Times New Roman" w:hAnsi="Times New Roman" w:cs="Times New Roman"/>
              </w:rPr>
              <w:t>В наличии зона (отдельное помещение) экспедиции,  промаркированная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п.16 Правил </w:t>
            </w:r>
          </w:p>
          <w:p w:rsidR="00892D63" w:rsidRPr="00203F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наличии зона (отдельное помещение)  основного хранения лекарственных препаратов, промаркированная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 xml:space="preserve">             п.16 Правил</w:t>
            </w:r>
            <w:r>
              <w:rPr>
                <w:rFonts w:ascii="Times New Roman" w:eastAsia="Times New Roman" w:hAnsi="Times New Roman" w:cs="Times New Roman"/>
                <w:sz w:val="24"/>
                <w:szCs w:val="24"/>
                <w:lang w:eastAsia="ru-RU"/>
              </w:rPr>
              <w:t xml:space="preserve"> </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наличии зона (отдельное помещение)  хранения лекарственных препаратов, требующих специальных условий, промаркированная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w:t>
            </w:r>
            <w:r w:rsidRPr="00076EB4">
              <w:rPr>
                <w:rFonts w:ascii="Times New Roman" w:eastAsia="Times New Roman" w:hAnsi="Times New Roman" w:cs="Times New Roman"/>
                <w:sz w:val="24"/>
                <w:szCs w:val="24"/>
                <w:lang w:eastAsia="ru-RU"/>
              </w:rPr>
              <w:t>п.16 Правил</w:t>
            </w:r>
            <w:r>
              <w:rPr>
                <w:rFonts w:ascii="Times New Roman" w:eastAsia="Times New Roman" w:hAnsi="Times New Roman" w:cs="Times New Roman"/>
                <w:sz w:val="24"/>
                <w:szCs w:val="24"/>
                <w:lang w:eastAsia="ru-RU"/>
              </w:rPr>
              <w:t xml:space="preserve">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наличии зона (отдельное помещение) хранения выявленных фальсифицированных, недоброкачественных, контрафактных лекарственных препаратов, промаркированной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EB4">
              <w:rPr>
                <w:rFonts w:ascii="Times New Roman" w:eastAsia="Times New Roman" w:hAnsi="Times New Roman" w:cs="Times New Roman"/>
                <w:sz w:val="24"/>
                <w:szCs w:val="24"/>
                <w:lang w:eastAsia="ru-RU"/>
              </w:rPr>
              <w:t>п.16 Правил</w:t>
            </w:r>
            <w:r>
              <w:rPr>
                <w:rFonts w:ascii="Times New Roman" w:eastAsia="Times New Roman" w:hAnsi="Times New Roman" w:cs="Times New Roman"/>
                <w:sz w:val="24"/>
                <w:szCs w:val="24"/>
                <w:lang w:eastAsia="ru-RU"/>
              </w:rPr>
              <w:t xml:space="preserve"> </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наличии зона (отдельное помещение)  карантинного хранения лекарственных препаратов,промаркированная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EB4">
              <w:rPr>
                <w:rFonts w:ascii="Times New Roman" w:eastAsia="Times New Roman" w:hAnsi="Times New Roman" w:cs="Times New Roman"/>
                <w:sz w:val="24"/>
                <w:szCs w:val="24"/>
                <w:lang w:eastAsia="ru-RU"/>
              </w:rPr>
              <w:t>п.16 Правил</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Карантинная  зона   отвечает всем необходимым требованиям условий хранения термолабильных, светочувствительных лекарственных препаратов: наличие холодильников, приборов для регистрации параметров воздуха, закрывающихся шкафов и т.д.</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EB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1</w:t>
            </w:r>
            <w:r w:rsidRPr="00076EB4">
              <w:rPr>
                <w:rFonts w:ascii="Times New Roman" w:eastAsia="Times New Roman" w:hAnsi="Times New Roman" w:cs="Times New Roman"/>
                <w:sz w:val="24"/>
                <w:szCs w:val="24"/>
                <w:lang w:eastAsia="ru-RU"/>
              </w:rPr>
              <w:t xml:space="preserve"> Правил</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 Наличие помещений,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содержащих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п.33 Правил</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Все помещения и зоны, используемые для хранения лекарственных препаратов имеют освещение.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EB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17 Правил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r>
              <w:rPr>
                <w:rFonts w:ascii="Times New Roman" w:eastAsia="Times New Roman" w:hAnsi="Times New Roman" w:cs="Times New Roman"/>
                <w:sz w:val="24"/>
                <w:szCs w:val="24"/>
                <w:lang w:eastAsia="ru-RU"/>
              </w:rPr>
              <w:t xml:space="preserve">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Система, заменяющая разделение зон хранения, в том числе посредством электронной обработки данных (при наличии), обеспечивает требуемый уровень безопасности и валидирована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right="-284"/>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8</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p>
          <w:p w:rsidR="00892D63" w:rsidRPr="00076EB4" w:rsidRDefault="00892D63" w:rsidP="00024AB3">
            <w:pPr>
              <w:spacing w:after="0" w:line="259" w:lineRule="atLeast"/>
              <w:ind w:right="-284"/>
              <w:rPr>
                <w:rFonts w:ascii="Times New Roman" w:eastAsia="Times New Roman" w:hAnsi="Times New Roman" w:cs="Times New Roman"/>
                <w:sz w:val="24"/>
                <w:szCs w:val="24"/>
                <w:lang w:eastAsia="ru-RU"/>
              </w:rPr>
            </w:pP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Административно-бытовые помещения отделены от зон хранения 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EB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9</w:t>
            </w:r>
            <w:r w:rsidRPr="00076EB4">
              <w:rPr>
                <w:rFonts w:ascii="Times New Roman" w:eastAsia="Times New Roman" w:hAnsi="Times New Roman" w:cs="Times New Roman"/>
                <w:sz w:val="24"/>
                <w:szCs w:val="24"/>
                <w:lang w:eastAsia="ru-RU"/>
              </w:rPr>
              <w:t xml:space="preserve"> Правил</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помещениях для хранения лекарственных препаратов не зафиксировано хранение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п.20</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Наличие отдельной </w:t>
            </w:r>
            <w:r>
              <w:rPr>
                <w:rFonts w:ascii="Times New Roman" w:hAnsi="Times New Roman" w:cs="Times New Roman"/>
              </w:rPr>
              <w:t xml:space="preserve"> </w:t>
            </w:r>
            <w:r w:rsidRPr="00076EB4">
              <w:rPr>
                <w:rFonts w:ascii="Times New Roman" w:hAnsi="Times New Roman" w:cs="Times New Roman"/>
              </w:rPr>
              <w:t xml:space="preserve"> зоны (шкафов) для хранения оборудования, инвентаря и материалов для уборки (очистки), а также моющих и дезинфицирующих средств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right="-284"/>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25</w:t>
            </w:r>
            <w:r w:rsidRPr="00076EB4">
              <w:rPr>
                <w:rFonts w:ascii="Times New Roman" w:eastAsia="Times New Roman" w:hAnsi="Times New Roman" w:cs="Times New Roman"/>
                <w:sz w:val="24"/>
                <w:szCs w:val="24"/>
                <w:lang w:eastAsia="ru-RU"/>
              </w:rPr>
              <w:t xml:space="preserve"> Правил</w:t>
            </w:r>
          </w:p>
          <w:p w:rsidR="00892D63" w:rsidRPr="00076EB4" w:rsidRDefault="00892D63" w:rsidP="00024AB3">
            <w:pPr>
              <w:spacing w:after="0" w:line="259" w:lineRule="atLeast"/>
              <w:ind w:right="-284"/>
              <w:rPr>
                <w:rFonts w:ascii="Times New Roman" w:eastAsia="Times New Roman" w:hAnsi="Times New Roman" w:cs="Times New Roman"/>
                <w:sz w:val="24"/>
                <w:szCs w:val="24"/>
                <w:lang w:eastAsia="ru-RU"/>
              </w:rPr>
            </w:pP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 Лекарственные препараты в помещениях хранятся отдельно от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EB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20</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Обеспечение требуемых условий хранения лекарственных препаратов в помещениях (зонах), используемых для хранения лекарственных препаратов,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(далее - температурное картирование).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п.22</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Размещение оборудования для контроля температуры  в помещения (зонах) в соответствии с результатами температурного картирования, на основании проведенного анализа и оценки рисков.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п.22</w:t>
            </w:r>
            <w:r w:rsidRPr="002A201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Повторение температурного картирования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22 </w:t>
            </w:r>
            <w:r w:rsidRPr="002A2014">
              <w:rPr>
                <w:rFonts w:ascii="Times New Roman" w:eastAsia="Times New Roman" w:hAnsi="Times New Roman" w:cs="Times New Roman"/>
                <w:sz w:val="24"/>
                <w:szCs w:val="24"/>
                <w:lang w:eastAsia="ru-RU"/>
              </w:rPr>
              <w:t>Правил</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 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 Журнал (карта) регистрации хранится в течение двух лет.</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п.23 Правил</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п.21 Правил   </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Требуется ли текущий ремонт  помещениям для хранения 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п.11 Правил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 Предусмотрено разделение потоков перемещения лекарственных препаратов между помещениями и (или) зонами для хранения 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201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28</w:t>
            </w:r>
            <w:r w:rsidRPr="002A2014">
              <w:rPr>
                <w:rFonts w:ascii="Times New Roman" w:eastAsia="Times New Roman" w:hAnsi="Times New Roman" w:cs="Times New Roman"/>
                <w:sz w:val="24"/>
                <w:szCs w:val="24"/>
                <w:lang w:eastAsia="ru-RU"/>
              </w:rPr>
              <w:t xml:space="preserve"> Правил</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b/>
              </w:rPr>
            </w:pPr>
            <w:r w:rsidRPr="002A2014">
              <w:rPr>
                <w:rFonts w:ascii="Times New Roman" w:hAnsi="Times New Roman" w:cs="Times New Roman"/>
                <w:b/>
              </w:rPr>
              <w:t xml:space="preserve">Санитарная уборка помещений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Имеется внутренняя процедура, определяющая порядок санитарной уборки и обработки помещений для хранения лекарственных препаратов, оборудования, автоматизированной системы.Проводятся ли  процедуры по уборке помещений (зон) для хранения лекарственных препаратов  в соответствии со стандартными операционными процедурами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п.25</w:t>
            </w:r>
            <w:r w:rsidRPr="002A201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Стеллажи (шкафы) для хранения лекарственных средств в помещениях для хранения лекарственных средств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201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0</w:t>
            </w:r>
            <w:r w:rsidRPr="002A201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r>
              <w:rPr>
                <w:rFonts w:ascii="Times New Roman" w:eastAsia="Times New Roman" w:hAnsi="Times New Roman" w:cs="Times New Roman"/>
                <w:sz w:val="24"/>
                <w:szCs w:val="24"/>
                <w:lang w:eastAsia="ru-RU"/>
              </w:rPr>
              <w:t xml:space="preserve">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 Допускает ли отделка помещений (внутренние поверхности стен, потолков) для хранения лекарственных препаратов  возможность проведения влажной уборки и исключать накопление пыли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201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25</w:t>
            </w:r>
            <w:r w:rsidRPr="002A201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Обеспечена ли защита помещений для хранения лекарственных препаратов  от проникновения насекомых, грызунов или других животных</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201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w:t>
            </w:r>
            <w:r w:rsidRPr="002A2014">
              <w:rPr>
                <w:rFonts w:ascii="Times New Roman" w:eastAsia="Times New Roman" w:hAnsi="Times New Roman" w:cs="Times New Roman"/>
                <w:sz w:val="24"/>
                <w:szCs w:val="24"/>
                <w:lang w:eastAsia="ru-RU"/>
              </w:rPr>
              <w:t>6 Правил</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Помещения для хранения лекарственных препаратов спроектированы и оснащены с учетом обеспечения защиты от проникновения насекомых, грызунов или других животных</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п.2</w:t>
            </w:r>
            <w:r w:rsidRPr="002A2014">
              <w:rPr>
                <w:rFonts w:ascii="Times New Roman" w:eastAsia="Times New Roman" w:hAnsi="Times New Roman" w:cs="Times New Roman"/>
                <w:sz w:val="24"/>
                <w:szCs w:val="24"/>
                <w:lang w:eastAsia="ru-RU"/>
              </w:rPr>
              <w:t>6 Правил</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b/>
              </w:rPr>
            </w:pPr>
            <w:r w:rsidRPr="002A2014">
              <w:rPr>
                <w:rFonts w:ascii="Times New Roman" w:hAnsi="Times New Roman" w:cs="Times New Roman"/>
                <w:b/>
              </w:rPr>
              <w:t>Оборудование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гл. IV приказа Минздрава</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России от 31.08.2016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646н «Об утверждении</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Правил надлежащей практики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хранения и перевозки</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лекарственных препаратов для медицинского применения»</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(далее – правила</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w:t>
            </w:r>
            <w:r w:rsidRPr="00FF7917">
              <w:rPr>
                <w:rFonts w:ascii="Times New Roman" w:hAnsi="Times New Roman" w:cs="Times New Roman"/>
                <w:b/>
              </w:rPr>
              <w:t>надлежащей практики хранения</w:t>
            </w:r>
            <w:r w:rsidRPr="00FF7917">
              <w:rPr>
                <w:rFonts w:ascii="Times New Roman" w:eastAsia="Times New Roman" w:hAnsi="Times New Roman" w:cs="Times New Roman"/>
                <w:b/>
                <w:sz w:val="24"/>
                <w:szCs w:val="24"/>
                <w:lang w:eastAsia="ru-RU"/>
              </w:rPr>
              <w:t>);</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Приказ Министерства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здравоохранения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и социального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развития</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Российской Федерации</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от 23. 08. 2010     № 706н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«Об утверждении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правил хранения лекарственных средств»     (далее - Приказ);</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общей</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фармакопейной статьей Государственной</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фармакопеи 13-го издания</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"Хранение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лекарственных средств" ОФС.1.1.0010.15 (далее - ст. ОФС.1.1.0010.15)</w:t>
            </w:r>
          </w:p>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термогигрометров (психрометров) или иного оборудования, используемого для регистрации температуры и влажности. Размещение измерительных частей измерительных приборов  на расстоянии не менее 3 м от дверей, окон и отопительных приборов в доступном для персонала месте на высоте 1,5 - 1,7 м от пола.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2014">
              <w:rPr>
                <w:rFonts w:ascii="Times New Roman" w:eastAsia="Times New Roman" w:hAnsi="Times New Roman" w:cs="Times New Roman"/>
                <w:sz w:val="24"/>
                <w:szCs w:val="24"/>
                <w:lang w:eastAsia="ru-RU"/>
              </w:rPr>
              <w:t>п.7 Приказа</w:t>
            </w:r>
            <w:r>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Соблюдение сроков поверки оборудования,</w:t>
            </w:r>
            <w:r>
              <w:rPr>
                <w:rFonts w:ascii="Times New Roman" w:hAnsi="Times New Roman" w:cs="Times New Roman"/>
              </w:rPr>
              <w:t xml:space="preserve"> </w:t>
            </w:r>
            <w:r w:rsidRPr="002A2014">
              <w:rPr>
                <w:rFonts w:ascii="Times New Roman" w:hAnsi="Times New Roman" w:cs="Times New Roman"/>
              </w:rPr>
              <w:t xml:space="preserve">относящегося к </w:t>
            </w:r>
            <w:r>
              <w:rPr>
                <w:rFonts w:ascii="Times New Roman" w:hAnsi="Times New Roman" w:cs="Times New Roman"/>
              </w:rPr>
              <w:t xml:space="preserve"> </w:t>
            </w:r>
            <w:r w:rsidRPr="002A2014">
              <w:rPr>
                <w:rFonts w:ascii="Times New Roman" w:hAnsi="Times New Roman" w:cs="Times New Roman"/>
              </w:rPr>
              <w:t>средствам измерения до ввода в эксплуатацию, а также после ремонта подлежащего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pPr>
            <w:r>
              <w:rPr>
                <w:rFonts w:ascii="Times New Roman" w:eastAsia="Times New Roman" w:hAnsi="Times New Roman" w:cs="Times New Roman"/>
                <w:sz w:val="24"/>
                <w:szCs w:val="24"/>
                <w:lang w:eastAsia="ru-RU"/>
              </w:rPr>
              <w:t xml:space="preserve">        п.п. 21,36,37 Правил </w:t>
            </w:r>
            <w:r>
              <w:t xml:space="preserve"> </w:t>
            </w:r>
          </w:p>
          <w:p w:rsidR="00892D63" w:rsidRDefault="00892D63" w:rsidP="00024AB3">
            <w:pPr>
              <w:spacing w:after="0" w:line="259" w:lineRule="atLeast"/>
              <w:ind w:left="-567" w:right="-284"/>
            </w:pPr>
            <w:r>
              <w:t xml:space="preserve">          </w:t>
            </w:r>
            <w:r w:rsidRPr="00E014E0">
              <w:rPr>
                <w:rFonts w:ascii="Times New Roman" w:hAnsi="Times New Roman" w:cs="Times New Roman"/>
              </w:rPr>
              <w:t>надлежащей практики хранения</w:t>
            </w:r>
            <w:r>
              <w:rPr>
                <w:rFonts w:ascii="Times New Roman" w:hAnsi="Times New Roman" w:cs="Times New Roman"/>
              </w:rPr>
              <w:t>,</w:t>
            </w:r>
            <w:r>
              <w:t xml:space="preserve"> </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t xml:space="preserve">           </w:t>
            </w:r>
            <w:r w:rsidRPr="004C19F4">
              <w:rPr>
                <w:rFonts w:ascii="Times New Roman" w:eastAsia="Times New Roman" w:hAnsi="Times New Roman" w:cs="Times New Roman"/>
                <w:sz w:val="24"/>
                <w:szCs w:val="24"/>
                <w:lang w:eastAsia="ru-RU"/>
              </w:rPr>
              <w:t>ст. ОФС</w:t>
            </w:r>
            <w:r>
              <w:rPr>
                <w:rFonts w:ascii="Times New Roman" w:eastAsia="Times New Roman" w:hAnsi="Times New Roman" w:cs="Times New Roman"/>
                <w:sz w:val="24"/>
                <w:szCs w:val="24"/>
                <w:lang w:eastAsia="ru-RU"/>
              </w:rPr>
              <w:t xml:space="preserve">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холодильного оборудования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к нему относящегося.</w:t>
            </w:r>
            <w:r>
              <w:rPr>
                <w:rFonts w:ascii="Times New Roman" w:hAnsi="Times New Roman" w:cs="Times New Roman"/>
              </w:rPr>
              <w:t xml:space="preserve"> </w:t>
            </w:r>
            <w:r w:rsidRPr="002A2014">
              <w:rPr>
                <w:rFonts w:ascii="Times New Roman" w:hAnsi="Times New Roman" w:cs="Times New Roman"/>
              </w:rPr>
              <w:t>Для хранения термолабильных лекарственных средств  используются фармацевтические холодильники.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п.п.    п.п.21,36,37 Правил </w:t>
            </w:r>
          </w:p>
          <w:p w:rsidR="00892D63" w:rsidRDefault="00892D63" w:rsidP="00024AB3">
            <w:pPr>
              <w:spacing w:after="0" w:line="259" w:lineRule="atLeast"/>
              <w:ind w:left="-567" w:right="-284"/>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r>
              <w:rPr>
                <w:rFonts w:ascii="Times New Roman" w:hAnsi="Times New Roman" w:cs="Times New Roman"/>
              </w:rPr>
              <w:t>,</w:t>
            </w:r>
            <w:r>
              <w:t xml:space="preserve"> </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t xml:space="preserve">               </w:t>
            </w:r>
            <w:r w:rsidRPr="004C19F4">
              <w:rPr>
                <w:rFonts w:ascii="Times New Roman" w:eastAsia="Times New Roman" w:hAnsi="Times New Roman" w:cs="Times New Roman"/>
                <w:sz w:val="24"/>
                <w:szCs w:val="24"/>
                <w:lang w:eastAsia="ru-RU"/>
              </w:rPr>
              <w:t>ст. ОФС</w:t>
            </w:r>
            <w:r>
              <w:rPr>
                <w:rFonts w:ascii="Times New Roman" w:eastAsia="Times New Roman" w:hAnsi="Times New Roman" w:cs="Times New Roman"/>
                <w:sz w:val="24"/>
                <w:szCs w:val="24"/>
                <w:lang w:eastAsia="ru-RU"/>
              </w:rPr>
              <w:t xml:space="preserve">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переносного холодильного оборудования (термоконтейнеры, хладовые элементы и др).</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right="-284"/>
              <w:rPr>
                <w:rFonts w:ascii="Times New Roman" w:eastAsia="Times New Roman" w:hAnsi="Times New Roman" w:cs="Times New Roman"/>
                <w:sz w:val="24"/>
                <w:szCs w:val="24"/>
                <w:lang w:eastAsia="ru-RU"/>
              </w:rPr>
            </w:pPr>
            <w:r w:rsidRPr="004C19F4">
              <w:rPr>
                <w:rFonts w:ascii="Times New Roman" w:eastAsia="Times New Roman" w:hAnsi="Times New Roman" w:cs="Times New Roman"/>
                <w:sz w:val="24"/>
                <w:szCs w:val="24"/>
                <w:lang w:eastAsia="ru-RU"/>
              </w:rPr>
              <w:t xml:space="preserve"> п.п.21,36,37 Правил</w:t>
            </w:r>
            <w:r>
              <w:rPr>
                <w:rFonts w:ascii="Times New Roman" w:eastAsia="Times New Roman" w:hAnsi="Times New Roman" w:cs="Times New Roman"/>
                <w:sz w:val="24"/>
                <w:szCs w:val="24"/>
                <w:lang w:eastAsia="ru-RU"/>
              </w:rPr>
              <w:t xml:space="preserve">  </w:t>
            </w:r>
          </w:p>
          <w:p w:rsidR="00892D63" w:rsidRPr="004C19F4" w:rsidRDefault="00892D63" w:rsidP="00024AB3">
            <w:pPr>
              <w:spacing w:after="0" w:line="259" w:lineRule="atLeast"/>
              <w:ind w:right="-284"/>
              <w:rPr>
                <w:rFonts w:ascii="Times New Roman" w:eastAsia="Times New Roman" w:hAnsi="Times New Roman" w:cs="Times New Roman"/>
                <w:sz w:val="24"/>
                <w:szCs w:val="24"/>
                <w:lang w:eastAsia="ru-RU"/>
              </w:rPr>
            </w:pPr>
            <w:r w:rsidRPr="00E014E0">
              <w:rPr>
                <w:rFonts w:ascii="Times New Roman" w:hAnsi="Times New Roman" w:cs="Times New Roman"/>
              </w:rPr>
              <w:t>надлежащей практики хранения</w:t>
            </w:r>
            <w:r w:rsidRPr="004C19F4">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right="-284"/>
              <w:rPr>
                <w:rFonts w:ascii="Times New Roman" w:eastAsia="Times New Roman" w:hAnsi="Times New Roman" w:cs="Times New Roman"/>
                <w:sz w:val="24"/>
                <w:szCs w:val="24"/>
                <w:lang w:eastAsia="ru-RU"/>
              </w:rPr>
            </w:pPr>
            <w:r w:rsidRPr="004C19F4">
              <w:rPr>
                <w:rFonts w:ascii="Times New Roman" w:eastAsia="Times New Roman" w:hAnsi="Times New Roman" w:cs="Times New Roman"/>
                <w:sz w:val="24"/>
                <w:szCs w:val="24"/>
                <w:lang w:eastAsia="ru-RU"/>
              </w:rPr>
              <w:t>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системы кондиционирования/вентиляции с  размещением и обслуживанием согласно документации по его использованию (эксплуатации), к нему относящегося ; помещений для хранения лекарственных средств  оборудованых кондиционерами и другим оборудованием, позволяющим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right="-284"/>
              <w:rPr>
                <w:rFonts w:ascii="Times New Roman" w:eastAsia="Times New Roman" w:hAnsi="Times New Roman" w:cs="Times New Roman"/>
                <w:sz w:val="24"/>
                <w:szCs w:val="24"/>
                <w:lang w:eastAsia="ru-RU"/>
              </w:rPr>
            </w:pPr>
            <w:r w:rsidRPr="004C19F4">
              <w:rPr>
                <w:rFonts w:ascii="Times New Roman" w:eastAsia="Times New Roman" w:hAnsi="Times New Roman" w:cs="Times New Roman"/>
                <w:sz w:val="24"/>
                <w:szCs w:val="24"/>
                <w:lang w:eastAsia="ru-RU"/>
              </w:rPr>
              <w:t xml:space="preserve">  п.п.21,36,37 Правил</w:t>
            </w:r>
            <w:r>
              <w:rPr>
                <w:rFonts w:ascii="Times New Roman" w:eastAsia="Times New Roman" w:hAnsi="Times New Roman" w:cs="Times New Roman"/>
                <w:sz w:val="24"/>
                <w:szCs w:val="24"/>
                <w:lang w:eastAsia="ru-RU"/>
              </w:rPr>
              <w:t xml:space="preserve"> </w:t>
            </w:r>
          </w:p>
          <w:p w:rsidR="00892D63" w:rsidRPr="004C19F4" w:rsidRDefault="00892D63" w:rsidP="00024AB3">
            <w:pPr>
              <w:spacing w:after="0" w:line="259" w:lineRule="atLeast"/>
              <w:ind w:right="-284"/>
              <w:rPr>
                <w:rFonts w:ascii="Times New Roman" w:eastAsia="Times New Roman" w:hAnsi="Times New Roman" w:cs="Times New Roman"/>
                <w:sz w:val="24"/>
                <w:szCs w:val="24"/>
                <w:lang w:eastAsia="ru-RU"/>
              </w:rPr>
            </w:pPr>
            <w:r w:rsidRPr="00E014E0">
              <w:rPr>
                <w:rFonts w:ascii="Times New Roman" w:hAnsi="Times New Roman" w:cs="Times New Roman"/>
              </w:rPr>
              <w:t>надлежащей практики хранения</w:t>
            </w:r>
            <w:r w:rsidRPr="004C19F4">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right="-284"/>
              <w:rPr>
                <w:rFonts w:ascii="Times New Roman" w:eastAsia="Times New Roman" w:hAnsi="Times New Roman" w:cs="Times New Roman"/>
                <w:sz w:val="24"/>
                <w:szCs w:val="24"/>
                <w:lang w:eastAsia="ru-RU"/>
              </w:rPr>
            </w:pPr>
            <w:r w:rsidRPr="004C19F4">
              <w:rPr>
                <w:rFonts w:ascii="Times New Roman" w:eastAsia="Times New Roman" w:hAnsi="Times New Roman" w:cs="Times New Roman"/>
                <w:sz w:val="24"/>
                <w:szCs w:val="24"/>
                <w:lang w:eastAsia="ru-RU"/>
              </w:rPr>
              <w:t xml:space="preserve"> ст. ОФС .1.1.0010.15</w:t>
            </w:r>
            <w:r>
              <w:rPr>
                <w:rFonts w:ascii="Times New Roman" w:eastAsia="Times New Roman" w:hAnsi="Times New Roman" w:cs="Times New Roman"/>
                <w:sz w:val="24"/>
                <w:szCs w:val="24"/>
                <w:lang w:eastAsia="ru-RU"/>
              </w:rPr>
              <w:t>, п.4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системы контроля доступа.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19F4">
              <w:rPr>
                <w:rFonts w:ascii="Times New Roman" w:eastAsia="Times New Roman" w:hAnsi="Times New Roman" w:cs="Times New Roman"/>
                <w:sz w:val="24"/>
                <w:szCs w:val="24"/>
                <w:lang w:eastAsia="ru-RU"/>
              </w:rPr>
              <w:t>п.п.21,36,37 Правил</w:t>
            </w:r>
            <w:r>
              <w:rPr>
                <w:rFonts w:ascii="Times New Roman" w:eastAsia="Times New Roman" w:hAnsi="Times New Roman" w:cs="Times New Roman"/>
                <w:sz w:val="24"/>
                <w:szCs w:val="24"/>
                <w:lang w:eastAsia="ru-RU"/>
              </w:rPr>
              <w:t xml:space="preserve">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Предусмотрено ли резервное энергоснабжение на случай перебоев в энергоснабжении с   размещением и обслуживанием оборудования согласно документации по его использованию (эксплуатации), к нему относящегося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19F4">
              <w:rPr>
                <w:rFonts w:ascii="Times New Roman" w:eastAsia="Times New Roman" w:hAnsi="Times New Roman" w:cs="Times New Roman"/>
                <w:sz w:val="24"/>
                <w:szCs w:val="24"/>
                <w:lang w:eastAsia="ru-RU"/>
              </w:rPr>
              <w:t>ст. ОФС</w:t>
            </w:r>
            <w:r>
              <w:rPr>
                <w:rFonts w:ascii="Times New Roman" w:eastAsia="Times New Roman" w:hAnsi="Times New Roman" w:cs="Times New Roman"/>
                <w:sz w:val="24"/>
                <w:szCs w:val="24"/>
                <w:lang w:eastAsia="ru-RU"/>
              </w:rPr>
              <w:t xml:space="preserve">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Наличие шкафов металлических или деревянных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п.31 Правил </w:t>
            </w:r>
            <w:r w:rsidRPr="00E014E0">
              <w:rPr>
                <w:rFonts w:ascii="Times New Roman" w:hAnsi="Times New Roman" w:cs="Times New Roman"/>
              </w:rPr>
              <w:t>надлежащей</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 xml:space="preserve">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стеллажей (шкафов) для хранения лекарственных препаратов промаркированых, имеющих стеллажные карты, обеспечивающие идентификацию лекарственных препаратов в соответствии с применяемой субъектом обращения лекарственных препаратов системой учета;  шкафов, поддонов, подтоварников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Pr>
                <w:rFonts w:ascii="Times New Roman" w:eastAsia="Times New Roman" w:hAnsi="Times New Roman" w:cs="Times New Roman"/>
                <w:sz w:val="24"/>
                <w:szCs w:val="24"/>
                <w:lang w:eastAsia="ru-RU"/>
              </w:rPr>
              <w:t xml:space="preserve">п.29 Правил </w:t>
            </w:r>
            <w:r w:rsidRPr="00E014E0">
              <w:rPr>
                <w:rFonts w:ascii="Times New Roman" w:hAnsi="Times New Roman" w:cs="Times New Roman"/>
              </w:rPr>
              <w:t xml:space="preserve">надлежащей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Pr>
                <w:rFonts w:ascii="Times New Roman" w:eastAsia="Times New Roman" w:hAnsi="Times New Roman" w:cs="Times New Roman"/>
                <w:sz w:val="24"/>
                <w:szCs w:val="24"/>
                <w:lang w:eastAsia="ru-RU"/>
              </w:rPr>
              <w:t>, п.5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и применение электронной системы обработки данных вместо стеллажных карт, с идентификацией при помощи кодов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п.29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 xml:space="preserve">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пломбира для  опечатывания  в конце рабочего дня шкафов металлических или деревянных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п.31 Правил </w:t>
            </w:r>
            <w:r w:rsidRPr="00E014E0">
              <w:rPr>
                <w:rFonts w:ascii="Times New Roman" w:hAnsi="Times New Roman" w:cs="Times New Roman"/>
              </w:rPr>
              <w:t xml:space="preserve">надлежащей </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 Наличие охранной и пожарной сигнализация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п.3</w:t>
            </w:r>
            <w:r>
              <w:rPr>
                <w:rFonts w:ascii="Times New Roman" w:eastAsia="Times New Roman" w:hAnsi="Times New Roman" w:cs="Times New Roman"/>
                <w:sz w:val="24"/>
                <w:szCs w:val="24"/>
                <w:lang w:eastAsia="ru-RU"/>
              </w:rPr>
              <w:t>5</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практики хранения</w:t>
            </w:r>
            <w:r>
              <w:rPr>
                <w:rFonts w:ascii="Times New Roman" w:hAnsi="Times New Roman" w:cs="Times New Roman"/>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 Наличие шкафов для размещения уборочного инвентаря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п.25 Правил </w:t>
            </w:r>
            <w:r w:rsidRPr="00E014E0">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инсектицидных ламп от насекомых, ловушек для грызунов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п.25 Правил</w:t>
            </w:r>
            <w:r w:rsidRPr="00E014E0">
              <w:rPr>
                <w:rFonts w:ascii="Times New Roman" w:hAnsi="Times New Roman" w:cs="Times New Roman"/>
              </w:rPr>
              <w:t xml:space="preserve"> надлежащей</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 xml:space="preserve"> практики хранения</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Результаты температурного контроля зарегистрированы в специальном журнале (карте) регистрации на бумажном носителе и (или) в электронном виде ежедневно, в том числе в выходные и праздничные дни (журнал (карта) регистрации хранится в течение двух лет) Показания этих приборов региструруются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6407F3">
              <w:rPr>
                <w:rFonts w:ascii="Times New Roman" w:eastAsia="Times New Roman" w:hAnsi="Times New Roman" w:cs="Times New Roman"/>
                <w:sz w:val="24"/>
                <w:szCs w:val="24"/>
                <w:lang w:eastAsia="ru-RU"/>
              </w:rPr>
              <w:t>п.2</w:t>
            </w:r>
            <w:r>
              <w:rPr>
                <w:rFonts w:ascii="Times New Roman" w:eastAsia="Times New Roman" w:hAnsi="Times New Roman" w:cs="Times New Roman"/>
                <w:sz w:val="24"/>
                <w:szCs w:val="24"/>
                <w:lang w:eastAsia="ru-RU"/>
              </w:rPr>
              <w:t>3</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sidRPr="006407F3">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7</w:t>
            </w:r>
            <w:r w:rsidRPr="006407F3">
              <w:rPr>
                <w:rFonts w:ascii="Times New Roman" w:eastAsia="Times New Roman" w:hAnsi="Times New Roman" w:cs="Times New Roman"/>
                <w:sz w:val="24"/>
                <w:szCs w:val="24"/>
                <w:lang w:eastAsia="ru-RU"/>
              </w:rPr>
              <w:t xml:space="preserve">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Субъектом обращения лекарственных препаратов разработан и утвержден комплекс мер, направленных на минимизацию риска контаминации материалов или лекарственных препаратов, с учетом условий соблюдения защиты от  факторов внешней среды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24</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Pr="006407F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практики хранения</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В помещения (зоны) для хранения лекарственных препаратов не допускаются лица, не имеющие права доступа, определенного стандартными операционными процедурами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п.2</w:t>
            </w:r>
            <w:r>
              <w:rPr>
                <w:rFonts w:ascii="Times New Roman" w:eastAsia="Times New Roman" w:hAnsi="Times New Roman" w:cs="Times New Roman"/>
                <w:sz w:val="24"/>
                <w:szCs w:val="24"/>
                <w:lang w:eastAsia="ru-RU"/>
              </w:rPr>
              <w:t>7</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Лекарственные препараты, в отношении которых субъектом обращения лекарственных препаратов не принято решение о дальнейшем обращении, или лекарственные препараты, обращение которых приостановлено, возвращенные субъекту обращения  лекарственные препараты, а также фальсифицированные, недоброкачественные и контрафактные лекарственные препараты изолированы с размещением в отдельное специально выделенное  помещение (зону) с применением системы электронной обработки данных (при наличии), обеспечивающей разделение и гарантированно исключает их попадание в обращение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30</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практики хранения</w:t>
            </w:r>
          </w:p>
          <w:p w:rsidR="00892D63" w:rsidRPr="006407F3" w:rsidRDefault="00892D63" w:rsidP="00024AB3">
            <w:pPr>
              <w:tabs>
                <w:tab w:val="left" w:pos="9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Лекарственные препараты, подлежащие предметно-количественному учету (приказ Минздрава России от 22.04.2014  № 183н "Об утверждении перечня лекарственных средств для медицинского применения, подлежащих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407F3" w:rsidRDefault="00892D63" w:rsidP="00024AB3">
            <w:pPr>
              <w:spacing w:after="0" w:line="259" w:lineRule="atLeast"/>
              <w:ind w:right="-284"/>
              <w:rPr>
                <w:rFonts w:ascii="Times New Roman" w:eastAsia="Times New Roman" w:hAnsi="Times New Roman" w:cs="Times New Roman"/>
                <w:sz w:val="24"/>
                <w:szCs w:val="24"/>
                <w:lang w:eastAsia="ru-RU"/>
              </w:rPr>
            </w:pPr>
            <w:r w:rsidRPr="006407F3">
              <w:rPr>
                <w:rFonts w:ascii="Times New Roman" w:eastAsia="Times New Roman" w:hAnsi="Times New Roman" w:cs="Times New Roman"/>
                <w:sz w:val="24"/>
                <w:szCs w:val="24"/>
                <w:lang w:eastAsia="ru-RU"/>
              </w:rPr>
              <w:t>п.3</w:t>
            </w:r>
            <w:r>
              <w:rPr>
                <w:rFonts w:ascii="Times New Roman" w:eastAsia="Times New Roman" w:hAnsi="Times New Roman" w:cs="Times New Roman"/>
                <w:sz w:val="24"/>
                <w:szCs w:val="24"/>
                <w:lang w:eastAsia="ru-RU"/>
              </w:rPr>
              <w:t>1</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6407F3">
              <w:rPr>
                <w:rFonts w:ascii="Times New Roman" w:eastAsia="Times New Roman" w:hAnsi="Times New Roman" w:cs="Times New Roman"/>
                <w:sz w:val="24"/>
                <w:szCs w:val="24"/>
                <w:lang w:eastAsia="ru-RU"/>
              </w:rPr>
              <w:tab/>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Лекарственные препараты, содержащие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 хранятся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п.3</w:t>
            </w:r>
            <w:r>
              <w:rPr>
                <w:rFonts w:ascii="Times New Roman" w:eastAsia="Times New Roman" w:hAnsi="Times New Roman" w:cs="Times New Roman"/>
                <w:sz w:val="24"/>
                <w:szCs w:val="24"/>
                <w:lang w:eastAsia="ru-RU"/>
              </w:rPr>
              <w:t>3</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 xml:space="preserve">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В одном технически укрепленном помещении хранятся  лекарственные препараты, предусмотренные пунктом 32 настоящих Правил, и лекарственные препараты, содержащие сильнодействующие или ядовитые вещества  (при наличии). При этом хранение таких лекарственных препаратов осуществляется (в зависимости от объема запасов) на разных полках сейфа (металлического шкафа) или в разных сейфах (металлических шкафах), опечатываемых или пломбируемых в конце рабочего дня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п.3</w:t>
            </w:r>
            <w:r>
              <w:rPr>
                <w:rFonts w:ascii="Times New Roman" w:eastAsia="Times New Roman" w:hAnsi="Times New Roman" w:cs="Times New Roman"/>
                <w:sz w:val="24"/>
                <w:szCs w:val="24"/>
                <w:lang w:eastAsia="ru-RU"/>
              </w:rPr>
              <w:t>4</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 xml:space="preserve">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Обеспечена охранная система, позволяющая предотвращать неправомерное проникновение в любые помещения (зоны) для хранения лекарственных препаратов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Pr>
                <w:rFonts w:ascii="Times New Roman" w:eastAsia="Times New Roman" w:hAnsi="Times New Roman" w:cs="Times New Roman"/>
                <w:sz w:val="24"/>
                <w:szCs w:val="24"/>
                <w:lang w:eastAsia="ru-RU"/>
              </w:rPr>
              <w:t>п.35</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Оборудование, оказывающее влияние на хранение и (или) перевозку лекарственных препаратов, размещено и обслуживается согласно документации по его использованию (эксплуатации), к нему относятся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736DD9">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36</w:t>
            </w:r>
            <w:r w:rsidRPr="00736DD9">
              <w:rPr>
                <w:rFonts w:ascii="Times New Roman" w:eastAsia="Times New Roman" w:hAnsi="Times New Roman" w:cs="Times New Roman"/>
                <w:sz w:val="24"/>
                <w:szCs w:val="24"/>
                <w:lang w:eastAsia="ru-RU"/>
              </w:rPr>
              <w:t>,37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sidRPr="00736DD9">
              <w:rPr>
                <w:rFonts w:ascii="Times New Roman" w:eastAsia="Times New Roman" w:hAnsi="Times New Roman" w:cs="Times New Roman"/>
                <w:sz w:val="24"/>
                <w:szCs w:val="24"/>
                <w:lang w:eastAsia="ru-RU"/>
              </w:rPr>
              <w:t>,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а) системы кондиционирования;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736DD9">
              <w:rPr>
                <w:rFonts w:ascii="Times New Roman" w:eastAsia="Times New Roman" w:hAnsi="Times New Roman" w:cs="Times New Roman"/>
                <w:sz w:val="24"/>
                <w:szCs w:val="24"/>
                <w:lang w:eastAsia="ru-RU"/>
              </w:rPr>
              <w:t>п.п.36,37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sidRPr="00736DD9">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9A79A7">
            <w:pPr>
              <w:spacing w:after="0" w:line="259" w:lineRule="atLeast"/>
              <w:ind w:right="-284"/>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б) холодильные камеры и (или) холодильники;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736DD9">
              <w:rPr>
                <w:rFonts w:ascii="Times New Roman" w:eastAsia="Times New Roman" w:hAnsi="Times New Roman" w:cs="Times New Roman"/>
                <w:sz w:val="24"/>
                <w:szCs w:val="24"/>
                <w:lang w:eastAsia="ru-RU"/>
              </w:rPr>
              <w:t>п.п.36,37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sidRPr="00736DD9">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в) охранная и пожарная сигнализация;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736DD9">
              <w:rPr>
                <w:rFonts w:ascii="Times New Roman" w:eastAsia="Times New Roman" w:hAnsi="Times New Roman" w:cs="Times New Roman"/>
                <w:sz w:val="24"/>
                <w:szCs w:val="24"/>
                <w:lang w:eastAsia="ru-RU"/>
              </w:rPr>
              <w:t>п.п.36,37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sidRPr="00736DD9">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г) системы контроля доступа;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736DD9">
              <w:rPr>
                <w:rFonts w:ascii="Times New Roman" w:eastAsia="Times New Roman" w:hAnsi="Times New Roman" w:cs="Times New Roman"/>
                <w:sz w:val="24"/>
                <w:szCs w:val="24"/>
                <w:lang w:eastAsia="ru-RU"/>
              </w:rPr>
              <w:t>п.п.36,37 Правил</w:t>
            </w:r>
            <w:r w:rsidRPr="00E014E0">
              <w:rPr>
                <w:rFonts w:ascii="Times New Roman" w:hAnsi="Times New Roman" w:cs="Times New Roman"/>
              </w:rPr>
              <w:t xml:space="preserve"> надлежащей</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Pr>
                <w:rFonts w:ascii="Times New Roman" w:eastAsia="Times New Roman" w:hAnsi="Times New Roman" w:cs="Times New Roman"/>
                <w:sz w:val="24"/>
                <w:szCs w:val="24"/>
                <w:lang w:eastAsia="ru-RU"/>
              </w:rPr>
              <w:t xml:space="preserve"> </w:t>
            </w:r>
            <w:r w:rsidRPr="00736DD9">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д) вентиляционная система;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п.п.36,37 Правил,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е) термогигрометры (психрометры) или иное оборудование, используемое для регистрации температуры и влажности.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п.п.36,37 Правил,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(статьи 13 и 18 Федерального закона от 26.06.2008 № 102-ФЗ "Об обеспечении единства измерений")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Pr>
                <w:rFonts w:ascii="Times New Roman" w:eastAsia="Times New Roman" w:hAnsi="Times New Roman" w:cs="Times New Roman"/>
                <w:sz w:val="24"/>
                <w:szCs w:val="24"/>
                <w:lang w:eastAsia="ru-RU"/>
              </w:rPr>
              <w:t xml:space="preserve">п.38 Правил </w:t>
            </w:r>
            <w:r w:rsidRPr="00E014E0">
              <w:rPr>
                <w:rFonts w:ascii="Times New Roman" w:hAnsi="Times New Roman" w:cs="Times New Roman"/>
              </w:rPr>
              <w:t xml:space="preserve">надлежащей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Ремонт, техническое обслуживание, поверка и (или) калибровка оборудования осуществляются в соответствии с утвержденным планом-графиком, таким образом, чтобы качество лекарственных препаратов не подвергалось негативному воздействию (на время ремонта, технического обслуживания, поверки и (или) калибровки оборудования и средств измерения обеспечены требуемые условия хранения лекарственных препаратов). Ремонт, техническое обслуживание, поверка и (или) калибровка оборудования и средств измерения отражены в документах, которые архивируются и хранятся в соответствии с законодательством Российской Федерации об архивном деле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Pr>
                <w:rFonts w:ascii="Times New Roman" w:eastAsia="Times New Roman" w:hAnsi="Times New Roman" w:cs="Times New Roman"/>
                <w:sz w:val="24"/>
                <w:szCs w:val="24"/>
                <w:lang w:eastAsia="ru-RU"/>
              </w:rPr>
              <w:t xml:space="preserve">П.п.39,40 Правил </w:t>
            </w:r>
            <w:r w:rsidRPr="00E014E0">
              <w:rPr>
                <w:rFonts w:ascii="Times New Roman" w:hAnsi="Times New Roman" w:cs="Times New Roman"/>
              </w:rPr>
              <w:t xml:space="preserve">надлежащей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Pr>
                <w:rFonts w:ascii="Times New Roman" w:eastAsia="Times New Roman" w:hAnsi="Times New Roman" w:cs="Times New Roman"/>
                <w:sz w:val="24"/>
                <w:szCs w:val="24"/>
                <w:lang w:eastAsia="ru-RU"/>
              </w:rPr>
              <w:t>, п.7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b/>
              </w:rPr>
            </w:pPr>
            <w:r w:rsidRPr="00736DD9">
              <w:rPr>
                <w:rFonts w:ascii="Times New Roman" w:hAnsi="Times New Roman" w:cs="Times New Roman"/>
                <w:b/>
              </w:rPr>
              <w:t>Д</w:t>
            </w:r>
            <w:r>
              <w:rPr>
                <w:rFonts w:ascii="Times New Roman" w:hAnsi="Times New Roman" w:cs="Times New Roman"/>
                <w:b/>
              </w:rPr>
              <w:t xml:space="preserve">окументы по хранению </w:t>
            </w:r>
            <w:r w:rsidRPr="00736DD9">
              <w:rPr>
                <w:rFonts w:ascii="Times New Roman" w:hAnsi="Times New Roman" w:cs="Times New Roman"/>
                <w:b/>
              </w:rPr>
              <w:t>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Ст.58, п. 3 ст. 9   61-ФЗ,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гл. 5 приказа Минздрава</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России от 31.08.2016 № 646н</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«Об утверждении Правил</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надлежащей практики хранения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и перевозки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лекарственных препаратов</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для медицинского применения»</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(далее – Правила</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w:t>
            </w:r>
            <w:r w:rsidRPr="00FF7917">
              <w:rPr>
                <w:rFonts w:ascii="Times New Roman" w:hAnsi="Times New Roman" w:cs="Times New Roman"/>
                <w:b/>
              </w:rPr>
              <w:t>надлежащей практики хранения)</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Документы по хранению лекарственных препаратов, описывают действия, выполняемые субъектом обращения лекарственных препаратов, направленные на соблюдение требований, установленных настоящими Правилами, включают стандартные операционные процедуры, инструкции, договоры, отчеты, хранятся в соответствии с требованиями законодательства Российской Федерации об архивном деле, доступны персоналу для исполнения должностных обязанностей. Содержание документов </w:t>
            </w:r>
            <w:r>
              <w:rPr>
                <w:rFonts w:ascii="Times New Roman" w:hAnsi="Times New Roman" w:cs="Times New Roman"/>
              </w:rPr>
              <w:t xml:space="preserve"> </w:t>
            </w:r>
            <w:r w:rsidRPr="002A2014">
              <w:rPr>
                <w:rFonts w:ascii="Times New Roman" w:hAnsi="Times New Roman" w:cs="Times New Roman"/>
              </w:rPr>
              <w:t xml:space="preserve"> понятно, однозначно, не допускает двусмысленных толкований.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Pr>
                <w:rFonts w:ascii="Times New Roman" w:eastAsia="Times New Roman" w:hAnsi="Times New Roman" w:cs="Times New Roman"/>
                <w:sz w:val="24"/>
                <w:szCs w:val="24"/>
                <w:lang w:eastAsia="ru-RU"/>
              </w:rPr>
              <w:t xml:space="preserve">п.п.41-42 Правил </w:t>
            </w:r>
            <w:r w:rsidRPr="00E014E0">
              <w:rPr>
                <w:rFonts w:ascii="Times New Roman" w:hAnsi="Times New Roman" w:cs="Times New Roman"/>
              </w:rPr>
              <w:t xml:space="preserve">надлежащей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 Персонал  ознакомлен и имеет доступ к документам, необходимым для исполнения должностных обязанностей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tabs>
                <w:tab w:val="left" w:pos="525"/>
              </w:tabs>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п.43 Правил </w:t>
            </w:r>
          </w:p>
          <w:p w:rsidR="00892D63" w:rsidRPr="00736DD9" w:rsidRDefault="00892D63" w:rsidP="00024AB3">
            <w:pPr>
              <w:tabs>
                <w:tab w:val="left" w:pos="525"/>
              </w:tabs>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Ведется ли  учет лекарственных средств с ограниченным сроком годности на бумажном носителе или в электронном виде с архивацией,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п.11 Приказа </w:t>
            </w:r>
            <w:r w:rsidRPr="00E014E0">
              <w:rPr>
                <w:rFonts w:ascii="Times New Roman" w:hAnsi="Times New Roman" w:cs="Times New Roman"/>
              </w:rPr>
              <w:t>надлежащей</w:t>
            </w:r>
          </w:p>
          <w:p w:rsidR="00892D63" w:rsidRPr="00736DD9"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E014E0">
              <w:rPr>
                <w:rFonts w:ascii="Times New Roman" w:hAnsi="Times New Roman" w:cs="Times New Roman"/>
              </w:rPr>
              <w:t xml:space="preserve">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 Установлен ли руководителем организации порядок ведения учета лекарственных средств с ограниченным сроком годности, осуществляется ли  контроль за своевременной реализацией лекарственных средств с ограниченным сроком годности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п.11 Приказа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 практики хранения</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Pr="00736DD9"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b/>
              </w:rPr>
            </w:pPr>
            <w:r w:rsidRPr="0010118B">
              <w:rPr>
                <w:rFonts w:ascii="Times New Roman" w:hAnsi="Times New Roman" w:cs="Times New Roman"/>
                <w:b/>
              </w:rPr>
              <w:t xml:space="preserve">Действия субъекта обращения лекарственных препаратов по хранению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Ст.58, п. 3 ст. 9   61-ФЗ,</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гл. 6 приказа Минздрава России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от 31.08.2016 № 646н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«Об утверждении Правил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надлежащей практики хранения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и перевозки лекарственных</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препаратов для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медицинского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применения»   (далее – Правила </w:t>
            </w:r>
            <w:r w:rsidRPr="00FF7917">
              <w:rPr>
                <w:rFonts w:ascii="Times New Roman" w:hAnsi="Times New Roman" w:cs="Times New Roman"/>
                <w:b/>
              </w:rPr>
              <w:t>надлежащей практики хранения</w:t>
            </w:r>
            <w:r w:rsidRPr="00FF7917">
              <w:rPr>
                <w:rFonts w:ascii="Times New Roman" w:eastAsia="Times New Roman" w:hAnsi="Times New Roman" w:cs="Times New Roman"/>
                <w:b/>
                <w:sz w:val="24"/>
                <w:szCs w:val="24"/>
                <w:lang w:eastAsia="ru-RU"/>
              </w:rPr>
              <w:t>);</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Приказ Министерства здравоохранения и социального развития Российской Федерации</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от 23. 08. 2010     № 706н «Об утверждении правил хранения лекарственных средств»  </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(далее- Приказ); общей</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фармакопейной статьей Государственной</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фармакопеи 13-го издания</w:t>
            </w:r>
          </w:p>
          <w:p w:rsidR="00892D63" w:rsidRPr="00FF79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FF7917">
              <w:rPr>
                <w:rFonts w:ascii="Times New Roman" w:eastAsia="Times New Roman" w:hAnsi="Times New Roman" w:cs="Times New Roman"/>
                <w:b/>
                <w:sz w:val="24"/>
                <w:szCs w:val="24"/>
                <w:lang w:eastAsia="ru-RU"/>
              </w:rPr>
              <w:t xml:space="preserve"> «Хранение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FF7917">
              <w:rPr>
                <w:rFonts w:ascii="Times New Roman" w:eastAsia="Times New Roman" w:hAnsi="Times New Roman" w:cs="Times New Roman"/>
                <w:b/>
                <w:sz w:val="24"/>
                <w:szCs w:val="24"/>
                <w:lang w:eastAsia="ru-RU"/>
              </w:rPr>
              <w:t>лекарственных средств» ОФС.1.1.0010.15  (далее -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Соблюдение   условий хранения, указанных в инструкции по медицинскому применению и на упаковке лекарственного препарата, не нанося ущерба идентичности и качественным характеристикам лекарственных препаратов.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44</w:t>
            </w:r>
            <w:r w:rsidRPr="0010118B">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sidRPr="0010118B">
              <w:rPr>
                <w:rFonts w:ascii="Times New Roman" w:eastAsia="Times New Roman" w:hAnsi="Times New Roman" w:cs="Times New Roman"/>
                <w:sz w:val="24"/>
                <w:szCs w:val="24"/>
                <w:lang w:eastAsia="ru-RU"/>
              </w:rPr>
              <w:t>,</w:t>
            </w:r>
          </w:p>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п.40 Приказа,</w:t>
            </w:r>
            <w:r w:rsidRPr="0010118B">
              <w:rPr>
                <w:rFonts w:ascii="Times New Roman" w:eastAsia="Times New Roman" w:hAnsi="Times New Roman" w:cs="Times New Roman"/>
                <w:sz w:val="24"/>
                <w:szCs w:val="24"/>
                <w:lang w:eastAsia="ru-RU"/>
              </w:rPr>
              <w:t xml:space="preserve">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Осуществление приемки лекарственных препаратов с  проверкой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п.4</w:t>
            </w:r>
            <w:r>
              <w:rPr>
                <w:rFonts w:ascii="Times New Roman" w:eastAsia="Times New Roman" w:hAnsi="Times New Roman" w:cs="Times New Roman"/>
                <w:sz w:val="24"/>
                <w:szCs w:val="24"/>
                <w:lang w:eastAsia="ru-RU"/>
              </w:rPr>
              <w:t>6</w:t>
            </w:r>
            <w:r w:rsidRPr="0010118B">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sidRPr="0010118B">
              <w:rPr>
                <w:rFonts w:ascii="Times New Roman" w:eastAsia="Times New Roman" w:hAnsi="Times New Roman" w:cs="Times New Roman"/>
                <w:sz w:val="24"/>
                <w:szCs w:val="24"/>
                <w:lang w:eastAsia="ru-RU"/>
              </w:rPr>
              <w:t>,п.40 Приказа,</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в зоне основного хранения поддерживается температура  в приемлемых пределах -  +15 - +25°</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п.4</w:t>
            </w:r>
            <w:r>
              <w:rPr>
                <w:rFonts w:ascii="Times New Roman" w:eastAsia="Times New Roman" w:hAnsi="Times New Roman" w:cs="Times New Roman"/>
                <w:sz w:val="24"/>
                <w:szCs w:val="24"/>
                <w:lang w:eastAsia="ru-RU"/>
              </w:rPr>
              <w:t>7</w:t>
            </w:r>
            <w:r w:rsidRPr="0010118B">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sidRPr="0010118B">
              <w:rPr>
                <w:rFonts w:ascii="Times New Roman" w:eastAsia="Times New Roman" w:hAnsi="Times New Roman" w:cs="Times New Roman"/>
                <w:sz w:val="24"/>
                <w:szCs w:val="24"/>
                <w:lang w:eastAsia="ru-RU"/>
              </w:rPr>
              <w:t xml:space="preserve">,п.40 Приказа,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  (холодильные комнаты/ камеры) в приемлемых пределах -  +2 - +8</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п.44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sidRPr="0010118B">
              <w:rPr>
                <w:rFonts w:ascii="Times New Roman" w:eastAsia="Times New Roman" w:hAnsi="Times New Roman" w:cs="Times New Roman"/>
                <w:sz w:val="24"/>
                <w:szCs w:val="24"/>
                <w:lang w:eastAsia="ru-RU"/>
              </w:rPr>
              <w:t>,</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п.40 Приказа,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храненияа (фармацевтические холодильники) в приемлемых пределах -  +8 - +15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п.44 Правил</w:t>
            </w:r>
            <w:r w:rsidRPr="00E014E0">
              <w:rPr>
                <w:rFonts w:ascii="Times New Roman" w:hAnsi="Times New Roman" w:cs="Times New Roman"/>
              </w:rPr>
              <w:t xml:space="preserve"> надлежащей </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sidRPr="0010118B">
              <w:rPr>
                <w:rFonts w:ascii="Times New Roman" w:eastAsia="Times New Roman" w:hAnsi="Times New Roman" w:cs="Times New Roman"/>
                <w:sz w:val="24"/>
                <w:szCs w:val="24"/>
                <w:lang w:eastAsia="ru-RU"/>
              </w:rPr>
              <w:t>,</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п.40 Приказа,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таре:соблюдение требований «холодовой» цепи с определением  порядка работы с лекарственными препаратами «холодовой» цепи, с осуществлением приемки термолабильных лекарственных препаратов  в специально выделенной зоне приемки холодильной камеры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п.44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sidRPr="0010118B">
              <w:rPr>
                <w:rFonts w:ascii="Times New Roman" w:eastAsia="Times New Roman" w:hAnsi="Times New Roman" w:cs="Times New Roman"/>
                <w:sz w:val="24"/>
                <w:szCs w:val="24"/>
                <w:lang w:eastAsia="ru-RU"/>
              </w:rPr>
              <w:t xml:space="preserve">,п.40 Приказа,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Размещение лекарственных препаратов  в помещениях и (или) зонах для хранения лекарственных препаратов, с использованием компьютерных технологий (по алфавитному принципу, по кодам) и в соответствии с требованиями нормативной документации и (или) требованиями, указанными на упаковке лекарственного препарата, с учетом:</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п.4</w:t>
            </w:r>
            <w:r>
              <w:rPr>
                <w:rFonts w:ascii="Times New Roman" w:eastAsia="Times New Roman" w:hAnsi="Times New Roman" w:cs="Times New Roman"/>
                <w:sz w:val="24"/>
                <w:szCs w:val="24"/>
                <w:lang w:eastAsia="ru-RU"/>
              </w:rPr>
              <w:t>9</w:t>
            </w:r>
            <w:r w:rsidRPr="0010118B">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sidRPr="0010118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8</w:t>
            </w:r>
            <w:r w:rsidRPr="0010118B">
              <w:rPr>
                <w:rFonts w:ascii="Times New Roman" w:eastAsia="Times New Roman" w:hAnsi="Times New Roman" w:cs="Times New Roman"/>
                <w:sz w:val="24"/>
                <w:szCs w:val="24"/>
                <w:lang w:eastAsia="ru-RU"/>
              </w:rPr>
              <w:t xml:space="preserve"> Приказа, </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а) физико-химических свойств 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п.49 Правил</w:t>
            </w:r>
            <w:r w:rsidRPr="00E014E0">
              <w:rPr>
                <w:rFonts w:ascii="Times New Roman" w:hAnsi="Times New Roman" w:cs="Times New Roman"/>
              </w:rPr>
              <w:t xml:space="preserve"> надлежащей</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,п.8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б) фармакологических групп;</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п.49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 xml:space="preserve">надлежащей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sidRPr="00101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п.8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в) способа введения 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п.49 Правил</w:t>
            </w:r>
            <w:r w:rsidRPr="00E014E0">
              <w:rPr>
                <w:rFonts w:ascii="Times New Roman" w:hAnsi="Times New Roman" w:cs="Times New Roman"/>
              </w:rPr>
              <w:t xml:space="preserve"> надлежащей</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,п.8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Осуществление хранения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10118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51</w:t>
            </w:r>
            <w:r w:rsidRPr="0010118B">
              <w:rPr>
                <w:rFonts w:ascii="Times New Roman" w:eastAsia="Times New Roman" w:hAnsi="Times New Roman" w:cs="Times New Roman"/>
                <w:sz w:val="24"/>
                <w:szCs w:val="24"/>
                <w:lang w:eastAsia="ru-RU"/>
              </w:rPr>
              <w:t xml:space="preserve"> Правил</w:t>
            </w:r>
            <w:r w:rsidRPr="00E014E0">
              <w:rPr>
                <w:rFonts w:ascii="Times New Roman" w:hAnsi="Times New Roman" w:cs="Times New Roman"/>
              </w:rPr>
              <w:t xml:space="preserve"> надлежащей</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t xml:space="preserve"> </w:t>
            </w:r>
            <w:r w:rsidRPr="0010118B">
              <w:rPr>
                <w:rFonts w:ascii="Times New Roman" w:eastAsia="Times New Roman" w:hAnsi="Times New Roman" w:cs="Times New Roman"/>
                <w:sz w:val="24"/>
                <w:szCs w:val="24"/>
                <w:lang w:eastAsia="ru-RU"/>
              </w:rPr>
              <w:t>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rPr>
            </w:pPr>
            <w:r w:rsidRPr="0010118B">
              <w:rPr>
                <w:rFonts w:ascii="Times New Roman" w:hAnsi="Times New Roman" w:cs="Times New Roman"/>
              </w:rPr>
              <w:t>Наличие журнала (карт) с результатами температурного контроля с  регистрацией на бумажном носителе и (или) в электронном виде ежедневно, в том числе в выходные и праздничные дни (журнал (карта) регистрации хранится в течение двух лет)</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Pr>
                <w:rFonts w:ascii="Times New Roman" w:eastAsia="Times New Roman" w:hAnsi="Times New Roman" w:cs="Times New Roman"/>
                <w:sz w:val="24"/>
                <w:szCs w:val="24"/>
                <w:lang w:eastAsia="ru-RU"/>
              </w:rPr>
              <w:t xml:space="preserve">п.23 Правил </w:t>
            </w:r>
            <w:r w:rsidRPr="00E014E0">
              <w:rPr>
                <w:rFonts w:ascii="Times New Roman" w:hAnsi="Times New Roman" w:cs="Times New Roman"/>
              </w:rPr>
              <w:t xml:space="preserve">надлежащей </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rPr>
            </w:pPr>
            <w:r w:rsidRPr="0010118B">
              <w:rPr>
                <w:rFonts w:ascii="Times New Roman" w:hAnsi="Times New Roman" w:cs="Times New Roman"/>
              </w:rPr>
              <w:t>Изолирование лекарственных препаратов, предназначенных для уничтожения, в соответствии со стандартными операционными процедурами промаркироваными и изолироваными от лекарственных препаратов, допущенных к обращению</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Pr>
                <w:rFonts w:ascii="Times New Roman" w:eastAsia="Times New Roman" w:hAnsi="Times New Roman" w:cs="Times New Roman"/>
                <w:sz w:val="24"/>
                <w:szCs w:val="24"/>
                <w:lang w:eastAsia="ru-RU"/>
              </w:rPr>
              <w:t>п.55 Правил</w:t>
            </w:r>
            <w:r w:rsidRPr="00E014E0">
              <w:rPr>
                <w:rFonts w:ascii="Times New Roman" w:hAnsi="Times New Roman" w:cs="Times New Roman"/>
              </w:rPr>
              <w:t xml:space="preserve"> надлежащей </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rPr>
            </w:pPr>
            <w:r w:rsidRPr="0010118B">
              <w:rPr>
                <w:rFonts w:ascii="Times New Roman" w:hAnsi="Times New Roman" w:cs="Times New Roman"/>
              </w:rPr>
              <w:t>Изолированы  ли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Pr>
                <w:rFonts w:ascii="Times New Roman" w:eastAsia="Times New Roman" w:hAnsi="Times New Roman" w:cs="Times New Roman"/>
                <w:sz w:val="24"/>
                <w:szCs w:val="24"/>
                <w:lang w:eastAsia="ru-RU"/>
              </w:rPr>
              <w:t xml:space="preserve">п.30 Правил </w:t>
            </w:r>
            <w:r w:rsidRPr="00E014E0">
              <w:rPr>
                <w:rFonts w:ascii="Times New Roman" w:hAnsi="Times New Roman" w:cs="Times New Roman"/>
              </w:rPr>
              <w:t xml:space="preserve">надлежащей </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9A79A7"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rPr>
            </w:pPr>
            <w:r w:rsidRPr="0010118B">
              <w:rPr>
                <w:rFonts w:ascii="Times New Roman" w:hAnsi="Times New Roman" w:cs="Times New Roman"/>
              </w:rPr>
              <w:t>Предпринятые меры изоляции указанных лекарственных препаратов должны гарантировать исключение их попадания в обращение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hAnsi="Times New Roman" w:cs="Times New Roman"/>
              </w:rPr>
            </w:pPr>
            <w:r w:rsidRPr="003936E8">
              <w:rPr>
                <w:rFonts w:ascii="Times New Roman" w:eastAsia="Times New Roman" w:hAnsi="Times New Roman" w:cs="Times New Roman"/>
                <w:sz w:val="24"/>
                <w:szCs w:val="24"/>
                <w:lang w:eastAsia="ru-RU"/>
              </w:rPr>
              <w:t>п.30 Правил</w:t>
            </w:r>
            <w:r>
              <w:rPr>
                <w:rFonts w:ascii="Times New Roman" w:eastAsia="Times New Roman" w:hAnsi="Times New Roman" w:cs="Times New Roman"/>
                <w:sz w:val="24"/>
                <w:szCs w:val="24"/>
                <w:lang w:eastAsia="ru-RU"/>
              </w:rPr>
              <w:t xml:space="preserve"> </w:t>
            </w:r>
            <w:r w:rsidRPr="00E014E0">
              <w:rPr>
                <w:rFonts w:ascii="Times New Roman" w:hAnsi="Times New Roman" w:cs="Times New Roman"/>
              </w:rPr>
              <w:t>надлежащей</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E014E0">
              <w:rPr>
                <w:rFonts w:ascii="Times New Roman" w:hAnsi="Times New Roman" w:cs="Times New Roman"/>
              </w:rPr>
              <w:t xml:space="preserve">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bl>
    <w:p w:rsidR="00892D63" w:rsidRPr="00076EB4" w:rsidRDefault="00892D63" w:rsidP="00892D63">
      <w:pPr>
        <w:spacing w:after="0" w:line="259" w:lineRule="atLeast"/>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92D63"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p>
    <w:p w:rsidR="00892D63" w:rsidRDefault="00892D63" w:rsidP="00892D63">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92D63" w:rsidRDefault="00892D63" w:rsidP="00892D63">
      <w:pPr>
        <w:spacing w:after="0" w:line="259" w:lineRule="atLeast"/>
        <w:jc w:val="right"/>
        <w:rPr>
          <w:rFonts w:ascii="Times New Roman" w:eastAsia="Times New Roman" w:hAnsi="Times New Roman" w:cs="Times New Roman"/>
          <w:color w:val="000000"/>
          <w:sz w:val="28"/>
          <w:szCs w:val="28"/>
          <w:lang w:eastAsia="ru-RU"/>
        </w:rPr>
      </w:pPr>
    </w:p>
    <w:p w:rsidR="00443976" w:rsidRDefault="00443976" w:rsidP="00892D63">
      <w:pPr>
        <w:spacing w:after="0" w:line="259" w:lineRule="atLeast"/>
        <w:jc w:val="right"/>
        <w:rPr>
          <w:rFonts w:ascii="Times New Roman" w:eastAsia="Times New Roman" w:hAnsi="Times New Roman" w:cs="Times New Roman"/>
          <w:color w:val="000000"/>
          <w:sz w:val="28"/>
          <w:szCs w:val="28"/>
          <w:lang w:eastAsia="ru-RU"/>
        </w:rPr>
      </w:pPr>
    </w:p>
    <w:p w:rsidR="00443976" w:rsidRDefault="00443976" w:rsidP="00892D63">
      <w:pPr>
        <w:spacing w:after="0" w:line="259" w:lineRule="atLeast"/>
        <w:jc w:val="right"/>
        <w:rPr>
          <w:rFonts w:ascii="Times New Roman" w:eastAsia="Times New Roman" w:hAnsi="Times New Roman" w:cs="Times New Roman"/>
          <w:color w:val="000000"/>
          <w:sz w:val="28"/>
          <w:szCs w:val="28"/>
          <w:lang w:eastAsia="ru-RU"/>
        </w:rPr>
      </w:pPr>
    </w:p>
    <w:p w:rsidR="00443976" w:rsidRDefault="00443976" w:rsidP="00892D63">
      <w:pPr>
        <w:spacing w:after="0" w:line="259" w:lineRule="atLeast"/>
        <w:jc w:val="right"/>
        <w:rPr>
          <w:rFonts w:ascii="Times New Roman" w:eastAsia="Times New Roman" w:hAnsi="Times New Roman" w:cs="Times New Roman"/>
          <w:color w:val="000000"/>
          <w:sz w:val="28"/>
          <w:szCs w:val="28"/>
          <w:lang w:eastAsia="ru-RU"/>
        </w:rPr>
      </w:pPr>
    </w:p>
    <w:p w:rsidR="00443976" w:rsidRDefault="00443976" w:rsidP="00892D63">
      <w:pPr>
        <w:spacing w:after="0" w:line="259" w:lineRule="atLeast"/>
        <w:jc w:val="right"/>
        <w:rPr>
          <w:rFonts w:ascii="Times New Roman" w:eastAsia="Times New Roman" w:hAnsi="Times New Roman" w:cs="Times New Roman"/>
          <w:color w:val="000000"/>
          <w:sz w:val="28"/>
          <w:szCs w:val="28"/>
          <w:lang w:eastAsia="ru-RU"/>
        </w:rPr>
      </w:pPr>
    </w:p>
    <w:p w:rsidR="005349EB" w:rsidRDefault="005349EB" w:rsidP="005349EB">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 2</w:t>
      </w:r>
    </w:p>
    <w:p w:rsidR="005349EB" w:rsidRDefault="005349EB" w:rsidP="005349EB">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5349EB" w:rsidRPr="003979A0" w:rsidRDefault="005349EB" w:rsidP="005349EB">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5349EB" w:rsidRPr="003979A0" w:rsidRDefault="005349EB" w:rsidP="005349EB">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5349EB" w:rsidRDefault="005349EB" w:rsidP="005349EB">
      <w:pPr>
        <w:spacing w:after="0" w:line="259" w:lineRule="atLeast"/>
        <w:jc w:val="right"/>
        <w:rPr>
          <w:rFonts w:ascii="Times New Roman" w:eastAsia="Times New Roman" w:hAnsi="Times New Roman" w:cs="Times New Roman"/>
          <w:b/>
          <w:bCs/>
          <w:color w:val="000000"/>
          <w:sz w:val="24"/>
          <w:szCs w:val="24"/>
          <w:lang w:eastAsia="ru-RU"/>
        </w:rPr>
      </w:pPr>
    </w:p>
    <w:p w:rsidR="00892D63" w:rsidRDefault="005349EB" w:rsidP="005349EB">
      <w:pPr>
        <w:spacing w:after="0" w:line="259" w:lineRule="atLeast"/>
        <w:jc w:val="right"/>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259" w:lineRule="atLeast"/>
        <w:jc w:val="right"/>
        <w:rPr>
          <w:rFonts w:ascii="Times New Roman" w:eastAsia="Times New Roman" w:hAnsi="Times New Roman" w:cs="Times New Roman"/>
          <w:color w:val="000000"/>
          <w:sz w:val="28"/>
          <w:szCs w:val="28"/>
          <w:lang w:eastAsia="ru-RU"/>
        </w:rPr>
      </w:pPr>
    </w:p>
    <w:p w:rsidR="00892D63" w:rsidRPr="00EF6E05" w:rsidRDefault="00892D63" w:rsidP="005349EB">
      <w:pPr>
        <w:spacing w:after="0" w:line="259" w:lineRule="atLeast"/>
        <w:ind w:left="-567"/>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Проверочный лист</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Pr="00EA1C99" w:rsidRDefault="00892D63" w:rsidP="00892D63">
      <w:pPr>
        <w:spacing w:after="0" w:line="302" w:lineRule="atLeast"/>
        <w:jc w:val="center"/>
        <w:rPr>
          <w:rFonts w:ascii="Times New Roman" w:eastAsia="Times New Roman" w:hAnsi="Times New Roman" w:cs="Times New Roman"/>
          <w:b/>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EA1C9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EA1C99">
        <w:rPr>
          <w:rFonts w:ascii="Times New Roman" w:hAnsi="Times New Roman" w:cs="Times New Roman"/>
          <w:b/>
          <w:bCs/>
          <w:color w:val="000000"/>
          <w:sz w:val="28"/>
          <w:szCs w:val="28"/>
        </w:rPr>
        <w:br/>
      </w:r>
      <w:r w:rsidRPr="00EA1C99">
        <w:rPr>
          <w:rStyle w:val="pt-a0-000003"/>
          <w:rFonts w:ascii="Times New Roman" w:hAnsi="Times New Roman" w:cs="Times New Roman"/>
          <w:b/>
          <w:bCs/>
          <w:color w:val="000000"/>
          <w:sz w:val="28"/>
          <w:szCs w:val="28"/>
        </w:rPr>
        <w:t>‎</w:t>
      </w:r>
      <w:r w:rsidRPr="00EA1C99">
        <w:rPr>
          <w:rStyle w:val="pt-a0-000002"/>
          <w:rFonts w:ascii="Times New Roman" w:hAnsi="Times New Roman" w:cs="Times New Roman"/>
          <w:b/>
          <w:color w:val="000000"/>
          <w:sz w:val="28"/>
          <w:szCs w:val="28"/>
        </w:rPr>
        <w:t>(хранение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EA1C99">
        <w:rPr>
          <w:rFonts w:ascii="Times New Roman" w:eastAsia="Times New Roman" w:hAnsi="Times New Roman" w:cs="Times New Roman"/>
          <w:b/>
          <w:sz w:val="28"/>
          <w:szCs w:val="28"/>
          <w:lang w:eastAsia="ru-RU"/>
        </w:rPr>
        <w:t>)</w:t>
      </w:r>
    </w:p>
    <w:p w:rsidR="00892D63" w:rsidRDefault="00892D63" w:rsidP="00892D63">
      <w:pPr>
        <w:spacing w:after="0" w:line="302" w:lineRule="atLeast"/>
        <w:ind w:left="-567" w:right="-284"/>
        <w:jc w:val="center"/>
        <w:rPr>
          <w:rFonts w:ascii="Times New Roman" w:eastAsia="Times New Roman" w:hAnsi="Times New Roman" w:cs="Times New Roman"/>
          <w:bCs/>
          <w:color w:val="000000"/>
          <w:sz w:val="20"/>
          <w:szCs w:val="20"/>
          <w:lang w:eastAsia="ru-RU"/>
        </w:rPr>
      </w:pP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____________________________</w:t>
      </w:r>
      <w:r w:rsidRPr="00A21812">
        <w:rPr>
          <w:rFonts w:ascii="Times New Roman" w:eastAsia="Times New Roman" w:hAnsi="Times New Roman" w:cs="Times New Roman"/>
          <w:bCs/>
          <w:color w:val="000000"/>
          <w:sz w:val="24"/>
          <w:szCs w:val="24"/>
          <w:lang w:eastAsia="ru-RU"/>
        </w:rPr>
        <w:t>______</w:t>
      </w:r>
      <w:r w:rsidRPr="00A21812">
        <w:rPr>
          <w:rFonts w:ascii="Times New Roman" w:eastAsia="Times New Roman" w:hAnsi="Times New Roman" w:cs="Times New Roman"/>
          <w:bCs/>
          <w:color w:val="000000"/>
          <w:sz w:val="20"/>
          <w:szCs w:val="20"/>
          <w:lang w:eastAsia="ru-RU"/>
        </w:rPr>
        <w:t>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w:t>
      </w:r>
    </w:p>
    <w:p w:rsidR="00892D63" w:rsidRPr="00A21812"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44397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443976">
        <w:rPr>
          <w:rFonts w:ascii="Times New Roman" w:eastAsia="Times New Roman" w:hAnsi="Times New Roman" w:cs="Times New Roman"/>
          <w:bCs/>
          <w:color w:val="000000"/>
          <w:sz w:val="28"/>
          <w:szCs w:val="28"/>
          <w:lang w:eastAsia="ru-RU"/>
        </w:rPr>
        <w:t>________________________________________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5349EB">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443976">
        <w:rPr>
          <w:rFonts w:ascii="Times New Roman" w:eastAsia="Times New Roman" w:hAnsi="Times New Roman" w:cs="Times New Roman"/>
          <w:color w:val="000000"/>
          <w:sz w:val="28"/>
          <w:szCs w:val="28"/>
          <w:lang w:eastAsia="ru-RU"/>
        </w:rPr>
        <w:t>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w:t>
      </w:r>
      <w:r w:rsidR="00443976">
        <w:rPr>
          <w:rFonts w:ascii="Times New Roman" w:eastAsia="Times New Roman" w:hAnsi="Times New Roman" w:cs="Times New Roman"/>
          <w:bCs/>
          <w:color w:val="000000"/>
          <w:sz w:val="28"/>
          <w:szCs w:val="28"/>
          <w:lang w:eastAsia="ru-RU"/>
        </w:rPr>
        <w:t>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w:t>
      </w:r>
      <w:r w:rsidR="00443976">
        <w:rPr>
          <w:rFonts w:ascii="Times New Roman" w:eastAsia="Times New Roman" w:hAnsi="Times New Roman" w:cs="Times New Roman"/>
          <w:bCs/>
          <w:color w:val="000000"/>
          <w:sz w:val="28"/>
          <w:szCs w:val="28"/>
          <w:lang w:eastAsia="ru-RU"/>
        </w:rPr>
        <w:t>_____________________________</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A21812"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402"/>
        <w:gridCol w:w="3544"/>
        <w:gridCol w:w="1134"/>
        <w:gridCol w:w="1276"/>
      </w:tblGrid>
      <w:tr w:rsidR="00892D63" w:rsidRPr="00E020D9" w:rsidTr="00024AB3">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Pr="004515A4" w:rsidRDefault="00892D63" w:rsidP="00024AB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892D63" w:rsidRPr="004515A4" w:rsidRDefault="00892D63" w:rsidP="00024AB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rsidR="00892D63" w:rsidRPr="004515A4" w:rsidRDefault="00892D63" w:rsidP="00024AB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54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892D63" w:rsidRPr="004515A4"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892D63" w:rsidRPr="004515A4"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892D63" w:rsidRPr="00E020D9" w:rsidTr="00024AB3">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3544" w:type="dxa"/>
            <w:vMerge/>
            <w:tcBorders>
              <w:top w:val="single" w:sz="8" w:space="0" w:color="auto"/>
              <w:left w:val="single" w:sz="8" w:space="0" w:color="auto"/>
              <w:bottom w:val="single" w:sz="8" w:space="0" w:color="000000"/>
              <w:right w:val="single" w:sz="8" w:space="0" w:color="auto"/>
            </w:tcBorders>
            <w:vAlign w:val="center"/>
            <w:hideMark/>
          </w:tcPr>
          <w:p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892D63" w:rsidRPr="00E020D9" w:rsidTr="00024AB3">
        <w:trPr>
          <w:trHeight w:val="11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E020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E020D9" w:rsidRDefault="00892D63" w:rsidP="00024AB3">
            <w:pPr>
              <w:spacing w:after="0" w:line="302" w:lineRule="atLeast"/>
              <w:ind w:left="-567" w:right="-284"/>
              <w:jc w:val="center"/>
              <w:rPr>
                <w:rFonts w:ascii="Times New Roman" w:eastAsia="Times New Roman" w:hAnsi="Times New Roman" w:cs="Times New Roman"/>
                <w:sz w:val="28"/>
                <w:szCs w:val="28"/>
                <w:lang w:eastAsia="ru-RU"/>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Федеральный закон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от 12.04.2010   № 61-ФЗ</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обращении лекарственных средств» (далее - 61-ФЗ),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приказ Минздрава</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России от   31.08.2016 № 646н</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утверждении Правил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надлежащей практики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перевозки лекарственных</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препаратов для медицинского применения»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Правила надлежащей  практики хранения);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p>
          <w:p w:rsidR="00892D63" w:rsidRPr="00E020D9" w:rsidRDefault="00892D63" w:rsidP="00024AB3">
            <w:pPr>
              <w:spacing w:after="0" w:line="259" w:lineRule="atLeast"/>
              <w:ind w:right="-284"/>
              <w:rPr>
                <w:rFonts w:ascii="Times New Roman" w:eastAsia="Times New Roman" w:hAnsi="Times New Roman" w:cs="Times New Roman"/>
                <w:sz w:val="24"/>
                <w:szCs w:val="24"/>
                <w:lang w:eastAsia="ru-RU"/>
              </w:rPr>
            </w:pPr>
            <w:r w:rsidRPr="002F18B4">
              <w:rPr>
                <w:rFonts w:ascii="Times New Roman" w:eastAsia="Times New Roman" w:hAnsi="Times New Roman" w:cs="Times New Roman"/>
                <w:b/>
                <w:sz w:val="24"/>
                <w:szCs w:val="24"/>
                <w:lang w:eastAsia="ru-RU"/>
              </w:rPr>
              <w:t xml:space="preserve"> (далее - ст. ОФС.1.1.0010.15)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024AB3">
        <w:trPr>
          <w:trHeight w:val="562"/>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37C0D"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37C0D">
              <w:rPr>
                <w:rFonts w:ascii="Times New Roman" w:eastAsia="Times New Roman" w:hAnsi="Times New Roman" w:cs="Times New Roman"/>
                <w:sz w:val="24"/>
                <w:szCs w:val="24"/>
                <w:lang w:eastAsia="ru-RU"/>
              </w:rPr>
              <w:t>2.</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37C0D" w:rsidRDefault="00892D63" w:rsidP="00024AB3">
            <w:pPr>
              <w:rPr>
                <w:rFonts w:ascii="Times New Roman" w:hAnsi="Times New Roman" w:cs="Times New Roman"/>
                <w:b/>
              </w:rPr>
            </w:pPr>
            <w:r w:rsidRPr="00437C0D">
              <w:rPr>
                <w:rFonts w:ascii="Times New Roman" w:hAnsi="Times New Roman" w:cs="Times New Roman"/>
                <w:b/>
              </w:rPr>
              <w:t>Система обеспечения качества хранения лекарственных препаратов</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 xml:space="preserve"> с</w:t>
            </w:r>
            <w:r w:rsidRPr="00437C0D">
              <w:rPr>
                <w:rFonts w:ascii="Times New Roman" w:hAnsi="Times New Roman" w:cs="Times New Roman"/>
                <w:b/>
              </w:rPr>
              <w:t>т.54</w:t>
            </w:r>
            <w:r>
              <w:rPr>
                <w:rFonts w:ascii="Times New Roman" w:hAnsi="Times New Roman" w:cs="Times New Roman"/>
                <w:b/>
              </w:rPr>
              <w:t xml:space="preserve"> </w:t>
            </w:r>
            <w:r w:rsidRPr="00437C0D">
              <w:rPr>
                <w:rFonts w:ascii="Times New Roman" w:hAnsi="Times New Roman" w:cs="Times New Roman"/>
                <w:b/>
              </w:rPr>
              <w:t xml:space="preserve"> 61-ФЗ, Глава II</w:t>
            </w:r>
            <w:r>
              <w:rPr>
                <w:rFonts w:ascii="Times New Roman" w:hAnsi="Times New Roman" w:cs="Times New Roman"/>
                <w:b/>
              </w:rPr>
              <w:t>, п. п. 3 - 6</w:t>
            </w:r>
            <w:r w:rsidRPr="00437C0D">
              <w:rPr>
                <w:rFonts w:ascii="Times New Roman" w:hAnsi="Times New Roman" w:cs="Times New Roman"/>
                <w:b/>
              </w:rPr>
              <w:t xml:space="preserve"> приказа Минздра</w:t>
            </w:r>
            <w:r>
              <w:rPr>
                <w:rFonts w:ascii="Times New Roman" w:hAnsi="Times New Roman" w:cs="Times New Roman"/>
                <w:b/>
              </w:rPr>
              <w:t>ва России от 31.08.2016  № 646н «</w:t>
            </w:r>
            <w:r w:rsidRPr="00437C0D">
              <w:rPr>
                <w:rFonts w:ascii="Times New Roman" w:hAnsi="Times New Roman" w:cs="Times New Roman"/>
                <w:b/>
              </w:rPr>
              <w:t>Об утверждении Правил надлежащей практики хранения и перевозки лекарственных препара</w:t>
            </w:r>
            <w:r>
              <w:rPr>
                <w:rFonts w:ascii="Times New Roman" w:hAnsi="Times New Roman" w:cs="Times New Roman"/>
                <w:b/>
              </w:rPr>
              <w:t xml:space="preserve">тов для медицинского применения» </w:t>
            </w:r>
            <w:r w:rsidRPr="00437C0D">
              <w:rPr>
                <w:rFonts w:ascii="Times New Roman" w:hAnsi="Times New Roman" w:cs="Times New Roman"/>
                <w:b/>
              </w:rPr>
              <w:t xml:space="preserve">(далее </w:t>
            </w:r>
            <w:r>
              <w:rPr>
                <w:rFonts w:ascii="Times New Roman" w:hAnsi="Times New Roman" w:cs="Times New Roman"/>
                <w:b/>
              </w:rPr>
              <w:t>–</w:t>
            </w:r>
            <w:r w:rsidRPr="00437C0D">
              <w:rPr>
                <w:rFonts w:ascii="Times New Roman" w:hAnsi="Times New Roman" w:cs="Times New Roman"/>
                <w:b/>
              </w:rPr>
              <w:t xml:space="preserve"> Правила</w:t>
            </w:r>
            <w:r>
              <w:rPr>
                <w:rFonts w:ascii="Times New Roman" w:hAnsi="Times New Roman" w:cs="Times New Roman"/>
                <w:b/>
              </w:rPr>
              <w:t xml:space="preserve"> надлежащей практики хранения</w:t>
            </w:r>
            <w:r w:rsidRPr="00437C0D">
              <w:rPr>
                <w:rFonts w:ascii="Times New Roman" w:hAnsi="Times New Roman" w:cs="Times New Roman"/>
                <w:b/>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rsidTr="00024AB3">
        <w:trPr>
          <w:trHeight w:val="423"/>
        </w:trPr>
        <w:tc>
          <w:tcPr>
            <w:tcW w:w="56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2D63" w:rsidRPr="00437C0D"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37C0D">
              <w:rPr>
                <w:rFonts w:ascii="Times New Roman" w:eastAsia="Times New Roman" w:hAnsi="Times New Roman" w:cs="Times New Roman"/>
                <w:sz w:val="24"/>
                <w:szCs w:val="24"/>
                <w:lang w:eastAsia="ru-RU"/>
              </w:rPr>
              <w:t>3.</w:t>
            </w:r>
          </w:p>
        </w:tc>
        <w:tc>
          <w:tcPr>
            <w:tcW w:w="340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2D63" w:rsidRPr="00437C0D" w:rsidRDefault="00892D63" w:rsidP="00024AB3">
            <w:pPr>
              <w:rPr>
                <w:rFonts w:ascii="Times New Roman" w:hAnsi="Times New Roman" w:cs="Times New Roman"/>
              </w:rPr>
            </w:pPr>
            <w:r w:rsidRPr="00437C0D">
              <w:rPr>
                <w:rFonts w:ascii="Times New Roman" w:hAnsi="Times New Roman" w:cs="Times New Roman"/>
              </w:rPr>
              <w:t>Система качества субъекта обращения гарантирует :</w:t>
            </w:r>
          </w:p>
          <w:p w:rsidR="00892D63" w:rsidRPr="00437C0D" w:rsidRDefault="00892D63" w:rsidP="00024AB3">
            <w:pPr>
              <w:rPr>
                <w:rFonts w:ascii="Times New Roman" w:hAnsi="Times New Roman" w:cs="Times New Roman"/>
              </w:rPr>
            </w:pPr>
            <w:r w:rsidRPr="00437C0D">
              <w:rPr>
                <w:rFonts w:ascii="Times New Roman" w:hAnsi="Times New Roman" w:cs="Times New Roman"/>
              </w:rPr>
              <w:t>а) 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в условиях обеспечения хранения и (или) перевозки с соблюдением требований, установленных настоящими Правилами;</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 xml:space="preserve">п.4 </w:t>
            </w:r>
            <w:r w:rsidRPr="002F18B4">
              <w:rPr>
                <w:rFonts w:ascii="Times New Roman" w:hAnsi="Times New Roman" w:cs="Times New Roman"/>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rsidTr="00024AB3">
        <w:trPr>
          <w:trHeight w:val="1298"/>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CC35FB">
              <w:rPr>
                <w:rFonts w:ascii="Times New Roman" w:eastAsia="Times New Roman" w:hAnsi="Times New Roman" w:cs="Times New Roman"/>
                <w:sz w:val="24"/>
                <w:szCs w:val="24"/>
                <w:lang w:eastAsia="ru-RU"/>
              </w:rPr>
              <w:t>4.</w:t>
            </w:r>
          </w:p>
        </w:tc>
        <w:tc>
          <w:tcPr>
            <w:tcW w:w="34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б) ответственность работников субъекта обращения лекарственных препаратов за нарушение требований, установленных настоящими Правилами, и стандартных операционных процедур;</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 xml:space="preserve">п.4 </w:t>
            </w:r>
            <w:r w:rsidRPr="002F18B4">
              <w:rPr>
                <w:rFonts w:ascii="Times New Roman" w:hAnsi="Times New Roman" w:cs="Times New Roman"/>
              </w:rPr>
              <w:t>Правил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rsidTr="00024AB3">
        <w:trPr>
          <w:trHeight w:val="411"/>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CC35FB">
              <w:rPr>
                <w:rFonts w:ascii="Times New Roman" w:eastAsia="Times New Roman" w:hAnsi="Times New Roman" w:cs="Times New Roman"/>
                <w:sz w:val="24"/>
                <w:szCs w:val="24"/>
                <w:lang w:eastAsia="ru-RU"/>
              </w:rPr>
              <w:t>5.</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в) доставку лекарственных препаратов субъектом обращения лекарственных препаратов в согласованный с получателем лекарственных препаратов период времени с соблюдением требований, установленных настоящими Правилами;</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CC35FB" w:rsidRDefault="00892D63" w:rsidP="00024AB3">
            <w:pPr>
              <w:rPr>
                <w:rFonts w:ascii="Times New Roman" w:hAnsi="Times New Roman" w:cs="Times New Roman"/>
              </w:rPr>
            </w:pPr>
            <w:r w:rsidRPr="00CC35FB">
              <w:rPr>
                <w:rFonts w:ascii="Times New Roman" w:hAnsi="Times New Roman" w:cs="Times New Roman"/>
              </w:rPr>
              <w:t xml:space="preserve">п.4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606300">
              <w:rPr>
                <w:rFonts w:ascii="Times New Roman" w:eastAsia="Times New Roman" w:hAnsi="Times New Roman" w:cs="Times New Roman"/>
                <w:sz w:val="24"/>
                <w:szCs w:val="24"/>
                <w:lang w:eastAsia="ru-RU"/>
              </w:rPr>
              <w:t>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г) документальное оформление действий, указанных в главе VI настоящих Правил, и достигнутых результатов в ходе выполнения или непосредственно после завершения соответствующих действий;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 xml:space="preserve">п.4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606300">
              <w:rPr>
                <w:rFonts w:ascii="Times New Roman" w:eastAsia="Times New Roman" w:hAnsi="Times New Roman" w:cs="Times New Roman"/>
                <w:sz w:val="24"/>
                <w:szCs w:val="24"/>
                <w:lang w:eastAsia="ru-RU"/>
              </w:rPr>
              <w:t>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д) проведение  внутренней проверки в отношении нарушений требований, установленных настоящими Правилами, стандартными операционными процедурами, и разработку корректирующих действий с целью устранения выявленных нарушений.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п.4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606300">
              <w:rPr>
                <w:rFonts w:ascii="Times New Roman" w:eastAsia="Times New Roman" w:hAnsi="Times New Roman" w:cs="Times New Roman"/>
                <w:sz w:val="24"/>
                <w:szCs w:val="24"/>
                <w:lang w:eastAsia="ru-RU"/>
              </w:rPr>
              <w:t>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 xml:space="preserve">Руководителем субъекта обращения лекарственных препаратов назначено 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06300" w:rsidRDefault="00892D63" w:rsidP="00024AB3">
            <w:pPr>
              <w:rPr>
                <w:rFonts w:ascii="Times New Roman" w:hAnsi="Times New Roman" w:cs="Times New Roman"/>
              </w:rPr>
            </w:pPr>
            <w:r w:rsidRPr="00606300">
              <w:rPr>
                <w:rFonts w:ascii="Times New Roman" w:hAnsi="Times New Roman" w:cs="Times New Roman"/>
              </w:rPr>
              <w:t>п.5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A837E2"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A837E2"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73361" w:rsidRDefault="00892D63" w:rsidP="00024AB3">
            <w:pPr>
              <w:rPr>
                <w:rFonts w:ascii="Times New Roman" w:hAnsi="Times New Roman" w:cs="Times New Roman"/>
                <w:b/>
              </w:rPr>
            </w:pPr>
            <w:r w:rsidRPr="00173361">
              <w:rPr>
                <w:rFonts w:ascii="Times New Roman" w:hAnsi="Times New Roman" w:cs="Times New Roman"/>
                <w:b/>
              </w:rPr>
              <w:t xml:space="preserve">Помещения и оборудование для хранения лекарственных препаратов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04F2F" w:rsidRDefault="00892D63" w:rsidP="00024AB3">
            <w:pPr>
              <w:rPr>
                <w:rFonts w:ascii="Times New Roman" w:hAnsi="Times New Roman" w:cs="Times New Roman"/>
                <w:b/>
              </w:rPr>
            </w:pPr>
            <w:r w:rsidRPr="00004F2F">
              <w:rPr>
                <w:rFonts w:ascii="Times New Roman" w:hAnsi="Times New Roman" w:cs="Times New Roman"/>
                <w:b/>
              </w:rPr>
              <w:t>Ст.58  61-ФЗ, гл. IV 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 (далее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A837E2"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A837E2"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892D63" w:rsidP="00024AB3">
            <w:pPr>
              <w:rPr>
                <w:rFonts w:ascii="Times New Roman" w:hAnsi="Times New Roman" w:cs="Times New Roman"/>
              </w:rPr>
            </w:pPr>
            <w:r w:rsidRPr="00203FB4">
              <w:rPr>
                <w:rFonts w:ascii="Times New Roman" w:hAnsi="Times New Roman" w:cs="Times New Roman"/>
              </w:rPr>
              <w:t>Субъект обращения лекарственных препаратов для осуществления деятельности по хранению лекарственных препаратов имеет необходимые помещения (обладающие вместимостью и обеспечивающие безопасное раздельное хранение и перемещение), а также оборудование для выполнения операций с лекарственными препаратами, обеспечивающие их хранение в соответствии с требованиями настоящих Правил.</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п.п.11-13 Правил </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p>
          <w:p w:rsidR="00892D63" w:rsidRDefault="00892D63" w:rsidP="00024AB3">
            <w:pPr>
              <w:spacing w:after="0" w:line="259" w:lineRule="atLeast"/>
              <w:ind w:left="-567" w:right="-284"/>
              <w:rPr>
                <w:rFonts w:ascii="Times New Roman" w:hAnsi="Times New Roman" w:cs="Times New Roman"/>
              </w:rPr>
            </w:pPr>
          </w:p>
          <w:p w:rsidR="00892D63" w:rsidRPr="00203FB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03FB4" w:rsidRDefault="00892D63" w:rsidP="00024AB3">
            <w:pPr>
              <w:rPr>
                <w:rFonts w:ascii="Times New Roman" w:hAnsi="Times New Roman" w:cs="Times New Roman"/>
              </w:rPr>
            </w:pPr>
            <w:r w:rsidRPr="00203FB4">
              <w:rPr>
                <w:rFonts w:ascii="Times New Roman" w:hAnsi="Times New Roman" w:cs="Times New Roman"/>
              </w:rPr>
              <w:t>В наличии зона (отдельное помещение) приемки лекарственных препаратов,  промаркированная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п.15 Правил </w:t>
            </w:r>
            <w:r w:rsidRPr="002F18B4">
              <w:rPr>
                <w:rFonts w:ascii="Times New Roman" w:hAnsi="Times New Roman" w:cs="Times New Roman"/>
              </w:rPr>
              <w:t>надлежащей</w:t>
            </w:r>
          </w:p>
          <w:p w:rsidR="00892D63" w:rsidRPr="00203F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2F18B4">
              <w:rPr>
                <w:rFonts w:ascii="Times New Roman" w:hAnsi="Times New Roman" w:cs="Times New Roman"/>
              </w:rPr>
              <w:t xml:space="preserve">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наличии зона (отдельное пом</w:t>
            </w:r>
            <w:r>
              <w:rPr>
                <w:rFonts w:ascii="Times New Roman" w:hAnsi="Times New Roman" w:cs="Times New Roman"/>
              </w:rPr>
              <w:t xml:space="preserve">ещение)  </w:t>
            </w:r>
            <w:r w:rsidRPr="00076EB4">
              <w:rPr>
                <w:rFonts w:ascii="Times New Roman" w:hAnsi="Times New Roman" w:cs="Times New Roman"/>
              </w:rPr>
              <w:t xml:space="preserve"> хранения лекарственных препаратов, промаркированная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 xml:space="preserve">             п.1</w:t>
            </w:r>
            <w:r>
              <w:rPr>
                <w:rFonts w:ascii="Times New Roman" w:eastAsia="Times New Roman" w:hAnsi="Times New Roman" w:cs="Times New Roman"/>
                <w:sz w:val="24"/>
                <w:szCs w:val="24"/>
                <w:lang w:eastAsia="ru-RU"/>
              </w:rPr>
              <w:t>5</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p>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Pr>
                <w:rFonts w:ascii="Times New Roman" w:hAnsi="Times New Roman" w:cs="Times New Roman"/>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наличии зона (отдельное помещение)  хранения лекарственных препаратов, требующих специальных условий, промаркированная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EB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5</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наличии зона (отдельное помещение) хранения выявленных фальсифицированных, недоброкачественных, контрафактных лекарственных препаратов, промаркированной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5</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наличии зона (отдельное помещение)  карантинного хранения лекарственных препаратов,промаркированная  идентификационной табличкой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п.16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Карантинная  зона   отвечает всем необходимым требованиям условий хранения термолабильных, светочувствительных лекарственных препаратов: наличие холодильников, приборов для регистрации параметров воздуха, закрывающихся шкафов и т.д.</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1</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 Наличие помещений,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содержащих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w:t>
            </w:r>
            <w:r>
              <w:rPr>
                <w:rFonts w:ascii="Times New Roman" w:hAnsi="Times New Roman" w:cs="Times New Roman"/>
              </w:rPr>
              <w:t xml:space="preserve"> ( при наличии)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п.33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Все помещения и зоны, используемые для хранения лекарственных препаратов имеют освещение.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17</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Система, заменяющая разделение зон хранения, в том числе посредством электронной обработки данных (при наличии), обеспечивает требуемый уровень безопасности и валидирована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8</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Административно-бытовые помещения отделены от зон хранения 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9</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помещениях для хранения лекарственных препаратов не зафиксировано хранение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п.20</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Наличие отдельной </w:t>
            </w:r>
            <w:r>
              <w:rPr>
                <w:rFonts w:ascii="Times New Roman" w:hAnsi="Times New Roman" w:cs="Times New Roman"/>
              </w:rPr>
              <w:t xml:space="preserve"> </w:t>
            </w:r>
            <w:r w:rsidRPr="00076EB4">
              <w:rPr>
                <w:rFonts w:ascii="Times New Roman" w:hAnsi="Times New Roman" w:cs="Times New Roman"/>
              </w:rPr>
              <w:t xml:space="preserve"> зоны (шкафов) для хранения оборудования, инвентаря и материалов для уборки (очистки), а также моющих и дезинфицирующих средств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25</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 Лекарственные препараты в помещениях хранятся отдельно от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076EB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20</w:t>
            </w:r>
            <w:r w:rsidRPr="00076EB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 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 Журнал (карта) регистрации хранится в течение двух лет.</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п.23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п.21 Правил </w:t>
            </w:r>
            <w:r w:rsidRPr="002F18B4">
              <w:rPr>
                <w:rFonts w:ascii="Times New Roman" w:hAnsi="Times New Roman" w:cs="Times New Roman"/>
              </w:rPr>
              <w:t>надлежащей практики хранения</w:t>
            </w:r>
            <w:r>
              <w:rPr>
                <w:rFonts w:ascii="Times New Roman" w:hAnsi="Times New Roman" w:cs="Times New Roman"/>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Требуется ли текущий ремонт  помещениям для хранения 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п.11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b/>
              </w:rPr>
            </w:pPr>
            <w:r w:rsidRPr="002A2014">
              <w:rPr>
                <w:rFonts w:ascii="Times New Roman" w:hAnsi="Times New Roman" w:cs="Times New Roman"/>
                <w:b/>
              </w:rPr>
              <w:t xml:space="preserve">Санитарная уборка помещений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Имеется внутренняя процедура, определяющая порядок санитарной уборки и обработки помещений для хранения лекарственных препаратов, оборудования, автоматизированной системы.Проводятся ли  процедуры по уборке помещений (зон) для хранения лекарственных препаратов  в соответствии со стандартными операционными процедурами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п.25</w:t>
            </w:r>
            <w:r w:rsidRPr="002A201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Стеллажи (шкафы) для хранения лекарственных средств в помещениях для хранения лекарственных средств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2A2014">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0</w:t>
            </w:r>
            <w:r w:rsidRPr="002A2014">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 xml:space="preserve"> Допускает ли отделка помещений (внутренние поверхности стен, потолков) для хранения лекарственных препаратов  возможность проведения влажной уборки и исключать накопление пыли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2A201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25</w:t>
            </w:r>
            <w:r w:rsidRPr="002A2014">
              <w:rPr>
                <w:rFonts w:ascii="Times New Roman" w:eastAsia="Times New Roman" w:hAnsi="Times New Roman" w:cs="Times New Roman"/>
                <w:sz w:val="24"/>
                <w:szCs w:val="24"/>
                <w:lang w:eastAsia="ru-RU"/>
              </w:rPr>
              <w:t xml:space="preserve"> Правил</w:t>
            </w:r>
            <w:r w:rsidRPr="002F18B4">
              <w:rPr>
                <w:rFonts w:ascii="Times New Roman" w:hAnsi="Times New Roman" w:cs="Times New Roman"/>
              </w:rPr>
              <w:t xml:space="preserve"> надлежащей практики хранения</w:t>
            </w:r>
            <w:r>
              <w:rPr>
                <w:rFonts w:ascii="Times New Roman" w:eastAsia="Times New Roman" w:hAnsi="Times New Roman" w:cs="Times New Roman"/>
                <w:sz w:val="24"/>
                <w:szCs w:val="24"/>
                <w:lang w:eastAsia="ru-RU"/>
              </w:rPr>
              <w:t>, п.6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Обеспечена ли защита помещений для хранения лекарственных препаратов  от проникновения насекомых, грызунов или других животных</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2A201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w:t>
            </w:r>
            <w:r w:rsidRPr="002A2014">
              <w:rPr>
                <w:rFonts w:ascii="Times New Roman" w:eastAsia="Times New Roman" w:hAnsi="Times New Roman" w:cs="Times New Roman"/>
                <w:sz w:val="24"/>
                <w:szCs w:val="24"/>
                <w:lang w:eastAsia="ru-RU"/>
              </w:rPr>
              <w:t>6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rPr>
                <w:rFonts w:ascii="Times New Roman" w:hAnsi="Times New Roman" w:cs="Times New Roman"/>
              </w:rPr>
            </w:pPr>
            <w:r w:rsidRPr="00076EB4">
              <w:rPr>
                <w:rFonts w:ascii="Times New Roman" w:hAnsi="Times New Roman" w:cs="Times New Roman"/>
              </w:rPr>
              <w:t>Помещения для хранения лекарственных препаратов спроектированы и оснащены с учетом обеспечения защиты от проникновения насекомых, грызунов или других животных</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w:t>
            </w:r>
            <w:r w:rsidRPr="002A2014">
              <w:rPr>
                <w:rFonts w:ascii="Times New Roman" w:eastAsia="Times New Roman" w:hAnsi="Times New Roman" w:cs="Times New Roman"/>
                <w:sz w:val="24"/>
                <w:szCs w:val="24"/>
                <w:lang w:eastAsia="ru-RU"/>
              </w:rPr>
              <w:t>6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Pr>
                <w:rFonts w:ascii="Times New Roman" w:hAnsi="Times New Roman" w:cs="Times New Roman"/>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b/>
              </w:rPr>
            </w:pPr>
            <w:r w:rsidRPr="002A2014">
              <w:rPr>
                <w:rFonts w:ascii="Times New Roman" w:hAnsi="Times New Roman" w:cs="Times New Roman"/>
                <w:b/>
              </w:rPr>
              <w:t>Оборудование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гл. IV приказа Минздрава</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России от 31.08.2016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646н «Об утверждении</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Правил надлежащей практики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хранения и перевозки лекарственных препаратов для медицинского применения»</w:t>
            </w:r>
          </w:p>
          <w:p w:rsidR="00892D63" w:rsidRPr="000577A4" w:rsidRDefault="00892D63" w:rsidP="00024AB3">
            <w:pPr>
              <w:spacing w:after="0" w:line="259" w:lineRule="atLeast"/>
              <w:ind w:left="-567" w:right="-284"/>
              <w:jc w:val="center"/>
              <w:rPr>
                <w:rFonts w:ascii="Times New Roman" w:hAnsi="Times New Roman" w:cs="Times New Roman"/>
                <w:b/>
              </w:rPr>
            </w:pPr>
            <w:r w:rsidRPr="000577A4">
              <w:rPr>
                <w:rFonts w:ascii="Times New Roman" w:eastAsia="Times New Roman" w:hAnsi="Times New Roman" w:cs="Times New Roman"/>
                <w:b/>
                <w:sz w:val="24"/>
                <w:szCs w:val="24"/>
                <w:lang w:eastAsia="ru-RU"/>
              </w:rPr>
              <w:t xml:space="preserve"> (далее – правила </w:t>
            </w:r>
            <w:r w:rsidRPr="000577A4">
              <w:rPr>
                <w:rFonts w:ascii="Times New Roman" w:hAnsi="Times New Roman" w:cs="Times New Roman"/>
                <w:b/>
              </w:rPr>
              <w:t>надлежащей</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hAnsi="Times New Roman" w:cs="Times New Roman"/>
                <w:b/>
              </w:rPr>
              <w:t xml:space="preserve"> практики хранения</w:t>
            </w:r>
            <w:r w:rsidRPr="000577A4">
              <w:rPr>
                <w:rFonts w:ascii="Times New Roman" w:eastAsia="Times New Roman" w:hAnsi="Times New Roman" w:cs="Times New Roman"/>
                <w:b/>
                <w:sz w:val="24"/>
                <w:szCs w:val="24"/>
                <w:lang w:eastAsia="ru-RU"/>
              </w:rPr>
              <w:t>)</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Приказ Министерства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здравоохранения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и социального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развития</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Российской Федерации</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от 23. 08. 2010     № 706н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«Об утверждении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правил хранения лекарственных средств»   (далее</w:t>
            </w:r>
            <w:r>
              <w:rPr>
                <w:rFonts w:ascii="Times New Roman" w:eastAsia="Times New Roman" w:hAnsi="Times New Roman" w:cs="Times New Roman"/>
                <w:b/>
                <w:sz w:val="24"/>
                <w:szCs w:val="24"/>
                <w:lang w:eastAsia="ru-RU"/>
              </w:rPr>
              <w:t xml:space="preserve"> </w:t>
            </w:r>
            <w:r w:rsidRPr="000577A4">
              <w:rPr>
                <w:rFonts w:ascii="Times New Roman" w:eastAsia="Times New Roman" w:hAnsi="Times New Roman" w:cs="Times New Roman"/>
                <w:b/>
                <w:sz w:val="24"/>
                <w:szCs w:val="24"/>
                <w:lang w:eastAsia="ru-RU"/>
              </w:rPr>
              <w:t>- Приказ),</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общей</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фармакопейной статьей Государственной</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фармакопеи 13-го издания</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«Хранение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лекарственных средств» ОФС.1.1.0010.15                                             (далее - ст. ОФС.1.1.0010.15)</w:t>
            </w:r>
          </w:p>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термогигрометров (психрометров) или иного оборудования, используемого для регистрации температуры и влажности. Размещение измерительных частей измерительных приборов  на расстоянии не менее 3 м от дверей, окон и отопительных приборов в доступном для персонала месте на высоте 1,5 - 1,7 м от пола.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2014">
              <w:rPr>
                <w:rFonts w:ascii="Times New Roman" w:eastAsia="Times New Roman" w:hAnsi="Times New Roman" w:cs="Times New Roman"/>
                <w:sz w:val="24"/>
                <w:szCs w:val="24"/>
                <w:lang w:eastAsia="ru-RU"/>
              </w:rPr>
              <w:t>п.7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Соблюдение сроков поверки оборудования,</w:t>
            </w:r>
            <w:r>
              <w:rPr>
                <w:rFonts w:ascii="Times New Roman" w:hAnsi="Times New Roman" w:cs="Times New Roman"/>
              </w:rPr>
              <w:t xml:space="preserve"> </w:t>
            </w:r>
            <w:r w:rsidRPr="002A2014">
              <w:rPr>
                <w:rFonts w:ascii="Times New Roman" w:hAnsi="Times New Roman" w:cs="Times New Roman"/>
              </w:rPr>
              <w:t xml:space="preserve">относящегося к </w:t>
            </w:r>
            <w:r>
              <w:rPr>
                <w:rFonts w:ascii="Times New Roman" w:hAnsi="Times New Roman" w:cs="Times New Roman"/>
              </w:rPr>
              <w:t xml:space="preserve"> </w:t>
            </w:r>
            <w:r w:rsidRPr="002A2014">
              <w:rPr>
                <w:rFonts w:ascii="Times New Roman" w:hAnsi="Times New Roman" w:cs="Times New Roman"/>
              </w:rPr>
              <w:t>средствам измерения до ввода в эксплуатацию, а также после ремонта подлежащего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rPr>
                <w:rFonts w:ascii="Times New Roman" w:hAnsi="Times New Roman" w:cs="Times New Roman"/>
              </w:rPr>
            </w:pPr>
            <w:r>
              <w:rPr>
                <w:rFonts w:ascii="Times New Roman" w:eastAsia="Times New Roman" w:hAnsi="Times New Roman" w:cs="Times New Roman"/>
                <w:sz w:val="24"/>
                <w:szCs w:val="24"/>
                <w:lang w:eastAsia="ru-RU"/>
              </w:rPr>
              <w:t xml:space="preserve">         п.п. 21,36,37 Правил </w:t>
            </w:r>
            <w:r w:rsidRPr="002F18B4">
              <w:rPr>
                <w:rFonts w:ascii="Times New Roman" w:hAnsi="Times New Roman" w:cs="Times New Roman"/>
              </w:rPr>
              <w:t xml:space="preserve"> надлежащей практики хранения</w:t>
            </w:r>
            <w:r>
              <w:rPr>
                <w:rFonts w:ascii="Times New Roman" w:hAnsi="Times New Roman" w:cs="Times New Roman"/>
              </w:rPr>
              <w:t xml:space="preserve">, </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 xml:space="preserve">           </w:t>
            </w:r>
            <w:r w:rsidRPr="004C19F4">
              <w:rPr>
                <w:rFonts w:ascii="Times New Roman" w:eastAsia="Times New Roman" w:hAnsi="Times New Roman" w:cs="Times New Roman"/>
                <w:sz w:val="24"/>
                <w:szCs w:val="24"/>
                <w:lang w:eastAsia="ru-RU"/>
              </w:rPr>
              <w:t>ст. ОФС</w:t>
            </w:r>
            <w:r>
              <w:rPr>
                <w:rFonts w:ascii="Times New Roman" w:eastAsia="Times New Roman" w:hAnsi="Times New Roman" w:cs="Times New Roman"/>
                <w:sz w:val="24"/>
                <w:szCs w:val="24"/>
                <w:lang w:eastAsia="ru-RU"/>
              </w:rPr>
              <w:t xml:space="preserve">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холодильного оборудования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к нему относящегося.</w:t>
            </w:r>
            <w:r>
              <w:rPr>
                <w:rFonts w:ascii="Times New Roman" w:hAnsi="Times New Roman" w:cs="Times New Roman"/>
              </w:rPr>
              <w:t xml:space="preserve"> </w:t>
            </w:r>
            <w:r w:rsidRPr="002A2014">
              <w:rPr>
                <w:rFonts w:ascii="Times New Roman" w:hAnsi="Times New Roman" w:cs="Times New Roman"/>
              </w:rPr>
              <w:t>Для хранения термолабильных лекарственных средств  используются фармацевтические холодильники.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pPr>
            <w:r>
              <w:rPr>
                <w:rFonts w:ascii="Times New Roman" w:eastAsia="Times New Roman" w:hAnsi="Times New Roman" w:cs="Times New Roman"/>
                <w:sz w:val="24"/>
                <w:szCs w:val="24"/>
                <w:lang w:eastAsia="ru-RU"/>
              </w:rPr>
              <w:t xml:space="preserve">п.п.    п.п.21,36,37 Правил </w:t>
            </w:r>
            <w:r w:rsidRPr="002F18B4">
              <w:rPr>
                <w:rFonts w:ascii="Times New Roman" w:hAnsi="Times New Roman" w:cs="Times New Roman"/>
              </w:rPr>
              <w:t>надлежащей практики хранения</w:t>
            </w:r>
            <w:r>
              <w:rPr>
                <w:rFonts w:ascii="Times New Roman" w:eastAsia="Times New Roman" w:hAnsi="Times New Roman" w:cs="Times New Roman"/>
                <w:sz w:val="24"/>
                <w:szCs w:val="24"/>
                <w:lang w:eastAsia="ru-RU"/>
              </w:rPr>
              <w:t>,</w:t>
            </w:r>
            <w:r>
              <w:t xml:space="preserve"> </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t xml:space="preserve">               </w:t>
            </w:r>
            <w:r w:rsidRPr="004C19F4">
              <w:rPr>
                <w:rFonts w:ascii="Times New Roman" w:eastAsia="Times New Roman" w:hAnsi="Times New Roman" w:cs="Times New Roman"/>
                <w:sz w:val="24"/>
                <w:szCs w:val="24"/>
                <w:lang w:eastAsia="ru-RU"/>
              </w:rPr>
              <w:t>ст. ОФС</w:t>
            </w:r>
            <w:r>
              <w:rPr>
                <w:rFonts w:ascii="Times New Roman" w:eastAsia="Times New Roman" w:hAnsi="Times New Roman" w:cs="Times New Roman"/>
                <w:sz w:val="24"/>
                <w:szCs w:val="24"/>
                <w:lang w:eastAsia="ru-RU"/>
              </w:rPr>
              <w:t xml:space="preserve">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переносного холодильного оборудования (термоконтейнеры, хладовые элементы и др).</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C19F4" w:rsidRDefault="00892D63" w:rsidP="00024AB3">
            <w:pPr>
              <w:spacing w:after="0" w:line="259" w:lineRule="atLeast"/>
              <w:ind w:right="-284"/>
              <w:rPr>
                <w:rFonts w:ascii="Times New Roman" w:eastAsia="Times New Roman" w:hAnsi="Times New Roman" w:cs="Times New Roman"/>
                <w:sz w:val="24"/>
                <w:szCs w:val="24"/>
                <w:lang w:eastAsia="ru-RU"/>
              </w:rPr>
            </w:pPr>
            <w:r w:rsidRPr="004C19F4">
              <w:rPr>
                <w:rFonts w:ascii="Times New Roman" w:eastAsia="Times New Roman" w:hAnsi="Times New Roman" w:cs="Times New Roman"/>
                <w:sz w:val="24"/>
                <w:szCs w:val="24"/>
                <w:lang w:eastAsia="ru-RU"/>
              </w:rPr>
              <w:t xml:space="preserve"> п.п.21,36,37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4C19F4">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right="-284"/>
              <w:rPr>
                <w:rFonts w:ascii="Times New Roman" w:eastAsia="Times New Roman" w:hAnsi="Times New Roman" w:cs="Times New Roman"/>
                <w:sz w:val="24"/>
                <w:szCs w:val="24"/>
                <w:lang w:eastAsia="ru-RU"/>
              </w:rPr>
            </w:pPr>
            <w:r w:rsidRPr="004C19F4">
              <w:rPr>
                <w:rFonts w:ascii="Times New Roman" w:eastAsia="Times New Roman" w:hAnsi="Times New Roman" w:cs="Times New Roman"/>
                <w:sz w:val="24"/>
                <w:szCs w:val="24"/>
                <w:lang w:eastAsia="ru-RU"/>
              </w:rPr>
              <w:t>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системы кондиционирования/вентиляции с  размещением и обслуживанием согласно документации по его использованию (эксплуатации), к нему относящегося ; помещений для хранения лекарственных средств  оборудованых кондиционерами и другим оборудованием, позволяющим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C19F4" w:rsidRDefault="00892D63" w:rsidP="00024AB3">
            <w:pPr>
              <w:spacing w:after="0" w:line="259" w:lineRule="atLeast"/>
              <w:ind w:right="-284"/>
              <w:rPr>
                <w:rFonts w:ascii="Times New Roman" w:eastAsia="Times New Roman" w:hAnsi="Times New Roman" w:cs="Times New Roman"/>
                <w:sz w:val="24"/>
                <w:szCs w:val="24"/>
                <w:lang w:eastAsia="ru-RU"/>
              </w:rPr>
            </w:pPr>
            <w:r w:rsidRPr="004C19F4">
              <w:rPr>
                <w:rFonts w:ascii="Times New Roman" w:eastAsia="Times New Roman" w:hAnsi="Times New Roman" w:cs="Times New Roman"/>
                <w:sz w:val="24"/>
                <w:szCs w:val="24"/>
                <w:lang w:eastAsia="ru-RU"/>
              </w:rPr>
              <w:t xml:space="preserve">  п.п.21,36,37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4C19F4">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right="-284"/>
              <w:rPr>
                <w:rFonts w:ascii="Times New Roman" w:eastAsia="Times New Roman" w:hAnsi="Times New Roman" w:cs="Times New Roman"/>
                <w:sz w:val="24"/>
                <w:szCs w:val="24"/>
                <w:lang w:eastAsia="ru-RU"/>
              </w:rPr>
            </w:pPr>
            <w:r w:rsidRPr="004C19F4">
              <w:rPr>
                <w:rFonts w:ascii="Times New Roman" w:eastAsia="Times New Roman" w:hAnsi="Times New Roman" w:cs="Times New Roman"/>
                <w:sz w:val="24"/>
                <w:szCs w:val="24"/>
                <w:lang w:eastAsia="ru-RU"/>
              </w:rPr>
              <w:t xml:space="preserve"> ст. ОФС .1.1.0010.15</w:t>
            </w:r>
            <w:r>
              <w:rPr>
                <w:rFonts w:ascii="Times New Roman" w:eastAsia="Times New Roman" w:hAnsi="Times New Roman" w:cs="Times New Roman"/>
                <w:sz w:val="24"/>
                <w:szCs w:val="24"/>
                <w:lang w:eastAsia="ru-RU"/>
              </w:rPr>
              <w:t>, п.4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системы контроля доступа.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19F4">
              <w:rPr>
                <w:rFonts w:ascii="Times New Roman" w:eastAsia="Times New Roman" w:hAnsi="Times New Roman" w:cs="Times New Roman"/>
                <w:sz w:val="24"/>
                <w:szCs w:val="24"/>
                <w:lang w:eastAsia="ru-RU"/>
              </w:rPr>
              <w:t>п.п.21,36,37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Предусмотрено ли резервное энергоснабжение на случай перебоев в энергоснабжении с   размещением и обслуживанием оборудования согласно документации по его использованию (эксплуатации), к нему относящегося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19F4">
              <w:rPr>
                <w:rFonts w:ascii="Times New Roman" w:eastAsia="Times New Roman" w:hAnsi="Times New Roman" w:cs="Times New Roman"/>
                <w:sz w:val="24"/>
                <w:szCs w:val="24"/>
                <w:lang w:eastAsia="ru-RU"/>
              </w:rPr>
              <w:t>ст. ОФС</w:t>
            </w:r>
            <w:r>
              <w:rPr>
                <w:rFonts w:ascii="Times New Roman" w:eastAsia="Times New Roman" w:hAnsi="Times New Roman" w:cs="Times New Roman"/>
                <w:sz w:val="24"/>
                <w:szCs w:val="24"/>
                <w:lang w:eastAsia="ru-RU"/>
              </w:rPr>
              <w:t xml:space="preserve"> .1.1.0010.15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Наличие шкафов металлических или деревянных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п.31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стеллажей (шкафов) для хранения лекарственных препаратов промаркированых, имеющих стеллажные карты, обеспечивающие идентификацию лекарственных препаратов в соответствии с применяемой субъектом обращения лекарственных препаратов системой учета;  шкафов, поддонов, подтоварников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п.29 Правил </w:t>
            </w:r>
            <w:r w:rsidRPr="002F18B4">
              <w:rPr>
                <w:rFonts w:ascii="Times New Roman" w:hAnsi="Times New Roman" w:cs="Times New Roman"/>
              </w:rPr>
              <w:t>надлежащей практики хранения</w:t>
            </w:r>
            <w:r>
              <w:rPr>
                <w:rFonts w:ascii="Times New Roman" w:eastAsia="Times New Roman" w:hAnsi="Times New Roman" w:cs="Times New Roman"/>
                <w:sz w:val="24"/>
                <w:szCs w:val="24"/>
                <w:lang w:eastAsia="ru-RU"/>
              </w:rPr>
              <w:t xml:space="preserve">, п.5 Приказа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пломбира для  опечатывания  в конце рабочего дня шкафов металлических или деревянных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п.31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 Наличие охранной и пожарной сигнализация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п.3</w:t>
            </w:r>
            <w:r>
              <w:rPr>
                <w:rFonts w:ascii="Times New Roman" w:eastAsia="Times New Roman" w:hAnsi="Times New Roman" w:cs="Times New Roman"/>
                <w:sz w:val="24"/>
                <w:szCs w:val="24"/>
                <w:lang w:eastAsia="ru-RU"/>
              </w:rPr>
              <w:t>5</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 Наличие шкафов для размещения уборочного инвентаря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п.25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Наличие инсектицидных ламп от насекомых, ловушек для грызунов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п.25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Pr>
                <w:rFonts w:ascii="Times New Roman" w:hAnsi="Times New Roman" w:cs="Times New Roman"/>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Результаты температурного контроля зарегистрированы в специальном журнале (карте) регистрации на бумажном носителе и (или) в электронном виде ежедневно, в том числе в выходные и праздничные дни (журнал (карта) регистрации хранится в течение двух лет) </w:t>
            </w:r>
            <w:r>
              <w:rPr>
                <w:rFonts w:ascii="Times New Roman" w:hAnsi="Times New Roman" w:cs="Times New Roman"/>
              </w:rPr>
              <w:t>Показания этих приборов регистри</w:t>
            </w:r>
            <w:r w:rsidRPr="002A2014">
              <w:rPr>
                <w:rFonts w:ascii="Times New Roman" w:hAnsi="Times New Roman" w:cs="Times New Roman"/>
              </w:rPr>
              <w:t>руются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6407F3">
              <w:rPr>
                <w:rFonts w:ascii="Times New Roman" w:eastAsia="Times New Roman" w:hAnsi="Times New Roman" w:cs="Times New Roman"/>
                <w:sz w:val="24"/>
                <w:szCs w:val="24"/>
                <w:lang w:eastAsia="ru-RU"/>
              </w:rPr>
              <w:t>п.2</w:t>
            </w:r>
            <w:r>
              <w:rPr>
                <w:rFonts w:ascii="Times New Roman" w:eastAsia="Times New Roman" w:hAnsi="Times New Roman" w:cs="Times New Roman"/>
                <w:sz w:val="24"/>
                <w:szCs w:val="24"/>
                <w:lang w:eastAsia="ru-RU"/>
              </w:rPr>
              <w:t>3</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6407F3">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7</w:t>
            </w:r>
            <w:r w:rsidRPr="006407F3">
              <w:rPr>
                <w:rFonts w:ascii="Times New Roman" w:eastAsia="Times New Roman" w:hAnsi="Times New Roman" w:cs="Times New Roman"/>
                <w:sz w:val="24"/>
                <w:szCs w:val="24"/>
                <w:lang w:eastAsia="ru-RU"/>
              </w:rPr>
              <w:t xml:space="preserve"> Приказа</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Субъектом обращения лекарственных препаратов разработан и утвержден комплекс мер, направленных на минимизацию риска контаминации материалов или лекарственных препаратов, с учетом условий соблюдения защиты от  факторов внешней среды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24</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00C84FD3">
              <w:rPr>
                <w:rFonts w:ascii="Times New Roman" w:eastAsia="Times New Roman" w:hAnsi="Times New Roman" w:cs="Times New Roman"/>
                <w:sz w:val="24"/>
                <w:szCs w:val="24"/>
                <w:lang w:eastAsia="ru-RU"/>
              </w:rPr>
              <w:t xml:space="preserve">надлежащей </w:t>
            </w: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p>
          <w:p w:rsidR="00892D63" w:rsidRDefault="00892D63" w:rsidP="00C84FD3">
            <w:pPr>
              <w:spacing w:after="0" w:line="259" w:lineRule="atLeast"/>
              <w:ind w:left="-567" w:right="-284"/>
              <w:rPr>
                <w:rFonts w:ascii="Times New Roman" w:hAnsi="Times New Roman" w:cs="Times New Roman"/>
              </w:rPr>
            </w:pPr>
          </w:p>
          <w:p w:rsidR="00C84FD3" w:rsidRDefault="00C84FD3" w:rsidP="00C84FD3">
            <w:pPr>
              <w:spacing w:after="0" w:line="259" w:lineRule="atLeast"/>
              <w:ind w:left="-567" w:right="-284"/>
              <w:rPr>
                <w:rFonts w:ascii="Times New Roman" w:eastAsia="Times New Roman" w:hAnsi="Times New Roman" w:cs="Times New Roman"/>
                <w:sz w:val="24"/>
                <w:szCs w:val="24"/>
                <w:lang w:eastAsia="ru-RU"/>
              </w:rPr>
            </w:pP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В помещения (зоны) для хранения лекарственных препаратов не допускаются лица, не имеющие права доступа, определенного стандартными операционными процедурами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п.2</w:t>
            </w:r>
            <w:r>
              <w:rPr>
                <w:rFonts w:ascii="Times New Roman" w:eastAsia="Times New Roman" w:hAnsi="Times New Roman" w:cs="Times New Roman"/>
                <w:sz w:val="24"/>
                <w:szCs w:val="24"/>
                <w:lang w:eastAsia="ru-RU"/>
              </w:rPr>
              <w:t>7</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00C84FD3">
              <w:rPr>
                <w:rFonts w:ascii="Times New Roman" w:eastAsia="Times New Roman" w:hAnsi="Times New Roman" w:cs="Times New Roman"/>
                <w:sz w:val="24"/>
                <w:szCs w:val="24"/>
                <w:lang w:eastAsia="ru-RU"/>
              </w:rPr>
              <w:t xml:space="preserve">надлежащей </w:t>
            </w: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p>
          <w:p w:rsidR="00C84FD3" w:rsidRDefault="00C84FD3" w:rsidP="00024AB3">
            <w:pPr>
              <w:spacing w:after="0" w:line="259" w:lineRule="atLeast"/>
              <w:ind w:left="-567" w:right="-284"/>
              <w:rPr>
                <w:rFonts w:ascii="Times New Roman" w:hAnsi="Times New Roman" w:cs="Times New Roman"/>
              </w:rPr>
            </w:pPr>
          </w:p>
          <w:p w:rsidR="00892D63" w:rsidRPr="002A2014" w:rsidRDefault="00C84FD3"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hAnsi="Times New Roman" w:cs="Times New Roman"/>
              </w:rPr>
              <w:t>пр</w:t>
            </w:r>
            <w:r w:rsidR="00892D63">
              <w:rPr>
                <w:rFonts w:ascii="Times New Roman" w:hAnsi="Times New Roman" w:cs="Times New Roman"/>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Лекарственные препараты, в отношении которых субъектом обращения лекарственных препаратов не принято решение о дальнейшем обращении, или лекарственные препараты, обращение которых приостановлено, возвращенные субъекту обращения  лекарственные препараты, а также фальсифицированные, недоброкачественные и контрафактные лекарственные препараты изолированы с размещением в отдельное специально выделенное  помещение (зону) с применением системы электронной обработки данных (при наличии), обеспечивающей разделение и гарантированно исключает их попадание в обращение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30</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00C84FD3">
              <w:rPr>
                <w:rFonts w:ascii="Times New Roman" w:eastAsia="Times New Roman" w:hAnsi="Times New Roman" w:cs="Times New Roman"/>
                <w:sz w:val="24"/>
                <w:szCs w:val="24"/>
                <w:lang w:eastAsia="ru-RU"/>
              </w:rPr>
              <w:t xml:space="preserve">надлежащей </w:t>
            </w: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p>
          <w:p w:rsidR="00C84FD3" w:rsidRDefault="00C84FD3" w:rsidP="00C84FD3">
            <w:pPr>
              <w:spacing w:after="0" w:line="259" w:lineRule="atLeast"/>
              <w:ind w:left="-567" w:right="-284"/>
              <w:rPr>
                <w:rFonts w:ascii="Times New Roman" w:hAnsi="Times New Roman" w:cs="Times New Roman"/>
              </w:rPr>
            </w:pPr>
          </w:p>
          <w:p w:rsidR="00892D63" w:rsidRPr="006407F3" w:rsidRDefault="00892D63" w:rsidP="00C84FD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Лекарственные препараты, подлежащие предметно-количественному учету (приказ Минздрава России от 22.04.2014  № 183н "Об утверждении перечня лекарственных средств для медицинского применения, подлежащих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6407F3" w:rsidRDefault="00892D63" w:rsidP="00024AB3">
            <w:pPr>
              <w:spacing w:after="0" w:line="259" w:lineRule="atLeast"/>
              <w:ind w:right="-284"/>
              <w:rPr>
                <w:rFonts w:ascii="Times New Roman" w:eastAsia="Times New Roman" w:hAnsi="Times New Roman" w:cs="Times New Roman"/>
                <w:sz w:val="24"/>
                <w:szCs w:val="24"/>
                <w:lang w:eastAsia="ru-RU"/>
              </w:rPr>
            </w:pPr>
            <w:r w:rsidRPr="006407F3">
              <w:rPr>
                <w:rFonts w:ascii="Times New Roman" w:eastAsia="Times New Roman" w:hAnsi="Times New Roman" w:cs="Times New Roman"/>
                <w:sz w:val="24"/>
                <w:szCs w:val="24"/>
                <w:lang w:eastAsia="ru-RU"/>
              </w:rPr>
              <w:t>п.3</w:t>
            </w:r>
            <w:r>
              <w:rPr>
                <w:rFonts w:ascii="Times New Roman" w:eastAsia="Times New Roman" w:hAnsi="Times New Roman" w:cs="Times New Roman"/>
                <w:sz w:val="24"/>
                <w:szCs w:val="24"/>
                <w:lang w:eastAsia="ru-RU"/>
              </w:rPr>
              <w:t>1</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Pr>
                <w:rFonts w:ascii="Times New Roman" w:hAnsi="Times New Roman" w:cs="Times New Roman"/>
              </w:rPr>
              <w:t xml:space="preserve">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6407F3">
              <w:rPr>
                <w:rFonts w:ascii="Times New Roman" w:eastAsia="Times New Roman" w:hAnsi="Times New Roman" w:cs="Times New Roman"/>
                <w:sz w:val="24"/>
                <w:szCs w:val="24"/>
                <w:lang w:eastAsia="ru-RU"/>
              </w:rPr>
              <w:tab/>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Лекарственные препараты, содержащие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 хранятся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п.3</w:t>
            </w:r>
            <w:r>
              <w:rPr>
                <w:rFonts w:ascii="Times New Roman" w:eastAsia="Times New Roman" w:hAnsi="Times New Roman" w:cs="Times New Roman"/>
                <w:sz w:val="24"/>
                <w:szCs w:val="24"/>
                <w:lang w:eastAsia="ru-RU"/>
              </w:rPr>
              <w:t>3</w:t>
            </w:r>
            <w:r w:rsidRPr="006407F3">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00C84FD3">
              <w:rPr>
                <w:rFonts w:ascii="Times New Roman" w:eastAsia="Times New Roman" w:hAnsi="Times New Roman" w:cs="Times New Roman"/>
                <w:sz w:val="24"/>
                <w:szCs w:val="24"/>
                <w:lang w:eastAsia="ru-RU"/>
              </w:rPr>
              <w:t xml:space="preserve">надлежащей </w:t>
            </w: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p>
          <w:p w:rsidR="00892D63" w:rsidRDefault="00892D63" w:rsidP="00C84FD3">
            <w:pPr>
              <w:spacing w:after="0" w:line="259" w:lineRule="atLeast"/>
              <w:ind w:left="-567" w:right="-284"/>
              <w:rPr>
                <w:rFonts w:ascii="Times New Roman" w:hAnsi="Times New Roman" w:cs="Times New Roman"/>
              </w:rPr>
            </w:pPr>
          </w:p>
          <w:p w:rsidR="00C84FD3" w:rsidRPr="002A2014" w:rsidRDefault="00C84FD3" w:rsidP="00C84FD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В одном технически укрепленном помещении хранятся  лекарственные препараты, предусмотренные пунктом 32 настоящих Правил, и лекарственные препараты, содержащие сильнодействующие или ядовитые вещества  (при наличии). При этом хранение таких лекарственных препаратов осуществляется (в зависимости от объема запасов) на разных полках сейфа (металлического шкафа) или в разных сейфах (металлических шкафах), опечатываемых или пломбируемых в конце рабочего дня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7F3">
              <w:rPr>
                <w:rFonts w:ascii="Times New Roman" w:eastAsia="Times New Roman" w:hAnsi="Times New Roman" w:cs="Times New Roman"/>
                <w:sz w:val="24"/>
                <w:szCs w:val="24"/>
                <w:lang w:eastAsia="ru-RU"/>
              </w:rPr>
              <w:t>п.3</w:t>
            </w:r>
            <w:r>
              <w:rPr>
                <w:rFonts w:ascii="Times New Roman" w:eastAsia="Times New Roman" w:hAnsi="Times New Roman" w:cs="Times New Roman"/>
                <w:sz w:val="24"/>
                <w:szCs w:val="24"/>
                <w:lang w:eastAsia="ru-RU"/>
              </w:rPr>
              <w:t>4</w:t>
            </w:r>
            <w:r w:rsidRPr="006407F3">
              <w:rPr>
                <w:rFonts w:ascii="Times New Roman" w:eastAsia="Times New Roman" w:hAnsi="Times New Roman" w:cs="Times New Roman"/>
                <w:sz w:val="24"/>
                <w:szCs w:val="24"/>
                <w:lang w:eastAsia="ru-RU"/>
              </w:rPr>
              <w:t xml:space="preserve"> Правил</w:t>
            </w:r>
            <w:r w:rsidR="00C84FD3">
              <w:rPr>
                <w:rFonts w:ascii="Times New Roman" w:eastAsia="Times New Roman" w:hAnsi="Times New Roman" w:cs="Times New Roman"/>
                <w:sz w:val="24"/>
                <w:szCs w:val="24"/>
                <w:lang w:eastAsia="ru-RU"/>
              </w:rPr>
              <w:t xml:space="preserve"> надлежащей </w:t>
            </w: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p>
          <w:p w:rsidR="00892D63" w:rsidRPr="002A2014" w:rsidRDefault="00892D63" w:rsidP="00024AB3">
            <w:pPr>
              <w:spacing w:after="0" w:line="259" w:lineRule="atLeast"/>
              <w:ind w:left="-567" w:right="-284"/>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Обеспечена охранная система, позволяющая предотвращать неправомерное проникновение в любые помещения (зоны) для хранения лекарственных препаратов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п.35</w:t>
            </w:r>
            <w:r w:rsidRPr="006407F3">
              <w:rPr>
                <w:rFonts w:ascii="Times New Roman" w:eastAsia="Times New Roman" w:hAnsi="Times New Roman" w:cs="Times New Roman"/>
                <w:sz w:val="24"/>
                <w:szCs w:val="24"/>
                <w:lang w:eastAsia="ru-RU"/>
              </w:rPr>
              <w:t xml:space="preserve"> Правил</w:t>
            </w:r>
            <w:r w:rsidR="00C84FD3">
              <w:rPr>
                <w:rFonts w:ascii="Times New Roman" w:eastAsia="Times New Roman" w:hAnsi="Times New Roman" w:cs="Times New Roman"/>
                <w:sz w:val="24"/>
                <w:szCs w:val="24"/>
                <w:lang w:eastAsia="ru-RU"/>
              </w:rPr>
              <w:t xml:space="preserve"> надлежащей </w:t>
            </w:r>
          </w:p>
          <w:p w:rsidR="00892D63" w:rsidRDefault="00C84FD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p>
          <w:p w:rsidR="00C84FD3" w:rsidRPr="002A2014" w:rsidRDefault="00C84FD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Оборудование, оказывающее влияние на хранение и (или) перевозку лекарственных препаратов, размещено и обслуживается согласно документации по его использованию (эксплуатации), к нему относятся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36</w:t>
            </w:r>
            <w:r w:rsidRPr="00736DD9">
              <w:rPr>
                <w:rFonts w:ascii="Times New Roman" w:eastAsia="Times New Roman" w:hAnsi="Times New Roman" w:cs="Times New Roman"/>
                <w:sz w:val="24"/>
                <w:szCs w:val="24"/>
                <w:lang w:eastAsia="ru-RU"/>
              </w:rPr>
              <w:t>,37 Правил</w:t>
            </w:r>
            <w:r w:rsidR="00C84FD3">
              <w:rPr>
                <w:rFonts w:ascii="Times New Roman" w:eastAsia="Times New Roman" w:hAnsi="Times New Roman" w:cs="Times New Roman"/>
                <w:sz w:val="24"/>
                <w:szCs w:val="24"/>
                <w:lang w:eastAsia="ru-RU"/>
              </w:rPr>
              <w:t xml:space="preserve"> надлежащей </w:t>
            </w:r>
          </w:p>
          <w:p w:rsidR="00892D63" w:rsidRPr="00736DD9" w:rsidRDefault="00C84FD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00892D63" w:rsidRPr="00736DD9">
              <w:rPr>
                <w:rFonts w:ascii="Times New Roman" w:eastAsia="Times New Roman" w:hAnsi="Times New Roman" w:cs="Times New Roman"/>
                <w:sz w:val="24"/>
                <w:szCs w:val="24"/>
                <w:lang w:eastAsia="ru-RU"/>
              </w:rPr>
              <w:t xml:space="preserve">, </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а) системы кондиционирования;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36</w:t>
            </w:r>
            <w:r w:rsidRPr="00736DD9">
              <w:rPr>
                <w:rFonts w:ascii="Times New Roman" w:eastAsia="Times New Roman" w:hAnsi="Times New Roman" w:cs="Times New Roman"/>
                <w:sz w:val="24"/>
                <w:szCs w:val="24"/>
                <w:lang w:eastAsia="ru-RU"/>
              </w:rPr>
              <w:t>,37 Правил</w:t>
            </w:r>
            <w:r>
              <w:rPr>
                <w:rFonts w:ascii="Times New Roman" w:eastAsia="Times New Roman" w:hAnsi="Times New Roman" w:cs="Times New Roman"/>
                <w:sz w:val="24"/>
                <w:szCs w:val="24"/>
                <w:lang w:eastAsia="ru-RU"/>
              </w:rPr>
              <w:t xml:space="preserve"> надлежащей </w:t>
            </w:r>
          </w:p>
          <w:p w:rsidR="00C84FD3" w:rsidRPr="00736DD9"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Pr="00736DD9">
              <w:rPr>
                <w:rFonts w:ascii="Times New Roman" w:eastAsia="Times New Roman" w:hAnsi="Times New Roman" w:cs="Times New Roman"/>
                <w:sz w:val="24"/>
                <w:szCs w:val="24"/>
                <w:lang w:eastAsia="ru-RU"/>
              </w:rPr>
              <w:t xml:space="preserve">, </w:t>
            </w:r>
          </w:p>
          <w:p w:rsidR="00C84FD3" w:rsidRPr="002A2014"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б) холодильные камеры и (или) холодильники;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36</w:t>
            </w:r>
            <w:r w:rsidRPr="00736DD9">
              <w:rPr>
                <w:rFonts w:ascii="Times New Roman" w:eastAsia="Times New Roman" w:hAnsi="Times New Roman" w:cs="Times New Roman"/>
                <w:sz w:val="24"/>
                <w:szCs w:val="24"/>
                <w:lang w:eastAsia="ru-RU"/>
              </w:rPr>
              <w:t>,37 Правил</w:t>
            </w:r>
            <w:r>
              <w:rPr>
                <w:rFonts w:ascii="Times New Roman" w:eastAsia="Times New Roman" w:hAnsi="Times New Roman" w:cs="Times New Roman"/>
                <w:sz w:val="24"/>
                <w:szCs w:val="24"/>
                <w:lang w:eastAsia="ru-RU"/>
              </w:rPr>
              <w:t xml:space="preserve"> надлежащей </w:t>
            </w:r>
          </w:p>
          <w:p w:rsidR="00C84FD3" w:rsidRPr="00736DD9"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Pr="00736DD9">
              <w:rPr>
                <w:rFonts w:ascii="Times New Roman" w:eastAsia="Times New Roman" w:hAnsi="Times New Roman" w:cs="Times New Roman"/>
                <w:sz w:val="24"/>
                <w:szCs w:val="24"/>
                <w:lang w:eastAsia="ru-RU"/>
              </w:rPr>
              <w:t xml:space="preserve">, </w:t>
            </w:r>
          </w:p>
          <w:p w:rsidR="00C84FD3" w:rsidRPr="002A2014"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в) охранная и пожарная сигнализация;</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36</w:t>
            </w:r>
            <w:r w:rsidRPr="00736DD9">
              <w:rPr>
                <w:rFonts w:ascii="Times New Roman" w:eastAsia="Times New Roman" w:hAnsi="Times New Roman" w:cs="Times New Roman"/>
                <w:sz w:val="24"/>
                <w:szCs w:val="24"/>
                <w:lang w:eastAsia="ru-RU"/>
              </w:rPr>
              <w:t>,37 Правил</w:t>
            </w:r>
            <w:r>
              <w:rPr>
                <w:rFonts w:ascii="Times New Roman" w:eastAsia="Times New Roman" w:hAnsi="Times New Roman" w:cs="Times New Roman"/>
                <w:sz w:val="24"/>
                <w:szCs w:val="24"/>
                <w:lang w:eastAsia="ru-RU"/>
              </w:rPr>
              <w:t xml:space="preserve"> надлежащей </w:t>
            </w:r>
          </w:p>
          <w:p w:rsidR="00C84FD3" w:rsidRPr="00736DD9"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Pr="00736DD9">
              <w:rPr>
                <w:rFonts w:ascii="Times New Roman" w:eastAsia="Times New Roman" w:hAnsi="Times New Roman" w:cs="Times New Roman"/>
                <w:sz w:val="24"/>
                <w:szCs w:val="24"/>
                <w:lang w:eastAsia="ru-RU"/>
              </w:rPr>
              <w:t xml:space="preserve">, </w:t>
            </w:r>
          </w:p>
          <w:p w:rsidR="00C84FD3" w:rsidRPr="002A2014"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г) системы контроля доступа;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36</w:t>
            </w:r>
            <w:r w:rsidRPr="00736DD9">
              <w:rPr>
                <w:rFonts w:ascii="Times New Roman" w:eastAsia="Times New Roman" w:hAnsi="Times New Roman" w:cs="Times New Roman"/>
                <w:sz w:val="24"/>
                <w:szCs w:val="24"/>
                <w:lang w:eastAsia="ru-RU"/>
              </w:rPr>
              <w:t>,37 Правил</w:t>
            </w:r>
            <w:r>
              <w:rPr>
                <w:rFonts w:ascii="Times New Roman" w:eastAsia="Times New Roman" w:hAnsi="Times New Roman" w:cs="Times New Roman"/>
                <w:sz w:val="24"/>
                <w:szCs w:val="24"/>
                <w:lang w:eastAsia="ru-RU"/>
              </w:rPr>
              <w:t xml:space="preserve"> надлежащей </w:t>
            </w:r>
          </w:p>
          <w:p w:rsidR="00C84FD3" w:rsidRPr="00736DD9"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Pr="00736DD9">
              <w:rPr>
                <w:rFonts w:ascii="Times New Roman" w:eastAsia="Times New Roman" w:hAnsi="Times New Roman" w:cs="Times New Roman"/>
                <w:sz w:val="24"/>
                <w:szCs w:val="24"/>
                <w:lang w:eastAsia="ru-RU"/>
              </w:rPr>
              <w:t xml:space="preserve">, </w:t>
            </w:r>
          </w:p>
          <w:p w:rsidR="00892D6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p w:rsidR="00C84FD3" w:rsidRPr="002A2014"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д) вентиляционная система;</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36</w:t>
            </w:r>
            <w:r w:rsidRPr="00736DD9">
              <w:rPr>
                <w:rFonts w:ascii="Times New Roman" w:eastAsia="Times New Roman" w:hAnsi="Times New Roman" w:cs="Times New Roman"/>
                <w:sz w:val="24"/>
                <w:szCs w:val="24"/>
                <w:lang w:eastAsia="ru-RU"/>
              </w:rPr>
              <w:t>,37 Правил</w:t>
            </w:r>
            <w:r>
              <w:rPr>
                <w:rFonts w:ascii="Times New Roman" w:eastAsia="Times New Roman" w:hAnsi="Times New Roman" w:cs="Times New Roman"/>
                <w:sz w:val="24"/>
                <w:szCs w:val="24"/>
                <w:lang w:eastAsia="ru-RU"/>
              </w:rPr>
              <w:t xml:space="preserve"> надлежащей </w:t>
            </w:r>
          </w:p>
          <w:p w:rsidR="00C84FD3" w:rsidRPr="00736DD9"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практике хранения</w:t>
            </w:r>
            <w:r w:rsidRPr="00736DD9">
              <w:rPr>
                <w:rFonts w:ascii="Times New Roman" w:eastAsia="Times New Roman" w:hAnsi="Times New Roman" w:cs="Times New Roman"/>
                <w:sz w:val="24"/>
                <w:szCs w:val="24"/>
                <w:lang w:eastAsia="ru-RU"/>
              </w:rPr>
              <w:t xml:space="preserve">, </w:t>
            </w:r>
          </w:p>
          <w:p w:rsidR="00C84FD3" w:rsidRPr="002A2014"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е) термогигрометры (психрометры) или иное оборудование, используемое для регистрации температуры и влажности.</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p w:rsidR="00C84FD3"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36</w:t>
            </w:r>
            <w:r w:rsidRPr="00736DD9">
              <w:rPr>
                <w:rFonts w:ascii="Times New Roman" w:eastAsia="Times New Roman" w:hAnsi="Times New Roman" w:cs="Times New Roman"/>
                <w:sz w:val="24"/>
                <w:szCs w:val="24"/>
                <w:lang w:eastAsia="ru-RU"/>
              </w:rPr>
              <w:t>,37 Правил</w:t>
            </w:r>
            <w:r>
              <w:rPr>
                <w:rFonts w:ascii="Times New Roman" w:eastAsia="Times New Roman" w:hAnsi="Times New Roman" w:cs="Times New Roman"/>
                <w:sz w:val="24"/>
                <w:szCs w:val="24"/>
                <w:lang w:eastAsia="ru-RU"/>
              </w:rPr>
              <w:t xml:space="preserve"> надлежащей </w:t>
            </w:r>
          </w:p>
          <w:p w:rsidR="00C84FD3" w:rsidRPr="00736DD9"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Pr="00736DD9">
              <w:rPr>
                <w:rFonts w:ascii="Times New Roman" w:eastAsia="Times New Roman" w:hAnsi="Times New Roman" w:cs="Times New Roman"/>
                <w:sz w:val="24"/>
                <w:szCs w:val="24"/>
                <w:lang w:eastAsia="ru-RU"/>
              </w:rPr>
              <w:t xml:space="preserve">, </w:t>
            </w:r>
          </w:p>
          <w:p w:rsidR="00C84FD3" w:rsidRPr="002A2014"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sidRPr="00736DD9">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(статьи 13 и 18 Федерального закона от 26.06.2008 № 102-ФЗ "Об обеспечении единства измерений")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п.38 Правил </w:t>
            </w:r>
            <w:r w:rsidRPr="002F18B4">
              <w:rPr>
                <w:rFonts w:ascii="Times New Roman" w:hAnsi="Times New Roman" w:cs="Times New Roman"/>
              </w:rPr>
              <w:t>надлежащей практики хранения</w:t>
            </w:r>
            <w:r>
              <w:rPr>
                <w:rFonts w:ascii="Times New Roman" w:hAnsi="Times New Roman" w:cs="Times New Roman"/>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Ремонт, техническое обслуживание, поверка и (или) калибровка оборудования осуществляются в соответствии с утвержденным планом-графиком, таким образом, чтобы качество лекарственных препаратов не подвергалось негативному воздействию (на время ремонта, технического обслуживания, поверки и (или) калибровки оборудования и средств измерения обеспечены требуемые условия хранения лекарственных препаратов). Ремонт, техническое обслуживание, поверка и (или) калибровка оборудования и средств измерения отражены в документах, которые архивируются и хранятся в соответствии с законодательством Российской Федерации об архивном деле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024AB3">
            <w:pPr>
              <w:spacing w:after="0" w:line="259" w:lineRule="atLeast"/>
              <w:ind w:left="-567" w:right="-284"/>
              <w:jc w:val="center"/>
              <w:rPr>
                <w:rFonts w:ascii="Times New Roman" w:hAnsi="Times New Roman" w:cs="Times New Roman"/>
              </w:rPr>
            </w:pPr>
            <w:r>
              <w:rPr>
                <w:rFonts w:ascii="Times New Roman" w:eastAsia="Times New Roman" w:hAnsi="Times New Roman" w:cs="Times New Roman"/>
                <w:sz w:val="24"/>
                <w:szCs w:val="24"/>
                <w:lang w:eastAsia="ru-RU"/>
              </w:rPr>
              <w:t xml:space="preserve">П.п.39,40 Правил </w:t>
            </w:r>
            <w:r w:rsidRPr="002F18B4">
              <w:rPr>
                <w:rFonts w:ascii="Times New Roman" w:hAnsi="Times New Roman" w:cs="Times New Roman"/>
              </w:rPr>
              <w:t>надлежащей</w:t>
            </w:r>
          </w:p>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2F18B4">
              <w:rPr>
                <w:rFonts w:ascii="Times New Roman" w:hAnsi="Times New Roman" w:cs="Times New Roman"/>
              </w:rPr>
              <w:t xml:space="preserve"> практики хранения</w:t>
            </w:r>
            <w:r>
              <w:rPr>
                <w:rFonts w:ascii="Times New Roman" w:eastAsia="Times New Roman" w:hAnsi="Times New Roman" w:cs="Times New Roman"/>
                <w:sz w:val="24"/>
                <w:szCs w:val="24"/>
                <w:lang w:eastAsia="ru-RU"/>
              </w:rPr>
              <w:t xml:space="preserve">, п.7 Приказа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b/>
              </w:rPr>
            </w:pPr>
            <w:r w:rsidRPr="00736DD9">
              <w:rPr>
                <w:rFonts w:ascii="Times New Roman" w:hAnsi="Times New Roman" w:cs="Times New Roman"/>
                <w:b/>
              </w:rPr>
              <w:t>Д</w:t>
            </w:r>
            <w:r>
              <w:rPr>
                <w:rFonts w:ascii="Times New Roman" w:hAnsi="Times New Roman" w:cs="Times New Roman"/>
                <w:b/>
              </w:rPr>
              <w:t xml:space="preserve">окументы по хранению </w:t>
            </w:r>
            <w:r w:rsidRPr="00736DD9">
              <w:rPr>
                <w:rFonts w:ascii="Times New Roman" w:hAnsi="Times New Roman" w:cs="Times New Roman"/>
                <w:b/>
              </w:rPr>
              <w:t>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Ст.</w:t>
            </w:r>
            <w:r>
              <w:rPr>
                <w:rFonts w:ascii="Times New Roman" w:eastAsia="Times New Roman" w:hAnsi="Times New Roman" w:cs="Times New Roman"/>
                <w:b/>
                <w:sz w:val="24"/>
                <w:szCs w:val="24"/>
                <w:lang w:eastAsia="ru-RU"/>
              </w:rPr>
              <w:t xml:space="preserve"> </w:t>
            </w:r>
            <w:r w:rsidRPr="000577A4">
              <w:rPr>
                <w:rFonts w:ascii="Times New Roman" w:eastAsia="Times New Roman" w:hAnsi="Times New Roman" w:cs="Times New Roman"/>
                <w:b/>
                <w:sz w:val="24"/>
                <w:szCs w:val="24"/>
                <w:lang w:eastAsia="ru-RU"/>
              </w:rPr>
              <w:t xml:space="preserve">58, п. 3 ст. 9   61-ФЗ,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гл. 5 приказа Минздрава России от 31.08.2016 № 646н</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577A4">
              <w:rPr>
                <w:rFonts w:ascii="Times New Roman" w:eastAsia="Times New Roman" w:hAnsi="Times New Roman" w:cs="Times New Roman"/>
                <w:b/>
                <w:sz w:val="24"/>
                <w:szCs w:val="24"/>
                <w:lang w:eastAsia="ru-RU"/>
              </w:rPr>
              <w:t>Об утверждении Правил</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надлежащей практики хранения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и перевозки </w:t>
            </w:r>
          </w:p>
          <w:p w:rsidR="00892D63"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лекарственных препара</w:t>
            </w:r>
            <w:r>
              <w:rPr>
                <w:rFonts w:ascii="Times New Roman" w:eastAsia="Times New Roman" w:hAnsi="Times New Roman" w:cs="Times New Roman"/>
                <w:b/>
                <w:sz w:val="24"/>
                <w:szCs w:val="24"/>
                <w:lang w:eastAsia="ru-RU"/>
              </w:rPr>
              <w:t>тов для медицинского применения»</w:t>
            </w:r>
          </w:p>
          <w:p w:rsidR="00892D63"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(далее – Правила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hAnsi="Times New Roman" w:cs="Times New Roman"/>
                <w:b/>
              </w:rPr>
              <w:t>надлежащей практики хранения</w:t>
            </w:r>
            <w:r>
              <w:rPr>
                <w:rFonts w:ascii="Times New Roman" w:hAnsi="Times New Roman" w:cs="Times New Roman"/>
                <w:b/>
              </w:rPr>
              <w:t>)</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rPr>
                <w:rFonts w:ascii="Times New Roman" w:hAnsi="Times New Roman" w:cs="Times New Roman"/>
              </w:rPr>
            </w:pPr>
            <w:r w:rsidRPr="002A2014">
              <w:rPr>
                <w:rFonts w:ascii="Times New Roman" w:hAnsi="Times New Roman" w:cs="Times New Roman"/>
              </w:rPr>
              <w:t xml:space="preserve">Документы по хранению лекарственных препаратов, описывают действия, выполняемые субъектом обращения лекарственных препаратов, направленные на соблюдение требований, установленных настоящими Правилами, включают стандартные операционные процедуры, инструкции, договоры, отчеты, хранятся в соответствии с требованиями законодательства Российской Федерации об архивном деле, доступны персоналу для исполнения должностных обязанностей. Содержание документов </w:t>
            </w:r>
            <w:r>
              <w:rPr>
                <w:rFonts w:ascii="Times New Roman" w:hAnsi="Times New Roman" w:cs="Times New Roman"/>
              </w:rPr>
              <w:t xml:space="preserve"> </w:t>
            </w:r>
            <w:r w:rsidRPr="002A2014">
              <w:rPr>
                <w:rFonts w:ascii="Times New Roman" w:hAnsi="Times New Roman" w:cs="Times New Roman"/>
              </w:rPr>
              <w:t xml:space="preserve"> понятно, однозначно, не допускает двусмысленных толкований.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2A201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п.п.41-42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 Персонал  ознакомлен и имеет доступ к документам, необходимым для исполнения должностных обязанностей</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tabs>
                <w:tab w:val="left" w:pos="525"/>
              </w:tabs>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п.43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Ведется ли  учет лекарственных средств с ограниченным сроком годности на бумажном носителе или в электронном виде с архивацией,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п.11 Приказа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 Установлен ли руководителем организации порядок ведения учета лекарственных средств с ограниченным сроком годности, осуществляется ли  контроль за своевременной реализацией лекарственных средств с ограниченным сроком годности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п.11 Приказа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b/>
              </w:rPr>
            </w:pPr>
            <w:r w:rsidRPr="0010118B">
              <w:rPr>
                <w:rFonts w:ascii="Times New Roman" w:hAnsi="Times New Roman" w:cs="Times New Roman"/>
                <w:b/>
              </w:rPr>
              <w:t xml:space="preserve">Действия субъекта обращения лекарственных препаратов по хранению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Ст.58, п. 3 ст. 9   61-ФЗ,</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гл. </w:t>
            </w:r>
            <w:r w:rsidRPr="000577A4">
              <w:rPr>
                <w:rFonts w:ascii="Times New Roman" w:eastAsia="Times New Roman" w:hAnsi="Times New Roman" w:cs="Times New Roman"/>
                <w:b/>
                <w:sz w:val="24"/>
                <w:szCs w:val="24"/>
                <w:lang w:val="en-US" w:eastAsia="ru-RU"/>
              </w:rPr>
              <w:t>VI</w:t>
            </w:r>
            <w:r w:rsidRPr="000577A4">
              <w:rPr>
                <w:rFonts w:ascii="Times New Roman" w:eastAsia="Times New Roman" w:hAnsi="Times New Roman" w:cs="Times New Roman"/>
                <w:b/>
                <w:sz w:val="24"/>
                <w:szCs w:val="24"/>
                <w:lang w:eastAsia="ru-RU"/>
              </w:rPr>
              <w:t xml:space="preserve"> приказа Минздрава</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России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от 31.08.2016 № 646н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«Об утверждении Правил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надлежащей практики хранения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и перевозки лекарственных</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препаратов для медицинского применения»   (далее – Правила надлежащей практики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хранения);</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Приказ Министерства здравоохранения и социального развития</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Российской Федерации</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от 23. 08. 2010     № 706н «Об утверждении правил хранения лекарственных средств»  </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(далее- Приказ);</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общей</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фармакопейной статьей Государственной</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фармакопеи 13-го издания</w:t>
            </w:r>
          </w:p>
          <w:p w:rsidR="00892D63" w:rsidRPr="000577A4"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0577A4">
              <w:rPr>
                <w:rFonts w:ascii="Times New Roman" w:eastAsia="Times New Roman" w:hAnsi="Times New Roman" w:cs="Times New Roman"/>
                <w:b/>
                <w:sz w:val="24"/>
                <w:szCs w:val="24"/>
                <w:lang w:eastAsia="ru-RU"/>
              </w:rPr>
              <w:t xml:space="preserve"> "Хранение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0577A4">
              <w:rPr>
                <w:rFonts w:ascii="Times New Roman" w:eastAsia="Times New Roman" w:hAnsi="Times New Roman" w:cs="Times New Roman"/>
                <w:b/>
                <w:sz w:val="24"/>
                <w:szCs w:val="24"/>
                <w:lang w:eastAsia="ru-RU"/>
              </w:rPr>
              <w:t>лекарственных средств" ОФС.1.1.0010.15 (далее -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Соблюдение   условий хранения, указанных в инструкции по медицинскому применению и на упаковке лекарственного препарата, не нанося ущерба идентичности и качественным характеристикам лекарственных препаратов.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44</w:t>
            </w:r>
            <w:r w:rsidRPr="0010118B">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101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п.40 Приказа,</w:t>
            </w:r>
            <w:r w:rsidRPr="0010118B">
              <w:rPr>
                <w:rFonts w:ascii="Times New Roman" w:eastAsia="Times New Roman" w:hAnsi="Times New Roman" w:cs="Times New Roman"/>
                <w:sz w:val="24"/>
                <w:szCs w:val="24"/>
                <w:lang w:eastAsia="ru-RU"/>
              </w:rPr>
              <w:t xml:space="preserve">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Осуществление приемки лекарственных препаратов с  проверкой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п.4</w:t>
            </w:r>
            <w:r>
              <w:rPr>
                <w:rFonts w:ascii="Times New Roman" w:eastAsia="Times New Roman" w:hAnsi="Times New Roman" w:cs="Times New Roman"/>
                <w:sz w:val="24"/>
                <w:szCs w:val="24"/>
                <w:lang w:eastAsia="ru-RU"/>
              </w:rPr>
              <w:t>6</w:t>
            </w:r>
            <w:r w:rsidRPr="0010118B">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101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п.40 Приказа,</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ст. ОФС .1.1.0010.15</w:t>
            </w:r>
            <w:r>
              <w:rPr>
                <w:rFonts w:ascii="Times New Roman" w:eastAsia="Times New Roman" w:hAnsi="Times New Roman" w:cs="Times New Roman"/>
                <w:sz w:val="24"/>
                <w:szCs w:val="24"/>
                <w:lang w:eastAsia="ru-RU"/>
              </w:rPr>
              <w:t xml:space="preserve">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в зоне основного хранения поддерживается температура  в приемлемых пределах -  +15 - +25°</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п.4</w:t>
            </w:r>
            <w:r>
              <w:rPr>
                <w:rFonts w:ascii="Times New Roman" w:eastAsia="Times New Roman" w:hAnsi="Times New Roman" w:cs="Times New Roman"/>
                <w:sz w:val="24"/>
                <w:szCs w:val="24"/>
                <w:lang w:eastAsia="ru-RU"/>
              </w:rPr>
              <w:t>7</w:t>
            </w:r>
            <w:r w:rsidRPr="0010118B">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101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 xml:space="preserve">п.40 Приказа,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  (холодильные комнаты/ камеры) в приемлемых пределах -  +2 - +8</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п.44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101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 xml:space="preserve">п.40 Приказа,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храненияа (фармацевтические холодильники) в приемлемых пределах -  +8 - +15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п.44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101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 xml:space="preserve">п.40 Приказа,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таре:соблюдение требований «холодовой» цепи с определением  порядка работы с лекарственными препаратами «холодовой» цепи, с осуществлением приемки термолабильных лекарственных препаратов  в специально выделенной зоне приемки холодильной камеры </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п.44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101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 xml:space="preserve">п.40 Приказа,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ст. ОФС .1.1.0010.15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Размещение лекарственных препаратов  в помещениях и (или) зонах для хранения лекарственных препаратов, с использованием компьютерных технологий (по алфавитному принципу, по кодам) и в соответствии с требованиями нормативной документации и (или) требованиями, указанными на упаковке лекарственного препарата, с учетом:</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п.4</w:t>
            </w:r>
            <w:r>
              <w:rPr>
                <w:rFonts w:ascii="Times New Roman" w:eastAsia="Times New Roman" w:hAnsi="Times New Roman" w:cs="Times New Roman"/>
                <w:sz w:val="24"/>
                <w:szCs w:val="24"/>
                <w:lang w:eastAsia="ru-RU"/>
              </w:rPr>
              <w:t>9</w:t>
            </w:r>
            <w:r w:rsidRPr="0010118B">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r w:rsidRPr="00101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118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8</w:t>
            </w:r>
            <w:r w:rsidRPr="0010118B">
              <w:rPr>
                <w:rFonts w:ascii="Times New Roman" w:eastAsia="Times New Roman" w:hAnsi="Times New Roman" w:cs="Times New Roman"/>
                <w:sz w:val="24"/>
                <w:szCs w:val="24"/>
                <w:lang w:eastAsia="ru-RU"/>
              </w:rPr>
              <w:t xml:space="preserve"> Приказа, </w:t>
            </w:r>
          </w:p>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 xml:space="preserve">               </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а) физико-химических свойств 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п.49 Правил</w:t>
            </w:r>
            <w:r w:rsidR="00C84FD3">
              <w:rPr>
                <w:rFonts w:ascii="Times New Roman" w:eastAsia="Times New Roman" w:hAnsi="Times New Roman" w:cs="Times New Roman"/>
                <w:sz w:val="24"/>
                <w:szCs w:val="24"/>
                <w:lang w:eastAsia="ru-RU"/>
              </w:rPr>
              <w:t xml:space="preserve"> надлежащей </w:t>
            </w:r>
          </w:p>
          <w:p w:rsidR="00892D63" w:rsidRPr="00736DD9"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00892D63" w:rsidRPr="0010118B">
              <w:rPr>
                <w:rFonts w:ascii="Times New Roman" w:eastAsia="Times New Roman" w:hAnsi="Times New Roman" w:cs="Times New Roman"/>
                <w:sz w:val="24"/>
                <w:szCs w:val="24"/>
                <w:lang w:eastAsia="ru-RU"/>
              </w:rPr>
              <w:t>,п.8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б) фармакологических групп;</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п.49 Правил</w:t>
            </w:r>
            <w:r w:rsidR="00C84FD3">
              <w:rPr>
                <w:rFonts w:ascii="Times New Roman" w:eastAsia="Times New Roman" w:hAnsi="Times New Roman" w:cs="Times New Roman"/>
                <w:sz w:val="24"/>
                <w:szCs w:val="24"/>
                <w:lang w:eastAsia="ru-RU"/>
              </w:rPr>
              <w:t xml:space="preserve"> надлежащей </w:t>
            </w:r>
          </w:p>
          <w:p w:rsidR="00892D63" w:rsidRPr="00736DD9"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00892D63" w:rsidRPr="0010118B">
              <w:rPr>
                <w:rFonts w:ascii="Times New Roman" w:eastAsia="Times New Roman" w:hAnsi="Times New Roman" w:cs="Times New Roman"/>
                <w:sz w:val="24"/>
                <w:szCs w:val="24"/>
                <w:lang w:eastAsia="ru-RU"/>
              </w:rPr>
              <w:t>,п.8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в) способа введения лекарственных препаратов.</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п.49 Правил</w:t>
            </w:r>
            <w:r w:rsidR="00C84FD3">
              <w:rPr>
                <w:rFonts w:ascii="Times New Roman" w:eastAsia="Times New Roman" w:hAnsi="Times New Roman" w:cs="Times New Roman"/>
                <w:sz w:val="24"/>
                <w:szCs w:val="24"/>
                <w:lang w:eastAsia="ru-RU"/>
              </w:rPr>
              <w:t xml:space="preserve"> надлежащей </w:t>
            </w:r>
          </w:p>
          <w:p w:rsidR="00892D63" w:rsidRPr="00736DD9" w:rsidRDefault="00C84FD3" w:rsidP="00C84FD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00892D63" w:rsidRPr="0010118B">
              <w:rPr>
                <w:rFonts w:ascii="Times New Roman" w:eastAsia="Times New Roman" w:hAnsi="Times New Roman" w:cs="Times New Roman"/>
                <w:sz w:val="24"/>
                <w:szCs w:val="24"/>
                <w:lang w:eastAsia="ru-RU"/>
              </w:rPr>
              <w:t>,п.8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BF158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736DD9" w:rsidRDefault="00892D63" w:rsidP="00024AB3">
            <w:pPr>
              <w:rPr>
                <w:rFonts w:ascii="Times New Roman" w:hAnsi="Times New Roman" w:cs="Times New Roman"/>
              </w:rPr>
            </w:pPr>
            <w:r w:rsidRPr="00736DD9">
              <w:rPr>
                <w:rFonts w:ascii="Times New Roman" w:hAnsi="Times New Roman" w:cs="Times New Roman"/>
              </w:rPr>
              <w:t>Осуществление хранения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FD3" w:rsidRDefault="00892D63" w:rsidP="00C84FD3">
            <w:pPr>
              <w:spacing w:after="0" w:line="259" w:lineRule="atLeast"/>
              <w:ind w:left="-567" w:right="-284"/>
              <w:jc w:val="center"/>
              <w:rPr>
                <w:rFonts w:ascii="Times New Roman" w:eastAsia="Times New Roman" w:hAnsi="Times New Roman" w:cs="Times New Roman"/>
                <w:sz w:val="24"/>
                <w:szCs w:val="24"/>
                <w:lang w:eastAsia="ru-RU"/>
              </w:rPr>
            </w:pPr>
            <w:r w:rsidRPr="0010118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51</w:t>
            </w:r>
            <w:r w:rsidRPr="0010118B">
              <w:rPr>
                <w:rFonts w:ascii="Times New Roman" w:eastAsia="Times New Roman" w:hAnsi="Times New Roman" w:cs="Times New Roman"/>
                <w:sz w:val="24"/>
                <w:szCs w:val="24"/>
                <w:lang w:eastAsia="ru-RU"/>
              </w:rPr>
              <w:t xml:space="preserve"> Правил</w:t>
            </w:r>
            <w:r w:rsidR="00C84FD3">
              <w:rPr>
                <w:rFonts w:ascii="Times New Roman" w:eastAsia="Times New Roman" w:hAnsi="Times New Roman" w:cs="Times New Roman"/>
                <w:sz w:val="24"/>
                <w:szCs w:val="24"/>
                <w:lang w:eastAsia="ru-RU"/>
              </w:rPr>
              <w:t xml:space="preserve"> надлежащей </w:t>
            </w:r>
          </w:p>
          <w:p w:rsidR="00892D63" w:rsidRDefault="00C84FD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хранения</w:t>
            </w:r>
            <w:r w:rsidR="00892D63" w:rsidRPr="0010118B">
              <w:rPr>
                <w:rFonts w:ascii="Times New Roman" w:eastAsia="Times New Roman" w:hAnsi="Times New Roman" w:cs="Times New Roman"/>
                <w:sz w:val="24"/>
                <w:szCs w:val="24"/>
                <w:lang w:eastAsia="ru-RU"/>
              </w:rPr>
              <w:t>,</w:t>
            </w:r>
          </w:p>
          <w:p w:rsidR="00892D63" w:rsidRPr="00736DD9"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t xml:space="preserve"> </w:t>
            </w:r>
            <w:r w:rsidRPr="0010118B">
              <w:rPr>
                <w:rFonts w:ascii="Times New Roman" w:eastAsia="Times New Roman" w:hAnsi="Times New Roman" w:cs="Times New Roman"/>
                <w:sz w:val="24"/>
                <w:szCs w:val="24"/>
                <w:lang w:eastAsia="ru-RU"/>
              </w:rPr>
              <w:t>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rPr>
            </w:pPr>
            <w:r w:rsidRPr="0010118B">
              <w:rPr>
                <w:rFonts w:ascii="Times New Roman" w:hAnsi="Times New Roman" w:cs="Times New Roman"/>
              </w:rPr>
              <w:t>Наличие журнала (карт) с результатами температурного контроля с  регистрацией на бумажном носителе и (или) в электронном виде ежедневно, в том числе в выходные и праздничные дни (журнал (карта) регистрации хранится в течение двух лет)</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п.23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61617E"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rPr>
            </w:pPr>
            <w:r w:rsidRPr="0010118B">
              <w:rPr>
                <w:rFonts w:ascii="Times New Roman" w:hAnsi="Times New Roman" w:cs="Times New Roman"/>
              </w:rPr>
              <w:t>Изолирование лекарственных препаратов, предназначенных для уничтожения, в соответствии со стандартными операционными процедурами промаркироваными и изолироваными от лекарственных препаратов, допущенных к обращению</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п.55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61617E"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rPr>
            </w:pPr>
            <w:r w:rsidRPr="0010118B">
              <w:rPr>
                <w:rFonts w:ascii="Times New Roman" w:hAnsi="Times New Roman" w:cs="Times New Roman"/>
              </w:rPr>
              <w:t>Изолированы  ли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п.30 Правил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024AB3">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076EB4" w:rsidRDefault="0061617E" w:rsidP="00024AB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0118B" w:rsidRDefault="00892D63" w:rsidP="00024AB3">
            <w:pPr>
              <w:rPr>
                <w:rFonts w:ascii="Times New Roman" w:hAnsi="Times New Roman" w:cs="Times New Roman"/>
              </w:rPr>
            </w:pPr>
            <w:r w:rsidRPr="0010118B">
              <w:rPr>
                <w:rFonts w:ascii="Times New Roman" w:hAnsi="Times New Roman" w:cs="Times New Roman"/>
              </w:rPr>
              <w:t>Предпринятые меры изоляции указанных лекарственных препаратов должны гарантировать исключение их попадания в обращение</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3936E8">
              <w:rPr>
                <w:rFonts w:ascii="Times New Roman" w:eastAsia="Times New Roman" w:hAnsi="Times New Roman" w:cs="Times New Roman"/>
                <w:sz w:val="24"/>
                <w:szCs w:val="24"/>
                <w:lang w:eastAsia="ru-RU"/>
              </w:rPr>
              <w:t>п.30 Правил</w:t>
            </w:r>
            <w:r>
              <w:rPr>
                <w:rFonts w:ascii="Times New Roman" w:eastAsia="Times New Roman" w:hAnsi="Times New Roman" w:cs="Times New Roman"/>
                <w:sz w:val="24"/>
                <w:szCs w:val="24"/>
                <w:lang w:eastAsia="ru-RU"/>
              </w:rPr>
              <w:t xml:space="preserve"> </w:t>
            </w:r>
            <w:r w:rsidRPr="002F18B4">
              <w:rPr>
                <w:rFonts w:ascii="Times New Roman" w:hAnsi="Times New Roman" w:cs="Times New Roman"/>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bl>
    <w:p w:rsidR="00892D63" w:rsidRDefault="00892D63" w:rsidP="00892D63">
      <w:pPr>
        <w:spacing w:after="0" w:line="259" w:lineRule="atLeast"/>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jc w:val="both"/>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jc w:val="both"/>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jc w:val="both"/>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92D63"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p>
    <w:p w:rsidR="000C0F83" w:rsidRDefault="000C0F83" w:rsidP="00892D63">
      <w:pPr>
        <w:spacing w:after="0" w:line="259" w:lineRule="atLeast"/>
        <w:ind w:left="-567"/>
        <w:jc w:val="both"/>
        <w:rPr>
          <w:rFonts w:ascii="Times New Roman" w:eastAsia="Times New Roman" w:hAnsi="Times New Roman" w:cs="Times New Roman"/>
          <w:color w:val="000000"/>
          <w:sz w:val="28"/>
          <w:szCs w:val="28"/>
          <w:lang w:eastAsia="ru-RU"/>
        </w:rPr>
      </w:pPr>
    </w:p>
    <w:p w:rsidR="000C0F83" w:rsidRDefault="00892D63" w:rsidP="000C0F8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0C0F83" w:rsidRPr="002B13AE">
        <w:rPr>
          <w:rFonts w:ascii="Times New Roman" w:eastAsia="Times New Roman" w:hAnsi="Times New Roman" w:cs="Times New Roman"/>
          <w:b/>
          <w:color w:val="000000"/>
          <w:sz w:val="28"/>
          <w:szCs w:val="28"/>
          <w:lang w:eastAsia="ru-RU"/>
        </w:rPr>
        <w:t xml:space="preserve">                                                                        </w:t>
      </w:r>
      <w:r w:rsidR="000C0F83">
        <w:rPr>
          <w:rFonts w:ascii="Times New Roman" w:eastAsia="Times New Roman" w:hAnsi="Times New Roman" w:cs="Times New Roman"/>
          <w:b/>
          <w:color w:val="000000"/>
          <w:sz w:val="28"/>
          <w:szCs w:val="28"/>
          <w:lang w:eastAsia="ru-RU"/>
        </w:rPr>
        <w:t xml:space="preserve">          </w:t>
      </w:r>
      <w:r w:rsidR="000C0F83" w:rsidRPr="000C0F83">
        <w:rPr>
          <w:rFonts w:ascii="Times New Roman" w:eastAsia="Times New Roman" w:hAnsi="Times New Roman" w:cs="Times New Roman"/>
          <w:color w:val="000000"/>
          <w:sz w:val="28"/>
          <w:szCs w:val="28"/>
          <w:lang w:eastAsia="ru-RU"/>
        </w:rPr>
        <w:t>При</w:t>
      </w:r>
      <w:r w:rsidR="000C0F83" w:rsidRPr="000C0F83">
        <w:rPr>
          <w:rFonts w:ascii="Times New Roman" w:eastAsia="Times New Roman" w:hAnsi="Times New Roman" w:cs="Times New Roman"/>
          <w:bCs/>
          <w:color w:val="000000"/>
          <w:sz w:val="28"/>
          <w:szCs w:val="28"/>
          <w:lang w:eastAsia="ru-RU"/>
        </w:rPr>
        <w:t>л</w:t>
      </w:r>
      <w:r w:rsidR="000C0F83" w:rsidRPr="003979A0">
        <w:rPr>
          <w:rFonts w:ascii="Times New Roman" w:eastAsia="Times New Roman" w:hAnsi="Times New Roman" w:cs="Times New Roman"/>
          <w:bCs/>
          <w:color w:val="000000"/>
          <w:sz w:val="28"/>
          <w:szCs w:val="28"/>
          <w:lang w:eastAsia="ru-RU"/>
        </w:rPr>
        <w:t>ожение</w:t>
      </w:r>
      <w:r w:rsidR="000C0F83">
        <w:rPr>
          <w:rFonts w:ascii="Times New Roman" w:eastAsia="Times New Roman" w:hAnsi="Times New Roman" w:cs="Times New Roman"/>
          <w:bCs/>
          <w:color w:val="000000"/>
          <w:sz w:val="28"/>
          <w:szCs w:val="28"/>
          <w:lang w:eastAsia="ru-RU"/>
        </w:rPr>
        <w:t xml:space="preserve"> </w:t>
      </w:r>
      <w:r w:rsidR="000C0F83" w:rsidRPr="003979A0">
        <w:rPr>
          <w:rFonts w:ascii="Times New Roman" w:eastAsia="Times New Roman" w:hAnsi="Times New Roman" w:cs="Times New Roman"/>
          <w:bCs/>
          <w:color w:val="000000"/>
          <w:sz w:val="28"/>
          <w:szCs w:val="28"/>
          <w:lang w:eastAsia="ru-RU"/>
        </w:rPr>
        <w:t>№</w:t>
      </w:r>
      <w:r w:rsidR="000C0F83">
        <w:rPr>
          <w:rFonts w:ascii="Times New Roman" w:eastAsia="Times New Roman" w:hAnsi="Times New Roman" w:cs="Times New Roman"/>
          <w:bCs/>
          <w:color w:val="000000"/>
          <w:sz w:val="28"/>
          <w:szCs w:val="28"/>
          <w:lang w:eastAsia="ru-RU"/>
        </w:rPr>
        <w:t xml:space="preserve"> 3</w:t>
      </w:r>
    </w:p>
    <w:p w:rsidR="000C0F83" w:rsidRDefault="000C0F83" w:rsidP="000C0F8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0C0F83" w:rsidRPr="003979A0" w:rsidRDefault="000C0F83" w:rsidP="000C0F83">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0C0F83" w:rsidRPr="003979A0" w:rsidRDefault="000C0F83" w:rsidP="000C0F8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0C0F83" w:rsidRDefault="000C0F83" w:rsidP="000C0F83">
      <w:pPr>
        <w:spacing w:after="0" w:line="259" w:lineRule="atLeast"/>
        <w:jc w:val="right"/>
        <w:rPr>
          <w:rFonts w:ascii="Times New Roman" w:eastAsia="Times New Roman" w:hAnsi="Times New Roman" w:cs="Times New Roman"/>
          <w:b/>
          <w:bCs/>
          <w:color w:val="000000"/>
          <w:sz w:val="24"/>
          <w:szCs w:val="24"/>
          <w:lang w:eastAsia="ru-RU"/>
        </w:rPr>
      </w:pPr>
    </w:p>
    <w:p w:rsidR="00892D63" w:rsidRPr="000577A4" w:rsidRDefault="00892D63" w:rsidP="000C0F83">
      <w:pPr>
        <w:spacing w:after="0" w:line="259" w:lineRule="atLeast"/>
        <w:ind w:left="-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443976">
        <w:rPr>
          <w:rFonts w:ascii="Times New Roman" w:eastAsia="Times New Roman" w:hAnsi="Times New Roman" w:cs="Times New Roman"/>
          <w:b/>
          <w:bCs/>
          <w:color w:val="000000"/>
          <w:sz w:val="24"/>
          <w:szCs w:val="24"/>
          <w:lang w:eastAsia="ru-RU"/>
        </w:rPr>
        <w:t xml:space="preserve">                        </w:t>
      </w:r>
      <w:r w:rsidR="000C0F8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0577A4">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92D63" w:rsidRPr="00EF6E05" w:rsidRDefault="00892D63" w:rsidP="000C0F83">
      <w:pPr>
        <w:spacing w:after="0" w:line="259" w:lineRule="atLeast"/>
        <w:ind w:left="-567"/>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Проверочный лист</w:t>
      </w:r>
    </w:p>
    <w:p w:rsidR="00892D63" w:rsidRPr="00EF6E05" w:rsidRDefault="00892D63" w:rsidP="000C0F8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Pr="00EA1C99" w:rsidRDefault="00892D63" w:rsidP="000C0F8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EA1C9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EA1C99">
        <w:rPr>
          <w:rFonts w:ascii="Times New Roman" w:hAnsi="Times New Roman" w:cs="Times New Roman"/>
          <w:b/>
          <w:bCs/>
          <w:color w:val="000000"/>
          <w:sz w:val="28"/>
          <w:szCs w:val="28"/>
        </w:rPr>
        <w:br/>
      </w:r>
      <w:r w:rsidRPr="00EA1C99">
        <w:rPr>
          <w:rStyle w:val="pt-a0-000003"/>
          <w:rFonts w:ascii="Times New Roman" w:hAnsi="Times New Roman" w:cs="Times New Roman"/>
          <w:b/>
          <w:bCs/>
          <w:color w:val="000000"/>
          <w:sz w:val="28"/>
          <w:szCs w:val="28"/>
        </w:rPr>
        <w:t>‎</w:t>
      </w:r>
      <w:r w:rsidRPr="00EA1C99">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аптеке готовых форм</w:t>
      </w:r>
      <w:r w:rsidRPr="00EA1C99">
        <w:rPr>
          <w:rFonts w:ascii="Times New Roman" w:hAnsi="Times New Roman" w:cs="Times New Roman"/>
          <w:b/>
          <w:sz w:val="28"/>
          <w:szCs w:val="28"/>
        </w:rPr>
        <w:t>)</w:t>
      </w: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ab/>
        <w:t>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sidR="00443976">
        <w:rPr>
          <w:rFonts w:ascii="Times New Roman" w:eastAsia="Times New Roman" w:hAnsi="Times New Roman" w:cs="Times New Roman"/>
          <w:bCs/>
          <w:color w:val="000000"/>
          <w:sz w:val="28"/>
          <w:szCs w:val="28"/>
          <w:lang w:eastAsia="ru-RU"/>
        </w:rPr>
        <w:t>______________________________</w:t>
      </w: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sidR="00443976">
        <w:rPr>
          <w:rFonts w:ascii="Times New Roman" w:eastAsia="Times New Roman" w:hAnsi="Times New Roman" w:cs="Times New Roman"/>
          <w:bCs/>
          <w:color w:val="000000"/>
          <w:sz w:val="28"/>
          <w:szCs w:val="28"/>
          <w:lang w:eastAsia="ru-RU"/>
        </w:rPr>
        <w:t>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0C0F83">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443976">
        <w:rPr>
          <w:rFonts w:ascii="Times New Roman" w:eastAsia="Times New Roman" w:hAnsi="Times New Roman" w:cs="Times New Roman"/>
          <w:color w:val="000000"/>
          <w:sz w:val="28"/>
          <w:szCs w:val="28"/>
          <w:lang w:eastAsia="ru-RU"/>
        </w:rPr>
        <w:t>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w:t>
      </w:r>
      <w:r w:rsidR="00443976">
        <w:rPr>
          <w:rFonts w:ascii="Times New Roman" w:eastAsia="Times New Roman" w:hAnsi="Times New Roman" w:cs="Times New Roman"/>
          <w:bCs/>
          <w:color w:val="000000"/>
          <w:sz w:val="28"/>
          <w:szCs w:val="28"/>
          <w:lang w:eastAsia="ru-RU"/>
        </w:rPr>
        <w:t>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Pr="004A68C6" w:rsidRDefault="00892D63" w:rsidP="0044397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__________________________________________________</w:t>
      </w:r>
      <w:r w:rsidR="00443976">
        <w:rPr>
          <w:rFonts w:ascii="Times New Roman" w:eastAsia="Times New Roman" w:hAnsi="Times New Roman" w:cs="Times New Roman"/>
          <w:bCs/>
          <w:color w:val="000000"/>
          <w:sz w:val="28"/>
          <w:szCs w:val="28"/>
          <w:lang w:eastAsia="ru-RU"/>
        </w:rPr>
        <w:t>_____________________</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A21812"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tbl>
      <w:tblPr>
        <w:tblW w:w="9664" w:type="dxa"/>
        <w:tblInd w:w="-318" w:type="dxa"/>
        <w:tblCellMar>
          <w:top w:w="15" w:type="dxa"/>
          <w:left w:w="15" w:type="dxa"/>
          <w:bottom w:w="15" w:type="dxa"/>
          <w:right w:w="15" w:type="dxa"/>
        </w:tblCellMar>
        <w:tblLook w:val="04A0" w:firstRow="1" w:lastRow="0" w:firstColumn="1" w:lastColumn="0" w:noHBand="0" w:noVBand="1"/>
      </w:tblPr>
      <w:tblGrid>
        <w:gridCol w:w="1192"/>
        <w:gridCol w:w="3636"/>
        <w:gridCol w:w="2862"/>
        <w:gridCol w:w="957"/>
        <w:gridCol w:w="1017"/>
      </w:tblGrid>
      <w:tr w:rsidR="00892D63" w:rsidRPr="00DF4117" w:rsidTr="00024AB3">
        <w:trPr>
          <w:trHeight w:val="547"/>
        </w:trPr>
        <w:tc>
          <w:tcPr>
            <w:tcW w:w="1192"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250" w:right="-284"/>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892D63" w:rsidRPr="00DF4117" w:rsidRDefault="00892D63" w:rsidP="00024AB3">
            <w:pPr>
              <w:spacing w:after="0" w:line="259" w:lineRule="atLeast"/>
              <w:ind w:left="-250"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3636"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108" w:right="-108"/>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862"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175" w:right="207"/>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2D63" w:rsidRPr="00DF41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1974"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892D63" w:rsidRPr="00DF4117"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892D63" w:rsidRPr="00DF4117" w:rsidTr="00024AB3">
        <w:trPr>
          <w:trHeight w:val="605"/>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636" w:type="dxa"/>
            <w:vMerge/>
            <w:tcBorders>
              <w:top w:val="single" w:sz="8" w:space="0" w:color="auto"/>
              <w:left w:val="single" w:sz="8" w:space="0" w:color="auto"/>
              <w:bottom w:val="single" w:sz="8" w:space="0" w:color="000000"/>
              <w:right w:val="single" w:sz="8" w:space="0" w:color="auto"/>
            </w:tcBorders>
            <w:vAlign w:val="center"/>
            <w:hideMark/>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2862" w:type="dxa"/>
            <w:vMerge/>
            <w:tcBorders>
              <w:top w:val="single" w:sz="8" w:space="0" w:color="auto"/>
              <w:left w:val="single" w:sz="8" w:space="0" w:color="auto"/>
              <w:bottom w:val="single" w:sz="8" w:space="0" w:color="000000"/>
              <w:right w:val="single" w:sz="8" w:space="0" w:color="auto"/>
            </w:tcBorders>
            <w:vAlign w:val="center"/>
            <w:hideMark/>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892D63" w:rsidRPr="00DF4117" w:rsidTr="00024AB3">
        <w:trPr>
          <w:trHeight w:val="1160"/>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302" w:lineRule="atLeast"/>
              <w:ind w:left="-567" w:right="-284"/>
              <w:jc w:val="center"/>
              <w:rPr>
                <w:rFonts w:ascii="Times New Roman" w:eastAsia="Times New Roman" w:hAnsi="Times New Roman" w:cs="Times New Roman"/>
                <w:sz w:val="24"/>
                <w:szCs w:val="24"/>
                <w:lang w:eastAsia="ru-RU"/>
              </w:rPr>
            </w:pPr>
          </w:p>
        </w:tc>
        <w:tc>
          <w:tcPr>
            <w:tcW w:w="2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 xml:space="preserve">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Федеральный закон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от 12.04.2010   № 61-ФЗ</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обращении лекарственных средств» (далее - 61-ФЗ),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приказ Минздрава</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России от   31.08.2016 </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 646н</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утверждении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надлежащей практики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перевозки лекарственных</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препаратов для медицинского применения»</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Правила надлежащей  практики хранения);</w:t>
            </w:r>
          </w:p>
          <w:p w:rsidR="00892D63"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приказ Минздрава </w:t>
            </w:r>
          </w:p>
          <w:p w:rsidR="00892D63" w:rsidRPr="003139A1"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России от 31.08.2016 № 647н «Об утверждении Правил надлежащей аптечной практики лекарственных препаратов для медицинского</w:t>
            </w:r>
          </w:p>
          <w:p w:rsidR="00892D63" w:rsidRPr="003139A1" w:rsidRDefault="00892D63" w:rsidP="00024AB3">
            <w:pPr>
              <w:spacing w:after="0" w:line="259" w:lineRule="atLeast"/>
              <w:ind w:right="-284"/>
              <w:rPr>
                <w:rFonts w:ascii="Times New Roman" w:eastAsia="Times New Roman" w:hAnsi="Times New Roman" w:cs="Times New Roman"/>
                <w:b/>
                <w:sz w:val="24"/>
                <w:szCs w:val="24"/>
                <w:lang w:eastAsia="ru-RU"/>
              </w:rPr>
            </w:pPr>
            <w:r w:rsidRPr="003139A1">
              <w:rPr>
                <w:rFonts w:ascii="Times New Roman" w:hAnsi="Times New Roman" w:cs="Times New Roman"/>
                <w:b/>
                <w:color w:val="000000"/>
                <w:sz w:val="24"/>
                <w:szCs w:val="24"/>
              </w:rPr>
              <w:t xml:space="preserve"> применения» (далее – Правила надлежащей аптечной практики)</w:t>
            </w:r>
            <w:r>
              <w:rPr>
                <w:rFonts w:ascii="Times New Roman" w:hAnsi="Times New Roman" w:cs="Times New Roman"/>
                <w:b/>
                <w:color w:val="000000"/>
                <w:sz w:val="24"/>
                <w:szCs w:val="24"/>
              </w:rPr>
              <w:t>;</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2F18B4">
              <w:rPr>
                <w:rFonts w:ascii="Times New Roman" w:eastAsia="Times New Roman" w:hAnsi="Times New Roman" w:cs="Times New Roman"/>
                <w:b/>
                <w:sz w:val="24"/>
                <w:szCs w:val="24"/>
                <w:lang w:eastAsia="ru-RU"/>
              </w:rPr>
              <w:t xml:space="preserve"> (далее - ст. ОФС.1.1.0010.15)</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837"/>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2.</w:t>
            </w:r>
          </w:p>
        </w:tc>
        <w:tc>
          <w:tcPr>
            <w:tcW w:w="3636"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Управление качеством</w:t>
            </w:r>
          </w:p>
        </w:tc>
        <w:tc>
          <w:tcPr>
            <w:tcW w:w="2862"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3139A1" w:rsidRDefault="00892D63" w:rsidP="00024AB3">
            <w:pPr>
              <w:rPr>
                <w:rFonts w:ascii="Times New Roman" w:hAnsi="Times New Roman" w:cs="Times New Roman"/>
                <w:b/>
                <w:color w:val="000000"/>
                <w:sz w:val="24"/>
                <w:szCs w:val="24"/>
              </w:rPr>
            </w:pPr>
            <w:r w:rsidRPr="00DF4117">
              <w:rPr>
                <w:rFonts w:ascii="Times New Roman" w:hAnsi="Times New Roman" w:cs="Times New Roman"/>
                <w:color w:val="000000"/>
                <w:sz w:val="24"/>
                <w:szCs w:val="24"/>
              </w:rPr>
              <w:t xml:space="preserve"> </w:t>
            </w:r>
            <w:r w:rsidRPr="003139A1">
              <w:rPr>
                <w:rFonts w:ascii="Times New Roman" w:hAnsi="Times New Roman" w:cs="Times New Roman"/>
                <w:b/>
                <w:color w:val="000000"/>
                <w:sz w:val="24"/>
                <w:szCs w:val="24"/>
              </w:rPr>
              <w:t>ст.55 61-ФЗ, глава II приказа Минздрава России от 31.08.2016</w:t>
            </w:r>
            <w:r>
              <w:rPr>
                <w:rFonts w:ascii="Times New Roman" w:hAnsi="Times New Roman" w:cs="Times New Roman"/>
                <w:b/>
                <w:color w:val="000000"/>
                <w:sz w:val="24"/>
                <w:szCs w:val="24"/>
              </w:rPr>
              <w:t xml:space="preserve">            № 647н «</w:t>
            </w:r>
            <w:r w:rsidRPr="003139A1">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 далее – Правила надлежащей аптечной практики)</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892D63" w:rsidRPr="00DF4117" w:rsidTr="00024AB3">
        <w:trPr>
          <w:trHeight w:val="423"/>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3.</w:t>
            </w: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Организация розничной торговли товарами аптечного ассортимента реализует комплекс мероприятий, направленных на соблюдение требований настоящих:</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п.3 Правил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10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892D63" w:rsidRPr="00DF4117" w:rsidTr="00024AB3">
        <w:trPr>
          <w:trHeight w:val="1297"/>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а) определяет процессы, влияющие на качество фармацевтических услуг (удовлетворение спроса покупателей в товарах аптечного ассортимента; получение информации о правилах хранения и применения лекарственных препаратов; наличие и цена лекарственного препарата, в том числе получение в первоочередном порядке информации о наличии лекарственных препаратов нижнего ценового сегмента);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п.3 Правил </w:t>
            </w:r>
            <w:r w:rsidRPr="00C27577">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в) определены и отражены результаты (имеются приказы) критериев и методов для обеспечения системы качества с учетом требований законодательства Российской Федерации об обращении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r w:rsidRPr="00DF4117">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4. В наличие документация системы качества на бумажных и (или) электронных носителях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а) документ о политике и целях деятельности субъекта розничной торговли (включает способы обеспечения спроса покупателей на товары аптечного ассортимента, минимизацию рисков попадания в гражданский оборот недоброкачественных, фальсифицированных и контрафактных лекарственных препаратов, медицинских изделий и биологически активных добавок);</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в)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г) приказы и распоряжения руководителя субъекта розничной торговли по основной деятельности;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е) лицензия на право осуществления фармацевтической деятельности и приложения к ней;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ж) документы, касающиеся приостановления (возобновления) реализации товаров аптечного ассортимента, отзыва (изъятия) из обращения лекарственных препаратов, выявления случаев обращения незарегистрированных медицинских изделий;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и) журнал регистрации приказов (распоряжений) по субъекту розничной торговли;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b/>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к) журнал ежедневной регистрации параметров температуры и влажности в помещениях для хранения лекарственных препаратов, медицинских изделий и биологически активных добавок;</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л) журнал периодической регистрации температуры внутри холодильного оборудования;</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м) журнал учета операций, связанных с обращением лекарственных средств, включенных в перечень лекарственных средств, подлежащих предметно-количественному учету (при наличии);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р) журнал учета лекарственных препаратов с ограниченным сроком годности;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ф) журнал регистрации результатов приемочного контроля;</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х) журнал учета поступления и расхода вакцин (при наличии);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Назначены лица, ответственные за ведение и хранение документов, перечисленных в пунктах 4 и 5 настоящих Правил, (к ним обеспечен доступ и в случае необходимости восстановление). Соблюдаются сроки хранения в соответствии с требованиями законодательства Российской Федерации об архивном деле.п.6</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п.6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Система обеспечения качества хранения и перевозки</w:t>
            </w:r>
            <w:r w:rsidRPr="00DF4117">
              <w:rPr>
                <w:rFonts w:ascii="Times New Roman" w:hAnsi="Times New Roman" w:cs="Times New Roman"/>
                <w:b/>
                <w:bCs/>
                <w:sz w:val="24"/>
                <w:szCs w:val="24"/>
              </w:rPr>
              <w:br/>
              <w:t>лекарственных препаратов</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b/>
                <w:bCs/>
                <w:color w:val="000000"/>
                <w:sz w:val="24"/>
                <w:szCs w:val="24"/>
              </w:rPr>
            </w:pPr>
            <w:r w:rsidRPr="00DF4117">
              <w:rPr>
                <w:rFonts w:ascii="Times New Roman" w:hAnsi="Times New Roman" w:cs="Times New Roman"/>
                <w:b/>
                <w:bCs/>
                <w:color w:val="000000"/>
                <w:sz w:val="24"/>
                <w:szCs w:val="24"/>
              </w:rPr>
              <w:t>Глава II приказа Минздра</w:t>
            </w:r>
            <w:r>
              <w:rPr>
                <w:rFonts w:ascii="Times New Roman" w:hAnsi="Times New Roman" w:cs="Times New Roman"/>
                <w:b/>
                <w:bCs/>
                <w:color w:val="000000"/>
                <w:sz w:val="24"/>
                <w:szCs w:val="24"/>
              </w:rPr>
              <w:t>ва России от 31.08.2016 № 646н «</w:t>
            </w:r>
            <w:r w:rsidRPr="00DF4117">
              <w:rPr>
                <w:rFonts w:ascii="Times New Roman" w:hAnsi="Times New Roman" w:cs="Times New Roman"/>
                <w:b/>
                <w:bCs/>
                <w:color w:val="000000"/>
                <w:sz w:val="24"/>
                <w:szCs w:val="24"/>
              </w:rPr>
              <w:t xml:space="preserve">Об утверждении Правил надлежащей практики хранения и перевозки лекарственных препаратов для </w:t>
            </w:r>
            <w:r>
              <w:rPr>
                <w:rFonts w:ascii="Times New Roman" w:hAnsi="Times New Roman" w:cs="Times New Roman"/>
                <w:b/>
                <w:bCs/>
                <w:color w:val="000000"/>
                <w:sz w:val="24"/>
                <w:szCs w:val="24"/>
              </w:rPr>
              <w:t>медицинского применения» ( далее – Правила 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Система качества субъекта обращения гарантирует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ст.55,  61 - ФЗ, п.4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в условиях обеспечения хранения и (или) перевозки с соблюдением требований, установленных настоящими Правилами;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п.п.а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ответственность работников субъекта обращения лекарственных препаратов за нарушение требований, установленных настоящими Правилами, и стандартных операционных процедур;</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п.п.б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документальное оформление действий по хранению и перевозке лекарственных препаратов, указанных в главе VI настоящих Правил, и достигнутых результатов в ходе выполнения или непосредственно после завершения соответствующих действий;</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п.п.г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проведение  внутренней проверки в отношении нарушений требований, установленных настоящими Правилами, стандартными операционными процедурами, и разработку корректирующих действий с целью устранения выявленных нарушений.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п.п.д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Руководителем субъекта обращения лекарственных препаратов назначено 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Торговое помещение и (или) зона оборудованы витринами, стеллажами (гондолами) - при открытой выкладке товара, обеспечивающими возможность обзора товаров аптечного ассортимента, разрешенных к продаже, и обеспечивают удобство в работе для работников. п.34</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п.34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В наличии информация о лекарственных препаратах, отпускаемых без рецепта, а  также размещены ценники с указанием наименования, дозировки, количества доз в упаковке, страны производителя, срока годности (при наличии). п.35</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п.35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b/>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Лекарственные препараты, отпускаемые без рецепта, размещены на витринах с учетом условий хранения, предусмотренных инструкцией по медицинскому применению, и (или) на упаковке; лекарственные препараты, отпускаемые по рецепту, которые хранятся на витринах, в стеклянных и открытых шкафах изолированы от доступа к ним покупателей. и размещены отдельно от безрецептурных лекарственных препаратов в закрытых шкафах с отметкой "по рецепту на лекарственный препарат". </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п.36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color w:val="000000"/>
                <w:sz w:val="24"/>
                <w:szCs w:val="24"/>
              </w:rPr>
            </w:pPr>
            <w:r w:rsidRPr="00DF4117">
              <w:rPr>
                <w:rFonts w:ascii="Times New Roman" w:hAnsi="Times New Roman" w:cs="Times New Roman"/>
                <w:b/>
                <w:bCs/>
                <w:color w:val="000000"/>
                <w:sz w:val="24"/>
                <w:szCs w:val="24"/>
              </w:rPr>
              <w:t>Процессы деятельности субъекта розничной торговли товарами аптечного ассортимента</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3139A1" w:rsidRDefault="00892D63" w:rsidP="00024AB3">
            <w:pPr>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Глава VI приказа Минздра</w:t>
            </w:r>
            <w:r>
              <w:rPr>
                <w:rFonts w:ascii="Times New Roman" w:hAnsi="Times New Roman" w:cs="Times New Roman"/>
                <w:b/>
                <w:color w:val="000000"/>
                <w:sz w:val="24"/>
                <w:szCs w:val="24"/>
              </w:rPr>
              <w:t>ва России от 31.08.2016 № 647н «</w:t>
            </w:r>
            <w:r w:rsidRPr="003139A1">
              <w:rPr>
                <w:rFonts w:ascii="Times New Roman" w:hAnsi="Times New Roman" w:cs="Times New Roman"/>
                <w:b/>
                <w:color w:val="000000"/>
                <w:sz w:val="24"/>
                <w:szCs w:val="24"/>
              </w:rPr>
              <w:t>Об утверждении Правил надлежащей аптечной практики лекарственных препаратов для медиц</w:t>
            </w:r>
            <w:r>
              <w:rPr>
                <w:rFonts w:ascii="Times New Roman" w:hAnsi="Times New Roman" w:cs="Times New Roman"/>
                <w:b/>
                <w:color w:val="000000"/>
                <w:sz w:val="24"/>
                <w:szCs w:val="24"/>
              </w:rPr>
              <w:t>инского применения»</w:t>
            </w:r>
            <w:r w:rsidRPr="003139A1">
              <w:rPr>
                <w:rFonts w:ascii="Times New Roman" w:hAnsi="Times New Roman" w:cs="Times New Roman"/>
                <w:b/>
                <w:color w:val="000000"/>
                <w:sz w:val="24"/>
                <w:szCs w:val="24"/>
              </w:rPr>
              <w:t xml:space="preserve"> ( далее –Правила надлежащей </w:t>
            </w:r>
            <w:r>
              <w:rPr>
                <w:rFonts w:ascii="Times New Roman" w:hAnsi="Times New Roman" w:cs="Times New Roman"/>
                <w:b/>
                <w:color w:val="000000"/>
                <w:sz w:val="24"/>
                <w:szCs w:val="24"/>
              </w:rPr>
              <w:t xml:space="preserve">аптечной </w:t>
            </w:r>
            <w:r w:rsidRPr="003139A1">
              <w:rPr>
                <w:rFonts w:ascii="Times New Roman" w:hAnsi="Times New Roman" w:cs="Times New Roman"/>
                <w:b/>
                <w:color w:val="000000"/>
                <w:sz w:val="24"/>
                <w:szCs w:val="24"/>
              </w:rPr>
              <w:t>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Все процессы деятельности субъекта розничной торговли, влияющие на качество, эффективность и безопасность товаров аптечного ассортимента, осуществляются в соответствии с утвержденными стандартными операционными процедурами.</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п.37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Руководителем аптечной организации, индивидуальным предпринимателем, имеющим лицензию на фармацевтическую деятельность, обеспечивается наличие минимального ассортимента. </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п.38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Руководитель субъекта розничной торговли контролирует приемку закупленных товаров аптечного ассортимента, а также сроков их поставки в соответствии с договорами, заключенными в соответствии с требованиями законодательства Российской Федерации и предусматривающими  с учетом требований гражданского законодательства сроки принятия поставщиком претензии по качеству продукции, а также возможность возврата фальсифицированных недоброкачественных, контрафактных товаров аптечного ассортимента поставщику, если информация об этом поступила после приемки товара и оформления соответствующих документов. Учитываются особенности приемки и предпродажной проверки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а также проверка наличия повреждений транспортной тары.</w:t>
            </w:r>
          </w:p>
        </w:tc>
        <w:tc>
          <w:tcPr>
            <w:tcW w:w="2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п.39, п.41, п.44 Правил</w:t>
            </w:r>
            <w:r>
              <w:rPr>
                <w:rFonts w:ascii="Times New Roman" w:eastAsia="Times New Roman" w:hAnsi="Times New Roman" w:cs="Times New Roman"/>
                <w:sz w:val="24"/>
                <w:szCs w:val="24"/>
                <w:lang w:eastAsia="ru-RU"/>
              </w:rPr>
              <w:t xml:space="preserve"> </w:t>
            </w:r>
            <w:r w:rsidRPr="00C27577">
              <w:rPr>
                <w:rFonts w:ascii="Times New Roman" w:hAnsi="Times New Roman" w:cs="Times New Roman"/>
                <w:color w:val="000000"/>
                <w:sz w:val="24"/>
                <w:szCs w:val="24"/>
              </w:rPr>
              <w:t>надлежащей аптечной практики хранения</w:t>
            </w:r>
            <w:r>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1482"/>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Проводится проверка качества поставленных товаров аптечного ассортимента (визуальный осмотр внешнего вида, проверка соответствия сопроводительным документам, полнота комплекта сопроводительных документов, в том числе реестра документов, подтверждающих качество товаров аптечного ассортимента). п.44 </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п.44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Приемка товаров аптечного ассортимента осуществляется материально ответственным лицом в соответствии с критериями, указанными в пунктах 45- 52 настоящих Правил.</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п.п.45 - 52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Приемка товаров аптечного ассортимента осуществляется материально ответственным лицом. Если товары аптечного ассортимента находятся в транспортной таре без повреждений, то приемка может проводиться по количеству мест или по количеству товарных единиц и маркировке на таре.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 Если количество и качество товаров аптечного ассортимента соответствует указанному в сопроводительных документах, то на сопроводительных документах (накладной, счет-фактуре, товарно-транспортной накладной, реестре документов по качеству и других документах, удостоверяющих количество или качество поступивших товаров) проставляется штамп приемки, подтверждающий факт соответствия принятых товаров аптечного ассортимента данным, указанным в сопроводительных документах. Материально ответственное лицо, осуществляющее приемку товаров аптечного ассортимента, ставит свою подпись на сопроводительных документах и заверяет ее печатью субъекта розничной торговли (при наличии).</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п.46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 Для проведения приемочного контроля приказом руководителя субъекта розничной торговли создается приемная комиссия. Члены комиссии должны быть ознакомлены со всеми законодательными и иными нормативными правовыми актами Российской Федерации, определяющими основные требования к товарам аптечного ассортимента, оформлению сопроводительных документов, их комплектности.</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Товары аптечного ассортимента до подачи в торговую зону проходят предпродажную подготовку, которая включает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п.50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color w:val="000000"/>
                <w:sz w:val="24"/>
                <w:szCs w:val="24"/>
              </w:rPr>
            </w:pPr>
            <w:r w:rsidRPr="00DF4117">
              <w:rPr>
                <w:rFonts w:ascii="Times New Roman" w:hAnsi="Times New Roman" w:cs="Times New Roman"/>
                <w:b/>
                <w:bCs/>
                <w:color w:val="000000"/>
                <w:sz w:val="24"/>
                <w:szCs w:val="24"/>
              </w:rPr>
              <w:t>Проведение оценки деятельности</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3139A1" w:rsidRDefault="00892D63" w:rsidP="00024AB3">
            <w:pPr>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Глава VIII приказа Минздрава России от 31.08.2016 № 647н «Об утверждении Правил надлежащей аптечной практики лекарственных препаратов для медицинского применения» (далее –Правила 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В субъекте розничной торговли  проводится и оформляется документально внутренний аудит (назначенными руководителем лицами, состоящими в штате субъекта розничной торговли и (или) привлекаемыми на договорной основе). </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п.п.61-65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Руководитель субъекта розничной торговли обеспечивает идентификацию товаров аптечного ассортимента, не соответствующих требованиям нормативной документации, в целях предотвращения непреднамеренного их использования или продажи.</w:t>
            </w:r>
          </w:p>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Фальсифицированные, недоброкачественные,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w:t>
            </w:r>
          </w:p>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Маркировка, место и способы выделения карантинной зоны, а также лицо, ответственное за работу с указанными товарами аптечного ассортимента, устанавливаются приказом руководителя субъекта розничной торговли.</w:t>
            </w:r>
          </w:p>
          <w:p w:rsidR="00892D63" w:rsidRPr="00DF4117" w:rsidRDefault="00892D63" w:rsidP="00024AB3">
            <w:pPr>
              <w:spacing w:after="0" w:line="259" w:lineRule="atLeast"/>
              <w:ind w:left="-567" w:right="-284"/>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 xml:space="preserve"> "</w:t>
            </w:r>
          </w:p>
        </w:tc>
        <w:tc>
          <w:tcPr>
            <w:tcW w:w="2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п.66 Правил</w:t>
            </w:r>
            <w:r>
              <w:rPr>
                <w:rFonts w:ascii="Times New Roman" w:eastAsia="Times New Roman" w:hAnsi="Times New Roman" w:cs="Times New Roman"/>
                <w:sz w:val="24"/>
                <w:szCs w:val="24"/>
                <w:lang w:eastAsia="ru-RU"/>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оценки необходимости и целесообразности принятия соответствующих во избежание повторного возникновения аналогичного нарушения;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осуществления анализа результативности предпринятых и корректирующих действий. </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п.68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 xml:space="preserve">Помещения и оборудование для хранения лекарственных препаратов </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3139A1" w:rsidRDefault="00892D63" w:rsidP="00024AB3">
            <w:pPr>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Ст.58  61-ФЗ, глава </w:t>
            </w:r>
            <w:r w:rsidRPr="003139A1">
              <w:rPr>
                <w:rFonts w:ascii="Times New Roman" w:hAnsi="Times New Roman" w:cs="Times New Roman"/>
                <w:b/>
                <w:color w:val="000000"/>
                <w:sz w:val="24"/>
                <w:szCs w:val="24"/>
                <w:lang w:val="en-US"/>
              </w:rPr>
              <w:t>IV</w:t>
            </w:r>
            <w:r w:rsidRPr="003139A1">
              <w:rPr>
                <w:rFonts w:ascii="Times New Roman" w:hAnsi="Times New Roman" w:cs="Times New Roman"/>
                <w:b/>
                <w:color w:val="000000"/>
                <w:sz w:val="24"/>
                <w:szCs w:val="24"/>
              </w:rPr>
              <w:t xml:space="preserve"> 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 (далее – Правила 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необходимых помещений и  зон  для осуществления деятельности по хранению лекарственных препаратов имеет , а также оборудования для выполнения операций с лекарственными препаратами, обеспечивающие их хранение в соответствии с требованиями настоящих Правил</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п.п. 11-12 Правил</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Наличие зоны (помещения) приемки лекарственных препаратов  промаркированной  идентификационной табличкой, изготовленной типографским способом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зоны ( помещения) хранения лекарственных препаратов, требующих специальных условий промаркированной  идентификационной табличкой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1482"/>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Наличие зоны (помещения)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 промаркированной  идентификационной табличкой,изготовленной типографским способом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зоны (помещения) карантинного хранения лекарственных препаратов.«Карантинная зона» физически выделена в зоне основного хранения  и  промаркированна  идентификационной табличкой,изготовленной типографским способом</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Карантинная  зона   отвечает всем необходимым требованиям условий хранения термолабильных, светочувствительных лекарственных препаратов: наличие холодильников, приборов для регистрации параметров воздуха, закрывающихся шкафов и т.д.</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п.11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color w:val="5B9BD5"/>
                <w:sz w:val="24"/>
                <w:szCs w:val="24"/>
              </w:rPr>
            </w:pPr>
            <w:r w:rsidRPr="00DF4117">
              <w:rPr>
                <w:rFonts w:ascii="Times New Roman" w:hAnsi="Times New Roman" w:cs="Times New Roman"/>
                <w:color w:val="5B9BD5"/>
                <w:sz w:val="24"/>
                <w:szCs w:val="24"/>
              </w:rPr>
              <w:t xml:space="preserve"> </w:t>
            </w:r>
            <w:r w:rsidRPr="00DF4117">
              <w:rPr>
                <w:rFonts w:ascii="Times New Roman" w:hAnsi="Times New Roman" w:cs="Times New Roman"/>
                <w:sz w:val="24"/>
                <w:szCs w:val="24"/>
              </w:rPr>
              <w:t>Наличие помещений,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содержащих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33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освещения в помещенихя и зонах, используемых для хранения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17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административно-бытовых помещений отделеных от зон              ( помещений ) хранения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Лекарственные препараты в помещениях хранятся отдельно от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20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21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Требуется ли текущий ремонт  помещениям для хранения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11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Документы по хранению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BB0270" w:rsidRDefault="00892D63" w:rsidP="00024AB3">
            <w:pPr>
              <w:spacing w:after="0" w:line="259" w:lineRule="atLeast"/>
              <w:ind w:right="-284"/>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 xml:space="preserve">Ст.58, п. 3 ст. 9   61-ФЗ, </w:t>
            </w:r>
          </w:p>
          <w:p w:rsidR="00892D63" w:rsidRDefault="00892D63" w:rsidP="00024AB3">
            <w:pPr>
              <w:spacing w:after="0" w:line="259" w:lineRule="atLeast"/>
              <w:ind w:right="-284"/>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 xml:space="preserve">гл. </w:t>
            </w:r>
            <w:r w:rsidRPr="00BB0270">
              <w:rPr>
                <w:rFonts w:ascii="Times New Roman" w:hAnsi="Times New Roman" w:cs="Times New Roman"/>
                <w:b/>
                <w:color w:val="000000"/>
                <w:sz w:val="24"/>
                <w:szCs w:val="24"/>
                <w:lang w:val="en-US"/>
              </w:rPr>
              <w:t>V</w:t>
            </w:r>
            <w:r w:rsidRPr="00BB0270">
              <w:rPr>
                <w:rFonts w:ascii="Times New Roman" w:hAnsi="Times New Roman" w:cs="Times New Roman"/>
                <w:b/>
                <w:color w:val="000000"/>
                <w:sz w:val="24"/>
                <w:szCs w:val="24"/>
              </w:rPr>
              <w:t xml:space="preserve"> приказа </w:t>
            </w:r>
          </w:p>
          <w:p w:rsidR="00892D63" w:rsidRDefault="00892D63" w:rsidP="00024AB3">
            <w:pPr>
              <w:spacing w:after="0" w:line="259" w:lineRule="atLeast"/>
              <w:ind w:right="-284"/>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Минздрава России от 31.08.2016</w:t>
            </w:r>
            <w:r>
              <w:rPr>
                <w:rFonts w:ascii="Times New Roman" w:hAnsi="Times New Roman" w:cs="Times New Roman"/>
                <w:b/>
                <w:color w:val="000000"/>
                <w:sz w:val="24"/>
                <w:szCs w:val="24"/>
              </w:rPr>
              <w:t xml:space="preserve">  </w:t>
            </w:r>
            <w:r w:rsidRPr="00BB027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 646н «</w:t>
            </w:r>
            <w:r w:rsidRPr="00BB0270">
              <w:rPr>
                <w:rFonts w:ascii="Times New Roman" w:hAnsi="Times New Roman" w:cs="Times New Roman"/>
                <w:b/>
                <w:color w:val="000000"/>
                <w:sz w:val="24"/>
                <w:szCs w:val="24"/>
              </w:rPr>
              <w:t xml:space="preserve">Об </w:t>
            </w:r>
          </w:p>
          <w:p w:rsidR="00892D63" w:rsidRPr="00BB0270" w:rsidRDefault="00892D63" w:rsidP="00024AB3">
            <w:pPr>
              <w:spacing w:after="0" w:line="259" w:lineRule="atLeast"/>
              <w:ind w:right="-284"/>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утверждении Правил надлежащей практики хранения и перевозки лекарственных препаратов для медицинского</w:t>
            </w:r>
          </w:p>
          <w:p w:rsidR="00892D63" w:rsidRDefault="00892D63" w:rsidP="00024AB3">
            <w:pPr>
              <w:spacing w:after="0" w:line="259" w:lineRule="atLeast"/>
              <w:ind w:righ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применения»</w:t>
            </w:r>
            <w:r w:rsidRPr="00BB027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 далее – Правила надлежащей практики хранения);</w:t>
            </w:r>
          </w:p>
          <w:p w:rsidR="00892D63" w:rsidRPr="00BB0270" w:rsidRDefault="00892D63" w:rsidP="00024AB3">
            <w:pPr>
              <w:spacing w:after="0" w:line="259" w:lineRule="atLeast"/>
              <w:ind w:right="-284"/>
              <w:rPr>
                <w:rFonts w:ascii="Times New Roman" w:eastAsia="Times New Roman" w:hAnsi="Times New Roman" w:cs="Times New Roman"/>
                <w:b/>
                <w:sz w:val="24"/>
                <w:szCs w:val="24"/>
                <w:lang w:eastAsia="ru-RU"/>
              </w:rPr>
            </w:pPr>
            <w:r w:rsidRPr="00BB0270">
              <w:rPr>
                <w:rFonts w:ascii="Times New Roman" w:eastAsia="Times New Roman" w:hAnsi="Times New Roman" w:cs="Times New Roman"/>
                <w:b/>
                <w:sz w:val="24"/>
                <w:szCs w:val="24"/>
                <w:lang w:eastAsia="ru-RU"/>
              </w:rPr>
              <w:t xml:space="preserve"> приказ   Министерства </w:t>
            </w:r>
          </w:p>
          <w:p w:rsidR="00892D63" w:rsidRPr="00BB0270" w:rsidRDefault="00892D63" w:rsidP="00024AB3">
            <w:pPr>
              <w:spacing w:after="0" w:line="259" w:lineRule="atLeast"/>
              <w:ind w:right="-284"/>
              <w:rPr>
                <w:rFonts w:ascii="Times New Roman" w:eastAsia="Times New Roman" w:hAnsi="Times New Roman" w:cs="Times New Roman"/>
                <w:b/>
                <w:sz w:val="24"/>
                <w:szCs w:val="24"/>
                <w:lang w:eastAsia="ru-RU"/>
              </w:rPr>
            </w:pPr>
            <w:r w:rsidRPr="00BB0270">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DF4117" w:rsidRDefault="00892D63" w:rsidP="00024AB3">
            <w:pPr>
              <w:rPr>
                <w:rFonts w:ascii="Times New Roman" w:hAnsi="Times New Roman" w:cs="Times New Roman"/>
                <w:color w:val="000000"/>
                <w:sz w:val="24"/>
                <w:szCs w:val="24"/>
              </w:rPr>
            </w:pPr>
            <w:r w:rsidRPr="002F18B4">
              <w:rPr>
                <w:rFonts w:ascii="Times New Roman" w:eastAsia="Times New Roman" w:hAnsi="Times New Roman" w:cs="Times New Roman"/>
                <w:b/>
                <w:sz w:val="24"/>
                <w:szCs w:val="24"/>
                <w:lang w:eastAsia="ru-RU"/>
              </w:rPr>
              <w:t xml:space="preserve">  (далее - Приказ)</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Документы по хранению и (или) перевозке лекарственных препаратов, описывают действия, выполняемые субъектом обращения лекарственных препаратов, направленные на соблюдение требований, установленных настоящими Правилами, включают стандартные операционные процедуры, инструкции, договоры, отчеты, хранятся в соответствии с требованиями законодательства Российской Федерации об архивном деле, доступны персоналу для исполнения должностных обязанностей. Содержание документов  понятно, однозначно, не допускает двусмысленных толкований.</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п.п. 41-42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Персонал  ознакомлен и имеет доступ к документам, необходимым для исполнения должностных обязанностей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43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Ведется ли  учет лекарственных средств с ограниченным сроком годности на бумажном носителе или в электронном виде с архивацией,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Установлен ли руководителем организации порядок ведения учета лекарственных средств с ограниченным сроком годности, осуществляется ли  контроль за своевременной реализацией лекарственных средств с ограниченным сроком годности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11 Приказа</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 xml:space="preserve">Действия субъекта обращения лекарственных препаратов по хранению и перевозке </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BB0270">
              <w:rPr>
                <w:rFonts w:ascii="Times New Roman" w:hAnsi="Times New Roman" w:cs="Times New Roman"/>
                <w:b/>
                <w:color w:val="000000"/>
                <w:sz w:val="24"/>
                <w:szCs w:val="24"/>
              </w:rPr>
              <w:t>Ст.58, п. 3 ст. 9   61-ФЗ, гл. 6 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(далее – Правила 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Соблюдение   условий хранения, указанных в инструкции по медицинскому применению и на упаковке лекарственного препарата, не нанося ущерба идентичности и качественным характеристикам лекарственных препаратов.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44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Pr>
                <w:rFonts w:ascii="Times New Roman" w:hAnsi="Times New Roman" w:cs="Times New Roman"/>
                <w:color w:val="000000"/>
                <w:sz w:val="24"/>
                <w:szCs w:val="24"/>
              </w:rPr>
              <w:t xml:space="preserve"> </w:t>
            </w:r>
            <w:r w:rsidRPr="00DF4117">
              <w:rPr>
                <w:rFonts w:ascii="Times New Roman" w:hAnsi="Times New Roman" w:cs="Times New Roman"/>
                <w:color w:val="000000"/>
                <w:sz w:val="24"/>
                <w:szCs w:val="24"/>
              </w:rPr>
              <w:t>,п.40 Приказа,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Осуществление приемки лекарственных препаратов с  проверкой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 </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46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п.40 Приказа</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в зоне основного хранения поддерживается температура  в приемлемых пределах -  +15 - +25°</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п.40 Приказа,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 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  (холодильные комнаты/ камеры) в приемлемых пределах -  +2 - +8</w:t>
            </w:r>
          </w:p>
        </w:tc>
        <w:tc>
          <w:tcPr>
            <w:tcW w:w="2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eastAsia="Times New Roman" w:hAnsi="Times New Roman" w:cs="Times New Roman"/>
                <w:sz w:val="24"/>
                <w:szCs w:val="24"/>
                <w:lang w:eastAsia="ru-RU"/>
              </w:rPr>
              <w:t>, п.40 Приказа,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храненияа (фармацевтические холодильники) в приемлемых пределах -  +8 - +15</w:t>
            </w:r>
          </w:p>
        </w:tc>
        <w:tc>
          <w:tcPr>
            <w:tcW w:w="2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eastAsia="Times New Roman" w:hAnsi="Times New Roman" w:cs="Times New Roman"/>
                <w:sz w:val="24"/>
                <w:szCs w:val="24"/>
                <w:lang w:eastAsia="ru-RU"/>
              </w:rPr>
              <w:t>,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таре:соблюдение требований «холодовой» цепи с определением  порядка работы с лекарственными препаратами «холодовой» цепи, с осуществлением приемки термолабильных лекарственных препаратов  в специально выделенной зоне приемки холодильной камеры </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Размещение лекарственных препаратов  в помещениях и (или) зонах для хранения лекарственных препаратов, с использованием компьютерных технологий (по алфавитному принципу, по кодам) и в соответствии с требованиями нормативной документации и (или) требованиями, указанными на упаковке лекарственного препарата, с учетом:</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 8 Приказа</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а) физико-химических свойств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п. 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 8 Приказа</w:t>
            </w:r>
            <w:r>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б) фармакологических групп;</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п. 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 8 Приказа</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в) способа введения лекарственных препаратов.</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п. 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 8 Приказа</w:t>
            </w:r>
            <w:r>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Осуществление хранения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51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ст.ОФС.1.1.0010.15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Осуществление хранения лекарственных препаратов, требующих защиты от воздействия света,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52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b/>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Наличие журнала (карт) с результатами температурного контроля с  регистрацией на бумажном носителе и (или) в электронном виде ежедневно, в том числе в выходные и праздничные дни (журнал (карта) регистрации хранится в течение двух лет)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23 Правил</w:t>
            </w:r>
            <w:r w:rsidRPr="00C27577">
              <w:rPr>
                <w:rFonts w:ascii="Times New Roman" w:hAnsi="Times New Roman" w:cs="Times New Roman"/>
                <w:color w:val="000000"/>
                <w:sz w:val="24"/>
                <w:szCs w:val="24"/>
              </w:rPr>
              <w:t xml:space="preserve"> 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Изолирование лекарственных препаратов, предназначенных для уничтожения, в соответствии со стандартными операционными процедурами промаркироваными и изолироваными от лекарственных препаратов, допущенных к обращению</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55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Изолированы  ли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r w:rsidRPr="00DF4117">
              <w:rPr>
                <w:rFonts w:ascii="Times New Roman" w:hAnsi="Times New Roman" w:cs="Times New Roman"/>
                <w:sz w:val="24"/>
                <w:szCs w:val="24"/>
              </w:rPr>
              <w:br/>
              <w:t>Предпринятые меры изоляции указанных лекарственных препаратов должны гарантировать исключение их попадания в обращение</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30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bl>
    <w:p w:rsidR="00892D63" w:rsidRDefault="00892D63"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B23141" w:rsidRDefault="00B23141"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B23141" w:rsidRDefault="00B23141"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443976" w:rsidRDefault="00443976"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195517" w:rsidRDefault="00195517" w:rsidP="00195517">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4</w:t>
      </w:r>
    </w:p>
    <w:p w:rsidR="00195517" w:rsidRDefault="00195517" w:rsidP="00195517">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95517" w:rsidRPr="003979A0" w:rsidRDefault="00195517" w:rsidP="00195517">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95517" w:rsidRPr="003979A0" w:rsidRDefault="00195517" w:rsidP="00195517">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95517" w:rsidRDefault="00195517" w:rsidP="00195517">
      <w:pPr>
        <w:spacing w:after="0" w:line="259" w:lineRule="atLeast"/>
        <w:jc w:val="right"/>
        <w:rPr>
          <w:rFonts w:ascii="Times New Roman" w:eastAsia="Times New Roman" w:hAnsi="Times New Roman" w:cs="Times New Roman"/>
          <w:b/>
          <w:bCs/>
          <w:color w:val="000000"/>
          <w:sz w:val="24"/>
          <w:szCs w:val="24"/>
          <w:lang w:eastAsia="ru-RU"/>
        </w:rPr>
      </w:pPr>
    </w:p>
    <w:p w:rsidR="00892D63" w:rsidRDefault="00195517" w:rsidP="00195517">
      <w:pPr>
        <w:spacing w:after="0" w:line="259" w:lineRule="atLeast"/>
        <w:jc w:val="right"/>
        <w:rPr>
          <w:rFonts w:ascii="Times New Roman" w:eastAsia="Times New Roman" w:hAnsi="Times New Roman" w:cs="Times New Roman"/>
          <w:b/>
          <w:bCs/>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r w:rsidR="00892D63" w:rsidRPr="00BB0270">
        <w:rPr>
          <w:rFonts w:ascii="Times New Roman" w:eastAsia="Times New Roman" w:hAnsi="Times New Roman" w:cs="Times New Roman"/>
          <w:color w:val="000000"/>
          <w:sz w:val="28"/>
          <w:szCs w:val="28"/>
          <w:lang w:eastAsia="ru-RU"/>
        </w:rPr>
        <w:t xml:space="preserve">                                                                                                                  </w:t>
      </w:r>
    </w:p>
    <w:p w:rsidR="00195517" w:rsidRDefault="00195517" w:rsidP="00892D63">
      <w:pPr>
        <w:spacing w:after="0" w:line="302" w:lineRule="atLeast"/>
        <w:jc w:val="center"/>
        <w:rPr>
          <w:rFonts w:ascii="Times New Roman" w:eastAsia="Times New Roman" w:hAnsi="Times New Roman" w:cs="Times New Roman"/>
          <w:b/>
          <w:bCs/>
          <w:color w:val="000000"/>
          <w:sz w:val="28"/>
          <w:szCs w:val="28"/>
          <w:lang w:eastAsia="ru-RU"/>
        </w:rPr>
      </w:pP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Pr="004E2F46" w:rsidRDefault="00892D63" w:rsidP="00892D63">
      <w:pPr>
        <w:spacing w:after="0" w:line="302" w:lineRule="atLeast"/>
        <w:jc w:val="center"/>
        <w:rPr>
          <w:rFonts w:ascii="Times New Roman" w:hAnsi="Times New Roman" w:cs="Times New Roman"/>
          <w:b/>
          <w:sz w:val="28"/>
          <w:szCs w:val="28"/>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4E2F46">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4E2F46">
        <w:rPr>
          <w:rFonts w:ascii="Times New Roman" w:hAnsi="Times New Roman" w:cs="Times New Roman"/>
          <w:b/>
          <w:bCs/>
          <w:color w:val="000000"/>
          <w:sz w:val="28"/>
          <w:szCs w:val="28"/>
        </w:rPr>
        <w:br/>
      </w:r>
      <w:r w:rsidRPr="004E2F46">
        <w:rPr>
          <w:rStyle w:val="pt-a0-000003"/>
          <w:rFonts w:ascii="Times New Roman" w:hAnsi="Times New Roman" w:cs="Times New Roman"/>
          <w:b/>
          <w:bCs/>
          <w:color w:val="000000"/>
          <w:sz w:val="28"/>
          <w:szCs w:val="28"/>
        </w:rPr>
        <w:t>‎</w:t>
      </w:r>
      <w:r w:rsidRPr="004E2F46">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аптечном пункте</w:t>
      </w:r>
      <w:r w:rsidRPr="004E2F46">
        <w:rPr>
          <w:rFonts w:ascii="Times New Roman" w:hAnsi="Times New Roman" w:cs="Times New Roman"/>
          <w:b/>
          <w:sz w:val="28"/>
          <w:szCs w:val="28"/>
        </w:rPr>
        <w:t>)</w:t>
      </w:r>
    </w:p>
    <w:p w:rsidR="00892D63" w:rsidRDefault="00892D63" w:rsidP="00892D63">
      <w:pPr>
        <w:spacing w:after="0" w:line="302"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ab/>
        <w:t>__</w:t>
      </w:r>
      <w:r w:rsidRPr="00A21812">
        <w:rPr>
          <w:rFonts w:ascii="Times New Roman" w:eastAsia="Times New Roman" w:hAnsi="Times New Roman" w:cs="Times New Roman"/>
          <w:bCs/>
          <w:color w:val="000000"/>
          <w:sz w:val="24"/>
          <w:szCs w:val="24"/>
          <w:lang w:eastAsia="ru-RU"/>
        </w:rPr>
        <w:t>_</w:t>
      </w:r>
      <w:r>
        <w:rPr>
          <w:rFonts w:ascii="Times New Roman" w:eastAsia="Times New Roman" w:hAnsi="Times New Roman" w:cs="Times New Roman"/>
          <w:bCs/>
          <w:color w:val="000000"/>
          <w:sz w:val="24"/>
          <w:szCs w:val="24"/>
          <w:lang w:eastAsia="ru-RU"/>
        </w:rPr>
        <w:t>_____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w:t>
      </w:r>
      <w:r w:rsidR="00443976">
        <w:rPr>
          <w:rFonts w:ascii="Times New Roman" w:eastAsia="Times New Roman" w:hAnsi="Times New Roman" w:cs="Times New Roman"/>
          <w:bCs/>
          <w:color w:val="000000"/>
          <w:sz w:val="28"/>
          <w:szCs w:val="28"/>
          <w:lang w:eastAsia="ru-RU"/>
        </w:rPr>
        <w:t>________________________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sidR="00443976">
        <w:rPr>
          <w:rFonts w:ascii="Times New Roman" w:eastAsia="Times New Roman" w:hAnsi="Times New Roman" w:cs="Times New Roman"/>
          <w:color w:val="000000"/>
          <w:sz w:val="28"/>
          <w:szCs w:val="28"/>
          <w:lang w:eastAsia="ru-RU"/>
        </w:rPr>
        <w:t>_______________________________________________________________________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Pr="004A68C6" w:rsidRDefault="00892D63" w:rsidP="00A0352E">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A0352E">
        <w:rPr>
          <w:rFonts w:ascii="Times New Roman" w:eastAsia="Times New Roman" w:hAnsi="Times New Roman" w:cs="Times New Roman"/>
          <w:bCs/>
          <w:color w:val="000000"/>
          <w:sz w:val="28"/>
          <w:szCs w:val="28"/>
          <w:lang w:eastAsia="ru-RU"/>
        </w:rPr>
        <w:t>______________________________</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92D63" w:rsidRDefault="00892D63"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892D63" w:rsidRDefault="00892D63"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tbl>
      <w:tblPr>
        <w:tblW w:w="10207" w:type="dxa"/>
        <w:tblInd w:w="-861" w:type="dxa"/>
        <w:tblCellMar>
          <w:top w:w="15" w:type="dxa"/>
          <w:left w:w="15" w:type="dxa"/>
          <w:bottom w:w="15" w:type="dxa"/>
          <w:right w:w="15" w:type="dxa"/>
        </w:tblCellMar>
        <w:tblLook w:val="04A0" w:firstRow="1" w:lastRow="0" w:firstColumn="1" w:lastColumn="0" w:noHBand="0" w:noVBand="1"/>
      </w:tblPr>
      <w:tblGrid>
        <w:gridCol w:w="851"/>
        <w:gridCol w:w="3828"/>
        <w:gridCol w:w="3118"/>
        <w:gridCol w:w="1134"/>
        <w:gridCol w:w="1276"/>
      </w:tblGrid>
      <w:tr w:rsidR="00892D63" w:rsidRPr="00B07C4C" w:rsidTr="00024AB3">
        <w:trPr>
          <w:trHeight w:val="547"/>
        </w:trPr>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250" w:right="-284"/>
              <w:jc w:val="center"/>
              <w:rPr>
                <w:rFonts w:ascii="Times New Roman" w:eastAsia="Times New Roman" w:hAnsi="Times New Roman" w:cs="Times New Roman"/>
                <w:b/>
                <w:color w:val="000000"/>
                <w:sz w:val="24"/>
                <w:szCs w:val="24"/>
                <w:lang w:eastAsia="ru-RU"/>
              </w:rPr>
            </w:pPr>
            <w:r w:rsidRPr="00B07C4C">
              <w:rPr>
                <w:rFonts w:ascii="Times New Roman" w:eastAsia="Times New Roman" w:hAnsi="Times New Roman" w:cs="Times New Roman"/>
                <w:b/>
                <w:color w:val="000000"/>
                <w:sz w:val="24"/>
                <w:szCs w:val="24"/>
                <w:lang w:eastAsia="ru-RU"/>
              </w:rPr>
              <w:t>№</w:t>
            </w:r>
          </w:p>
          <w:p w:rsidR="00892D63" w:rsidRPr="00B07C4C" w:rsidRDefault="00892D63" w:rsidP="00024AB3">
            <w:pPr>
              <w:spacing w:after="0" w:line="259" w:lineRule="atLeast"/>
              <w:ind w:left="-250" w:right="-284"/>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108" w:right="-108"/>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175" w:right="207"/>
              <w:jc w:val="center"/>
              <w:rPr>
                <w:rFonts w:ascii="Times New Roman" w:eastAsia="Times New Roman" w:hAnsi="Times New Roman" w:cs="Times New Roman"/>
                <w:b/>
                <w:color w:val="000000"/>
                <w:sz w:val="24"/>
                <w:szCs w:val="24"/>
                <w:lang w:eastAsia="ru-RU"/>
              </w:rPr>
            </w:pPr>
            <w:r w:rsidRPr="00B07C4C">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2D63" w:rsidRPr="00B07C4C"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sz w:val="24"/>
                <w:szCs w:val="24"/>
                <w:lang w:eastAsia="ru-RU"/>
              </w:rPr>
              <w:t>Вывод о выполнении требований</w:t>
            </w:r>
          </w:p>
          <w:p w:rsidR="00892D63" w:rsidRPr="00B07C4C"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892D63" w:rsidRPr="00B07C4C" w:rsidTr="00024AB3">
        <w:trPr>
          <w:trHeight w:val="60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color w:val="000000"/>
                <w:sz w:val="24"/>
                <w:szCs w:val="24"/>
                <w:lang w:eastAsia="ru-RU"/>
              </w:rPr>
              <w:t>нет</w:t>
            </w:r>
          </w:p>
        </w:tc>
      </w:tr>
      <w:tr w:rsidR="00892D63" w:rsidRPr="00B07C4C" w:rsidTr="00024AB3">
        <w:trPr>
          <w:trHeight w:val="1160"/>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302" w:lineRule="atLeast"/>
              <w:ind w:left="-567" w:right="-284"/>
              <w:jc w:val="center"/>
              <w:rPr>
                <w:rFonts w:ascii="Times New Roman" w:eastAsia="Times New Roman" w:hAnsi="Times New Roman" w:cs="Times New Roman"/>
                <w:sz w:val="24"/>
                <w:szCs w:val="24"/>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108" w:right="-108"/>
              <w:rPr>
                <w:rFonts w:ascii="Times New Roman" w:eastAsia="Times New Roman" w:hAnsi="Times New Roman" w:cs="Times New Roman"/>
                <w:sz w:val="24"/>
                <w:szCs w:val="24"/>
                <w:lang w:eastAsia="ru-RU"/>
              </w:rPr>
            </w:pP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Федеральный закон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от 12.04.2010   № 61-ФЗ</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обращении лекарственных средств» (далее - 61-ФЗ),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приказ Минздрава</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России от   31.08.2016 </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 646н</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утверждении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надлежащей практики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хранения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и перевозки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лекарственных</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препаратов для медицинского применения»</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Правила надлежащей  практики хранения);</w:t>
            </w:r>
          </w:p>
          <w:p w:rsidR="00892D63"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приказ Минздрава </w:t>
            </w:r>
          </w:p>
          <w:p w:rsidR="00892D63"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России от 31.08.2016 </w:t>
            </w:r>
          </w:p>
          <w:p w:rsidR="00892D63" w:rsidRPr="003139A1"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647н «Об утверждении Правил надлежащей аптечной практики лекарственных препаратов для медицинского</w:t>
            </w:r>
          </w:p>
          <w:p w:rsidR="00892D63" w:rsidRPr="003139A1" w:rsidRDefault="00892D63" w:rsidP="00024AB3">
            <w:pPr>
              <w:spacing w:after="0" w:line="259" w:lineRule="atLeast"/>
              <w:ind w:right="-284"/>
              <w:rPr>
                <w:rFonts w:ascii="Times New Roman" w:eastAsia="Times New Roman" w:hAnsi="Times New Roman" w:cs="Times New Roman"/>
                <w:b/>
                <w:sz w:val="24"/>
                <w:szCs w:val="24"/>
                <w:lang w:eastAsia="ru-RU"/>
              </w:rPr>
            </w:pPr>
            <w:r w:rsidRPr="003139A1">
              <w:rPr>
                <w:rFonts w:ascii="Times New Roman" w:hAnsi="Times New Roman" w:cs="Times New Roman"/>
                <w:b/>
                <w:color w:val="000000"/>
                <w:sz w:val="24"/>
                <w:szCs w:val="24"/>
              </w:rPr>
              <w:t xml:space="preserve"> применения» (далее – Правила надлежащей аптечной практики)</w:t>
            </w:r>
            <w:r>
              <w:rPr>
                <w:rFonts w:ascii="Times New Roman" w:hAnsi="Times New Roman" w:cs="Times New Roman"/>
                <w:b/>
                <w:color w:val="000000"/>
                <w:sz w:val="24"/>
                <w:szCs w:val="24"/>
              </w:rPr>
              <w:t>;</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2F18B4">
              <w:rPr>
                <w:rFonts w:ascii="Times New Roman" w:eastAsia="Times New Roman" w:hAnsi="Times New Roman" w:cs="Times New Roman"/>
                <w:b/>
                <w:sz w:val="24"/>
                <w:szCs w:val="24"/>
                <w:lang w:eastAsia="ru-RU"/>
              </w:rPr>
              <w:t xml:space="preserve"> (далее - ст. ОФС.1.1.0010.15)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83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Управление качеством</w:t>
            </w:r>
          </w:p>
        </w:tc>
        <w:tc>
          <w:tcPr>
            <w:tcW w:w="31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BB0270" w:rsidRDefault="00892D63" w:rsidP="00024AB3">
            <w:pPr>
              <w:rPr>
                <w:rFonts w:ascii="Times New Roman" w:hAnsi="Times New Roman" w:cs="Times New Roman"/>
                <w:b/>
                <w:color w:val="000000"/>
                <w:sz w:val="24"/>
                <w:szCs w:val="24"/>
              </w:rPr>
            </w:pPr>
            <w:r w:rsidRPr="00B07C4C">
              <w:rPr>
                <w:rFonts w:ascii="Times New Roman" w:hAnsi="Times New Roman" w:cs="Times New Roman"/>
                <w:color w:val="000000"/>
                <w:sz w:val="24"/>
                <w:szCs w:val="24"/>
              </w:rPr>
              <w:t xml:space="preserve"> </w:t>
            </w:r>
            <w:r w:rsidRPr="00BB0270">
              <w:rPr>
                <w:rFonts w:ascii="Times New Roman" w:hAnsi="Times New Roman" w:cs="Times New Roman"/>
                <w:b/>
                <w:color w:val="000000"/>
                <w:sz w:val="24"/>
                <w:szCs w:val="24"/>
              </w:rPr>
              <w:t>ст.55 61-ФЗ,</w:t>
            </w:r>
            <w:r>
              <w:rPr>
                <w:rFonts w:ascii="Times New Roman" w:hAnsi="Times New Roman" w:cs="Times New Roman"/>
                <w:b/>
                <w:color w:val="000000"/>
                <w:sz w:val="24"/>
                <w:szCs w:val="24"/>
              </w:rPr>
              <w:t xml:space="preserve"> </w:t>
            </w:r>
            <w:r w:rsidRPr="00BB0270">
              <w:rPr>
                <w:rFonts w:ascii="Times New Roman" w:hAnsi="Times New Roman" w:cs="Times New Roman"/>
                <w:b/>
                <w:color w:val="000000"/>
                <w:sz w:val="24"/>
                <w:szCs w:val="24"/>
              </w:rPr>
              <w:t xml:space="preserve">глава II приказа Минздрава России от 31.08.2016 </w:t>
            </w:r>
            <w:r>
              <w:rPr>
                <w:rFonts w:ascii="Times New Roman" w:hAnsi="Times New Roman" w:cs="Times New Roman"/>
                <w:b/>
                <w:color w:val="000000"/>
                <w:sz w:val="24"/>
                <w:szCs w:val="24"/>
              </w:rPr>
              <w:t xml:space="preserve">                № 647н «</w:t>
            </w:r>
            <w:r w:rsidRPr="00BB0270">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(Далее – Правила надлежащей аптечной практики)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Организация розничной торговли товарами аптечного ассортимента реализует комплекс мероприятий, направленных на соблюдение требований настоящих:</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п.3 Правил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129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а) определяет процессы, влияющие на качество фармацевтических услуг (удовлетворение спроса покупателей в товарах аптечного ассортимента; получение информации о правилах хранения и применения лекарственных препаратов; наличие и цена лекарственного препарата, в том числе получение в первоочередном порядке информации о наличии лекарственных препаратов нижнего ценового сегмента);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п.3 Правил </w:t>
            </w:r>
            <w:r w:rsidRPr="009F54DA">
              <w:rPr>
                <w:rFonts w:ascii="Times New Roman" w:hAnsi="Times New Roman" w:cs="Times New Roman"/>
                <w:color w:val="000000"/>
                <w:sz w:val="24"/>
                <w:szCs w:val="24"/>
              </w:rPr>
              <w:t>надлежащей аптечной практики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39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в) определены и отражены результаты (имеются приказы) критериев и методов для обеспечения системы качества с учетом требований законодательства Российской Федерации об обращении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п.3 Правил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4. В наличие документация системы качества на бумажных и (или) электронных носителях:</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а) документ о политике и целях деятельности субъекта розничной торговли (включает способы обеспечения спроса покупателей на товары аптечного ассортимента, минимизацию рисков попадания в гражданский оборот недоброкачественных, фальсифицированных и контрафактных лекарственных препаратов, медицинских изделий и биологически активных добавок);</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в)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г) приказы и распоряжения руководителя субъекта розничной торговли по основной деятельности;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е) лицензия на право осуществления фармацевтической деятельности и приложения к ней;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и) документы по эффективному планированию деятельности, осуществлению процессов обеспечения системы качества и управления ими: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и) журнал регистрации приказов (распоряжений) по субъекту розничной торговли;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к) журнал ежедневной регистрации параметров температуры и влажности в помещениях для хранения лекарственных препаратов, медицинских изделий и биологически активных добавок;</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л) журнал периодической регистрации температуры внутри холодильного оборудования;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р) журнал учета лекарственных препаратов с ограниченным сроком годности;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ф) журнал регистрации результатов приемочного контроля;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х) журнал учета поступления и расхода вакцин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Назначены лица, ответственные за ведение и хранение документов, перечисленных в пунктах 4 и 5 настоящих Правил, (к ним обеспечен доступ и в случае необходимости восстановление). Соблюдаются сроки хранения в соответствии с требованиями законодательства Российской Федерации об архивном деле.п.6</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п.6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Система обеспечения качества хранения и перевозки</w:t>
            </w:r>
            <w:r w:rsidRPr="00B07C4C">
              <w:rPr>
                <w:rFonts w:ascii="Times New Roman" w:hAnsi="Times New Roman" w:cs="Times New Roman"/>
                <w:b/>
                <w:bCs/>
                <w:sz w:val="24"/>
                <w:szCs w:val="24"/>
              </w:rPr>
              <w:br/>
              <w:t>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b/>
                <w:bCs/>
                <w:color w:val="000000"/>
                <w:sz w:val="24"/>
                <w:szCs w:val="24"/>
              </w:rPr>
            </w:pPr>
            <w:r w:rsidRPr="00B07C4C">
              <w:rPr>
                <w:rFonts w:ascii="Times New Roman" w:hAnsi="Times New Roman" w:cs="Times New Roman"/>
                <w:b/>
                <w:bCs/>
                <w:color w:val="000000"/>
                <w:sz w:val="24"/>
                <w:szCs w:val="24"/>
              </w:rPr>
              <w:t xml:space="preserve">Глава II приказа </w:t>
            </w:r>
            <w:r>
              <w:rPr>
                <w:rFonts w:ascii="Times New Roman" w:hAnsi="Times New Roman" w:cs="Times New Roman"/>
                <w:b/>
                <w:bCs/>
                <w:color w:val="000000"/>
                <w:sz w:val="24"/>
                <w:szCs w:val="24"/>
              </w:rPr>
              <w:t>Минздрава России от 31.08.2016 № 646н «</w:t>
            </w:r>
            <w:r w:rsidRPr="00B07C4C">
              <w:rPr>
                <w:rFonts w:ascii="Times New Roman" w:hAnsi="Times New Roman" w:cs="Times New Roman"/>
                <w:b/>
                <w:bCs/>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bCs/>
                <w:color w:val="000000"/>
                <w:sz w:val="24"/>
                <w:szCs w:val="24"/>
              </w:rPr>
              <w:t>тов для медицинского применения» (Далее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Система качества субъекта обращения гарантирует:</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ст.55,  61 - ФЗ, п.4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в условиях обеспечения хранения и (или) перевозки с соблюдением требований, установленных настоящими Правилами;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п.п.а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Pr>
                <w:rFonts w:ascii="Times New Roman" w:hAnsi="Times New Roman" w:cs="Times New Roman"/>
                <w:bCs/>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ответственность работников субъекта обращения лекарственных препаратов за нарушение требований, установленных настоящими Правилами, и стандартных операционных процедур;</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п.п.б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документальное оформление действий по хранению лекарственных препаратов, указанных в главе VI настоящих Правил, и достигнутых результатов в ходе выполнения или непосредственно после завершения соответствующих действий;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п.п.г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проведение  внутренней проверки в отношении нарушений требований, установленных настоящими Правилами, стандартными операционными процедурами, и разработку корректирующих действий с целью устранения выявленных нарушений.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п.п.д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Руководителем субъекта обращения лекарственных препаратов назначено 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b/>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color w:val="000000"/>
                <w:sz w:val="24"/>
                <w:szCs w:val="24"/>
              </w:rPr>
            </w:pPr>
            <w:r w:rsidRPr="00B07C4C">
              <w:rPr>
                <w:rFonts w:ascii="Times New Roman" w:hAnsi="Times New Roman" w:cs="Times New Roman"/>
                <w:b/>
                <w:bCs/>
                <w:color w:val="000000"/>
                <w:sz w:val="24"/>
                <w:szCs w:val="24"/>
              </w:rPr>
              <w:t>Инфраструктура</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BB0270" w:rsidRDefault="00892D63" w:rsidP="00024AB3">
            <w:pPr>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Глава V приказа М</w:t>
            </w:r>
            <w:r>
              <w:rPr>
                <w:rFonts w:ascii="Times New Roman" w:hAnsi="Times New Roman" w:cs="Times New Roman"/>
                <w:b/>
                <w:color w:val="000000"/>
                <w:sz w:val="24"/>
                <w:szCs w:val="24"/>
              </w:rPr>
              <w:t>инздрава России от 31.08.2016  № 647н                    «</w:t>
            </w:r>
            <w:r w:rsidRPr="00BB0270">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(Далее – Правила 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Помещения и оборудование расположены, оснащены и эксплуатируются с учетом выполняемых функций и минимизации рисков ошибок, обеспечения эффективной очистки и обслуживания в целях исключения накопления пыли или грязи и любых факторов, способных оказать неблагоприятное воздействие на качество товаров аптечного ассортимента.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п.19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Все помещения субъекта розничной торговли расположены в здании (строении) и функционально объединены, изолированы от других организаций и обеспечивают отсутствие несанкционированного доступа посторонних лиц в помещения (допускается вход (выход) на территорию субъекта розничной торговли через помещение другой организации).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п.20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 торговли товарами аптечного ассортимента с обеспечением мест хранения, не допускающим свободного доступа покупателей к товарам, отпускаемым, в том числе по рецепту;</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п.24 п.п.а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 приемки товаров аптечного ассортимента, зона карантинного хранения, в том числе отдельно для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п.24 п.п.б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Помещения обеспечивают защиту от проникновения насекомых, грызунов или других животных.</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Места примыкания стен к потолку и полу не имеют углублений, выступов и карнизов.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В наличии оборудование и инвентарь, обеспечивающий сохранение качества, эффективности и безопасности товаров аптечного ассортимента.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п.29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Помещения для хранения лекарственных препаратов оснащены оборудованием, позволяющим обеспечить их хранение с учетом требований надлежащей практики хранения и перевозки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п.30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Оборудование расположено на расстоянии не менее 0,5 метров от стен или другого оборудования для доступности очистки, дезинфекции, ремонта, технического обслуживания, поверки и (или) калибровки оборудования, обеспечения доступа к товарам аптечного ассортимента и свободного прохода работников (не загораживает естественный или искусственный источник света и не загромождает проходы).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п.31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Доступ в помещения (зоны) ограничен (только для уполномоченных  лиц), доступ посторонних лиц в указанные помещения исключается.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п.32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На оборудование имеются технические паспорта (хранятся в течение всего времени эксплуатации оборудования).Оборудование, относящееся к средствам измерений, до ввода в эксплуатацию и после ремонта и (или) технического обслуживания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п.33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Торговое помещение и (или) зона оборудованы витринами, стеллажами (гондолами) - при открытой выкладке товара, обеспечивающими возможность обзора товаров аптечного ассортимента, разрешенных к продаже, и обеспечивают удобство в работе для работников. п.34</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п.34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В наличии информация о лекарственных препаратах, отпускаемых без рецепта, а  также размещены ценники с указанием наименования, дозировки, количества доз в упаковке, страны производителя, срока годности (при наличии). п.35</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Лекарственные препараты, отпускаемые без рецепта, размещены на витринах с учетом условий хранения, предусмотренных инструкцией по медицинскому применению, и (или) на упаковке; лекарственные препараты, отпускаемые по рецепту, которые хранятся на витринах, в стеклянных и открытых шкафах изолированы от доступа к ним покупателей. и размещены отдельно от безрецептурных лекарственных препаратов в закрытых шкафах с отметкой "по рецепту на лекарственный препарат".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п.36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color w:val="000000"/>
                <w:sz w:val="24"/>
                <w:szCs w:val="24"/>
              </w:rPr>
            </w:pPr>
            <w:r w:rsidRPr="00B07C4C">
              <w:rPr>
                <w:rFonts w:ascii="Times New Roman" w:hAnsi="Times New Roman" w:cs="Times New Roman"/>
                <w:b/>
                <w:bCs/>
                <w:color w:val="000000"/>
                <w:sz w:val="24"/>
                <w:szCs w:val="24"/>
              </w:rPr>
              <w:t>Процессы деятельности субъекта розничной торговли товарами аптечного ассортимента</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2A34A8" w:rsidRDefault="00892D63" w:rsidP="00024AB3">
            <w:pPr>
              <w:rPr>
                <w:rFonts w:ascii="Times New Roman" w:hAnsi="Times New Roman" w:cs="Times New Roman"/>
                <w:b/>
                <w:color w:val="000000"/>
                <w:sz w:val="24"/>
                <w:szCs w:val="24"/>
              </w:rPr>
            </w:pPr>
            <w:r w:rsidRPr="002A34A8">
              <w:rPr>
                <w:rFonts w:ascii="Times New Roman" w:hAnsi="Times New Roman" w:cs="Times New Roman"/>
                <w:b/>
                <w:color w:val="000000"/>
                <w:sz w:val="24"/>
                <w:szCs w:val="24"/>
              </w:rPr>
              <w:t>Глава VI приказа Минз</w:t>
            </w:r>
            <w:r>
              <w:rPr>
                <w:rFonts w:ascii="Times New Roman" w:hAnsi="Times New Roman" w:cs="Times New Roman"/>
                <w:b/>
                <w:color w:val="000000"/>
                <w:sz w:val="24"/>
                <w:szCs w:val="24"/>
              </w:rPr>
              <w:t>драва России от 31.08.2016 № 647н «</w:t>
            </w:r>
            <w:r w:rsidRPr="002A34A8">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 xml:space="preserve">тов для медицинского применения» (Далее – Правила надлежащей аптечной практики)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Все процессы деятельности субъекта розничной торговли, влияющие на качество, эффективность и безопасность товаров аптечного ассортимента, осуществляются в соответствии с утвержденными стандартными операционными процедурами.</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п.37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Руководитель субъекта розничной торговли контролирует приемку закупленных товаров аптечного ассортимента, а также сроков их поставки в соответствии с договорами, заключенными в соответствии с требованиями законодательства Российской Федерации и предусматривающими  с учетом требований гражданского законодательства сроки принятия поставщиком претензии по качеству продукции, а также возможность возврата фальсифицированных недоброкачественных, контрафактных товаров аптечного ассортимента поставщику, если информация об этом поступила после приемки товара и оформления соответствующих документов. Учитываются особенности приемки и предпродажной проверки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а также проверка наличия повреждений транспортной тары.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п.39, п.41, п.44 Правил</w:t>
            </w:r>
            <w:r>
              <w:rPr>
                <w:rFonts w:ascii="Times New Roman" w:eastAsia="Times New Roman" w:hAnsi="Times New Roman" w:cs="Times New Roman"/>
                <w:sz w:val="24"/>
                <w:szCs w:val="24"/>
                <w:lang w:eastAsia="ru-RU"/>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Проводится проверка качества поставленных товаров аптечного ассортимента (визуальный осмотр внешнего вида, проверка соответствия сопроводительным документам, полнота комплекта сопроводительных документов, в том числе реестра документов, подтверждающих качество товаров аптечного ассортимента).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п.44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color w:val="000000"/>
                <w:sz w:val="24"/>
                <w:szCs w:val="24"/>
              </w:rPr>
            </w:pPr>
            <w:r w:rsidRPr="00B07C4C">
              <w:rPr>
                <w:rFonts w:ascii="Times New Roman" w:hAnsi="Times New Roman" w:cs="Times New Roman"/>
                <w:b/>
                <w:bCs/>
                <w:color w:val="000000"/>
                <w:sz w:val="24"/>
                <w:szCs w:val="24"/>
              </w:rPr>
              <w:t>Проведение оценки деятельности</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2A34A8" w:rsidRDefault="00892D63" w:rsidP="00024AB3">
            <w:pPr>
              <w:rPr>
                <w:rFonts w:ascii="Times New Roman" w:hAnsi="Times New Roman" w:cs="Times New Roman"/>
                <w:b/>
                <w:color w:val="000000"/>
                <w:sz w:val="24"/>
                <w:szCs w:val="24"/>
              </w:rPr>
            </w:pPr>
            <w:r w:rsidRPr="002A34A8">
              <w:rPr>
                <w:rFonts w:ascii="Times New Roman" w:hAnsi="Times New Roman" w:cs="Times New Roman"/>
                <w:b/>
                <w:color w:val="000000"/>
                <w:sz w:val="24"/>
                <w:szCs w:val="24"/>
              </w:rPr>
              <w:t xml:space="preserve">Глава VIII приказа </w:t>
            </w:r>
            <w:r>
              <w:rPr>
                <w:rFonts w:ascii="Times New Roman" w:hAnsi="Times New Roman" w:cs="Times New Roman"/>
                <w:b/>
                <w:color w:val="000000"/>
                <w:sz w:val="24"/>
                <w:szCs w:val="24"/>
              </w:rPr>
              <w:t>Минздрава России от 31.08.2016 № 647н «</w:t>
            </w:r>
            <w:r w:rsidRPr="002A34A8">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w:t>
            </w:r>
            <w:r w:rsidRPr="002A34A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w:t>
            </w:r>
            <w:r w:rsidRPr="002A34A8">
              <w:rPr>
                <w:rFonts w:ascii="Times New Roman" w:hAnsi="Times New Roman" w:cs="Times New Roman"/>
                <w:b/>
                <w:color w:val="000000"/>
                <w:sz w:val="24"/>
                <w:szCs w:val="24"/>
              </w:rPr>
              <w:t>алее – Правила надлежащей аптечной практики)</w:t>
            </w:r>
          </w:p>
          <w:p w:rsidR="00892D63" w:rsidRPr="00B07C4C" w:rsidRDefault="00892D63" w:rsidP="00024AB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В субъекте розничной торговли  проводится и оформляется документально внутренний аудит (назначенными руководителем лицами, состоящими в штате субъекта розничной торговли и (или) привлекаемыми на договорной основе).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п.п.61-65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Руководитель субъекта розничной торговли обеспечивает идентификацию товаров аптечного ассортимента, не соответствующих требованиям нормативной документации, в целях предотвращения непреднамеренного их использования или продажи.</w:t>
            </w:r>
          </w:p>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Фальсифицированные, недоброкачественные,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w:t>
            </w:r>
          </w:p>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Маркировка, место и способы выделения карантинной зоны, а также лицо, ответственное за работу с указанными товарами аптечного ассортимента, устанавливаются приказом руководителя субъекта розничной торговли.</w:t>
            </w:r>
          </w:p>
          <w:p w:rsidR="00892D63" w:rsidRPr="00B07C4C" w:rsidRDefault="00892D63" w:rsidP="00024AB3">
            <w:pPr>
              <w:spacing w:after="0" w:line="259" w:lineRule="atLeast"/>
              <w:ind w:left="-567" w:right="-284"/>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п.66 Правил</w:t>
            </w:r>
            <w:r>
              <w:rPr>
                <w:rFonts w:ascii="Times New Roman" w:eastAsia="Times New Roman" w:hAnsi="Times New Roman" w:cs="Times New Roman"/>
                <w:sz w:val="24"/>
                <w:szCs w:val="24"/>
                <w:lang w:eastAsia="ru-RU"/>
              </w:rPr>
              <w:t xml:space="preserve"> </w:t>
            </w:r>
            <w:r w:rsidRPr="009F54DA">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оценки необходимости и целесообразности принятия соответствующих во избежание повторного возникновения аналогичного нарушения;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осуществления анализа результативности предпринятых и корректирующих действий.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п.68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 xml:space="preserve">Помещения и оборудование для хранения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2A34A8" w:rsidRDefault="00892D63" w:rsidP="00024AB3">
            <w:pPr>
              <w:rPr>
                <w:rFonts w:ascii="Times New Roman" w:hAnsi="Times New Roman" w:cs="Times New Roman"/>
                <w:b/>
                <w:color w:val="000000"/>
                <w:sz w:val="24"/>
                <w:szCs w:val="24"/>
              </w:rPr>
            </w:pPr>
            <w:r w:rsidRPr="002A34A8">
              <w:rPr>
                <w:rFonts w:ascii="Times New Roman" w:hAnsi="Times New Roman" w:cs="Times New Roman"/>
                <w:b/>
                <w:color w:val="000000"/>
                <w:sz w:val="24"/>
                <w:szCs w:val="24"/>
              </w:rPr>
              <w:t xml:space="preserve">Ст.58  61-ФЗ, гл. </w:t>
            </w:r>
            <w:r w:rsidRPr="002A34A8">
              <w:rPr>
                <w:rFonts w:ascii="Times New Roman" w:hAnsi="Times New Roman" w:cs="Times New Roman"/>
                <w:b/>
                <w:color w:val="000000"/>
                <w:sz w:val="24"/>
                <w:szCs w:val="24"/>
                <w:lang w:val="en-US"/>
              </w:rPr>
              <w:t>IV</w:t>
            </w:r>
            <w:r w:rsidRPr="002A34A8">
              <w:rPr>
                <w:rFonts w:ascii="Times New Roman" w:hAnsi="Times New Roman" w:cs="Times New Roman"/>
                <w:b/>
                <w:color w:val="000000"/>
                <w:sz w:val="24"/>
                <w:szCs w:val="24"/>
              </w:rPr>
              <w:t xml:space="preserve"> приказа Минздрава России от 31.08.2016                 </w:t>
            </w:r>
            <w:r>
              <w:rPr>
                <w:rFonts w:ascii="Times New Roman" w:hAnsi="Times New Roman" w:cs="Times New Roman"/>
                <w:b/>
                <w:color w:val="000000"/>
                <w:sz w:val="24"/>
                <w:szCs w:val="24"/>
              </w:rPr>
              <w:t>№ 646н «</w:t>
            </w:r>
            <w:r w:rsidRPr="002A34A8">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color w:val="000000"/>
                <w:sz w:val="24"/>
                <w:szCs w:val="24"/>
              </w:rPr>
              <w:t xml:space="preserve">тов для медицинского применения» </w:t>
            </w:r>
            <w:r>
              <w:rPr>
                <w:rFonts w:ascii="Times New Roman" w:hAnsi="Times New Roman" w:cs="Times New Roman"/>
                <w:b/>
                <w:bCs/>
                <w:color w:val="000000"/>
                <w:sz w:val="24"/>
                <w:szCs w:val="24"/>
              </w:rPr>
              <w:t>(Далее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необходимых помещений и  зон  для осуществления деятельности по хранению лекарственных препаратов имеет , а также оборудования для выполнения операций с лекарственными препаратами, обеспечивающие их хранение в соответствии с требованиями настоящих Правил</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п.п. 11-12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Наличие зоны (помещения) приемки лекарственных препаратов  промаркированной  идентификационной табличкой, 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зоны ( помещения) хранения лекарственных препаратов, требующих специальных условий промаркированной  идентификационной табличкой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Наличие зоны (помещения)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 промаркированной  идентификационной табличкой,изготовленной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зоны (помещения) карантинного хранения лекарственных препаратов.«Карантинная зона» физически выделена в зоне основного хранения  и  промаркированна  идентификационной табличкой,изготовленной типографским способом</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Карантинная  зона   отвечает всем необходимым требованиям условий хранения термолабильных, светочувствительных лекарственных препаратов: наличие холодильников, приборов для регистрации параметров воздуха, закрывающихся шкафов и т.д.</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п.11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b/>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5B9BD5"/>
                <w:sz w:val="24"/>
                <w:szCs w:val="24"/>
              </w:rPr>
            </w:pPr>
            <w:r w:rsidRPr="00B07C4C">
              <w:rPr>
                <w:rFonts w:ascii="Times New Roman" w:hAnsi="Times New Roman" w:cs="Times New Roman"/>
                <w:color w:val="5B9BD5"/>
                <w:sz w:val="24"/>
                <w:szCs w:val="24"/>
              </w:rPr>
              <w:t xml:space="preserve"> </w:t>
            </w:r>
            <w:r w:rsidRPr="00B07C4C">
              <w:rPr>
                <w:rFonts w:ascii="Times New Roman" w:hAnsi="Times New Roman" w:cs="Times New Roman"/>
                <w:sz w:val="24"/>
                <w:szCs w:val="24"/>
              </w:rPr>
              <w:t>Наличие помещений,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содержащих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33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освещения в помещенихя и зонах, используемых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17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административно-бытовых помещений отделеных от зон      ( помещений )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19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Лекарственные препараты в помещениях хранятся отдельно от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20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21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Требуется ли текущий ремонт  помещениям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11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Pr>
                <w:rFonts w:ascii="Times New Roman" w:hAnsi="Times New Roman" w:cs="Times New Roman"/>
                <w:bCs/>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Документы по хранению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2A34A8">
              <w:rPr>
                <w:rFonts w:ascii="Times New Roman" w:hAnsi="Times New Roman" w:cs="Times New Roman"/>
                <w:b/>
                <w:color w:val="000000"/>
                <w:sz w:val="24"/>
                <w:szCs w:val="24"/>
              </w:rPr>
              <w:t>Ст.58, п. 3 ст. 9   61-ФЗ, гл. 5 приказа Минздрава России от 31.08.2016                     № 646н «Об утверждении</w:t>
            </w:r>
            <w:r w:rsidRPr="00B07C4C">
              <w:rPr>
                <w:rFonts w:ascii="Times New Roman" w:hAnsi="Times New Roman" w:cs="Times New Roman"/>
                <w:color w:val="000000"/>
                <w:sz w:val="24"/>
                <w:szCs w:val="24"/>
              </w:rPr>
              <w:t xml:space="preserve"> </w:t>
            </w:r>
            <w:r w:rsidRPr="002A34A8">
              <w:rPr>
                <w:rFonts w:ascii="Times New Roman" w:hAnsi="Times New Roman" w:cs="Times New Roman"/>
                <w:b/>
                <w:color w:val="000000"/>
                <w:sz w:val="24"/>
                <w:szCs w:val="24"/>
              </w:rPr>
              <w:t>Правил надлежащей практики хранения и перевозки лекарственных препара</w:t>
            </w:r>
            <w:r>
              <w:rPr>
                <w:rFonts w:ascii="Times New Roman" w:hAnsi="Times New Roman" w:cs="Times New Roman"/>
                <w:b/>
                <w:color w:val="000000"/>
                <w:sz w:val="24"/>
                <w:szCs w:val="24"/>
              </w:rPr>
              <w:t>тов для медицинского применения» (Далее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Документы по хранению и (или) перевозке лекарственных препаратов, описывают действия, выполняемые субъектом обращения лекарственных препаратов, направленные на соблюдение требований, установленных настоящими Правилами, включают стандартные операционные процедуры, инструкции, договоры, отчеты, хранятся в соответствии с требованиями законодательства Российской Федерации об архивном деле, доступны персоналу для исполнения должностных обязанностей. Содержание документов  понятно, однозначно, не допускает двусмысленных толкований.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п.п. 41-42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83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Персонал  ознакомлен и имеет доступ к документам, необходимым для исполнения должностных обязанностей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43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Ведется ли  учет лекарственных средств с ограниченным сроком годности на бумажном носителе или в электронном виде с архивацией,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129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Установлен ли руководителем организации порядок ведения учета лекарственных средств с ограниченным сроком годности, осуществляется ли  контроль за своевременной реализацией лекарственных средств с ограниченным сроком годности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41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 xml:space="preserve">Действия субъекта обращения лекарственных препаратов по хранению и перевозке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2A34A8" w:rsidRDefault="00892D63" w:rsidP="00024AB3">
            <w:pPr>
              <w:rPr>
                <w:rFonts w:ascii="Times New Roman" w:hAnsi="Times New Roman" w:cs="Times New Roman"/>
                <w:b/>
                <w:color w:val="000000"/>
                <w:sz w:val="24"/>
                <w:szCs w:val="24"/>
              </w:rPr>
            </w:pPr>
            <w:r w:rsidRPr="002A34A8">
              <w:rPr>
                <w:rFonts w:ascii="Times New Roman" w:hAnsi="Times New Roman" w:cs="Times New Roman"/>
                <w:b/>
                <w:color w:val="000000"/>
                <w:sz w:val="24"/>
                <w:szCs w:val="24"/>
              </w:rPr>
              <w:t xml:space="preserve">Ст.58, п. 3 ст. 9   61-ФЗ, гл. 6 приказа Минздрава России от 31.08.2016 </w:t>
            </w:r>
            <w:r>
              <w:rPr>
                <w:rFonts w:ascii="Times New Roman" w:hAnsi="Times New Roman" w:cs="Times New Roman"/>
                <w:b/>
                <w:color w:val="000000"/>
                <w:sz w:val="24"/>
                <w:szCs w:val="24"/>
              </w:rPr>
              <w:t xml:space="preserve">               № 646н «</w:t>
            </w:r>
            <w:r w:rsidRPr="002A34A8">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color w:val="000000"/>
                <w:sz w:val="24"/>
                <w:szCs w:val="24"/>
              </w:rPr>
              <w:t xml:space="preserve">тов для медицинского применения» (Далее – Правила  надлежащей практики хранения); </w:t>
            </w:r>
            <w:r w:rsidRPr="002F18B4">
              <w:rPr>
                <w:rFonts w:ascii="Times New Roman" w:eastAsia="Times New Roman" w:hAnsi="Times New Roman" w:cs="Times New Roman"/>
                <w:b/>
                <w:sz w:val="24"/>
                <w:szCs w:val="24"/>
                <w:lang w:eastAsia="ru-RU"/>
              </w:rPr>
              <w:t>приказ   Министерства здравоохранения и социального развития Российской Федерации   от 23.08.2010 № 706н «Об утверждении правил хранения лекарственных средств»   (далее - Приказ),  общей фармакопейной статьей Государственной 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лекарственных средств</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 (далее - ст. ОФС.1.1.0010.15)</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39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Соблюдение   условий хранения, указанных в инструкции по медицинскому применению и на упаковке лекарственного препарата, не нанося ущерба идентичности и качественным характеристикам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44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7C4C">
              <w:rPr>
                <w:rFonts w:ascii="Times New Roman" w:hAnsi="Times New Roman" w:cs="Times New Roman"/>
                <w:color w:val="000000"/>
                <w:sz w:val="24"/>
                <w:szCs w:val="24"/>
              </w:rPr>
              <w:t>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Осуществление приемки лекарственных препаратов с  проверкой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46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п.40 Приказа</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в зоне основного хранения поддерживается температура  в приемлемых пределах -  +15 - +25°</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 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  (холодильные комнаты/ камеры) в приемлемых пределах -  +2 - +8</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eastAsia="Times New Roman" w:hAnsi="Times New Roman" w:cs="Times New Roman"/>
                <w:sz w:val="24"/>
                <w:szCs w:val="24"/>
                <w:lang w:eastAsia="ru-RU"/>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храненияа (фармацевтические холодильники) в приемлемых пределах -  +8 - +15</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eastAsia="Times New Roman" w:hAnsi="Times New Roman" w:cs="Times New Roman"/>
                <w:sz w:val="24"/>
                <w:szCs w:val="24"/>
                <w:lang w:eastAsia="ru-RU"/>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таре:соблюдение требований «холодовой» цепи с определением  порядка работы с лекарственными препаратами «холодовой» цепи, с осуществлением приемки термолабильных лекарственных препаратов  в специально выделенной зоне приемки холодильной камеры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Размещение лекарственных препаратов  в помещениях и (или) зонах для хранения лекарственных препаратов, с использованием компьютерных технологий (по алфавитному принципу, по кодам) и в соответствии с требованиями нормативной документации и (или) требованиями, указанными на упаковке лекарственного препарата, с учетом:</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49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п. 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а) физико-химических свойств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б) фармакологических групп;</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в) способа введения 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Осуществление хранения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51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ст.ОФС.1.1.0010.15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Осуществление хранения лекарственных препаратов, требующих защиты от воздействия света,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52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Наличие журнала (карт) с результатами температурного контроля с  регистрацией на бумажном носителе и (или) в электронном виде ежедневно, в том числе в выходные и праздничные дни (журнал (карта) регистрации хранится в течение двух лет)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23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Изолирование лекарственных препаратов, предназначенных для уничтожения, в соответствии со стандартными операционными процедурами промаркироваными и изолироваными от лекарственных препаратов, допущенных к обращению</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55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3"/>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Изолированы  ли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r w:rsidRPr="00B07C4C">
              <w:rPr>
                <w:rFonts w:ascii="Times New Roman" w:hAnsi="Times New Roman" w:cs="Times New Roman"/>
                <w:sz w:val="24"/>
                <w:szCs w:val="24"/>
              </w:rPr>
              <w:br/>
              <w:t>Предпринятые меры изоляции указанных лекарственных препаратов должны гарантировать исключение их попадания в обращение</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30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bl>
    <w:p w:rsidR="00892D63" w:rsidRDefault="00892D63"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jc w:val="both"/>
        <w:rPr>
          <w:rFonts w:ascii="Times New Roman" w:eastAsia="Times New Roman" w:hAnsi="Times New Roman" w:cs="Times New Roman"/>
          <w:b/>
          <w:bCs/>
          <w:color w:val="000000"/>
          <w:sz w:val="24"/>
          <w:szCs w:val="24"/>
          <w:lang w:eastAsia="ru-RU"/>
        </w:rPr>
      </w:pPr>
    </w:p>
    <w:p w:rsidR="00892D63" w:rsidRPr="006A119C"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5</w:t>
      </w:r>
    </w:p>
    <w:p w:rsidR="00892D63" w:rsidRPr="006A119C"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rsidR="00892D63"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rsidR="00892D63" w:rsidRDefault="00892D63" w:rsidP="00892D63">
      <w:pPr>
        <w:spacing w:after="0" w:line="259"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аптечном киоске</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892D63" w:rsidRPr="006B31B9" w:rsidRDefault="00892D63" w:rsidP="00892D63">
      <w:pPr>
        <w:spacing w:after="0" w:line="302" w:lineRule="atLeast"/>
        <w:jc w:val="center"/>
        <w:rPr>
          <w:rFonts w:ascii="Times New Roman" w:hAnsi="Times New Roman" w:cs="Times New Roman"/>
          <w:b/>
          <w:sz w:val="28"/>
          <w:szCs w:val="28"/>
        </w:rPr>
      </w:pP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A0352E">
        <w:rPr>
          <w:rFonts w:ascii="Times New Roman" w:eastAsia="Times New Roman" w:hAnsi="Times New Roman" w:cs="Times New Roman"/>
          <w:color w:val="000000"/>
          <w:sz w:val="28"/>
          <w:szCs w:val="28"/>
          <w:lang w:eastAsia="ru-RU"/>
        </w:rPr>
        <w:t>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207" w:type="dxa"/>
        <w:tblInd w:w="-861" w:type="dxa"/>
        <w:tblCellMar>
          <w:top w:w="15" w:type="dxa"/>
          <w:left w:w="15" w:type="dxa"/>
          <w:bottom w:w="15" w:type="dxa"/>
          <w:right w:w="15" w:type="dxa"/>
        </w:tblCellMar>
        <w:tblLook w:val="04A0" w:firstRow="1" w:lastRow="0" w:firstColumn="1" w:lastColumn="0" w:noHBand="0" w:noVBand="1"/>
      </w:tblPr>
      <w:tblGrid>
        <w:gridCol w:w="851"/>
        <w:gridCol w:w="3828"/>
        <w:gridCol w:w="3118"/>
        <w:gridCol w:w="1134"/>
        <w:gridCol w:w="1276"/>
      </w:tblGrid>
      <w:tr w:rsidR="00892D63" w:rsidRPr="00B07C4C" w:rsidTr="00024AB3">
        <w:trPr>
          <w:trHeight w:val="547"/>
        </w:trPr>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250" w:right="-284"/>
              <w:jc w:val="center"/>
              <w:rPr>
                <w:rFonts w:ascii="Times New Roman" w:eastAsia="Times New Roman" w:hAnsi="Times New Roman" w:cs="Times New Roman"/>
                <w:b/>
                <w:color w:val="000000"/>
                <w:sz w:val="24"/>
                <w:szCs w:val="24"/>
                <w:lang w:eastAsia="ru-RU"/>
              </w:rPr>
            </w:pPr>
            <w:r w:rsidRPr="00B07C4C">
              <w:rPr>
                <w:rFonts w:ascii="Times New Roman" w:eastAsia="Times New Roman" w:hAnsi="Times New Roman" w:cs="Times New Roman"/>
                <w:b/>
                <w:color w:val="000000"/>
                <w:sz w:val="24"/>
                <w:szCs w:val="24"/>
                <w:lang w:eastAsia="ru-RU"/>
              </w:rPr>
              <w:t>№</w:t>
            </w:r>
          </w:p>
          <w:p w:rsidR="00892D63" w:rsidRPr="00B07C4C" w:rsidRDefault="00892D63" w:rsidP="00024AB3">
            <w:pPr>
              <w:spacing w:after="0" w:line="259" w:lineRule="atLeast"/>
              <w:ind w:left="-250" w:right="-284"/>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108" w:right="-108"/>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175" w:right="207"/>
              <w:jc w:val="center"/>
              <w:rPr>
                <w:rFonts w:ascii="Times New Roman" w:eastAsia="Times New Roman" w:hAnsi="Times New Roman" w:cs="Times New Roman"/>
                <w:b/>
                <w:color w:val="000000"/>
                <w:sz w:val="24"/>
                <w:szCs w:val="24"/>
                <w:lang w:eastAsia="ru-RU"/>
              </w:rPr>
            </w:pPr>
            <w:r w:rsidRPr="00B07C4C">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2D63" w:rsidRPr="00B07C4C"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B07C4C"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sz w:val="24"/>
                <w:szCs w:val="24"/>
                <w:lang w:eastAsia="ru-RU"/>
              </w:rPr>
              <w:t>Вывод о выполнении требований</w:t>
            </w:r>
          </w:p>
          <w:p w:rsidR="00892D63" w:rsidRPr="00B07C4C"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892D63" w:rsidRPr="00B07C4C" w:rsidTr="00024AB3">
        <w:trPr>
          <w:trHeight w:val="60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B07C4C">
              <w:rPr>
                <w:rFonts w:ascii="Times New Roman" w:eastAsia="Times New Roman" w:hAnsi="Times New Roman" w:cs="Times New Roman"/>
                <w:b/>
                <w:color w:val="000000"/>
                <w:sz w:val="24"/>
                <w:szCs w:val="24"/>
                <w:lang w:eastAsia="ru-RU"/>
              </w:rPr>
              <w:t>нет</w:t>
            </w:r>
          </w:p>
        </w:tc>
      </w:tr>
      <w:tr w:rsidR="00892D63" w:rsidRPr="00B07C4C" w:rsidTr="00024AB3">
        <w:trPr>
          <w:trHeight w:val="1160"/>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302" w:lineRule="atLeast"/>
              <w:ind w:left="-567" w:right="-284"/>
              <w:jc w:val="center"/>
              <w:rPr>
                <w:rFonts w:ascii="Times New Roman" w:eastAsia="Times New Roman" w:hAnsi="Times New Roman" w:cs="Times New Roman"/>
                <w:sz w:val="24"/>
                <w:szCs w:val="24"/>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108" w:right="-108"/>
              <w:rPr>
                <w:rFonts w:ascii="Times New Roman" w:eastAsia="Times New Roman" w:hAnsi="Times New Roman" w:cs="Times New Roman"/>
                <w:sz w:val="24"/>
                <w:szCs w:val="24"/>
                <w:lang w:eastAsia="ru-RU"/>
              </w:rPr>
            </w:pP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Федеральный закон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от 12.04.2010   № 61-ФЗ</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обращении лекарственных средств» (далее - 61-ФЗ),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приказ Минздрава</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России от   31.08.2016 </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 646н</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утверждении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надлежащей практики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хранения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и перевозки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лекарственных</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препаратов для медицинского применения»</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Правила надлежащей  практики хранения);</w:t>
            </w:r>
          </w:p>
          <w:p w:rsidR="00892D63"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приказ Минздрава </w:t>
            </w:r>
          </w:p>
          <w:p w:rsidR="00892D63"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России от 31.08.2016 </w:t>
            </w:r>
          </w:p>
          <w:p w:rsidR="00892D63" w:rsidRPr="003139A1"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647н «Об утверждении Правил надлежащей аптечной практики лекарственных препаратов для медицинского</w:t>
            </w:r>
          </w:p>
          <w:p w:rsidR="00892D63" w:rsidRPr="003139A1" w:rsidRDefault="00892D63" w:rsidP="00024AB3">
            <w:pPr>
              <w:spacing w:after="0" w:line="259" w:lineRule="atLeast"/>
              <w:ind w:right="-284"/>
              <w:rPr>
                <w:rFonts w:ascii="Times New Roman" w:eastAsia="Times New Roman" w:hAnsi="Times New Roman" w:cs="Times New Roman"/>
                <w:b/>
                <w:sz w:val="24"/>
                <w:szCs w:val="24"/>
                <w:lang w:eastAsia="ru-RU"/>
              </w:rPr>
            </w:pPr>
            <w:r w:rsidRPr="003139A1">
              <w:rPr>
                <w:rFonts w:ascii="Times New Roman" w:hAnsi="Times New Roman" w:cs="Times New Roman"/>
                <w:b/>
                <w:color w:val="000000"/>
                <w:sz w:val="24"/>
                <w:szCs w:val="24"/>
              </w:rPr>
              <w:t xml:space="preserve"> применения» (далее – Правила надлежащей аптечной практики)</w:t>
            </w:r>
            <w:r>
              <w:rPr>
                <w:rFonts w:ascii="Times New Roman" w:hAnsi="Times New Roman" w:cs="Times New Roman"/>
                <w:b/>
                <w:color w:val="000000"/>
                <w:sz w:val="24"/>
                <w:szCs w:val="24"/>
              </w:rPr>
              <w:t>;</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2F18B4">
              <w:rPr>
                <w:rFonts w:ascii="Times New Roman" w:eastAsia="Times New Roman" w:hAnsi="Times New Roman" w:cs="Times New Roman"/>
                <w:b/>
                <w:sz w:val="24"/>
                <w:szCs w:val="24"/>
                <w:lang w:eastAsia="ru-RU"/>
              </w:rPr>
              <w:t xml:space="preserve"> (далее - ст. ОФС.1.1.0010.15)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83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Управление качеством</w:t>
            </w:r>
          </w:p>
        </w:tc>
        <w:tc>
          <w:tcPr>
            <w:tcW w:w="31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BB0270" w:rsidRDefault="00892D63" w:rsidP="00024AB3">
            <w:pPr>
              <w:rPr>
                <w:rFonts w:ascii="Times New Roman" w:hAnsi="Times New Roman" w:cs="Times New Roman"/>
                <w:b/>
                <w:color w:val="000000"/>
                <w:sz w:val="24"/>
                <w:szCs w:val="24"/>
              </w:rPr>
            </w:pPr>
            <w:r w:rsidRPr="00B07C4C">
              <w:rPr>
                <w:rFonts w:ascii="Times New Roman" w:hAnsi="Times New Roman" w:cs="Times New Roman"/>
                <w:color w:val="000000"/>
                <w:sz w:val="24"/>
                <w:szCs w:val="24"/>
              </w:rPr>
              <w:t xml:space="preserve"> </w:t>
            </w:r>
            <w:r w:rsidRPr="00BB0270">
              <w:rPr>
                <w:rFonts w:ascii="Times New Roman" w:hAnsi="Times New Roman" w:cs="Times New Roman"/>
                <w:b/>
                <w:color w:val="000000"/>
                <w:sz w:val="24"/>
                <w:szCs w:val="24"/>
              </w:rPr>
              <w:t>ст.55 61-ФЗ,</w:t>
            </w:r>
            <w:r>
              <w:rPr>
                <w:rFonts w:ascii="Times New Roman" w:hAnsi="Times New Roman" w:cs="Times New Roman"/>
                <w:b/>
                <w:color w:val="000000"/>
                <w:sz w:val="24"/>
                <w:szCs w:val="24"/>
              </w:rPr>
              <w:t xml:space="preserve"> </w:t>
            </w:r>
            <w:r w:rsidRPr="00BB0270">
              <w:rPr>
                <w:rFonts w:ascii="Times New Roman" w:hAnsi="Times New Roman" w:cs="Times New Roman"/>
                <w:b/>
                <w:color w:val="000000"/>
                <w:sz w:val="24"/>
                <w:szCs w:val="24"/>
              </w:rPr>
              <w:t xml:space="preserve">глава II приказа Минздрава России от 31.08.2016 </w:t>
            </w:r>
            <w:r>
              <w:rPr>
                <w:rFonts w:ascii="Times New Roman" w:hAnsi="Times New Roman" w:cs="Times New Roman"/>
                <w:b/>
                <w:color w:val="000000"/>
                <w:sz w:val="24"/>
                <w:szCs w:val="24"/>
              </w:rPr>
              <w:t xml:space="preserve">                № 647н «</w:t>
            </w:r>
            <w:r w:rsidRPr="00BB0270">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(Далее – Правила надлежащей аптечной практики)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Организация розничной торговли товарами аптечного ассортимента реализует комплекс мероприятий, направленных на соблюдение требований настоящих:</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п.3 Правил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129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а) определяет процессы, влияющие на качество фармацевтических услуг (удовлетворение спроса покупателей в товарах аптечного ассортимента; получение информации о правилах хранения и применения лекарственных препаратов; наличие и цена лекарственного препарата, в том числе получение в первоочередном порядке информации о наличии лекарственных препаратов нижнего ценового сегмента);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п.3 Правил </w:t>
            </w:r>
            <w:r w:rsidRPr="009F54DA">
              <w:rPr>
                <w:rFonts w:ascii="Times New Roman" w:hAnsi="Times New Roman" w:cs="Times New Roman"/>
                <w:color w:val="000000"/>
                <w:sz w:val="24"/>
                <w:szCs w:val="24"/>
              </w:rPr>
              <w:t>надлежащей аптечной практики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39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в) определены и отражены результаты (имеются приказы) критериев и методов для обеспечения системы качества с учетом требований законодательства Российской Федерации об обращении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п.3 Правил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4. В наличие документация системы качества на бумажных и (или) электронных носителях:</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а) документ о политике и целях деятельности субъекта розничной торговли (включает способы обеспечения спроса покупателей на товары аптечного ассортимента, минимизацию рисков попадания в гражданский оборот недоброкачественных, фальсифицированных и контрафактных лекарственных препаратов, медицинских изделий и биологически активных добавок);</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в)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г) приказы и распоряжения руководителя субъекта розничной торговли по основной деятельности;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е) лицензия на право осуществления фармацевтической деятельности и приложения к ней;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и) документы по эффективному планированию деятельности, осуществлению процессов обеспечения системы качества и управления ими: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и) журнал регистрации приказов (распоряжений) по субъекту розничной торговли;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к) журнал ежедневной регистрации параметров температуры и влажности в помещениях для хранения лекарственных препаратов, медицинских изделий и биологически активных добавок;</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л) журнал периодической регистрации температуры внутри холодильного оборудования;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р) журнал учета лекарственных препаратов с ограниченным сроком годности;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ф) журнал регистрации результатов приемочного контроля;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х) журнал учета поступления и расхода вакцин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Назначены лица, ответственные за ведение и хранение документов, перечисленных в пунктах 4 и 5 настоящих Правил, (к ним обеспечен доступ и в случае необходимости восстановление). Соблюдаются сроки хранения в соответствии с требованиями законодательства Российской Федерации об архивном деле.п.6</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п.6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Система обеспечения качества хранения и перевозки</w:t>
            </w:r>
            <w:r w:rsidRPr="00B07C4C">
              <w:rPr>
                <w:rFonts w:ascii="Times New Roman" w:hAnsi="Times New Roman" w:cs="Times New Roman"/>
                <w:b/>
                <w:bCs/>
                <w:sz w:val="24"/>
                <w:szCs w:val="24"/>
              </w:rPr>
              <w:br/>
              <w:t>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b/>
                <w:bCs/>
                <w:color w:val="000000"/>
                <w:sz w:val="24"/>
                <w:szCs w:val="24"/>
              </w:rPr>
            </w:pPr>
            <w:r w:rsidRPr="00B07C4C">
              <w:rPr>
                <w:rFonts w:ascii="Times New Roman" w:hAnsi="Times New Roman" w:cs="Times New Roman"/>
                <w:b/>
                <w:bCs/>
                <w:color w:val="000000"/>
                <w:sz w:val="24"/>
                <w:szCs w:val="24"/>
              </w:rPr>
              <w:t xml:space="preserve">Глава II приказа </w:t>
            </w:r>
            <w:r>
              <w:rPr>
                <w:rFonts w:ascii="Times New Roman" w:hAnsi="Times New Roman" w:cs="Times New Roman"/>
                <w:b/>
                <w:bCs/>
                <w:color w:val="000000"/>
                <w:sz w:val="24"/>
                <w:szCs w:val="24"/>
              </w:rPr>
              <w:t>Минздрава России от 31.08.2016 № 646н «</w:t>
            </w:r>
            <w:r w:rsidRPr="00B07C4C">
              <w:rPr>
                <w:rFonts w:ascii="Times New Roman" w:hAnsi="Times New Roman" w:cs="Times New Roman"/>
                <w:b/>
                <w:bCs/>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bCs/>
                <w:color w:val="000000"/>
                <w:sz w:val="24"/>
                <w:szCs w:val="24"/>
              </w:rPr>
              <w:t>тов для медицинского применения» (Далее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Система качества субъекта обращения гарантирует:</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ст.55,  61 - ФЗ, п.4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в условиях обеспечения хранения и (или) перевозки с соблюдением требований, установленных настоящими Правилами;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п.п.а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Pr>
                <w:rFonts w:ascii="Times New Roman" w:hAnsi="Times New Roman" w:cs="Times New Roman"/>
                <w:bCs/>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ответственность работников субъекта обращения лекарственных препаратов за нарушение требований, установленных настоящими Правилами, и стандартных операционных процедур;</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п.п.б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документальное оформление действий по хранению лекарственных препаратов, указанных в главе VI настоящих Правил, и достигнутых результатов в ходе выполнения или непосредственно после завершения соответствующих действий;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п.п.г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проведение  внутренней проверки в отношении нарушений требований, установленных настоящими Правилами, стандартными операционными процедурами, и разработку корректирующих действий с целью устранения выявленных нарушений.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 п.п.д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Руководителем субъекта обращения лекарственных препаратов назначено 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b/>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color w:val="000000"/>
                <w:sz w:val="24"/>
                <w:szCs w:val="24"/>
              </w:rPr>
            </w:pPr>
            <w:r w:rsidRPr="00B07C4C">
              <w:rPr>
                <w:rFonts w:ascii="Times New Roman" w:hAnsi="Times New Roman" w:cs="Times New Roman"/>
                <w:b/>
                <w:bCs/>
                <w:color w:val="000000"/>
                <w:sz w:val="24"/>
                <w:szCs w:val="24"/>
              </w:rPr>
              <w:t>Инфраструктура</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BB0270" w:rsidRDefault="00892D63" w:rsidP="00024AB3">
            <w:pPr>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Глава V приказа М</w:t>
            </w:r>
            <w:r>
              <w:rPr>
                <w:rFonts w:ascii="Times New Roman" w:hAnsi="Times New Roman" w:cs="Times New Roman"/>
                <w:b/>
                <w:color w:val="000000"/>
                <w:sz w:val="24"/>
                <w:szCs w:val="24"/>
              </w:rPr>
              <w:t>инздрава России от 31.08.2016  № 647н                    «</w:t>
            </w:r>
            <w:r w:rsidRPr="00BB0270">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(Далее – Правила 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Помещения и оборудование расположены, оснащены и эксплуатируются с учетом выполняемых функций и минимизации рисков ошибок, обеспечения эффективной очистки и обслуживания в целях исключения накопления пыли или грязи и любых факторов, способных оказать неблагоприятное воздействие на качество товаров аптечного ассортимента.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п.19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Все помещения субъекта розничной торговли расположены в здании (строении) и функционально объединены, изолированы от других организаций и обеспечивают отсутствие несанкционированного доступа посторонних лиц в помещения (допускается вход (выход) на территорию субъекта розничной торговли через помещение другой организации).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п.20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 торговли товарами аптечного ассортимента с обеспечением мест хранения, не допускающим свободного доступа покупателей к товарам, отпускаемым, в том числе по рецепту;</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п.24 п.п.а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 приемки товаров аптечного ассортимента, зона карантинного хранения, в том числе отдельно для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п.24 п.п.б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Помещения обеспечивают защиту от проникновения насекомых, грызунов или других животных.</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Места примыкания стен к потолку и полу не имеют углублений, выступов и карнизов.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В наличии оборудование и инвентарь, обеспечивающий сохранение качества, эффективности и безопасности товаров аптечного ассортимента.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п.29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Помещения для хранения лекарственных препаратов оснащены оборудованием, позволяющим обеспечить их хранение с учетом требований надлежащей практики хранения и перевозки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п.30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Оборудование расположено на расстоянии не менее 0,5 метров от стен или другого оборудования для доступности очистки, дезинфекции, ремонта, технического обслуживания, поверки и (или) калибровки оборудования, обеспечения доступа к товарам аптечного ассортимента и свободного прохода работников (не загораживает естественный или искусственный источник света и не загромождает проходы).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п.31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Доступ в помещения (зоны) ограничен (только для уполномоченных  лиц), доступ посторонних лиц в указанные помещения исключается.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п.32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На оборудование имеются технические паспорта (хранятся в течение всего времени эксплуатации оборудования).Оборудование, относящееся к средствам измерений, до ввода в эксплуатацию и после ремонта и (или) технического обслуживания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п.33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Торговое помещение и (или) зона оборудованы витринами, стеллажами (гондолами) - при открытой выкладке товара, обеспечивающими возможность обзора товаров аптечного ассортимента, разрешенных к продаже, и обеспечивают удобство в работе для работников. п.34</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п.34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В наличии информация о лекарственных препаратах, отпускаемых без рецепта, а  также размещены ценники с указанием наименования, дозировки, количества доз в упаковке, страны производителя, срока годности (при наличии). п.35</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Лекарственные препараты, отпускаемые без рецепта, размещены на витринах с учетом условий хранения, предусмотренных инструкцией по медицинскому применению, и (или) на упаковке; лекарственные препараты, отпускаемые по рецепту, которые хранятся на витринах, в стеклянных и открытых шкафах изолированы от доступа к ним покупателей. и размещены отдельно от безрецептурных лекарственных препаратов в закрытых шкафах с отметкой "по рецепту на лекарственный препарат".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п.36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color w:val="000000"/>
                <w:sz w:val="24"/>
                <w:szCs w:val="24"/>
              </w:rPr>
            </w:pPr>
            <w:r w:rsidRPr="00B07C4C">
              <w:rPr>
                <w:rFonts w:ascii="Times New Roman" w:hAnsi="Times New Roman" w:cs="Times New Roman"/>
                <w:b/>
                <w:bCs/>
                <w:color w:val="000000"/>
                <w:sz w:val="24"/>
                <w:szCs w:val="24"/>
              </w:rPr>
              <w:t>Процессы деятельности субъекта розничной торговли товарами аптечного ассортимента</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2A34A8" w:rsidRDefault="00892D63" w:rsidP="00024AB3">
            <w:pPr>
              <w:rPr>
                <w:rFonts w:ascii="Times New Roman" w:hAnsi="Times New Roman" w:cs="Times New Roman"/>
                <w:b/>
                <w:color w:val="000000"/>
                <w:sz w:val="24"/>
                <w:szCs w:val="24"/>
              </w:rPr>
            </w:pPr>
            <w:r w:rsidRPr="002A34A8">
              <w:rPr>
                <w:rFonts w:ascii="Times New Roman" w:hAnsi="Times New Roman" w:cs="Times New Roman"/>
                <w:b/>
                <w:color w:val="000000"/>
                <w:sz w:val="24"/>
                <w:szCs w:val="24"/>
              </w:rPr>
              <w:t>Глава VI приказа Минз</w:t>
            </w:r>
            <w:r>
              <w:rPr>
                <w:rFonts w:ascii="Times New Roman" w:hAnsi="Times New Roman" w:cs="Times New Roman"/>
                <w:b/>
                <w:color w:val="000000"/>
                <w:sz w:val="24"/>
                <w:szCs w:val="24"/>
              </w:rPr>
              <w:t>драва России от 31.08.2016 № 647н «</w:t>
            </w:r>
            <w:r w:rsidRPr="002A34A8">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 xml:space="preserve">тов для медицинского применения» (Далее – Правила надлежащей аптечной практики)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Все процессы деятельности субъекта розничной торговли, влияющие на качество, эффективность и безопасность товаров аптечного ассортимента, осуществляются в соответствии с утвержденными стандартными операционными процедурами.</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п.37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Руководитель субъекта розничной торговли контролирует приемку закупленных товаров аптечного ассортимента, а также сроков их поставки в соответствии с договорами, заключенными в соответствии с требованиями законодательства Российской Федерации и предусматривающими  с учетом требований гражданского законодательства сроки принятия поставщиком претензии по качеству продукции, а также возможность возврата фальсифицированных недоброкачественных, контрафактных товаров аптечного ассортимента поставщику, если информация об этом поступила после приемки товара и оформления соответствующих документов. Учитываются особенности приемки и предпродажной проверки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а также проверка наличия повреждений транспортной тары.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п.39, п.41, п.44 Правил</w:t>
            </w:r>
            <w:r>
              <w:rPr>
                <w:rFonts w:ascii="Times New Roman" w:eastAsia="Times New Roman" w:hAnsi="Times New Roman" w:cs="Times New Roman"/>
                <w:sz w:val="24"/>
                <w:szCs w:val="24"/>
                <w:lang w:eastAsia="ru-RU"/>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Проводится проверка качества поставленных товаров аптечного ассортимента (визуальный осмотр внешнего вида, проверка соответствия сопроводительным документам, полнота комплекта сопроводительных документов, в том числе реестра документов, подтверждающих качество товаров аптечного ассортимента).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п.44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color w:val="000000"/>
                <w:sz w:val="24"/>
                <w:szCs w:val="24"/>
              </w:rPr>
            </w:pPr>
            <w:r w:rsidRPr="00B07C4C">
              <w:rPr>
                <w:rFonts w:ascii="Times New Roman" w:hAnsi="Times New Roman" w:cs="Times New Roman"/>
                <w:b/>
                <w:bCs/>
                <w:color w:val="000000"/>
                <w:sz w:val="24"/>
                <w:szCs w:val="24"/>
              </w:rPr>
              <w:t>Проведение оценки деятельности</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2A34A8" w:rsidRDefault="00892D63" w:rsidP="00024AB3">
            <w:pPr>
              <w:rPr>
                <w:rFonts w:ascii="Times New Roman" w:hAnsi="Times New Roman" w:cs="Times New Roman"/>
                <w:b/>
                <w:color w:val="000000"/>
                <w:sz w:val="24"/>
                <w:szCs w:val="24"/>
              </w:rPr>
            </w:pPr>
            <w:r w:rsidRPr="002A34A8">
              <w:rPr>
                <w:rFonts w:ascii="Times New Roman" w:hAnsi="Times New Roman" w:cs="Times New Roman"/>
                <w:b/>
                <w:color w:val="000000"/>
                <w:sz w:val="24"/>
                <w:szCs w:val="24"/>
              </w:rPr>
              <w:t xml:space="preserve">Глава VIII приказа </w:t>
            </w:r>
            <w:r>
              <w:rPr>
                <w:rFonts w:ascii="Times New Roman" w:hAnsi="Times New Roman" w:cs="Times New Roman"/>
                <w:b/>
                <w:color w:val="000000"/>
                <w:sz w:val="24"/>
                <w:szCs w:val="24"/>
              </w:rPr>
              <w:t>Минздрава России от 31.08.2016 № 647н «</w:t>
            </w:r>
            <w:r w:rsidRPr="002A34A8">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w:t>
            </w:r>
            <w:r w:rsidRPr="002A34A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w:t>
            </w:r>
            <w:r w:rsidRPr="002A34A8">
              <w:rPr>
                <w:rFonts w:ascii="Times New Roman" w:hAnsi="Times New Roman" w:cs="Times New Roman"/>
                <w:b/>
                <w:color w:val="000000"/>
                <w:sz w:val="24"/>
                <w:szCs w:val="24"/>
              </w:rPr>
              <w:t>алее – Правила надлежащей аптечной практики)</w:t>
            </w:r>
          </w:p>
          <w:p w:rsidR="00892D63" w:rsidRPr="00B07C4C" w:rsidRDefault="00892D63" w:rsidP="00024AB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В субъекте розничной торговли  проводится и оформляется документально внутренний аудит (назначенными руководителем лицами, состоящими в штате субъекта розничной торговли и (или) привлекаемыми на договорной основе).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п.п.61-65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Руководитель субъекта розничной торговли обеспечивает идентификацию товаров аптечного ассортимента, не соответствующих требованиям нормативной документации, в целях предотвращения непреднамеренного их использования или продажи.</w:t>
            </w:r>
          </w:p>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Фальсифицированные, недоброкачественные,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w:t>
            </w:r>
          </w:p>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Маркировка, место и способы выделения карантинной зоны, а также лицо, ответственное за работу с указанными товарами аптечного ассортимента, устанавливаются приказом руководителя субъекта розничной торговли.</w:t>
            </w:r>
          </w:p>
          <w:p w:rsidR="00892D63" w:rsidRPr="00B07C4C" w:rsidRDefault="00892D63" w:rsidP="00024AB3">
            <w:pPr>
              <w:spacing w:after="0" w:line="259" w:lineRule="atLeast"/>
              <w:ind w:left="-567" w:right="-284"/>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п.66 Правил</w:t>
            </w:r>
            <w:r>
              <w:rPr>
                <w:rFonts w:ascii="Times New Roman" w:eastAsia="Times New Roman" w:hAnsi="Times New Roman" w:cs="Times New Roman"/>
                <w:sz w:val="24"/>
                <w:szCs w:val="24"/>
                <w:lang w:eastAsia="ru-RU"/>
              </w:rPr>
              <w:t xml:space="preserve"> </w:t>
            </w:r>
            <w:r w:rsidRPr="009F54DA">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оценки необходимости и целесообразности принятия соответствующих во избежание повторного возникновения аналогичного нарушения;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осуществления анализа результативности предпринятых и корректирующих действий.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п.68 Правил</w:t>
            </w:r>
            <w:r>
              <w:rPr>
                <w:rFonts w:ascii="Times New Roman" w:hAnsi="Times New Roman" w:cs="Times New Roman"/>
                <w:color w:val="000000"/>
                <w:sz w:val="24"/>
                <w:szCs w:val="24"/>
              </w:rPr>
              <w:t xml:space="preserve"> </w:t>
            </w:r>
            <w:r w:rsidRPr="009F54DA">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 xml:space="preserve">Помещения и оборудование для хранения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2A34A8" w:rsidRDefault="00892D63" w:rsidP="00024AB3">
            <w:pPr>
              <w:rPr>
                <w:rFonts w:ascii="Times New Roman" w:hAnsi="Times New Roman" w:cs="Times New Roman"/>
                <w:b/>
                <w:color w:val="000000"/>
                <w:sz w:val="24"/>
                <w:szCs w:val="24"/>
              </w:rPr>
            </w:pPr>
            <w:r w:rsidRPr="002A34A8">
              <w:rPr>
                <w:rFonts w:ascii="Times New Roman" w:hAnsi="Times New Roman" w:cs="Times New Roman"/>
                <w:b/>
                <w:color w:val="000000"/>
                <w:sz w:val="24"/>
                <w:szCs w:val="24"/>
              </w:rPr>
              <w:t xml:space="preserve">Ст.58  61-ФЗ, гл. </w:t>
            </w:r>
            <w:r w:rsidRPr="002A34A8">
              <w:rPr>
                <w:rFonts w:ascii="Times New Roman" w:hAnsi="Times New Roman" w:cs="Times New Roman"/>
                <w:b/>
                <w:color w:val="000000"/>
                <w:sz w:val="24"/>
                <w:szCs w:val="24"/>
                <w:lang w:val="en-US"/>
              </w:rPr>
              <w:t>IV</w:t>
            </w:r>
            <w:r w:rsidRPr="002A34A8">
              <w:rPr>
                <w:rFonts w:ascii="Times New Roman" w:hAnsi="Times New Roman" w:cs="Times New Roman"/>
                <w:b/>
                <w:color w:val="000000"/>
                <w:sz w:val="24"/>
                <w:szCs w:val="24"/>
              </w:rPr>
              <w:t xml:space="preserve"> приказа Минздрава России от 31.08.2016                 </w:t>
            </w:r>
            <w:r>
              <w:rPr>
                <w:rFonts w:ascii="Times New Roman" w:hAnsi="Times New Roman" w:cs="Times New Roman"/>
                <w:b/>
                <w:color w:val="000000"/>
                <w:sz w:val="24"/>
                <w:szCs w:val="24"/>
              </w:rPr>
              <w:t>№ 646н «</w:t>
            </w:r>
            <w:r w:rsidRPr="002A34A8">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color w:val="000000"/>
                <w:sz w:val="24"/>
                <w:szCs w:val="24"/>
              </w:rPr>
              <w:t xml:space="preserve">тов для медицинского применения» </w:t>
            </w:r>
            <w:r>
              <w:rPr>
                <w:rFonts w:ascii="Times New Roman" w:hAnsi="Times New Roman" w:cs="Times New Roman"/>
                <w:b/>
                <w:bCs/>
                <w:color w:val="000000"/>
                <w:sz w:val="24"/>
                <w:szCs w:val="24"/>
              </w:rPr>
              <w:t>(Далее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необходимых помещений и  зон  для осуществления деятельности по хранению лекарственных препаратов имеет , а также оборудования для выполнения операций с лекарственными препаратами, обеспечивающие их хранение в соответствии с требованиями настоящих Правил</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п.п. 11-12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Наличие зоны (помещения) приемки лекарственных препаратов  промаркированной  идентификационной табличкой, 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зоны ( помещения) хранения лекарственных препаратов, требующих специальных условий промаркированной  идентификационной табличкой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Наличие зоны (помещения)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 промаркированной  идентификационной табличкой,изготовленной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зоны (помещения) карантинного хранения лекарственных препаратов.«Карантинная зона» физически выделена в зоне основного хранения  и  промаркированна  идентификационной табличкой,изготовленной типографским способом</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Карантинная  зона   отвечает всем необходимым требованиям условий хранения термолабильных, светочувствительных лекарственных препаратов: наличие холодильников, приборов для регистрации параметров воздуха, закрывающихся шкафов и т.д.</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п.11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b/>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color w:val="5B9BD5"/>
                <w:sz w:val="24"/>
                <w:szCs w:val="24"/>
              </w:rPr>
            </w:pPr>
            <w:r w:rsidRPr="00B07C4C">
              <w:rPr>
                <w:rFonts w:ascii="Times New Roman" w:hAnsi="Times New Roman" w:cs="Times New Roman"/>
                <w:color w:val="5B9BD5"/>
                <w:sz w:val="24"/>
                <w:szCs w:val="24"/>
              </w:rPr>
              <w:t xml:space="preserve"> </w:t>
            </w:r>
            <w:r w:rsidRPr="00B07C4C">
              <w:rPr>
                <w:rFonts w:ascii="Times New Roman" w:hAnsi="Times New Roman" w:cs="Times New Roman"/>
                <w:sz w:val="24"/>
                <w:szCs w:val="24"/>
              </w:rPr>
              <w:t>Наличие помещений,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содержащих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33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освещения в помещенихя и зонах, используемых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17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Наличие административно-бытовых помещений отделеных от зон      ( помещений )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19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Лекарственные препараты в помещениях хранятся отдельно от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20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21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Требуется ли текущий ремонт  помещениям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11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Pr>
                <w:rFonts w:ascii="Times New Roman" w:hAnsi="Times New Roman" w:cs="Times New Roman"/>
                <w:bCs/>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Документы по хранению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2A34A8">
              <w:rPr>
                <w:rFonts w:ascii="Times New Roman" w:hAnsi="Times New Roman" w:cs="Times New Roman"/>
                <w:b/>
                <w:color w:val="000000"/>
                <w:sz w:val="24"/>
                <w:szCs w:val="24"/>
              </w:rPr>
              <w:t>Ст.58, п. 3 ст. 9   61-ФЗ, гл. 5 приказа Минздрава России от 31.08.2016                     № 646н «Об утверждении</w:t>
            </w:r>
            <w:r w:rsidRPr="00B07C4C">
              <w:rPr>
                <w:rFonts w:ascii="Times New Roman" w:hAnsi="Times New Roman" w:cs="Times New Roman"/>
                <w:color w:val="000000"/>
                <w:sz w:val="24"/>
                <w:szCs w:val="24"/>
              </w:rPr>
              <w:t xml:space="preserve"> </w:t>
            </w:r>
            <w:r w:rsidRPr="002A34A8">
              <w:rPr>
                <w:rFonts w:ascii="Times New Roman" w:hAnsi="Times New Roman" w:cs="Times New Roman"/>
                <w:b/>
                <w:color w:val="000000"/>
                <w:sz w:val="24"/>
                <w:szCs w:val="24"/>
              </w:rPr>
              <w:t>Правил надлежащей практики хранения и перевозки лекарственных препара</w:t>
            </w:r>
            <w:r>
              <w:rPr>
                <w:rFonts w:ascii="Times New Roman" w:hAnsi="Times New Roman" w:cs="Times New Roman"/>
                <w:b/>
                <w:color w:val="000000"/>
                <w:sz w:val="24"/>
                <w:szCs w:val="24"/>
              </w:rPr>
              <w:t>тов для медицинского применения» (Далее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Документы по хранению и (или) перевозке лекарственных препаратов, описывают действия, выполняемые субъектом обращения лекарственных препаратов, направленные на соблюдение требований, установленных настоящими Правилами, включают стандартные операционные процедуры, инструкции, договоры, отчеты, хранятся в соответствии с требованиями законодательства Российской Федерации об архивном деле, доступны персоналу для исполнения должностных обязанностей. Содержание документов  понятно, однозначно, не допускает двусмысленных толкований.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п.п. 41-42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83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Персонал  ознакомлен и имеет доступ к документам, необходимым для исполнения должностных обязанностей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43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Ведется ли  учет лекарственных средств с ограниченным сроком годности на бумажном носителе или в электронном виде с архивацией,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129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 Установлен ли руководителем организации порядок ведения учета лекарственных средств с ограниченным сроком годности, осуществляется ли  контроль за своевременной реализацией лекарственных средств с ограниченным сроком годности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p w:rsidR="00892D63" w:rsidRPr="00B07C4C"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B07C4C">
              <w:rPr>
                <w:rFonts w:ascii="Times New Roman" w:eastAsia="Times New Roman" w:hAnsi="Times New Roman" w:cs="Times New Roman"/>
                <w:color w:val="000000"/>
                <w:sz w:val="24"/>
                <w:szCs w:val="24"/>
                <w:lang w:eastAsia="ru-RU"/>
              </w:rPr>
              <w:t> </w:t>
            </w:r>
          </w:p>
        </w:tc>
      </w:tr>
      <w:tr w:rsidR="00892D63" w:rsidRPr="00B07C4C" w:rsidTr="00024AB3">
        <w:trPr>
          <w:trHeight w:val="41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B07C4C" w:rsidRDefault="00892D63" w:rsidP="00024AB3">
            <w:pPr>
              <w:rPr>
                <w:rFonts w:ascii="Times New Roman" w:hAnsi="Times New Roman" w:cs="Times New Roman"/>
                <w:b/>
                <w:bCs/>
                <w:sz w:val="24"/>
                <w:szCs w:val="24"/>
              </w:rPr>
            </w:pPr>
            <w:r w:rsidRPr="00B07C4C">
              <w:rPr>
                <w:rFonts w:ascii="Times New Roman" w:hAnsi="Times New Roman" w:cs="Times New Roman"/>
                <w:b/>
                <w:bCs/>
                <w:sz w:val="24"/>
                <w:szCs w:val="24"/>
              </w:rPr>
              <w:t xml:space="preserve">Действия субъекта обращения лекарственных препаратов по хранению и перевозке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2A34A8" w:rsidRDefault="00892D63" w:rsidP="00024AB3">
            <w:pPr>
              <w:rPr>
                <w:rFonts w:ascii="Times New Roman" w:hAnsi="Times New Roman" w:cs="Times New Roman"/>
                <w:b/>
                <w:color w:val="000000"/>
                <w:sz w:val="24"/>
                <w:szCs w:val="24"/>
              </w:rPr>
            </w:pPr>
            <w:r w:rsidRPr="002A34A8">
              <w:rPr>
                <w:rFonts w:ascii="Times New Roman" w:hAnsi="Times New Roman" w:cs="Times New Roman"/>
                <w:b/>
                <w:color w:val="000000"/>
                <w:sz w:val="24"/>
                <w:szCs w:val="24"/>
              </w:rPr>
              <w:t xml:space="preserve">Ст.58, п. 3 ст. 9   61-ФЗ, гл. 6 приказа Минздрава России от 31.08.2016 </w:t>
            </w:r>
            <w:r>
              <w:rPr>
                <w:rFonts w:ascii="Times New Roman" w:hAnsi="Times New Roman" w:cs="Times New Roman"/>
                <w:b/>
                <w:color w:val="000000"/>
                <w:sz w:val="24"/>
                <w:szCs w:val="24"/>
              </w:rPr>
              <w:t xml:space="preserve">               № 646н «</w:t>
            </w:r>
            <w:r w:rsidRPr="002A34A8">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color w:val="000000"/>
                <w:sz w:val="24"/>
                <w:szCs w:val="24"/>
              </w:rPr>
              <w:t xml:space="preserve">тов для медицинского применения» (Далее – Правила  надлежащей практики хранения); </w:t>
            </w:r>
            <w:r w:rsidRPr="002F18B4">
              <w:rPr>
                <w:rFonts w:ascii="Times New Roman" w:eastAsia="Times New Roman" w:hAnsi="Times New Roman" w:cs="Times New Roman"/>
                <w:b/>
                <w:sz w:val="24"/>
                <w:szCs w:val="24"/>
                <w:lang w:eastAsia="ru-RU"/>
              </w:rPr>
              <w:t>приказ   Министерства здравоохранения и социального развития Российской Федерации   от 23.08.2010 № 706н «Об утверждении правил хранения лекарственных средств»   (далее - Приказ),  общей фармакопейной статьей Государственной 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лекарственных средств</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 (далее - ст. ОФС.1.1.0010.15)</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39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Соблюдение   условий хранения, указанных в инструкции по медицинскому применению и на упаковке лекарственного препарата, не нанося ущерба идентичности и качественным характеристикам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44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7C4C">
              <w:rPr>
                <w:rFonts w:ascii="Times New Roman" w:hAnsi="Times New Roman" w:cs="Times New Roman"/>
                <w:color w:val="000000"/>
                <w:sz w:val="24"/>
                <w:szCs w:val="24"/>
              </w:rPr>
              <w:t>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Осуществление приемки лекарственных препаратов с  проверкой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46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п.40 Приказа</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в зоне основного хранения поддерживается температура  в приемлемых пределах -  +15 - +25°</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 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  (холодильные комнаты/ камеры) в приемлемых пределах -  +2 - +8</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eastAsia="Times New Roman" w:hAnsi="Times New Roman" w:cs="Times New Roman"/>
                <w:sz w:val="24"/>
                <w:szCs w:val="24"/>
                <w:lang w:eastAsia="ru-RU"/>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храненияа (фармацевтические холодильники) в приемлемых пределах -  +8 - +15</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spacing w:after="0" w:line="259" w:lineRule="atLeast"/>
              <w:ind w:left="-108" w:right="-108"/>
              <w:rPr>
                <w:rFonts w:ascii="Times New Roman" w:eastAsia="Times New Roman" w:hAnsi="Times New Roman" w:cs="Times New Roman"/>
                <w:sz w:val="24"/>
                <w:szCs w:val="24"/>
                <w:lang w:eastAsia="ru-RU"/>
              </w:rPr>
            </w:pPr>
            <w:r w:rsidRPr="00B07C4C">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eastAsia="Times New Roman" w:hAnsi="Times New Roman" w:cs="Times New Roman"/>
                <w:sz w:val="24"/>
                <w:szCs w:val="24"/>
                <w:lang w:eastAsia="ru-RU"/>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таре:соблюдение требований «холодовой» цепи с определением  порядка работы с лекарственными препаратами «холодовой» цепи, с осуществлением приемки термолабильных лекарственных препаратов  в специально выделенной зоне приемки холодильной камеры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Размещение лекарственных препаратов  в помещениях и (или) зонах для хранения лекарственных препаратов, с использованием компьютерных технологий (по алфавитному принципу, по кодам) и в соответствии с требованиями нормативной документации и (или) требованиями, указанными на упаковке лекарственного препарата, с учетом:</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49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п. 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а) физико-химических свойств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б) фармакологических групп;</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в) способа введения 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Осуществление хранения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51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ст.ОФС.1.1.0010.15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Осуществление хранения лекарственных препаратов, требующих защиты от воздействия света,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52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r w:rsidRPr="00B07C4C">
              <w:rPr>
                <w:rFonts w:ascii="Times New Roman" w:hAnsi="Times New Roman" w:cs="Times New Roman"/>
                <w:color w:val="000000"/>
                <w:sz w:val="24"/>
                <w:szCs w:val="24"/>
              </w:rPr>
              <w:t>,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 xml:space="preserve">Наличие журнала (карт) с результатами температурного контроля с  регистрацией на бумажном носителе и (или) в электронном виде ежедневно, в том числе в выходные и праздничные дни (журнал (карта) регистрации хранится в течение двух лет)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23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Изолирование лекарственных препаратов, предназначенных для уничтожения, в соответствии со стандартными операционными процедурами промаркироваными и изолироваными от лекарственных препаратов, допущенных к обращению</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55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B07C4C"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07C4C" w:rsidRDefault="00892D63" w:rsidP="00024AB3">
            <w:pPr>
              <w:pStyle w:val="a7"/>
              <w:numPr>
                <w:ilvl w:val="0"/>
                <w:numId w:val="12"/>
              </w:numPr>
              <w:spacing w:after="0" w:line="259" w:lineRule="atLeast"/>
              <w:ind w:right="-284"/>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B07C4C" w:rsidRDefault="00892D63" w:rsidP="00024AB3">
            <w:pPr>
              <w:rPr>
                <w:rFonts w:ascii="Times New Roman" w:hAnsi="Times New Roman" w:cs="Times New Roman"/>
                <w:sz w:val="24"/>
                <w:szCs w:val="24"/>
              </w:rPr>
            </w:pPr>
            <w:r w:rsidRPr="00B07C4C">
              <w:rPr>
                <w:rFonts w:ascii="Times New Roman" w:hAnsi="Times New Roman" w:cs="Times New Roman"/>
                <w:sz w:val="24"/>
                <w:szCs w:val="24"/>
              </w:rPr>
              <w:t>Изолированы  ли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r w:rsidRPr="00B07C4C">
              <w:rPr>
                <w:rFonts w:ascii="Times New Roman" w:hAnsi="Times New Roman" w:cs="Times New Roman"/>
                <w:sz w:val="24"/>
                <w:szCs w:val="24"/>
              </w:rPr>
              <w:br/>
              <w:t>Предпринятые меры изоляции указанных лекарственных препаратов должны гарантировать исключение их попадания в обращение</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B07C4C" w:rsidRDefault="00892D63" w:rsidP="00024AB3">
            <w:pPr>
              <w:rPr>
                <w:rFonts w:ascii="Times New Roman" w:hAnsi="Times New Roman" w:cs="Times New Roman"/>
                <w:color w:val="000000"/>
                <w:sz w:val="24"/>
                <w:szCs w:val="24"/>
              </w:rPr>
            </w:pPr>
            <w:r w:rsidRPr="00B07C4C">
              <w:rPr>
                <w:rFonts w:ascii="Times New Roman" w:hAnsi="Times New Roman" w:cs="Times New Roman"/>
                <w:color w:val="000000"/>
                <w:sz w:val="24"/>
                <w:szCs w:val="24"/>
              </w:rPr>
              <w:t>п. 30 Правил</w:t>
            </w:r>
            <w:r>
              <w:rPr>
                <w:rFonts w:ascii="Times New Roman" w:hAnsi="Times New Roman" w:cs="Times New Roman"/>
                <w:color w:val="000000"/>
                <w:sz w:val="24"/>
                <w:szCs w:val="24"/>
              </w:rPr>
              <w:t xml:space="preserve"> </w:t>
            </w:r>
            <w:r w:rsidRPr="009F54DA">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B07C4C" w:rsidRDefault="00892D63" w:rsidP="00024AB3">
            <w:pPr>
              <w:spacing w:after="0" w:line="240" w:lineRule="auto"/>
              <w:ind w:left="-567" w:right="-284"/>
              <w:rPr>
                <w:rFonts w:ascii="Times New Roman" w:eastAsia="Times New Roman" w:hAnsi="Times New Roman" w:cs="Times New Roman"/>
                <w:sz w:val="24"/>
                <w:szCs w:val="24"/>
                <w:lang w:eastAsia="ru-RU"/>
              </w:rPr>
            </w:pPr>
          </w:p>
        </w:tc>
      </w:tr>
    </w:tbl>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D23DDC" w:rsidRDefault="00D23DDC" w:rsidP="00D23DDC">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 6</w:t>
      </w:r>
    </w:p>
    <w:p w:rsidR="00D23DDC" w:rsidRDefault="00D23DDC" w:rsidP="00D23DD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D23DDC" w:rsidRPr="003979A0" w:rsidRDefault="00D23DDC" w:rsidP="00D23DDC">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D23DDC" w:rsidRPr="003979A0" w:rsidRDefault="00D23DDC" w:rsidP="00D23DD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892D63" w:rsidRPr="0066061F" w:rsidRDefault="00892D63" w:rsidP="00A0352E">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bCs/>
          <w:color w:val="000000"/>
          <w:sz w:val="24"/>
          <w:szCs w:val="24"/>
          <w:lang w:eastAsia="ru-RU"/>
        </w:rPr>
        <w:t xml:space="preserve">                                                                                                                              Форма</w:t>
      </w:r>
      <w:r w:rsidRPr="0066061F">
        <w:rPr>
          <w:rFonts w:ascii="Times New Roman" w:eastAsia="Times New Roman" w:hAnsi="Times New Roman" w:cs="Times New Roman"/>
          <w:b/>
          <w:color w:val="000000"/>
          <w:sz w:val="28"/>
          <w:szCs w:val="28"/>
          <w:lang w:eastAsia="ru-RU"/>
        </w:rPr>
        <w:t xml:space="preserve">                                                                                             </w:t>
      </w:r>
    </w:p>
    <w:p w:rsidR="00892D63" w:rsidRPr="0066061F" w:rsidRDefault="00892D63" w:rsidP="00892D63">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color w:val="000000"/>
          <w:sz w:val="28"/>
          <w:szCs w:val="28"/>
          <w:lang w:eastAsia="ru-RU"/>
        </w:rPr>
        <w:t xml:space="preserve">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EF5211">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аптеке производственной</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892D63" w:rsidRPr="006B31B9" w:rsidRDefault="00892D63" w:rsidP="00892D63">
      <w:pPr>
        <w:spacing w:after="0" w:line="302" w:lineRule="atLeast"/>
        <w:jc w:val="center"/>
        <w:rPr>
          <w:rFonts w:ascii="Times New Roman" w:hAnsi="Times New Roman" w:cs="Times New Roman"/>
          <w:b/>
          <w:sz w:val="28"/>
          <w:szCs w:val="28"/>
        </w:rPr>
      </w:pP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Pr="004A68C6" w:rsidRDefault="00892D63" w:rsidP="00A0352E">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________________________________________________________________</w:t>
      </w:r>
      <w:r w:rsidR="00A0352E">
        <w:rPr>
          <w:rFonts w:ascii="Times New Roman" w:eastAsia="Times New Roman" w:hAnsi="Times New Roman" w:cs="Times New Roman"/>
          <w:color w:val="000000"/>
          <w:sz w:val="28"/>
          <w:szCs w:val="28"/>
          <w:lang w:eastAsia="ru-RU"/>
        </w:rPr>
        <w:t>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92D63" w:rsidRDefault="00892D63" w:rsidP="00892D63">
      <w:pPr>
        <w:pStyle w:val="a6"/>
        <w:jc w:val="center"/>
        <w:rPr>
          <w:rFonts w:ascii="Times New Roman" w:hAnsi="Times New Roman" w:cs="Times New Roman"/>
          <w:b/>
          <w:sz w:val="28"/>
          <w:szCs w:val="28"/>
        </w:rPr>
      </w:pPr>
    </w:p>
    <w:tbl>
      <w:tblPr>
        <w:tblW w:w="10207" w:type="dxa"/>
        <w:tblInd w:w="-1003" w:type="dxa"/>
        <w:tblLayout w:type="fixed"/>
        <w:tblCellMar>
          <w:top w:w="15" w:type="dxa"/>
          <w:left w:w="15" w:type="dxa"/>
          <w:bottom w:w="15" w:type="dxa"/>
          <w:right w:w="15" w:type="dxa"/>
        </w:tblCellMar>
        <w:tblLook w:val="04A0" w:firstRow="1" w:lastRow="0" w:firstColumn="1" w:lastColumn="0" w:noHBand="0" w:noVBand="1"/>
      </w:tblPr>
      <w:tblGrid>
        <w:gridCol w:w="851"/>
        <w:gridCol w:w="3828"/>
        <w:gridCol w:w="3118"/>
        <w:gridCol w:w="1134"/>
        <w:gridCol w:w="1276"/>
      </w:tblGrid>
      <w:tr w:rsidR="00892D63" w:rsidRPr="0019773A" w:rsidTr="00024AB3">
        <w:trPr>
          <w:trHeight w:val="547"/>
        </w:trPr>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249" w:right="-250"/>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250" w:right="-284"/>
              <w:jc w:val="center"/>
              <w:rPr>
                <w:rFonts w:ascii="Times New Roman" w:eastAsia="Times New Roman" w:hAnsi="Times New Roman" w:cs="Times New Roman"/>
                <w:b/>
                <w:color w:val="000000"/>
                <w:sz w:val="24"/>
                <w:szCs w:val="24"/>
                <w:lang w:eastAsia="ru-RU"/>
              </w:rPr>
            </w:pPr>
            <w:r w:rsidRPr="0019773A">
              <w:rPr>
                <w:rFonts w:ascii="Times New Roman" w:eastAsia="Times New Roman" w:hAnsi="Times New Roman" w:cs="Times New Roman"/>
                <w:b/>
                <w:color w:val="000000"/>
                <w:sz w:val="24"/>
                <w:szCs w:val="24"/>
                <w:lang w:eastAsia="ru-RU"/>
              </w:rPr>
              <w:t>№</w:t>
            </w:r>
          </w:p>
          <w:p w:rsidR="00892D63" w:rsidRPr="0019773A" w:rsidRDefault="00892D63" w:rsidP="00024AB3">
            <w:pPr>
              <w:spacing w:after="0" w:line="259" w:lineRule="atLeast"/>
              <w:ind w:left="-250" w:right="-284"/>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108" w:right="-108"/>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175" w:right="207"/>
              <w:jc w:val="center"/>
              <w:rPr>
                <w:rFonts w:ascii="Times New Roman" w:eastAsia="Times New Roman" w:hAnsi="Times New Roman" w:cs="Times New Roman"/>
                <w:b/>
                <w:color w:val="000000"/>
                <w:sz w:val="24"/>
                <w:szCs w:val="24"/>
                <w:lang w:eastAsia="ru-RU"/>
              </w:rPr>
            </w:pPr>
            <w:r w:rsidRPr="0019773A">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2D63" w:rsidRPr="0019773A"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sz w:val="24"/>
                <w:szCs w:val="24"/>
                <w:lang w:eastAsia="ru-RU"/>
              </w:rPr>
              <w:t>Вывод о выполнении требований</w:t>
            </w:r>
          </w:p>
          <w:p w:rsidR="00892D63" w:rsidRPr="0019773A"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892D63" w:rsidRPr="0019773A" w:rsidTr="00024AB3">
        <w:trPr>
          <w:trHeight w:val="60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color w:val="000000"/>
                <w:sz w:val="24"/>
                <w:szCs w:val="24"/>
                <w:lang w:eastAsia="ru-RU"/>
              </w:rPr>
              <w:t>нет</w:t>
            </w:r>
          </w:p>
        </w:tc>
      </w:tr>
      <w:tr w:rsidR="00892D63" w:rsidRPr="0019773A" w:rsidTr="00024AB3">
        <w:trPr>
          <w:trHeight w:val="605"/>
        </w:trPr>
        <w:tc>
          <w:tcPr>
            <w:tcW w:w="851" w:type="dxa"/>
            <w:tcBorders>
              <w:top w:val="single" w:sz="8" w:space="0" w:color="auto"/>
              <w:left w:val="single" w:sz="8" w:space="0" w:color="auto"/>
              <w:bottom w:val="single" w:sz="8" w:space="0" w:color="000000"/>
              <w:right w:val="single" w:sz="8" w:space="0" w:color="auto"/>
            </w:tcBorders>
            <w:vAlign w:val="center"/>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828" w:type="dxa"/>
            <w:tcBorders>
              <w:top w:val="single" w:sz="8" w:space="0" w:color="auto"/>
              <w:left w:val="single" w:sz="8" w:space="0" w:color="auto"/>
              <w:bottom w:val="single" w:sz="8" w:space="0" w:color="000000"/>
              <w:right w:val="single" w:sz="8" w:space="0" w:color="auto"/>
            </w:tcBorders>
            <w:vAlign w:val="center"/>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118" w:type="dxa"/>
            <w:tcBorders>
              <w:top w:val="single" w:sz="8" w:space="0" w:color="auto"/>
              <w:left w:val="single" w:sz="8" w:space="0" w:color="auto"/>
              <w:bottom w:val="single" w:sz="8" w:space="0" w:color="000000"/>
              <w:right w:val="single" w:sz="8" w:space="0" w:color="auto"/>
            </w:tcBorders>
            <w:vAlign w:val="center"/>
          </w:tcPr>
          <w:p w:rsidR="00892D63" w:rsidRDefault="00892D63" w:rsidP="00024AB3">
            <w:pPr>
              <w:spacing w:after="0" w:line="240" w:lineRule="auto"/>
              <w:ind w:left="127" w:right="-157" w:firstLine="15"/>
              <w:rPr>
                <w:rFonts w:ascii="Times New Roman" w:eastAsia="Times New Roman" w:hAnsi="Times New Roman" w:cs="Times New Roman"/>
                <w:sz w:val="24"/>
                <w:szCs w:val="24"/>
                <w:lang w:eastAsia="ru-RU"/>
              </w:rPr>
            </w:pP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Федеральный закон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от 12.04.2010   № 61-ФЗ</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обращении лекарственных средств» (далее - 61-ФЗ),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приказ Минздрава</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России от   31.08.2016 </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 646н</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утверждении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надлежащей практики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перевозки лекарственных</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препаратов для медицинского применения»</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Правила надлежащей  практики хранения);</w:t>
            </w:r>
          </w:p>
          <w:p w:rsidR="00892D63"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приказ Минздрава </w:t>
            </w:r>
          </w:p>
          <w:p w:rsidR="00892D63" w:rsidRPr="003139A1"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России от 31.08.2016 № 647н «Об утверждении Правил надлежащей аптечной практики лекарственных препаратов для медицинского</w:t>
            </w:r>
          </w:p>
          <w:p w:rsidR="00892D63" w:rsidRPr="003139A1" w:rsidRDefault="00892D63" w:rsidP="00024AB3">
            <w:pPr>
              <w:spacing w:after="0" w:line="259" w:lineRule="atLeast"/>
              <w:ind w:right="-284"/>
              <w:rPr>
                <w:rFonts w:ascii="Times New Roman" w:eastAsia="Times New Roman" w:hAnsi="Times New Roman" w:cs="Times New Roman"/>
                <w:b/>
                <w:sz w:val="24"/>
                <w:szCs w:val="24"/>
                <w:lang w:eastAsia="ru-RU"/>
              </w:rPr>
            </w:pPr>
            <w:r w:rsidRPr="003139A1">
              <w:rPr>
                <w:rFonts w:ascii="Times New Roman" w:hAnsi="Times New Roman" w:cs="Times New Roman"/>
                <w:b/>
                <w:color w:val="000000"/>
                <w:sz w:val="24"/>
                <w:szCs w:val="24"/>
              </w:rPr>
              <w:t xml:space="preserve"> применения» (далее – Правила надлежащей аптечной практики)</w:t>
            </w:r>
            <w:r>
              <w:rPr>
                <w:rFonts w:ascii="Times New Roman" w:hAnsi="Times New Roman" w:cs="Times New Roman"/>
                <w:b/>
                <w:color w:val="000000"/>
                <w:sz w:val="24"/>
                <w:szCs w:val="24"/>
              </w:rPr>
              <w:t>;</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19773A" w:rsidRDefault="00892D63" w:rsidP="00024AB3">
            <w:pPr>
              <w:spacing w:after="0" w:line="240" w:lineRule="auto"/>
              <w:ind w:left="127" w:right="-157" w:firstLine="15"/>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ст. ОФС.1.1.0010.15)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391" w:right="-284"/>
              <w:jc w:val="center"/>
              <w:rPr>
                <w:rFonts w:ascii="Times New Roman" w:eastAsia="Times New Roman" w:hAnsi="Times New Roman" w:cs="Times New Roman"/>
                <w:b/>
                <w:color w:val="000000"/>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392" w:right="-284"/>
              <w:jc w:val="center"/>
              <w:rPr>
                <w:rFonts w:ascii="Times New Roman" w:eastAsia="Times New Roman" w:hAnsi="Times New Roman" w:cs="Times New Roman"/>
                <w:b/>
                <w:color w:val="000000"/>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Управление качеством</w:t>
            </w:r>
          </w:p>
        </w:tc>
        <w:tc>
          <w:tcPr>
            <w:tcW w:w="31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66061F" w:rsidRDefault="00892D63" w:rsidP="00024AB3">
            <w:pPr>
              <w:rPr>
                <w:rFonts w:ascii="Times New Roman" w:hAnsi="Times New Roman" w:cs="Times New Roman"/>
                <w:b/>
                <w:color w:val="000000"/>
                <w:sz w:val="24"/>
                <w:szCs w:val="24"/>
              </w:rPr>
            </w:pPr>
            <w:r w:rsidRPr="0019773A">
              <w:rPr>
                <w:rFonts w:ascii="Times New Roman" w:hAnsi="Times New Roman" w:cs="Times New Roman"/>
                <w:color w:val="000000"/>
                <w:sz w:val="24"/>
                <w:szCs w:val="24"/>
              </w:rPr>
              <w:t xml:space="preserve"> </w:t>
            </w:r>
            <w:r w:rsidRPr="0066061F">
              <w:rPr>
                <w:rFonts w:ascii="Times New Roman" w:hAnsi="Times New Roman" w:cs="Times New Roman"/>
                <w:b/>
                <w:color w:val="000000"/>
                <w:sz w:val="24"/>
                <w:szCs w:val="24"/>
              </w:rPr>
              <w:t>ст.55 61-ФЗ,</w:t>
            </w:r>
            <w:r>
              <w:rPr>
                <w:rFonts w:ascii="Times New Roman" w:hAnsi="Times New Roman" w:cs="Times New Roman"/>
                <w:b/>
                <w:color w:val="000000"/>
                <w:sz w:val="24"/>
                <w:szCs w:val="24"/>
              </w:rPr>
              <w:t xml:space="preserve"> </w:t>
            </w:r>
            <w:r w:rsidRPr="0066061F">
              <w:rPr>
                <w:rFonts w:ascii="Times New Roman" w:hAnsi="Times New Roman" w:cs="Times New Roman"/>
                <w:b/>
                <w:color w:val="000000"/>
                <w:sz w:val="24"/>
                <w:szCs w:val="24"/>
              </w:rPr>
              <w:t>глава II приказа Минздра</w:t>
            </w:r>
            <w:r>
              <w:rPr>
                <w:rFonts w:ascii="Times New Roman" w:hAnsi="Times New Roman" w:cs="Times New Roman"/>
                <w:b/>
                <w:color w:val="000000"/>
                <w:sz w:val="24"/>
                <w:szCs w:val="24"/>
              </w:rPr>
              <w:t>ва России от 31.08.2016 № 647н «</w:t>
            </w:r>
            <w:r w:rsidRPr="0066061F">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 xml:space="preserve">тов для медицинского применения» (далее – Правила надлежащей  аптечной практики)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Организация розничной торговли товарами аптечного ассортимента реализует комплекс мероприятий, направленных на соблюдение требований настоящих:</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п.3 Правил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а) определяет процессы, влияющие на качество фармацевтических услуг (удовлетворение спроса покупателей в товарах аптечного ассортимента; получение информации о правилах хранения и применения лекарственных препаратов; наличие и цена лекарственного препарата, в том числе получение в первоочередном порядке информации о наличии лекарственных препаратов нижнего ценового сегмента);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п.3 Правил </w:t>
            </w:r>
            <w:r w:rsidRPr="00B761D4">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г) определены количественные и качественные параметры (финансовые, информационные, трудовые);</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п.3 Правил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4. В наличие документация системы качества на бумажных и (или) электронных носителях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а) документ о политике и целях деятельности субъекта розничной торговли (включает способы обеспечения спроса покупателей на товары аптечного ассортимента, минимизацию рисков попадания в гражданский оборот недоброкачественных, фальсифицированных и контрафактных лекарственных препаратов, медицинских изделий и биологически активных добавок);</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г) приказы и распоряжения руководителя субъекта розничной торговли по основной деятельности;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е) лицензия на право осуществления фармацевтической деятельности и приложения к ней;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ж) документы, касающиеся приостановления (возобновления) реализации товаров аптечного ассортимента, отзыва (изъятия) из обращения лекарственных препаратов, выявления случаев обращения незарегистрированных медицинских изделий;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и) журнал регистрации приказов (распоряжений) по субъекту розничной торговли;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к) журнал ежедневной регистрации параметров температуры и влажности в помещениях для хранения лекарственных препаратов, медицинских изделий и биологически активных добавок;</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л) журнал периодической регистрации температуры внутри холодильного оборудования;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п) журнал учета неправильно выписанных рецептов;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р) журнал учета лекарственных препаратов с ограниченным сроком годности;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ф) журнал регистрации результатов приемочного контроля;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х) журнал учета поступления и расхода вакцин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Назначены лица, ответственные за ведение и хранение документов, перечисленных в пунктах 4 и 5 настоящих Правил, (к ним обеспечен доступ и в случае необходимости восстановление). Соблюдаются сроки хранения в соответствии с требованиями законодательства Российской Федерации об архивном деле.п.6</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п.6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Система обеспечения качества хранения и перевозки</w:t>
            </w:r>
            <w:r w:rsidRPr="0019773A">
              <w:rPr>
                <w:rFonts w:ascii="Times New Roman" w:hAnsi="Times New Roman" w:cs="Times New Roman"/>
                <w:b/>
                <w:bCs/>
                <w:sz w:val="24"/>
                <w:szCs w:val="24"/>
              </w:rPr>
              <w:br/>
              <w:t>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b/>
                <w:bCs/>
                <w:color w:val="000000"/>
                <w:sz w:val="24"/>
                <w:szCs w:val="24"/>
              </w:rPr>
            </w:pPr>
            <w:r w:rsidRPr="0019773A">
              <w:rPr>
                <w:rFonts w:ascii="Times New Roman" w:hAnsi="Times New Roman" w:cs="Times New Roman"/>
                <w:b/>
                <w:bCs/>
                <w:color w:val="000000"/>
                <w:sz w:val="24"/>
                <w:szCs w:val="24"/>
              </w:rPr>
              <w:t xml:space="preserve">Глава II приказа </w:t>
            </w:r>
            <w:r>
              <w:rPr>
                <w:rFonts w:ascii="Times New Roman" w:hAnsi="Times New Roman" w:cs="Times New Roman"/>
                <w:b/>
                <w:bCs/>
                <w:color w:val="000000"/>
                <w:sz w:val="24"/>
                <w:szCs w:val="24"/>
              </w:rPr>
              <w:t>Минздрава России от 31.08.2016 № 646н «</w:t>
            </w:r>
            <w:r w:rsidRPr="0019773A">
              <w:rPr>
                <w:rFonts w:ascii="Times New Roman" w:hAnsi="Times New Roman" w:cs="Times New Roman"/>
                <w:b/>
                <w:bCs/>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bCs/>
                <w:color w:val="000000"/>
                <w:sz w:val="24"/>
                <w:szCs w:val="24"/>
              </w:rPr>
              <w:t>тов для медицинского применения» (далее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Система качества субъекта обращения гарантирует:</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ст.55,  61 - ФЗ, п.4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в условиях обеспечения хранения и (или) перевозки с соблюдением требований, установленных настоящими Правилами;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п.п.а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ответственность работников субъекта обращения лекарственных препаратов за нарушение требований, установленных настоящими Правилами, и стандартных операционных процедур;</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п.п.б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документальное оформление действий по хранению и перевозке лекарственных препаратов, указанных в главе VI настоящих Правил, и достигнутых результатов в ходе выполнения или непосредственно после завершения соответствующих действий;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п.п.г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проведение  внутренней проверки в отношении нарушений требований, установленных настоящими Правилами, стандартными операционными процедурами, и разработку корректирующих действий с целью устранения выявленных нарушений.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п.п.д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Руководителем субъекта обращения лекарственных препаратов назначено 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color w:val="000000"/>
                <w:sz w:val="24"/>
                <w:szCs w:val="24"/>
              </w:rPr>
            </w:pPr>
            <w:r w:rsidRPr="0019773A">
              <w:rPr>
                <w:rFonts w:ascii="Times New Roman" w:hAnsi="Times New Roman" w:cs="Times New Roman"/>
                <w:b/>
                <w:bCs/>
                <w:color w:val="000000"/>
                <w:sz w:val="24"/>
                <w:szCs w:val="24"/>
              </w:rPr>
              <w:t>Инфраструктура</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8E725B" w:rsidRDefault="00892D63" w:rsidP="00024AB3">
            <w:pPr>
              <w:rPr>
                <w:rFonts w:ascii="Times New Roman" w:hAnsi="Times New Roman" w:cs="Times New Roman"/>
                <w:b/>
                <w:color w:val="000000"/>
                <w:sz w:val="24"/>
                <w:szCs w:val="24"/>
              </w:rPr>
            </w:pPr>
            <w:r w:rsidRPr="008E725B">
              <w:rPr>
                <w:rFonts w:ascii="Times New Roman" w:hAnsi="Times New Roman" w:cs="Times New Roman"/>
                <w:b/>
                <w:color w:val="000000"/>
                <w:sz w:val="24"/>
                <w:szCs w:val="24"/>
              </w:rPr>
              <w:t xml:space="preserve">Глава V приказа </w:t>
            </w:r>
            <w:r>
              <w:rPr>
                <w:rFonts w:ascii="Times New Roman" w:hAnsi="Times New Roman" w:cs="Times New Roman"/>
                <w:b/>
                <w:color w:val="000000"/>
                <w:sz w:val="24"/>
                <w:szCs w:val="24"/>
              </w:rPr>
              <w:t>Минздрава России от 31.08.2016 № 647н «</w:t>
            </w:r>
            <w:r w:rsidRPr="008E725B">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(далее – Правила 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Все помещения субъекта розничной торговли расположены в здании (строении) и функционально объединены, изолированы от других организаций и обеспечивают отсутствие несанкционированного доступа посторонних лиц в помещения (допускается вход (выход) на территорию субъекта розничной торговли через помещение другой организации).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п.20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 торговли товарами аптечного ассортимента с обеспечением мест хранения, не допускающим свободного доступа покупателей к товарам, отпускаемым, в том числе по рецепту;</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761D4" w:rsidRDefault="00892D63" w:rsidP="00024AB3">
            <w:r w:rsidRPr="0019773A">
              <w:rPr>
                <w:rFonts w:ascii="Times New Roman" w:hAnsi="Times New Roman" w:cs="Times New Roman"/>
                <w:color w:val="000000"/>
                <w:sz w:val="24"/>
                <w:szCs w:val="24"/>
              </w:rPr>
              <w:t>п.24 п.п.а Правил</w:t>
            </w:r>
            <w: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 приемки товаров аптечного ассортимента, зона карантинного хранения, в том числе отдельно для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п.24 п.п.б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Помещения обеспечивают защиту от проникновения насекомых, грызунов или других животных.</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Места примыкания стен к потолку и полу не имеют углублений, выступов и карнизов.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В наличии оборудование и инвентарь, обеспечивающий сохранение качества, эффективности и безопасности товаров аптечного ассортимента.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п.29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Помещения для хранения лекарственных препаратов оснащены оборудованием, позволяющим обеспечить их хранение с учетом требований надлежащей практики хранения и перевозки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п.30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Оборудование расположено на расстоянии не менее 0,5 метров от стен или другого оборудования для доступности очистки, дезинфекции, ремонта, технического обслуживания, поверки и (или) калибровки оборудования, обеспечения доступа к товарам аптечного ассортимента и свободного прохода работников (не загораживает естественный или искусственный источник света и не загромождает проходы).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п.31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Доступ в помещения (зоны) ограничен (только для уполномоченных  лиц), доступ посторонних лиц в указанные помещения исключается.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п.32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На оборудование имеются технические паспорта (хранятся в течение всего времени эксплуатации оборудования).Оборудование, относящееся к средствам измерений, до ввода в эксплуатацию и после ремонта и (или) технического обслуживания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п.33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Торговое помещение и (или) зона оборудованы витринами, стеллажами (гондолами) - при открытой выкладке товара, обеспечивающими возможность обзора товаров аптечного ассортимента, разрешенных к продаже, и обеспечивают удобство в работе для работников. п.34</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п.34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В наличии информация о лекарственных препаратах, отпускаемых без рецепта, а  также размещены ценники с указанием наименования, дозировки, количества доз в упаковке, страны производителя, срока годности (при наличии). п.35</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Лекарственные препараты, отпускаемые без рецепта, размещены на витринах с учетом условий хранения, предусмотренных инструкцией по медицинскому применению, и (или) на упаковке; лекарственные препараты, отпускаемые по рецепту, которые хранятся на витринах, в стеклянных и открытых шкафах изолированы от доступа к ним покупателей. и размещены отдельно от безрецептурных лекарственных препаратов в закрытых шкафах с отметкой "по рецепту на лекарственный препарат".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п.36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color w:val="000000"/>
                <w:sz w:val="24"/>
                <w:szCs w:val="24"/>
              </w:rPr>
            </w:pPr>
            <w:r w:rsidRPr="0019773A">
              <w:rPr>
                <w:rFonts w:ascii="Times New Roman" w:hAnsi="Times New Roman" w:cs="Times New Roman"/>
                <w:b/>
                <w:bCs/>
                <w:color w:val="000000"/>
                <w:sz w:val="24"/>
                <w:szCs w:val="24"/>
              </w:rPr>
              <w:t>Процессы деятельности субъекта розничной торговли товарами аптечного ассортимента</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8E725B" w:rsidRDefault="00892D63" w:rsidP="00024AB3">
            <w:pPr>
              <w:rPr>
                <w:rFonts w:ascii="Times New Roman" w:hAnsi="Times New Roman" w:cs="Times New Roman"/>
                <w:b/>
                <w:color w:val="000000"/>
                <w:sz w:val="24"/>
                <w:szCs w:val="24"/>
              </w:rPr>
            </w:pPr>
            <w:r w:rsidRPr="008E725B">
              <w:rPr>
                <w:rFonts w:ascii="Times New Roman" w:hAnsi="Times New Roman" w:cs="Times New Roman"/>
                <w:b/>
                <w:color w:val="000000"/>
                <w:sz w:val="24"/>
                <w:szCs w:val="24"/>
              </w:rPr>
              <w:t>Глава VI приказа Минздра</w:t>
            </w:r>
            <w:r>
              <w:rPr>
                <w:rFonts w:ascii="Times New Roman" w:hAnsi="Times New Roman" w:cs="Times New Roman"/>
                <w:b/>
                <w:color w:val="000000"/>
                <w:sz w:val="24"/>
                <w:szCs w:val="24"/>
              </w:rPr>
              <w:t>ва России от 31.08.2016 № 647н «</w:t>
            </w:r>
            <w:r w:rsidRPr="008E725B">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 далее – Правила 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Все процессы деятельности субъекта розничной торговли, влияющие на качество, эффективность и безопасность товаров аптечного ассортимента, осуществляются в соответствии с утвержденными стандартными операционными процедурами.</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п.37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Руководитель субъекта розничной торговли контролирует приемку закупленных товаров аптечного ассортимента, а также сроков их поставки в соответствии с договорами, заключенными в соответствии с требованиями законодательства Российской Федерации и предусматривающими  с учетом требований гражданского законодательства сроки принятия поставщиком претензии по качеству продукции, а также возможность возврата фальсифицированных недоброкачественных, контрафактных товаров аптечного ассортимента поставщику, если информация об этом поступила после приемки товара и оформления соответствующих документов. Учитываются особенности приемки и предпродажной проверки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а также проверка наличия повреждений транспортной тары.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п.39, п.41, п.44 Правил</w:t>
            </w:r>
            <w:r>
              <w:rPr>
                <w:rFonts w:ascii="Times New Roman" w:eastAsia="Times New Roman" w:hAnsi="Times New Roman" w:cs="Times New Roman"/>
                <w:sz w:val="24"/>
                <w:szCs w:val="24"/>
                <w:lang w:eastAsia="ru-RU"/>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Приемка товаров аптечного ассортимента осуществляется материально ответственным лицом в соответствии с критериями, указанными в пунктах 45- 52 настоящих Правил.</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п.п.45 - 52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 Для проведения приемочного контроля приказом руководителя субъекта розничной торговли создается приемная комиссия. Члены комиссии должны быть ознакомлены со всеми законодательными и иными нормативными правовыми актами Российской Федерации, определяющими основные требования к товарам аптечного ассортимента, оформлению сопроводительных документов, их комплектности.</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п.49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color w:val="000000"/>
                <w:sz w:val="24"/>
                <w:szCs w:val="24"/>
              </w:rPr>
            </w:pPr>
            <w:r w:rsidRPr="0019773A">
              <w:rPr>
                <w:rFonts w:ascii="Times New Roman" w:hAnsi="Times New Roman" w:cs="Times New Roman"/>
                <w:b/>
                <w:bCs/>
                <w:color w:val="000000"/>
                <w:sz w:val="24"/>
                <w:szCs w:val="24"/>
              </w:rPr>
              <w:t>Проведение оценки деятельности</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Default="00892D63" w:rsidP="00024AB3">
            <w:pPr>
              <w:rPr>
                <w:rFonts w:ascii="Times New Roman" w:hAnsi="Times New Roman" w:cs="Times New Roman"/>
                <w:color w:val="000000"/>
                <w:sz w:val="24"/>
                <w:szCs w:val="24"/>
              </w:rPr>
            </w:pPr>
            <w:r w:rsidRPr="008E725B">
              <w:rPr>
                <w:rFonts w:ascii="Times New Roman" w:hAnsi="Times New Roman" w:cs="Times New Roman"/>
                <w:b/>
                <w:color w:val="000000"/>
                <w:sz w:val="24"/>
                <w:szCs w:val="24"/>
              </w:rPr>
              <w:t>Глава VIII</w:t>
            </w:r>
            <w:r w:rsidRPr="0019773A">
              <w:rPr>
                <w:rFonts w:ascii="Times New Roman" w:hAnsi="Times New Roman" w:cs="Times New Roman"/>
                <w:color w:val="000000"/>
                <w:sz w:val="24"/>
                <w:szCs w:val="24"/>
              </w:rPr>
              <w:t xml:space="preserve"> </w:t>
            </w:r>
            <w:r w:rsidRPr="008E725B">
              <w:rPr>
                <w:rFonts w:ascii="Times New Roman" w:hAnsi="Times New Roman" w:cs="Times New Roman"/>
                <w:b/>
                <w:color w:val="000000"/>
                <w:sz w:val="24"/>
                <w:szCs w:val="24"/>
              </w:rPr>
              <w:t>приказа Минздра</w:t>
            </w:r>
            <w:r>
              <w:rPr>
                <w:rFonts w:ascii="Times New Roman" w:hAnsi="Times New Roman" w:cs="Times New Roman"/>
                <w:b/>
                <w:color w:val="000000"/>
                <w:sz w:val="24"/>
                <w:szCs w:val="24"/>
              </w:rPr>
              <w:t>ва России от 31.08.2016 № 647н «</w:t>
            </w:r>
            <w:r w:rsidRPr="008E725B">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 далее – Правила надлежащей аптечной практики)</w:t>
            </w:r>
          </w:p>
          <w:p w:rsidR="00892D63" w:rsidRPr="0019773A" w:rsidRDefault="00892D63" w:rsidP="00024AB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Руководитель субъекта розничной торговли обеспечивает идентификацию товаров аптечного ассортимента, не соответствующих требованиям нормативной документации, в целях предотвращения непреднамеренного их использования или продажи.</w:t>
            </w:r>
          </w:p>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Фальсифицированные, недоброкачественные,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w:t>
            </w:r>
          </w:p>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Маркировка, место и способы выделения карантинной зоны, а также лицо, ответственное за работу с указанными товарами аптечного ассортимента, устанавливаются приказом руководителя субъекта розничной торговли.</w:t>
            </w:r>
          </w:p>
          <w:p w:rsidR="00892D63" w:rsidRPr="0019773A" w:rsidRDefault="00892D63" w:rsidP="00024AB3">
            <w:pPr>
              <w:spacing w:after="0" w:line="259" w:lineRule="atLeast"/>
              <w:ind w:left="-567" w:right="-284"/>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п.66 Правил</w:t>
            </w:r>
            <w:r>
              <w:rPr>
                <w:rFonts w:ascii="Times New Roman" w:eastAsia="Times New Roman" w:hAnsi="Times New Roman" w:cs="Times New Roman"/>
                <w:sz w:val="24"/>
                <w:szCs w:val="24"/>
                <w:lang w:eastAsia="ru-RU"/>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оценки необходимости и целесообразности принятия соответствующих во избежание повторного возникновения аналогичного нарушения;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осуществления анализа результативности предпринятых и корректирующих действий.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п.68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 xml:space="preserve">Помещения и оборудование для хранения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Ст.58  61-ФЗ, глава </w:t>
            </w:r>
            <w:r>
              <w:rPr>
                <w:rFonts w:ascii="Times New Roman" w:hAnsi="Times New Roman" w:cs="Times New Roman"/>
                <w:b/>
                <w:color w:val="000000"/>
                <w:sz w:val="24"/>
                <w:szCs w:val="24"/>
                <w:lang w:val="en-US"/>
              </w:rPr>
              <w:t>IV</w:t>
            </w:r>
            <w:r w:rsidRPr="008E725B">
              <w:rPr>
                <w:rFonts w:ascii="Times New Roman" w:hAnsi="Times New Roman" w:cs="Times New Roman"/>
                <w:b/>
                <w:color w:val="000000"/>
                <w:sz w:val="24"/>
                <w:szCs w:val="24"/>
              </w:rPr>
              <w:t>приказа Минздрава России от 31.08.2016 № 646н "Об утверждении Правил надлежащей практики хранения и перевозки лекарственных препара</w:t>
            </w:r>
            <w:r>
              <w:rPr>
                <w:rFonts w:ascii="Times New Roman" w:hAnsi="Times New Roman" w:cs="Times New Roman"/>
                <w:b/>
                <w:color w:val="000000"/>
                <w:sz w:val="24"/>
                <w:szCs w:val="24"/>
              </w:rPr>
              <w:t xml:space="preserve">тов для медицинского применения» </w:t>
            </w:r>
            <w:r>
              <w:rPr>
                <w:rFonts w:ascii="Times New Roman" w:hAnsi="Times New Roman" w:cs="Times New Roman"/>
                <w:b/>
                <w:bCs/>
                <w:color w:val="000000"/>
                <w:sz w:val="24"/>
                <w:szCs w:val="24"/>
              </w:rPr>
              <w:t>(далее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необходимых помещений и  зон  для осуществления деятельности по хранению лекарственных препаратов имеет , а также оборудования для выполнения операций с лекарственными препаратами, обеспечивающие их хранение в соответствии с требованиями настоящих Правил</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п.п. 11-12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Наличие зоны (помещения) приемки лекарственных препаратов  промаркированной  идентификационной табличкой, 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Pr>
                <w:rFonts w:ascii="Times New Roman" w:hAnsi="Times New Roman" w:cs="Times New Roman"/>
                <w:bCs/>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зоны ( помещения) хранения лекарственных препаратов, требующих специальных условий промаркированной  идентификационной табличкой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Наличие зоны (помещения)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 промаркированной  идентификационной табличкой,изготовленной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зоны (помещения) карантинного хранения лекарственных препаратов.«Карантинная зона» физически выделена в зоне основного хранения  и  промаркированна  идентификационной табличкой,изготовленной типографским способом</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Карантинная  зона   отвечает всем необходимым требованиям условий хранения термолабильных, светочувствительных лекарственных препаратов: наличие холодильников, приборов для регистрации параметров воздуха, закрывающихся шкафов и т.д.</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п.11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5B9BD5"/>
                <w:sz w:val="24"/>
                <w:szCs w:val="24"/>
              </w:rPr>
            </w:pPr>
            <w:r w:rsidRPr="0019773A">
              <w:rPr>
                <w:rFonts w:ascii="Times New Roman" w:hAnsi="Times New Roman" w:cs="Times New Roman"/>
                <w:color w:val="5B9BD5"/>
                <w:sz w:val="24"/>
                <w:szCs w:val="24"/>
              </w:rPr>
              <w:t xml:space="preserve"> </w:t>
            </w:r>
            <w:r w:rsidRPr="0019773A">
              <w:rPr>
                <w:rFonts w:ascii="Times New Roman" w:hAnsi="Times New Roman" w:cs="Times New Roman"/>
                <w:sz w:val="24"/>
                <w:szCs w:val="24"/>
              </w:rPr>
              <w:t>Наличие помещений,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содержащих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33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освещения в помещенихя и зонах, используемых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17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административно-бытовых помещений отделеных от зон     ( помещений )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19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Лекарственные препараты в помещениях хранятся отдельно от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20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21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Требуется ли текущий ремонт  помещениям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11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Документы по хранению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Default="00892D63" w:rsidP="00024AB3">
            <w:pPr>
              <w:spacing w:after="0" w:line="259" w:lineRule="atLeast"/>
              <w:ind w:righ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Ст.58, п. 3 ст. 9   61-ФЗ, </w:t>
            </w:r>
          </w:p>
          <w:p w:rsidR="00892D63" w:rsidRDefault="00892D63" w:rsidP="00024AB3">
            <w:pPr>
              <w:spacing w:after="0" w:line="259" w:lineRule="atLeast"/>
              <w:ind w:righ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гл. </w:t>
            </w:r>
            <w:r>
              <w:rPr>
                <w:rFonts w:ascii="Times New Roman" w:hAnsi="Times New Roman" w:cs="Times New Roman"/>
                <w:b/>
                <w:color w:val="000000"/>
                <w:sz w:val="24"/>
                <w:szCs w:val="24"/>
                <w:lang w:val="en-US"/>
              </w:rPr>
              <w:t>V</w:t>
            </w:r>
            <w:r w:rsidRPr="008E725B">
              <w:rPr>
                <w:rFonts w:ascii="Times New Roman" w:hAnsi="Times New Roman" w:cs="Times New Roman"/>
                <w:b/>
                <w:color w:val="000000"/>
                <w:sz w:val="24"/>
                <w:szCs w:val="24"/>
              </w:rPr>
              <w:t xml:space="preserve"> приказа Минздра</w:t>
            </w:r>
            <w:r>
              <w:rPr>
                <w:rFonts w:ascii="Times New Roman" w:hAnsi="Times New Roman" w:cs="Times New Roman"/>
                <w:b/>
                <w:color w:val="000000"/>
                <w:sz w:val="24"/>
                <w:szCs w:val="24"/>
              </w:rPr>
              <w:t xml:space="preserve">ва России от 31.08.2016 </w:t>
            </w:r>
          </w:p>
          <w:p w:rsidR="00892D63" w:rsidRDefault="00892D63" w:rsidP="00024AB3">
            <w:pPr>
              <w:spacing w:after="0" w:line="259" w:lineRule="atLeast"/>
              <w:ind w:right="-284"/>
              <w:rPr>
                <w:rFonts w:ascii="Times New Roman" w:hAnsi="Times New Roman" w:cs="Times New Roman"/>
                <w:b/>
                <w:color w:val="000000"/>
                <w:sz w:val="24"/>
                <w:szCs w:val="24"/>
              </w:rPr>
            </w:pPr>
            <w:r>
              <w:rPr>
                <w:rFonts w:ascii="Times New Roman" w:hAnsi="Times New Roman" w:cs="Times New Roman"/>
                <w:b/>
                <w:color w:val="000000"/>
                <w:sz w:val="24"/>
                <w:szCs w:val="24"/>
              </w:rPr>
              <w:t>№ 646н «</w:t>
            </w:r>
            <w:r w:rsidRPr="008E725B">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color w:val="000000"/>
                <w:sz w:val="24"/>
                <w:szCs w:val="24"/>
              </w:rPr>
              <w:t>тов для медицинского</w:t>
            </w:r>
          </w:p>
          <w:p w:rsidR="00892D63" w:rsidRDefault="00892D63" w:rsidP="00024AB3">
            <w:pPr>
              <w:spacing w:after="0" w:line="259" w:lineRule="atLeast"/>
              <w:ind w:right="-284"/>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 применения» </w:t>
            </w:r>
            <w:r>
              <w:rPr>
                <w:rFonts w:ascii="Times New Roman" w:hAnsi="Times New Roman" w:cs="Times New Roman"/>
                <w:b/>
                <w:bCs/>
                <w:color w:val="000000"/>
                <w:sz w:val="24"/>
                <w:szCs w:val="24"/>
              </w:rPr>
              <w:t>( далее – Правила надлежащей практики хранения);</w:t>
            </w:r>
            <w:r w:rsidRPr="008E725B">
              <w:rPr>
                <w:rFonts w:ascii="Times New Roman" w:hAnsi="Times New Roman" w:cs="Times New Roman"/>
                <w:b/>
                <w:bCs/>
                <w:color w:val="000000"/>
                <w:sz w:val="24"/>
                <w:szCs w:val="24"/>
              </w:rPr>
              <w:t xml:space="preserve">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8E725B" w:rsidRDefault="00892D63" w:rsidP="00024AB3">
            <w:pPr>
              <w:rPr>
                <w:rFonts w:ascii="Times New Roman" w:hAnsi="Times New Roman" w:cs="Times New Roman"/>
                <w:b/>
                <w:color w:val="000000"/>
                <w:sz w:val="24"/>
                <w:szCs w:val="24"/>
              </w:rPr>
            </w:pPr>
            <w:r w:rsidRPr="002F18B4">
              <w:rPr>
                <w:rFonts w:ascii="Times New Roman" w:eastAsia="Times New Roman" w:hAnsi="Times New Roman" w:cs="Times New Roman"/>
                <w:b/>
                <w:sz w:val="24"/>
                <w:szCs w:val="24"/>
                <w:lang w:eastAsia="ru-RU"/>
              </w:rPr>
              <w:t xml:space="preserve"> (далее -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Документы по хранению и (или) перевозке лекарственных препаратов, описывают действия, выполняемые субъектом обращения лекарственных препаратов, направленные на соблюдение требований, установленных настоящими Правилами, включают стандартные операционные процедуры, инструкции, договоры, отчеты, хранятся в соответствии с требованиями законодательства Российской Федерации об архивном деле, доступны персоналу для исполнения должностных обязанностей. Содержание документов  понятно, однозначно, не допускает двусмысленных толкований.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п.п. 41-42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Персонал  ознакомлен и имеет доступ к документам, необходимым для исполнения должностных обязанностей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43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Ведется ли  учет лекарственных средств с ограниченным сроком годности на бумажном носителе или в электронном виде с архивацией,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Установлен ли руководителем организации порядок ведения учета лекарственных средств с ограниченным сроком годности, осуществляется ли  контроль за своевременной реализацией лекарственных средств с ограниченным сроком годности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 xml:space="preserve">Действия субъекта обращения лекарственных препаратов по хранению и перевозке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Default="00892D63" w:rsidP="00024AB3">
            <w:pPr>
              <w:spacing w:after="0" w:line="259" w:lineRule="atLeast"/>
              <w:ind w:right="-284"/>
              <w:rPr>
                <w:rFonts w:ascii="Times New Roman" w:hAnsi="Times New Roman" w:cs="Times New Roman"/>
                <w:b/>
                <w:color w:val="000000"/>
                <w:sz w:val="24"/>
                <w:szCs w:val="24"/>
              </w:rPr>
            </w:pPr>
            <w:r w:rsidRPr="008E725B">
              <w:rPr>
                <w:rFonts w:ascii="Times New Roman" w:hAnsi="Times New Roman" w:cs="Times New Roman"/>
                <w:b/>
                <w:color w:val="000000"/>
                <w:sz w:val="24"/>
                <w:szCs w:val="24"/>
              </w:rPr>
              <w:t>Ст.58, п. 3 ст. 9   61-ФЗ,</w:t>
            </w:r>
          </w:p>
          <w:p w:rsidR="00892D63" w:rsidRDefault="00892D63" w:rsidP="00024AB3">
            <w:pPr>
              <w:spacing w:after="0" w:line="259" w:lineRule="atLeast"/>
              <w:ind w:right="-284"/>
              <w:rPr>
                <w:rFonts w:ascii="Times New Roman" w:hAnsi="Times New Roman" w:cs="Times New Roman"/>
                <w:b/>
                <w:color w:val="000000"/>
                <w:sz w:val="24"/>
                <w:szCs w:val="24"/>
              </w:rPr>
            </w:pPr>
            <w:r w:rsidRPr="008E725B">
              <w:rPr>
                <w:rFonts w:ascii="Times New Roman" w:hAnsi="Times New Roman" w:cs="Times New Roman"/>
                <w:b/>
                <w:color w:val="000000"/>
                <w:sz w:val="24"/>
                <w:szCs w:val="24"/>
              </w:rPr>
              <w:t xml:space="preserve"> гл. 6 приказа Минздра</w:t>
            </w:r>
            <w:r>
              <w:rPr>
                <w:rFonts w:ascii="Times New Roman" w:hAnsi="Times New Roman" w:cs="Times New Roman"/>
                <w:b/>
                <w:color w:val="000000"/>
                <w:sz w:val="24"/>
                <w:szCs w:val="24"/>
              </w:rPr>
              <w:t xml:space="preserve">ва России от 31.08.2016 </w:t>
            </w:r>
          </w:p>
          <w:p w:rsidR="00892D63" w:rsidRDefault="00892D63" w:rsidP="00024AB3">
            <w:pPr>
              <w:spacing w:after="0" w:line="259" w:lineRule="atLeast"/>
              <w:ind w:right="-284"/>
              <w:rPr>
                <w:rFonts w:ascii="Times New Roman" w:hAnsi="Times New Roman" w:cs="Times New Roman"/>
                <w:b/>
                <w:bCs/>
                <w:color w:val="000000"/>
                <w:sz w:val="24"/>
                <w:szCs w:val="24"/>
              </w:rPr>
            </w:pPr>
            <w:r>
              <w:rPr>
                <w:rFonts w:ascii="Times New Roman" w:hAnsi="Times New Roman" w:cs="Times New Roman"/>
                <w:b/>
                <w:color w:val="000000"/>
                <w:sz w:val="24"/>
                <w:szCs w:val="24"/>
              </w:rPr>
              <w:t>№ 646н «</w:t>
            </w:r>
            <w:r w:rsidRPr="008E725B">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препаратов д</w:t>
            </w:r>
            <w:r>
              <w:rPr>
                <w:rFonts w:ascii="Times New Roman" w:hAnsi="Times New Roman" w:cs="Times New Roman"/>
                <w:b/>
                <w:color w:val="000000"/>
                <w:sz w:val="24"/>
                <w:szCs w:val="24"/>
              </w:rPr>
              <w:t xml:space="preserve">ля медицинского применения»; </w:t>
            </w:r>
            <w:r>
              <w:rPr>
                <w:rFonts w:ascii="Times New Roman" w:hAnsi="Times New Roman" w:cs="Times New Roman"/>
                <w:b/>
                <w:bCs/>
                <w:color w:val="000000"/>
                <w:sz w:val="24"/>
                <w:szCs w:val="24"/>
              </w:rPr>
              <w:t>(далее – Правила надлежащей практики хранения);</w:t>
            </w:r>
            <w:r w:rsidRPr="008E725B">
              <w:rPr>
                <w:rFonts w:ascii="Times New Roman" w:hAnsi="Times New Roman" w:cs="Times New Roman"/>
                <w:b/>
                <w:bCs/>
                <w:color w:val="000000"/>
                <w:sz w:val="24"/>
                <w:szCs w:val="24"/>
              </w:rPr>
              <w:t xml:space="preserve">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8E725B" w:rsidRDefault="00892D63" w:rsidP="00024AB3">
            <w:pPr>
              <w:rPr>
                <w:rFonts w:ascii="Times New Roman" w:hAnsi="Times New Roman" w:cs="Times New Roman"/>
                <w:b/>
                <w:color w:val="000000"/>
                <w:sz w:val="24"/>
                <w:szCs w:val="24"/>
              </w:rPr>
            </w:pPr>
            <w:r w:rsidRPr="002F18B4">
              <w:rPr>
                <w:rFonts w:ascii="Times New Roman" w:eastAsia="Times New Roman" w:hAnsi="Times New Roman" w:cs="Times New Roman"/>
                <w:b/>
                <w:sz w:val="24"/>
                <w:szCs w:val="24"/>
                <w:lang w:eastAsia="ru-RU"/>
              </w:rPr>
              <w:t xml:space="preserve"> (далее -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Соблюдение   условий хранения, указанных в инструкции по медицинскому применению и на упаковке лекарственного препарата, не нанося ущерба идентичности и качественным характеристикам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44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Осуществление приемки лекарственных препаратов с  проверкой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46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п.40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в зоне основного хранения поддерживается температура  в приемлемых пределах -  +15 - +25°</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 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  (холодильные комнаты/ камеры) в приемлемых пределах -  +2 - +8</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eastAsia="Times New Roman" w:hAnsi="Times New Roman" w:cs="Times New Roman"/>
                <w:sz w:val="24"/>
                <w:szCs w:val="24"/>
                <w:lang w:eastAsia="ru-RU"/>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храненияа (фармацевтические холодильники) в приемлемых пределах -  +8 - +15</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eastAsia="Times New Roman" w:hAnsi="Times New Roman" w:cs="Times New Roman"/>
                <w:sz w:val="24"/>
                <w:szCs w:val="24"/>
                <w:lang w:eastAsia="ru-RU"/>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таре:соблюдение требований «холодовой» цепи с определением  порядка работы с лекарственными препаратами «холодовой» цепи, с осуществлением приемки термолабильных лекарственных препаратов  в специально выделенной зоне приемки холодильной камеры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Размещение лекарственных препаратов  в помещениях и (или) зонах для хранения лекарственных препаратов, с использованием компьютерных технологий (по алфавитному принципу, по кодам) и в соответствии с требованиями нормативной документации и (или) требованиями, указанными на упаковке лекарственного препарата, с учетом:</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49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п. 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а) физико-химических свойств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б) фармакологических групп;</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в) способа введения 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Осуществление хранения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51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ст.ОФС.1.1.0010.15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Осуществление хранения лекарственных препаратов, требующих защиты от воздействия света,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52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Наличие журнала (карт) с результатами температурного контроля с  регистрацией на бумажном носителе и (или) в электронном виде ежедневно, в том числе в выходные и праздничные дни (журнал (карта) регистрации хранится в течение двух лет)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23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Изолирование лекарственных препаратов, предназначенных для уничтожения, в соответствии со стандартными операционными процедурами промаркироваными и изолироваными от лекарственных препаратов, допущенных к обращению</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55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Изолированы  ли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r w:rsidRPr="0019773A">
              <w:rPr>
                <w:rFonts w:ascii="Times New Roman" w:hAnsi="Times New Roman" w:cs="Times New Roman"/>
                <w:sz w:val="24"/>
                <w:szCs w:val="24"/>
              </w:rPr>
              <w:br/>
              <w:t>Предпринятые меры изоляции указанных лекарственных препаратов должны гарантировать исключение их попадания в обращение</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30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sz w:val="24"/>
                <w:szCs w:val="24"/>
                <w:lang w:eastAsia="ru-RU"/>
              </w:rPr>
              <w:t>Соблюдаются Правила хранения лекарственных средств (в части хранения фармацевтических субстанций)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right="-108"/>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sz w:val="24"/>
                <w:szCs w:val="24"/>
                <w:lang w:eastAsia="ru-RU"/>
              </w:rPr>
              <w:t xml:space="preserve">приказ Минздравсоцразвития России от 23.08.2010  </w:t>
            </w:r>
            <w:r>
              <w:rPr>
                <w:rFonts w:ascii="Times New Roman" w:eastAsia="Times New Roman" w:hAnsi="Times New Roman" w:cs="Times New Roman"/>
                <w:b/>
                <w:sz w:val="24"/>
                <w:szCs w:val="24"/>
                <w:lang w:eastAsia="ru-RU"/>
              </w:rPr>
              <w:t xml:space="preserve">               № 706н «</w:t>
            </w:r>
            <w:r w:rsidRPr="0019773A">
              <w:rPr>
                <w:rFonts w:ascii="Times New Roman" w:eastAsia="Times New Roman" w:hAnsi="Times New Roman" w:cs="Times New Roman"/>
                <w:b/>
                <w:sz w:val="24"/>
                <w:szCs w:val="24"/>
                <w:lang w:eastAsia="ru-RU"/>
              </w:rPr>
              <w:t>Об утверждении правил</w:t>
            </w:r>
            <w:r>
              <w:rPr>
                <w:rFonts w:ascii="Times New Roman" w:eastAsia="Times New Roman" w:hAnsi="Times New Roman" w:cs="Times New Roman"/>
                <w:b/>
                <w:sz w:val="24"/>
                <w:szCs w:val="24"/>
                <w:lang w:eastAsia="ru-RU"/>
              </w:rPr>
              <w:t xml:space="preserve"> хранения лекарственных средств»</w:t>
            </w:r>
            <w:r w:rsidRPr="0019773A">
              <w:rPr>
                <w:rFonts w:ascii="Times New Roman" w:eastAsia="Times New Roman" w:hAnsi="Times New Roman" w:cs="Times New Roman"/>
                <w:b/>
                <w:sz w:val="24"/>
                <w:szCs w:val="24"/>
                <w:lang w:eastAsia="ru-RU"/>
              </w:rPr>
              <w:t xml:space="preserve"> (далее – Приказ)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содержится в производственных (иных) помещениях.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п.15 Гл.IV</w:t>
            </w:r>
            <w:r w:rsidRPr="0019773A">
              <w:rPr>
                <w:rFonts w:ascii="Times New Roman" w:hAnsi="Times New Roman" w:cs="Times New Roman"/>
                <w:sz w:val="24"/>
                <w:szCs w:val="24"/>
              </w:rPr>
              <w:t xml:space="preserve"> </w:t>
            </w:r>
            <w:r w:rsidRPr="0019773A">
              <w:rPr>
                <w:rFonts w:ascii="Times New Roman" w:eastAsia="Times New Roman" w:hAnsi="Times New Roman" w:cs="Times New Roman"/>
                <w:sz w:val="24"/>
                <w:szCs w:val="24"/>
                <w:lang w:eastAsia="ru-RU"/>
              </w:rPr>
              <w:t>Приказа</w:t>
            </w: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В аптечной организации (у индивидуального предпринимателя) фармацевтические субстанции, обладающие легковоспламеняющимися и горючими свойствами, в объеме до 10 кг хранятся вне помещений для хранения огнеопасных фармацевтических субстанций и взрывоопасных лекарственных средств во встроенных несгораемых шкафах. Шкафы удалены от тепловыводящих поверхностей и проходов, с дверьми шириной не менее 0,7 м и высотой не менее 1,2 м. К ним организован свободный доступ.                                                              Взрывоопасные лекарственные препараты для медицинского применения (во вторичной (потребительской) упаковке) для использования на одну рабочую смену хранятся в металлических шкафах вне помещений для хранения огнеопасных фармацевтических субстанций и взрывоопасных лекарственных средств.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п.19 Гл.IV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Количество огнеопасных фармацевтических субстанций, допустимое для хранения в помещениях для хранения огнеопасных фармацевтических субстанций и взрывоопасных лекарственных средств, расположенных в зданиях другого назначения, не превышает 100 кг в нерасфасованном виде.                                                        Помещения для хранения огнеопасных фармацевтических субстанций и взрывоопасных лекарственных средств, используемые для хранения легковоспламеняющихся фармацевтических субстанций в количестве свыше 100 кг,находятся в отдельно стоящем здании, а само хранение осуществляется в стеклянной или металлической таре изолированно от помещений для хранения других групп огнеопасных фармацевтических субстанций.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п.20 Гл.IV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Помещения для хранения огнеопасных фармацевтических субстанций и взрывоопасных лекарственных средств, используемые для хранения легковоспламеняющихся фармацевтических субстанций в количестве свыше 100 кг, должны находиться в отдельно стоящем здании,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п.20 Гл.IV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 допускается использование открытых источноков огня в помещения для хранения огнеопасных фармацевтических субстанций и взрывоопасных лекарственных средств.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п.21 Гл.IV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требующие защиты от действия света, хранятся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 Для хранения особо чувствительных к свету фармацевтических субстанций (нитрат серебра, прозерин) стеклянная тара оклеена черной светонепроницаемой бумагой.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п.25 Гл.V</w:t>
            </w:r>
            <w:r w:rsidRPr="0019773A">
              <w:rPr>
                <w:rFonts w:ascii="Times New Roman" w:eastAsia="Times New Roman" w:hAnsi="Times New Roman" w:cs="Times New Roman"/>
                <w:sz w:val="24"/>
                <w:szCs w:val="24"/>
                <w:lang w:val="en-US" w:eastAsia="ru-RU"/>
              </w:rPr>
              <w:t>I</w:t>
            </w:r>
            <w:r w:rsidRPr="0019773A">
              <w:rPr>
                <w:rFonts w:ascii="Times New Roman" w:eastAsia="Times New Roman" w:hAnsi="Times New Roman" w:cs="Times New Roman"/>
                <w:sz w:val="24"/>
                <w:szCs w:val="24"/>
                <w:lang w:eastAsia="ru-RU"/>
              </w:rPr>
              <w:t xml:space="preserve">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требующие защиты от воздействия влаги, хранятся в прохладном месте при температуре до +15 град. C (далее - прохладное место),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п.27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с выраженными гигроскопическими свойствами хранятся в стеклянной таре с герметичной укупоркой, залитой сверху парафином.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п.28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требующие защиты от улетучивания и высыхания (собственно летучие лекарственные средства; лекарственные средства, содержащие летучий растворитель (спиртовые настойки, жидкие спиртовые концентраты, густые экстракты); растворы и смеси летучих веществ (эфирные масла, растворы аммиака, формальдегида, хлористого водорода свыше 13%, карболовой кислоты, этиловый спирт различной концентрации и др.); лекарственное растительное сырье, содержащее эфирные масла; лекарственные средства, содержащие кристаллизационную воду, - кристаллогидраты; лекарственные средства, разлагающиеся с образованием летучих продуктов (йодоформ, перекись водорода, гидрокарбонат натрия); лекарственные средства с определенным нижним пределом влагосодержания (сульфат магния, парааминосалицилат натрия, сульфат натрия)), хранятся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 Полимерная тара примененяется (упаковка и укупорка)  в соответствии с требованиями государственной фармакопеи и нормативной документации.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п.30 Гл.V</w:t>
            </w:r>
            <w:r w:rsidRPr="0019773A">
              <w:rPr>
                <w:rFonts w:ascii="Times New Roman" w:eastAsia="Times New Roman" w:hAnsi="Times New Roman" w:cs="Times New Roman"/>
                <w:sz w:val="24"/>
                <w:szCs w:val="24"/>
                <w:lang w:val="en-US" w:eastAsia="ru-RU"/>
              </w:rPr>
              <w:t>I</w:t>
            </w:r>
            <w:r w:rsidRPr="0019773A">
              <w:rPr>
                <w:rFonts w:ascii="Times New Roman" w:eastAsia="Times New Roman" w:hAnsi="Times New Roman" w:cs="Times New Roman"/>
                <w:sz w:val="24"/>
                <w:szCs w:val="24"/>
                <w:lang w:eastAsia="ru-RU"/>
              </w:rPr>
              <w:t xml:space="preserve">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 кристаллогидраты хранятся в герметично укупоренной стеклянной, металлической и толстостенной пластмассовой таре или в первичной и вторичной (потребительской) упаковке производителя в условиях, соответствующих требованиям нормативной документации на данные лекарственные средства.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hAnsi="Times New Roman" w:cs="Times New Roman"/>
                <w:sz w:val="24"/>
                <w:szCs w:val="24"/>
              </w:rPr>
              <w:t xml:space="preserve"> </w:t>
            </w:r>
            <w:r w:rsidRPr="0019773A">
              <w:rPr>
                <w:rFonts w:ascii="Times New Roman" w:eastAsia="Times New Roman" w:hAnsi="Times New Roman" w:cs="Times New Roman"/>
                <w:sz w:val="24"/>
                <w:szCs w:val="24"/>
                <w:lang w:eastAsia="ru-RU"/>
              </w:rPr>
              <w:t>п.31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межуглеродными связями, фенольные и полифенольные, морфин и его 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(барбитал натрий, гексенал), лекарственные препараты, содержащие многоатомные амины (эуфиллин), окись и перекись магния, едкий натрий, едкий калий), хранятся в герметически укупоренной таре из материалов, непроницаемых для газов, по возможности заполненной доверху.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п.35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Пахучие лекарственные средства (фармацевтические субстанции как летучие, так и практически нелетучие, но обладающие сильным запахом) хранятся в герметически закрытой таре, непроницаемой для запаха.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п.36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хранятся в специальном шкафу в плотно укупоренной таре.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п.37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Для работы с красящими лекарственными средствами для каждого наименования необходимо выделяются специальные весы, ступку, шпатель и другой необходимый инвентарь.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п.38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Нерасфасованное лекарственное растительное сырье хранится в сухом (не более 50% влажности), хорошо проветриваемом помещении в плотно закрытой таре.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п.43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Нерасфасованное лекарственное растительное сырье, содержащее эфирные масла, хранится изолированно в хорошо укупоренной таре.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п.44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Нерасфасованное лекарственное растительное сырье подвергается периодическому контролю в соответствии с требованиями государственной фармакопеи. Бракуются: трава, корни, корневища, семена, плоды, утратившие нормальную окраску, запах и требуемое количество действующих веществ, а также пораженные плесенью, амбарными вредителями.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п.45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Лекарственное растительное сырьё, содержащее сердечные гликозиды, хранится с соблюдением требований государственной фармакопеи, в частности, требования о повторном контроле на биологическую активность.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п.46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Нерасфасованное лекарственное растительное сырье, включенное в списки сильнодействующих и ядовитых веществ, утвержденные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хранится в отдельном помещении или в отдельном шкафу под замком.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п.47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На рабочих местах производственных помещений, выделяемых в аптечных организациях (индивидуальными предпринимателями), легковоспламеняющиеся и легкогорючие лекарственные средства хранятся в количествах, не превышающих сменную потребность. При этом емкости, в которых они хранятся, плотно закрыты.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п.55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 допускается хранение легковоспламеняющихся и легкогорючих лекарственных средств в полностью заполненной таре. Степень заполнения - не более 90% объема. Спирты в больших количествах хранятся в металлических емкостях, заполняемых не более чем на 75% объема.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п.56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 допускается совместное хранение легковоспламеняющихся лекарственных средств с минеральными кислотами (особенно серной и азотной кислотами), сжатыми и сжиженными газами, легкогорючими веществами (растительными маслами, серой, перевязочным материалом), щелочами, а с неорганическими солями, дающими с органическими веществами взрывоопасные смеси (калия хлорат, калия перманганат, калия хромат и др.).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п.57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Эфир медицинский и эфир для наркоза хранятся в промышленной упаковке, в прохладном, защищенном от света месте, вдали от огня и нагревательных приборов.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п.58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Принимаются меры против загрязнения пылью при хранении взрывоопасных лекарственных средств (лекарственные средств, обладающих взрывчатыми свойствами (нитроглицерин); лекарственных средств, обладающих взрывоопасными свойствами (калия перманганат, серебра нитрат)).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п.59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Емкости с взрывоопасными лекарственными средствами (штангласы, жестяные барабаны, склянки и др.) закрыты плотно во избежание попадания паров этих средств в воздух.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п.60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Нерасфасованный калия перманганат хранится в специальном отсеке складских помещений (где он хранится в жестяных барабанах), в штангласах с притертыми пробками отдельно от других органических веществ - в аптечных организациях (у индивидуальных предпринимателей).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п.61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Нерасфасованный раствор нитроглицерина хранится в небольших хорошо укупоренных склянках или металлических сосудах в прохладном, защищенном от света месте, с соблюдением мер предосторожности от огня. Соблюдаются условия передвижения посуды с нитроглицерином и отвешивания этого препарата, исключающие пролив и испарение нитроглицерина, а также попадание его на кожу.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п.62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При работе с диэтиловым эфиром не допускается встряхивание, удары, трение.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п.63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6"/>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 допускается хранение взрывоопасных лекарственных средств с кислотами и щелочами.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п.64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bl>
    <w:p w:rsidR="00A0352E" w:rsidRDefault="00A92143" w:rsidP="00892D6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0352E" w:rsidRDefault="00A0352E" w:rsidP="00892D63">
      <w:pPr>
        <w:spacing w:after="0" w:line="259" w:lineRule="atLeast"/>
        <w:ind w:left="-567"/>
        <w:jc w:val="both"/>
        <w:rPr>
          <w:rFonts w:ascii="Times New Roman" w:eastAsia="Times New Roman" w:hAnsi="Times New Roman" w:cs="Times New Roman"/>
          <w:color w:val="000000"/>
          <w:sz w:val="28"/>
          <w:szCs w:val="28"/>
          <w:lang w:eastAsia="ru-RU"/>
        </w:rPr>
      </w:pPr>
    </w:p>
    <w:p w:rsidR="00A0352E" w:rsidRDefault="00A0352E" w:rsidP="00892D63">
      <w:pPr>
        <w:spacing w:after="0" w:line="259" w:lineRule="atLeast"/>
        <w:ind w:left="-567"/>
        <w:jc w:val="both"/>
        <w:rPr>
          <w:rFonts w:ascii="Times New Roman" w:eastAsia="Times New Roman" w:hAnsi="Times New Roman" w:cs="Times New Roman"/>
          <w:color w:val="000000"/>
          <w:sz w:val="28"/>
          <w:szCs w:val="28"/>
          <w:lang w:eastAsia="ru-RU"/>
        </w:rPr>
      </w:pPr>
    </w:p>
    <w:p w:rsidR="00A0352E" w:rsidRDefault="00A0352E" w:rsidP="00892D63">
      <w:pPr>
        <w:spacing w:after="0" w:line="259" w:lineRule="atLeast"/>
        <w:ind w:left="-567"/>
        <w:jc w:val="both"/>
        <w:rPr>
          <w:rFonts w:ascii="Times New Roman" w:eastAsia="Times New Roman" w:hAnsi="Times New Roman" w:cs="Times New Roman"/>
          <w:color w:val="000000"/>
          <w:sz w:val="28"/>
          <w:szCs w:val="28"/>
          <w:lang w:eastAsia="ru-RU"/>
        </w:rPr>
      </w:pPr>
    </w:p>
    <w:p w:rsidR="00A0352E" w:rsidRDefault="00A0352E" w:rsidP="00892D63">
      <w:pPr>
        <w:spacing w:after="0" w:line="259" w:lineRule="atLeast"/>
        <w:ind w:left="-567"/>
        <w:jc w:val="both"/>
        <w:rPr>
          <w:rFonts w:ascii="Times New Roman" w:eastAsia="Times New Roman" w:hAnsi="Times New Roman" w:cs="Times New Roman"/>
          <w:color w:val="000000"/>
          <w:sz w:val="28"/>
          <w:szCs w:val="28"/>
          <w:lang w:eastAsia="ru-RU"/>
        </w:rPr>
      </w:pPr>
    </w:p>
    <w:p w:rsidR="00A0352E" w:rsidRDefault="00A0352E" w:rsidP="00892D63">
      <w:pPr>
        <w:spacing w:after="0" w:line="259" w:lineRule="atLeast"/>
        <w:ind w:left="-567"/>
        <w:jc w:val="both"/>
        <w:rPr>
          <w:rFonts w:ascii="Times New Roman" w:eastAsia="Times New Roman" w:hAnsi="Times New Roman" w:cs="Times New Roman"/>
          <w:color w:val="000000"/>
          <w:sz w:val="28"/>
          <w:szCs w:val="28"/>
          <w:lang w:eastAsia="ru-RU"/>
        </w:rPr>
      </w:pPr>
    </w:p>
    <w:p w:rsidR="00892D63" w:rsidRPr="006A119C"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7</w:t>
      </w:r>
    </w:p>
    <w:p w:rsidR="00892D63" w:rsidRPr="006A119C"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rsidR="00892D63"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rsidR="00892D63" w:rsidRDefault="00892D63" w:rsidP="00892D63">
      <w:pPr>
        <w:spacing w:after="0" w:line="259"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rsidR="00A0352E" w:rsidRDefault="00A0352E" w:rsidP="00892D63">
      <w:pPr>
        <w:spacing w:after="0" w:line="259" w:lineRule="atLeast"/>
        <w:jc w:val="right"/>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F1429E">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892D63" w:rsidRPr="006B31B9" w:rsidRDefault="00892D63" w:rsidP="00892D63">
      <w:pPr>
        <w:spacing w:after="0" w:line="302" w:lineRule="atLeast"/>
        <w:jc w:val="center"/>
        <w:rPr>
          <w:rFonts w:ascii="Times New Roman" w:hAnsi="Times New Roman" w:cs="Times New Roman"/>
          <w:b/>
          <w:sz w:val="28"/>
          <w:szCs w:val="28"/>
        </w:rPr>
      </w:pP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sidR="00A0352E">
        <w:rPr>
          <w:rFonts w:ascii="Times New Roman" w:eastAsia="Times New Roman" w:hAnsi="Times New Roman" w:cs="Times New Roman"/>
          <w:bCs/>
          <w:color w:val="000000"/>
          <w:sz w:val="28"/>
          <w:szCs w:val="28"/>
          <w:lang w:eastAsia="ru-RU"/>
        </w:rPr>
        <w:t>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sidR="00A0352E">
        <w:rPr>
          <w:rFonts w:ascii="Times New Roman" w:eastAsia="Times New Roman" w:hAnsi="Times New Roman" w:cs="Times New Roman"/>
          <w:color w:val="000000"/>
          <w:sz w:val="28"/>
          <w:szCs w:val="28"/>
          <w:lang w:eastAsia="ru-RU"/>
        </w:rPr>
        <w:t>_______________________________________</w:t>
      </w:r>
    </w:p>
    <w:p w:rsidR="00892D63" w:rsidRPr="004A68C6" w:rsidRDefault="00892D63" w:rsidP="00892D63">
      <w:pPr>
        <w:spacing w:after="0" w:line="259" w:lineRule="atLeast"/>
        <w:ind w:left="-567" w:right="-285"/>
        <w:jc w:val="both"/>
        <w:rPr>
          <w:rFonts w:ascii="Times New Roman" w:eastAsia="Times New Roman" w:hAnsi="Times New Roman" w:cs="Times New Roman"/>
          <w:color w:val="000000"/>
          <w:sz w:val="28"/>
          <w:szCs w:val="28"/>
          <w:lang w:eastAsia="ru-RU"/>
        </w:rPr>
      </w:pPr>
      <w:r w:rsidRPr="004A68C6">
        <w:rPr>
          <w:rFonts w:ascii="Times New Roman" w:eastAsia="Times New Roman" w:hAnsi="Times New Roman" w:cs="Times New Roman"/>
          <w:color w:val="000000"/>
          <w:sz w:val="28"/>
          <w:szCs w:val="28"/>
          <w:lang w:eastAsia="ru-RU"/>
        </w:rPr>
        <w:t>________________________________________________________________</w:t>
      </w:r>
      <w:r w:rsidR="00A0352E">
        <w:rPr>
          <w:rFonts w:ascii="Times New Roman" w:eastAsia="Times New Roman" w:hAnsi="Times New Roman" w:cs="Times New Roman"/>
          <w:color w:val="000000"/>
          <w:sz w:val="28"/>
          <w:szCs w:val="28"/>
          <w:lang w:eastAsia="ru-RU"/>
        </w:rPr>
        <w:t>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Pr="004A68C6" w:rsidRDefault="00892D63" w:rsidP="00A0352E">
      <w:pPr>
        <w:spacing w:after="0" w:line="259" w:lineRule="atLeast"/>
        <w:ind w:left="-567" w:right="-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207" w:type="dxa"/>
        <w:tblInd w:w="-1003" w:type="dxa"/>
        <w:tblLayout w:type="fixed"/>
        <w:tblCellMar>
          <w:top w:w="15" w:type="dxa"/>
          <w:left w:w="15" w:type="dxa"/>
          <w:bottom w:w="15" w:type="dxa"/>
          <w:right w:w="15" w:type="dxa"/>
        </w:tblCellMar>
        <w:tblLook w:val="04A0" w:firstRow="1" w:lastRow="0" w:firstColumn="1" w:lastColumn="0" w:noHBand="0" w:noVBand="1"/>
      </w:tblPr>
      <w:tblGrid>
        <w:gridCol w:w="851"/>
        <w:gridCol w:w="3828"/>
        <w:gridCol w:w="3118"/>
        <w:gridCol w:w="1134"/>
        <w:gridCol w:w="1276"/>
      </w:tblGrid>
      <w:tr w:rsidR="00892D63" w:rsidRPr="0019773A" w:rsidTr="00024AB3">
        <w:trPr>
          <w:trHeight w:val="547"/>
        </w:trPr>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249" w:right="-250"/>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250" w:right="-284"/>
              <w:jc w:val="center"/>
              <w:rPr>
                <w:rFonts w:ascii="Times New Roman" w:eastAsia="Times New Roman" w:hAnsi="Times New Roman" w:cs="Times New Roman"/>
                <w:b/>
                <w:color w:val="000000"/>
                <w:sz w:val="24"/>
                <w:szCs w:val="24"/>
                <w:lang w:eastAsia="ru-RU"/>
              </w:rPr>
            </w:pPr>
            <w:r w:rsidRPr="0019773A">
              <w:rPr>
                <w:rFonts w:ascii="Times New Roman" w:eastAsia="Times New Roman" w:hAnsi="Times New Roman" w:cs="Times New Roman"/>
                <w:b/>
                <w:color w:val="000000"/>
                <w:sz w:val="24"/>
                <w:szCs w:val="24"/>
                <w:lang w:eastAsia="ru-RU"/>
              </w:rPr>
              <w:t>№</w:t>
            </w:r>
          </w:p>
          <w:p w:rsidR="00892D63" w:rsidRPr="0019773A" w:rsidRDefault="00892D63" w:rsidP="00024AB3">
            <w:pPr>
              <w:spacing w:after="0" w:line="259" w:lineRule="atLeast"/>
              <w:ind w:left="-250" w:right="-284"/>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108" w:right="-108"/>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175" w:right="207"/>
              <w:jc w:val="center"/>
              <w:rPr>
                <w:rFonts w:ascii="Times New Roman" w:eastAsia="Times New Roman" w:hAnsi="Times New Roman" w:cs="Times New Roman"/>
                <w:b/>
                <w:color w:val="000000"/>
                <w:sz w:val="24"/>
                <w:szCs w:val="24"/>
                <w:lang w:eastAsia="ru-RU"/>
              </w:rPr>
            </w:pPr>
            <w:r w:rsidRPr="0019773A">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2D63" w:rsidRPr="0019773A"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9773A"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sz w:val="24"/>
                <w:szCs w:val="24"/>
                <w:lang w:eastAsia="ru-RU"/>
              </w:rPr>
              <w:t>Вывод о выполнении требований</w:t>
            </w:r>
          </w:p>
          <w:p w:rsidR="00892D63" w:rsidRPr="0019773A"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892D63" w:rsidRPr="0019773A" w:rsidTr="00024AB3">
        <w:trPr>
          <w:trHeight w:val="60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9773A"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color w:val="000000"/>
                <w:sz w:val="24"/>
                <w:szCs w:val="24"/>
                <w:lang w:eastAsia="ru-RU"/>
              </w:rPr>
              <w:t>нет</w:t>
            </w:r>
          </w:p>
        </w:tc>
      </w:tr>
      <w:tr w:rsidR="00892D63" w:rsidRPr="0019773A" w:rsidTr="00024AB3">
        <w:trPr>
          <w:trHeight w:val="605"/>
        </w:trPr>
        <w:tc>
          <w:tcPr>
            <w:tcW w:w="851" w:type="dxa"/>
            <w:tcBorders>
              <w:top w:val="single" w:sz="8" w:space="0" w:color="auto"/>
              <w:left w:val="single" w:sz="8" w:space="0" w:color="auto"/>
              <w:bottom w:val="single" w:sz="8" w:space="0" w:color="000000"/>
              <w:right w:val="single" w:sz="8" w:space="0" w:color="auto"/>
            </w:tcBorders>
            <w:vAlign w:val="center"/>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828" w:type="dxa"/>
            <w:tcBorders>
              <w:top w:val="single" w:sz="8" w:space="0" w:color="auto"/>
              <w:left w:val="single" w:sz="8" w:space="0" w:color="auto"/>
              <w:bottom w:val="single" w:sz="8" w:space="0" w:color="000000"/>
              <w:right w:val="single" w:sz="8" w:space="0" w:color="auto"/>
            </w:tcBorders>
            <w:vAlign w:val="center"/>
          </w:tcPr>
          <w:p w:rsidR="00892D63" w:rsidRPr="0019773A"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118" w:type="dxa"/>
            <w:tcBorders>
              <w:top w:val="single" w:sz="8" w:space="0" w:color="auto"/>
              <w:left w:val="single" w:sz="8" w:space="0" w:color="auto"/>
              <w:bottom w:val="single" w:sz="8" w:space="0" w:color="000000"/>
              <w:right w:val="single" w:sz="8" w:space="0" w:color="auto"/>
            </w:tcBorders>
            <w:vAlign w:val="center"/>
          </w:tcPr>
          <w:p w:rsidR="00892D63" w:rsidRDefault="00892D63" w:rsidP="00024AB3">
            <w:pPr>
              <w:spacing w:after="0" w:line="240" w:lineRule="auto"/>
              <w:ind w:left="127" w:right="-157" w:firstLine="15"/>
              <w:rPr>
                <w:rFonts w:ascii="Times New Roman" w:eastAsia="Times New Roman" w:hAnsi="Times New Roman" w:cs="Times New Roman"/>
                <w:sz w:val="24"/>
                <w:szCs w:val="24"/>
                <w:lang w:eastAsia="ru-RU"/>
              </w:rPr>
            </w:pP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Федеральный закон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от 12.04.2010   № 61-ФЗ</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обращении лекарственных средств» (далее - 61-ФЗ),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приказ Минздрава</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России от   31.08.2016 </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 646н</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утверждении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надлежащей практики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перевозки лекарственных</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препаратов для медицинского применения»</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Правила надлежащей  практики хранения);</w:t>
            </w:r>
          </w:p>
          <w:p w:rsidR="00892D63"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приказ Минздрава </w:t>
            </w:r>
          </w:p>
          <w:p w:rsidR="00892D63" w:rsidRPr="003139A1"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России от 31.08.2016 № 647н «Об утверждении Правил надлежащей аптечной практики лекарственных препаратов для медицинского</w:t>
            </w:r>
          </w:p>
          <w:p w:rsidR="00892D63" w:rsidRPr="003139A1" w:rsidRDefault="00892D63" w:rsidP="00024AB3">
            <w:pPr>
              <w:spacing w:after="0" w:line="259" w:lineRule="atLeast"/>
              <w:ind w:right="-284"/>
              <w:rPr>
                <w:rFonts w:ascii="Times New Roman" w:eastAsia="Times New Roman" w:hAnsi="Times New Roman" w:cs="Times New Roman"/>
                <w:b/>
                <w:sz w:val="24"/>
                <w:szCs w:val="24"/>
                <w:lang w:eastAsia="ru-RU"/>
              </w:rPr>
            </w:pPr>
            <w:r w:rsidRPr="003139A1">
              <w:rPr>
                <w:rFonts w:ascii="Times New Roman" w:hAnsi="Times New Roman" w:cs="Times New Roman"/>
                <w:b/>
                <w:color w:val="000000"/>
                <w:sz w:val="24"/>
                <w:szCs w:val="24"/>
              </w:rPr>
              <w:t xml:space="preserve"> применения» (далее – Правила надлежащей аптечной практики)</w:t>
            </w:r>
            <w:r>
              <w:rPr>
                <w:rFonts w:ascii="Times New Roman" w:hAnsi="Times New Roman" w:cs="Times New Roman"/>
                <w:b/>
                <w:color w:val="000000"/>
                <w:sz w:val="24"/>
                <w:szCs w:val="24"/>
              </w:rPr>
              <w:t>;</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19773A" w:rsidRDefault="00892D63" w:rsidP="00024AB3">
            <w:pPr>
              <w:spacing w:after="0" w:line="240" w:lineRule="auto"/>
              <w:ind w:left="127" w:right="-157" w:firstLine="15"/>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ст. ОФС.1.1.0010.15)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391" w:right="-284"/>
              <w:jc w:val="center"/>
              <w:rPr>
                <w:rFonts w:ascii="Times New Roman" w:eastAsia="Times New Roman" w:hAnsi="Times New Roman" w:cs="Times New Roman"/>
                <w:b/>
                <w:color w:val="000000"/>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392" w:right="-284"/>
              <w:jc w:val="center"/>
              <w:rPr>
                <w:rFonts w:ascii="Times New Roman" w:eastAsia="Times New Roman" w:hAnsi="Times New Roman" w:cs="Times New Roman"/>
                <w:b/>
                <w:color w:val="000000"/>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Управление качеством</w:t>
            </w:r>
          </w:p>
        </w:tc>
        <w:tc>
          <w:tcPr>
            <w:tcW w:w="31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66061F" w:rsidRDefault="00892D63" w:rsidP="00024AB3">
            <w:pPr>
              <w:rPr>
                <w:rFonts w:ascii="Times New Roman" w:hAnsi="Times New Roman" w:cs="Times New Roman"/>
                <w:b/>
                <w:color w:val="000000"/>
                <w:sz w:val="24"/>
                <w:szCs w:val="24"/>
              </w:rPr>
            </w:pPr>
            <w:r w:rsidRPr="0019773A">
              <w:rPr>
                <w:rFonts w:ascii="Times New Roman" w:hAnsi="Times New Roman" w:cs="Times New Roman"/>
                <w:color w:val="000000"/>
                <w:sz w:val="24"/>
                <w:szCs w:val="24"/>
              </w:rPr>
              <w:t xml:space="preserve"> </w:t>
            </w:r>
            <w:r w:rsidRPr="0066061F">
              <w:rPr>
                <w:rFonts w:ascii="Times New Roman" w:hAnsi="Times New Roman" w:cs="Times New Roman"/>
                <w:b/>
                <w:color w:val="000000"/>
                <w:sz w:val="24"/>
                <w:szCs w:val="24"/>
              </w:rPr>
              <w:t>ст.55 61-ФЗ,</w:t>
            </w:r>
            <w:r>
              <w:rPr>
                <w:rFonts w:ascii="Times New Roman" w:hAnsi="Times New Roman" w:cs="Times New Roman"/>
                <w:b/>
                <w:color w:val="000000"/>
                <w:sz w:val="24"/>
                <w:szCs w:val="24"/>
              </w:rPr>
              <w:t xml:space="preserve"> </w:t>
            </w:r>
            <w:r w:rsidRPr="0066061F">
              <w:rPr>
                <w:rFonts w:ascii="Times New Roman" w:hAnsi="Times New Roman" w:cs="Times New Roman"/>
                <w:b/>
                <w:color w:val="000000"/>
                <w:sz w:val="24"/>
                <w:szCs w:val="24"/>
              </w:rPr>
              <w:t>глава II приказа Минздра</w:t>
            </w:r>
            <w:r>
              <w:rPr>
                <w:rFonts w:ascii="Times New Roman" w:hAnsi="Times New Roman" w:cs="Times New Roman"/>
                <w:b/>
                <w:color w:val="000000"/>
                <w:sz w:val="24"/>
                <w:szCs w:val="24"/>
              </w:rPr>
              <w:t>ва России от 31.08.2016 № 647н «</w:t>
            </w:r>
            <w:r w:rsidRPr="0066061F">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 xml:space="preserve">тов для медицинского применения» (далее – Правила надлежащей  аптечной практики)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Организация розничной торговли товарами аптечного ассортимента реализует комплекс мероприятий, направленных на соблюдение требований настоящих:</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п.3 Правил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а) определяет процессы, влияющие на качество фармацевтических услуг (удовлетворение спроса покупателей в товарах аптечного ассортимента; получение информации о правилах хранения и применения лекарственных препаратов; наличие и цена лекарственного препарата, в том числе получение в первоочередном порядке информации о наличии лекарственных препаратов нижнего ценового сегмента);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п.3 Правил </w:t>
            </w:r>
            <w:r w:rsidRPr="00B761D4">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г) определены количественные и качественные параметры (финансовые, информационные, трудовые);</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п.3 Правил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4. В наличие документация системы качества на бумажных и (или) электронных носителях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а) документ о политике и целях деятельности субъекта розничной торговли (включает способы обеспечения спроса покупателей на товары аптечного ассортимента, минимизацию рисков попадания в гражданский оборот недоброкачественных, фальсифицированных и контрафактных лекарственных препаратов, медицинских изделий и биологически активных добавок);</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г) приказы и распоряжения руководителя субъекта розничной торговли по основной деятельности;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е) лицензия на право осуществления фармацевтической деятельности и приложения к ней;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ж) документы, касающиеся приостановления (возобновления) реализации товаров аптечного ассортимента, отзыва (изъятия) из обращения лекарственных препаратов, выявления случаев обращения незарегистрированных медицинских изделий;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и) журнал регистрации приказов (распоряжений) по субъекту розничной торговли;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к) журнал ежедневной регистрации параметров температуры и влажности в помещениях для хранения лекарственных препаратов, медицинских изделий и биологически активных добавок;</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л) журнал периодической регистрации температуры внутри холодильного оборудования;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п) журнал учета неправильно выписанных рецептов;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р) журнал учета лекарственных препаратов с ограниченным сроком годности;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ф) журнал регистрации результатов приемочного контроля;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х) журнал учета поступления и расхода вакцин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Назначены лица, ответственные за ведение и хранение документов, перечисленных в пунктах 4 и 5 настоящих Правил, (к ним обеспечен доступ и в случае необходимости восстановление). Соблюдаются сроки хранения в соответствии с требованиями законодательства Российской Федерации об архивном деле.п.6</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п.6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Система обеспечения качества хранения и перевозки</w:t>
            </w:r>
            <w:r w:rsidRPr="0019773A">
              <w:rPr>
                <w:rFonts w:ascii="Times New Roman" w:hAnsi="Times New Roman" w:cs="Times New Roman"/>
                <w:b/>
                <w:bCs/>
                <w:sz w:val="24"/>
                <w:szCs w:val="24"/>
              </w:rPr>
              <w:br/>
              <w:t>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b/>
                <w:bCs/>
                <w:color w:val="000000"/>
                <w:sz w:val="24"/>
                <w:szCs w:val="24"/>
              </w:rPr>
            </w:pPr>
            <w:r w:rsidRPr="0019773A">
              <w:rPr>
                <w:rFonts w:ascii="Times New Roman" w:hAnsi="Times New Roman" w:cs="Times New Roman"/>
                <w:b/>
                <w:bCs/>
                <w:color w:val="000000"/>
                <w:sz w:val="24"/>
                <w:szCs w:val="24"/>
              </w:rPr>
              <w:t xml:space="preserve">Глава II приказа </w:t>
            </w:r>
            <w:r>
              <w:rPr>
                <w:rFonts w:ascii="Times New Roman" w:hAnsi="Times New Roman" w:cs="Times New Roman"/>
                <w:b/>
                <w:bCs/>
                <w:color w:val="000000"/>
                <w:sz w:val="24"/>
                <w:szCs w:val="24"/>
              </w:rPr>
              <w:t>Минздрава России от 31.08.2016 № 646н «</w:t>
            </w:r>
            <w:r w:rsidRPr="0019773A">
              <w:rPr>
                <w:rFonts w:ascii="Times New Roman" w:hAnsi="Times New Roman" w:cs="Times New Roman"/>
                <w:b/>
                <w:bCs/>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bCs/>
                <w:color w:val="000000"/>
                <w:sz w:val="24"/>
                <w:szCs w:val="24"/>
              </w:rPr>
              <w:t>тов для медицинского применения» (далее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Система качества субъекта обращения гарантирует:</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ст.55,  61 - ФЗ, п.4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в условиях обеспечения хранения и (или) перевозки с соблюдением требований, установленных настоящими Правилами;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п.п.а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ответственность работников субъекта обращения лекарственных препаратов за нарушение требований, установленных настоящими Правилами, и стандартных операционных процедур;</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п.п.б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документальное оформление действий по хранению и перевозке лекарственных препаратов, указанных в главе VI настоящих Правил, и достигнутых результатов в ходе выполнения или непосредственно после завершения соответствующих действий;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п.п.г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проведение  внутренней проверки в отношении нарушений требований, установленных настоящими Правилами, стандартными операционными процедурами, и разработку корректирующих действий с целью устранения выявленных нарушений.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 п.п.д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Руководителем субъекта обращения лекарственных препаратов назначено 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color w:val="000000"/>
                <w:sz w:val="24"/>
                <w:szCs w:val="24"/>
              </w:rPr>
            </w:pPr>
            <w:r w:rsidRPr="0019773A">
              <w:rPr>
                <w:rFonts w:ascii="Times New Roman" w:hAnsi="Times New Roman" w:cs="Times New Roman"/>
                <w:b/>
                <w:bCs/>
                <w:color w:val="000000"/>
                <w:sz w:val="24"/>
                <w:szCs w:val="24"/>
              </w:rPr>
              <w:t>Инфраструктура</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8E725B" w:rsidRDefault="00892D63" w:rsidP="00024AB3">
            <w:pPr>
              <w:rPr>
                <w:rFonts w:ascii="Times New Roman" w:hAnsi="Times New Roman" w:cs="Times New Roman"/>
                <w:b/>
                <w:color w:val="000000"/>
                <w:sz w:val="24"/>
                <w:szCs w:val="24"/>
              </w:rPr>
            </w:pPr>
            <w:r w:rsidRPr="008E725B">
              <w:rPr>
                <w:rFonts w:ascii="Times New Roman" w:hAnsi="Times New Roman" w:cs="Times New Roman"/>
                <w:b/>
                <w:color w:val="000000"/>
                <w:sz w:val="24"/>
                <w:szCs w:val="24"/>
              </w:rPr>
              <w:t xml:space="preserve">Глава V приказа </w:t>
            </w:r>
            <w:r>
              <w:rPr>
                <w:rFonts w:ascii="Times New Roman" w:hAnsi="Times New Roman" w:cs="Times New Roman"/>
                <w:b/>
                <w:color w:val="000000"/>
                <w:sz w:val="24"/>
                <w:szCs w:val="24"/>
              </w:rPr>
              <w:t>Минздрава России от 31.08.2016 № 647н «</w:t>
            </w:r>
            <w:r w:rsidRPr="008E725B">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(далее – Правила 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Все помещения субъекта розничной торговли расположены в здании (строении) и функционально объединены, изолированы от других организаций и обеспечивают отсутствие несанкционированного доступа посторонних лиц в помещения (допускается вход (выход) на территорию субъекта розничной торговли через помещение другой организации).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п.20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 торговли товарами аптечного ассортимента с обеспечением мест хранения, не допускающим свободного доступа покупателей к товарам, отпускаемым, в том числе по рецепту;</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B761D4" w:rsidRDefault="00892D63" w:rsidP="00024AB3">
            <w:r w:rsidRPr="0019773A">
              <w:rPr>
                <w:rFonts w:ascii="Times New Roman" w:hAnsi="Times New Roman" w:cs="Times New Roman"/>
                <w:color w:val="000000"/>
                <w:sz w:val="24"/>
                <w:szCs w:val="24"/>
              </w:rPr>
              <w:t>п.24 п.п.а Правил</w:t>
            </w:r>
            <w: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 приемки товаров аптечного ассортимента, зона карантинного хранения, в том числе отдельно для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п.24 п.п.б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Помещения обеспечивают защиту от проникновения насекомых, грызунов или других животных.</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Места примыкания стен к потолку и полу не имеют углублений, выступов и карнизов.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В наличии оборудование и инвентарь, обеспечивающий сохранение качества, эффективности и безопасности товаров аптечного ассортимента.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п.29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Помещения для хранения лекарственных препаратов оснащены оборудованием, позволяющим обеспечить их хранение с учетом требований надлежащей практики хранения и перевозки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п.30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Оборудование расположено на расстоянии не менее 0,5 метров от стен или другого оборудования для доступности очистки, дезинфекции, ремонта, технического обслуживания, поверки и (или) калибровки оборудования, обеспечения доступа к товарам аптечного ассортимента и свободного прохода работников (не загораживает естественный или искусственный источник света и не загромождает проходы).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п.31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Доступ в помещения (зоны) ограничен (только для уполномоченных  лиц), доступ посторонних лиц в указанные помещения исключается.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п.32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На оборудование имеются технические паспорта (хранятся в течение всего времени эксплуатации оборудования).Оборудование, относящееся к средствам измерений, до ввода в эксплуатацию и после ремонта и (или) технического обслуживания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п.33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Торговое помещение и (или) зона оборудованы витринами, стеллажами (гондолами) - при открытой выкладке товара, обеспечивающими возможность обзора товаров аптечного ассортимента, разрешенных к продаже, и обеспечивают удобство в работе для работников. п.34</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п.34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В наличии информация о лекарственных препаратах, отпускаемых без рецепта, а  также размещены ценники с указанием наименования, дозировки, количества доз в упаковке, страны производителя, срока годности (при наличии). п.35</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п.35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Лекарственные препараты, отпускаемые без рецепта, размещены на витринах с учетом условий хранения, предусмотренных инструкцией по медицинскому применению, и (или) на упаковке; лекарственные препараты, отпускаемые по рецепту, которые хранятся на витринах, в стеклянных и открытых шкафах изолированы от доступа к ним покупателей. и размещены отдельно от безрецептурных лекарственных препаратов в закрытых шкафах с отметкой "по рецепту на лекарственный препарат".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п.36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color w:val="000000"/>
                <w:sz w:val="24"/>
                <w:szCs w:val="24"/>
              </w:rPr>
            </w:pPr>
            <w:r w:rsidRPr="0019773A">
              <w:rPr>
                <w:rFonts w:ascii="Times New Roman" w:hAnsi="Times New Roman" w:cs="Times New Roman"/>
                <w:b/>
                <w:bCs/>
                <w:color w:val="000000"/>
                <w:sz w:val="24"/>
                <w:szCs w:val="24"/>
              </w:rPr>
              <w:t>Процессы деятельности субъекта розничной торговли товарами аптечного ассортимента</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8E725B" w:rsidRDefault="00892D63" w:rsidP="00024AB3">
            <w:pPr>
              <w:rPr>
                <w:rFonts w:ascii="Times New Roman" w:hAnsi="Times New Roman" w:cs="Times New Roman"/>
                <w:b/>
                <w:color w:val="000000"/>
                <w:sz w:val="24"/>
                <w:szCs w:val="24"/>
              </w:rPr>
            </w:pPr>
            <w:r w:rsidRPr="008E725B">
              <w:rPr>
                <w:rFonts w:ascii="Times New Roman" w:hAnsi="Times New Roman" w:cs="Times New Roman"/>
                <w:b/>
                <w:color w:val="000000"/>
                <w:sz w:val="24"/>
                <w:szCs w:val="24"/>
              </w:rPr>
              <w:t>Глава VI приказа Минздра</w:t>
            </w:r>
            <w:r>
              <w:rPr>
                <w:rFonts w:ascii="Times New Roman" w:hAnsi="Times New Roman" w:cs="Times New Roman"/>
                <w:b/>
                <w:color w:val="000000"/>
                <w:sz w:val="24"/>
                <w:szCs w:val="24"/>
              </w:rPr>
              <w:t>ва России от 31.08.2016 № 647н «</w:t>
            </w:r>
            <w:r w:rsidRPr="008E725B">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 далее – Правила 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Все процессы деятельности субъекта розничной торговли, влияющие на качество, эффективность и безопасность товаров аптечного ассортимента, осуществляются в соответствии с утвержденными стандартными операционными процедурами.</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п.37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Руководитель субъекта розничной торговли контролирует приемку закупленных товаров аптечного ассортимента, а также сроков их поставки в соответствии с договорами, заключенными в соответствии с требованиями законодательства Российской Федерации и предусматривающими  с учетом требований гражданского законодательства сроки принятия поставщиком претензии по качеству продукции, а также возможность возврата фальсифицированных недоброкачественных, контрафактных товаров аптечного ассортимента поставщику, если информация об этом поступила после приемки товара и оформления соответствующих документов. Учитываются особенности приемки и предпродажной проверки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а также проверка наличия повреждений транспортной тары.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п.39, п.41, п.44 Правил</w:t>
            </w:r>
            <w:r>
              <w:rPr>
                <w:rFonts w:ascii="Times New Roman" w:eastAsia="Times New Roman" w:hAnsi="Times New Roman" w:cs="Times New Roman"/>
                <w:sz w:val="24"/>
                <w:szCs w:val="24"/>
                <w:lang w:eastAsia="ru-RU"/>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Приемка товаров аптечного ассортимента осуществляется материально ответственным лицом в соответствии с критериями, указанными в пунктах 45- 52 настоящих Правил.</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п.п.45 - 52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 Для проведения приемочного контроля приказом руководителя субъекта розничной торговли создается приемная комиссия. Члены комиссии должны быть ознакомлены со всеми законодательными и иными нормативными правовыми актами Российской Федерации, определяющими основные требования к товарам аптечного ассортимента, оформлению сопроводительных документов, их комплектности.</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п.49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color w:val="000000"/>
                <w:sz w:val="24"/>
                <w:szCs w:val="24"/>
              </w:rPr>
            </w:pPr>
            <w:r w:rsidRPr="0019773A">
              <w:rPr>
                <w:rFonts w:ascii="Times New Roman" w:hAnsi="Times New Roman" w:cs="Times New Roman"/>
                <w:b/>
                <w:bCs/>
                <w:color w:val="000000"/>
                <w:sz w:val="24"/>
                <w:szCs w:val="24"/>
              </w:rPr>
              <w:t>Проведение оценки деятельности</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Default="00892D63" w:rsidP="00024AB3">
            <w:pPr>
              <w:rPr>
                <w:rFonts w:ascii="Times New Roman" w:hAnsi="Times New Roman" w:cs="Times New Roman"/>
                <w:color w:val="000000"/>
                <w:sz w:val="24"/>
                <w:szCs w:val="24"/>
              </w:rPr>
            </w:pPr>
            <w:r w:rsidRPr="008E725B">
              <w:rPr>
                <w:rFonts w:ascii="Times New Roman" w:hAnsi="Times New Roman" w:cs="Times New Roman"/>
                <w:b/>
                <w:color w:val="000000"/>
                <w:sz w:val="24"/>
                <w:szCs w:val="24"/>
              </w:rPr>
              <w:t>Глава VIII</w:t>
            </w:r>
            <w:r w:rsidRPr="0019773A">
              <w:rPr>
                <w:rFonts w:ascii="Times New Roman" w:hAnsi="Times New Roman" w:cs="Times New Roman"/>
                <w:color w:val="000000"/>
                <w:sz w:val="24"/>
                <w:szCs w:val="24"/>
              </w:rPr>
              <w:t xml:space="preserve"> </w:t>
            </w:r>
            <w:r w:rsidRPr="008E725B">
              <w:rPr>
                <w:rFonts w:ascii="Times New Roman" w:hAnsi="Times New Roman" w:cs="Times New Roman"/>
                <w:b/>
                <w:color w:val="000000"/>
                <w:sz w:val="24"/>
                <w:szCs w:val="24"/>
              </w:rPr>
              <w:t>приказа Минздра</w:t>
            </w:r>
            <w:r>
              <w:rPr>
                <w:rFonts w:ascii="Times New Roman" w:hAnsi="Times New Roman" w:cs="Times New Roman"/>
                <w:b/>
                <w:color w:val="000000"/>
                <w:sz w:val="24"/>
                <w:szCs w:val="24"/>
              </w:rPr>
              <w:t>ва России от 31.08.2016 № 647н «</w:t>
            </w:r>
            <w:r w:rsidRPr="008E725B">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(далее – Правила надлежащей аптечной практики)</w:t>
            </w:r>
          </w:p>
          <w:p w:rsidR="00892D63" w:rsidRPr="0019773A" w:rsidRDefault="00892D63" w:rsidP="00024AB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Руководитель субъекта розничной торговли обеспечивает идентификацию товаров аптечного ассортимента, не соответствующих требованиям нормативной документации, в целях предотвращения непреднамеренного их использования или продажи.</w:t>
            </w:r>
          </w:p>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Фальсифицированные, недоброкачественные,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w:t>
            </w:r>
          </w:p>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Маркировка, место и способы выделения карантинной зоны, а также лицо, ответственное за работу с указанными товарами аптечного ассортимента, устанавливаются приказом руководителя субъекта розничной торговли.</w:t>
            </w:r>
          </w:p>
          <w:p w:rsidR="00892D63" w:rsidRPr="0019773A" w:rsidRDefault="00892D63" w:rsidP="00024AB3">
            <w:pPr>
              <w:spacing w:after="0" w:line="259" w:lineRule="atLeast"/>
              <w:ind w:left="-567" w:right="-284"/>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п.66 Правил</w:t>
            </w:r>
            <w:r>
              <w:rPr>
                <w:rFonts w:ascii="Times New Roman" w:eastAsia="Times New Roman" w:hAnsi="Times New Roman" w:cs="Times New Roman"/>
                <w:sz w:val="24"/>
                <w:szCs w:val="24"/>
                <w:lang w:eastAsia="ru-RU"/>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оценки необходимости и целесообразности принятия соответствующих во избежание повторного возникновения аналогичного нарушения;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осуществления анализа результативности предпринятых и корректирующих действий.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п.68 Правил</w:t>
            </w:r>
            <w:r>
              <w:rPr>
                <w:rFonts w:ascii="Times New Roman" w:hAnsi="Times New Roman" w:cs="Times New Roman"/>
                <w:color w:val="000000"/>
                <w:sz w:val="24"/>
                <w:szCs w:val="24"/>
              </w:rPr>
              <w:t xml:space="preserve"> </w:t>
            </w:r>
            <w:r w:rsidRPr="00B761D4">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 xml:space="preserve">Помещения и оборудование для хранения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Ст.58  61-ФЗ, глава </w:t>
            </w:r>
            <w:r>
              <w:rPr>
                <w:rFonts w:ascii="Times New Roman" w:hAnsi="Times New Roman" w:cs="Times New Roman"/>
                <w:b/>
                <w:color w:val="000000"/>
                <w:sz w:val="24"/>
                <w:szCs w:val="24"/>
                <w:lang w:val="en-US"/>
              </w:rPr>
              <w:t>IV</w:t>
            </w:r>
            <w:r w:rsidRPr="008E725B">
              <w:rPr>
                <w:rFonts w:ascii="Times New Roman" w:hAnsi="Times New Roman" w:cs="Times New Roman"/>
                <w:b/>
                <w:color w:val="000000"/>
                <w:sz w:val="24"/>
                <w:szCs w:val="24"/>
              </w:rPr>
              <w:t>приказа Минздрава России от 31.08.2016 № 646н "Об утверждении Правил надлежащей практики хранения и перевозки лекарственных препара</w:t>
            </w:r>
            <w:r>
              <w:rPr>
                <w:rFonts w:ascii="Times New Roman" w:hAnsi="Times New Roman" w:cs="Times New Roman"/>
                <w:b/>
                <w:color w:val="000000"/>
                <w:sz w:val="24"/>
                <w:szCs w:val="24"/>
              </w:rPr>
              <w:t xml:space="preserve">тов для медицинского применения» </w:t>
            </w:r>
            <w:r>
              <w:rPr>
                <w:rFonts w:ascii="Times New Roman" w:hAnsi="Times New Roman" w:cs="Times New Roman"/>
                <w:b/>
                <w:bCs/>
                <w:color w:val="000000"/>
                <w:sz w:val="24"/>
                <w:szCs w:val="24"/>
              </w:rPr>
              <w:t>(далее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необходимых помещений и  зон  для осуществления деятельности по хранению лекарственных препаратов имеет , а также оборудования для выполнения операций с лекарственными препаратами, обеспечивающие их хранение в соответствии с требованиями настоящих Правил</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п.п. 11-12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Наличие зоны (помещения) приемки лекарственных препаратов  промаркированной  идентификационной табличкой, 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Pr>
                <w:rFonts w:ascii="Times New Roman" w:hAnsi="Times New Roman" w:cs="Times New Roman"/>
                <w:bCs/>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зоны ( помещения) хранения лекарственных препаратов, требующих специальных условий промаркированной  идентификационной табличкой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Наличие зоны (помещения)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 промаркированной  идентификационной табличкой,изготовленной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зоны (помещения) карантинного хранения лекарственных препаратов.«Карантинная зона» физически выделена в зоне основного хранения  и  промаркированна  идентификационной табличкой,изготовленной типографским способом</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Карантинная  зона   отвечает всем необходимым требованиям условий хранения термолабильных, светочувствительных лекарственных препаратов: наличие холодильников, приборов для регистрации параметров воздуха, закрывающихся шкафов и т.д.</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п.11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color w:val="5B9BD5"/>
                <w:sz w:val="24"/>
                <w:szCs w:val="24"/>
              </w:rPr>
            </w:pPr>
            <w:r w:rsidRPr="0019773A">
              <w:rPr>
                <w:rFonts w:ascii="Times New Roman" w:hAnsi="Times New Roman" w:cs="Times New Roman"/>
                <w:color w:val="5B9BD5"/>
                <w:sz w:val="24"/>
                <w:szCs w:val="24"/>
              </w:rPr>
              <w:t xml:space="preserve"> </w:t>
            </w:r>
            <w:r w:rsidRPr="0019773A">
              <w:rPr>
                <w:rFonts w:ascii="Times New Roman" w:hAnsi="Times New Roman" w:cs="Times New Roman"/>
                <w:sz w:val="24"/>
                <w:szCs w:val="24"/>
              </w:rPr>
              <w:t>Наличие помещений,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содержащих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33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освещения в помещенихя и зонах, используемых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17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Наличие административно-бытовых помещений отделеных от зон     ( помещений )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19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Лекарственные препараты в помещениях хранятся отдельно от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20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21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Требуется ли текущий ремонт  помещениям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11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Документы по хранению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Default="00892D63" w:rsidP="00024AB3">
            <w:pPr>
              <w:spacing w:after="0" w:line="259" w:lineRule="atLeast"/>
              <w:ind w:righ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Ст.58, п. 3 ст. 9   61-ФЗ, </w:t>
            </w:r>
          </w:p>
          <w:p w:rsidR="00892D63" w:rsidRDefault="00892D63" w:rsidP="00024AB3">
            <w:pPr>
              <w:spacing w:after="0" w:line="259" w:lineRule="atLeast"/>
              <w:ind w:righ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гл. </w:t>
            </w:r>
            <w:r>
              <w:rPr>
                <w:rFonts w:ascii="Times New Roman" w:hAnsi="Times New Roman" w:cs="Times New Roman"/>
                <w:b/>
                <w:color w:val="000000"/>
                <w:sz w:val="24"/>
                <w:szCs w:val="24"/>
                <w:lang w:val="en-US"/>
              </w:rPr>
              <w:t>V</w:t>
            </w:r>
            <w:r w:rsidRPr="008E725B">
              <w:rPr>
                <w:rFonts w:ascii="Times New Roman" w:hAnsi="Times New Roman" w:cs="Times New Roman"/>
                <w:b/>
                <w:color w:val="000000"/>
                <w:sz w:val="24"/>
                <w:szCs w:val="24"/>
              </w:rPr>
              <w:t xml:space="preserve"> приказа Минздра</w:t>
            </w:r>
            <w:r>
              <w:rPr>
                <w:rFonts w:ascii="Times New Roman" w:hAnsi="Times New Roman" w:cs="Times New Roman"/>
                <w:b/>
                <w:color w:val="000000"/>
                <w:sz w:val="24"/>
                <w:szCs w:val="24"/>
              </w:rPr>
              <w:t xml:space="preserve">ва России от 31.08.2016 </w:t>
            </w:r>
          </w:p>
          <w:p w:rsidR="00892D63" w:rsidRDefault="00892D63" w:rsidP="00024AB3">
            <w:pPr>
              <w:spacing w:after="0" w:line="259" w:lineRule="atLeast"/>
              <w:ind w:right="-284"/>
              <w:rPr>
                <w:rFonts w:ascii="Times New Roman" w:hAnsi="Times New Roman" w:cs="Times New Roman"/>
                <w:b/>
                <w:color w:val="000000"/>
                <w:sz w:val="24"/>
                <w:szCs w:val="24"/>
              </w:rPr>
            </w:pPr>
            <w:r>
              <w:rPr>
                <w:rFonts w:ascii="Times New Roman" w:hAnsi="Times New Roman" w:cs="Times New Roman"/>
                <w:b/>
                <w:color w:val="000000"/>
                <w:sz w:val="24"/>
                <w:szCs w:val="24"/>
              </w:rPr>
              <w:t>№ 646н «</w:t>
            </w:r>
            <w:r w:rsidRPr="008E725B">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w:t>
            </w:r>
            <w:r>
              <w:rPr>
                <w:rFonts w:ascii="Times New Roman" w:hAnsi="Times New Roman" w:cs="Times New Roman"/>
                <w:b/>
                <w:color w:val="000000"/>
                <w:sz w:val="24"/>
                <w:szCs w:val="24"/>
              </w:rPr>
              <w:t>тов для медицинского</w:t>
            </w:r>
          </w:p>
          <w:p w:rsidR="00892D63" w:rsidRDefault="00892D63" w:rsidP="00024AB3">
            <w:pPr>
              <w:spacing w:after="0" w:line="259" w:lineRule="atLeast"/>
              <w:ind w:right="-284"/>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 применения» </w:t>
            </w:r>
            <w:r>
              <w:rPr>
                <w:rFonts w:ascii="Times New Roman" w:hAnsi="Times New Roman" w:cs="Times New Roman"/>
                <w:b/>
                <w:bCs/>
                <w:color w:val="000000"/>
                <w:sz w:val="24"/>
                <w:szCs w:val="24"/>
              </w:rPr>
              <w:t>( далее – Правила надлежащей практики хранения);</w:t>
            </w:r>
            <w:r w:rsidRPr="008E725B">
              <w:rPr>
                <w:rFonts w:ascii="Times New Roman" w:hAnsi="Times New Roman" w:cs="Times New Roman"/>
                <w:b/>
                <w:bCs/>
                <w:color w:val="000000"/>
                <w:sz w:val="24"/>
                <w:szCs w:val="24"/>
              </w:rPr>
              <w:t xml:space="preserve">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8E725B" w:rsidRDefault="00892D63" w:rsidP="00024AB3">
            <w:pPr>
              <w:rPr>
                <w:rFonts w:ascii="Times New Roman" w:hAnsi="Times New Roman" w:cs="Times New Roman"/>
                <w:b/>
                <w:color w:val="000000"/>
                <w:sz w:val="24"/>
                <w:szCs w:val="24"/>
              </w:rPr>
            </w:pPr>
            <w:r w:rsidRPr="002F18B4">
              <w:rPr>
                <w:rFonts w:ascii="Times New Roman" w:eastAsia="Times New Roman" w:hAnsi="Times New Roman" w:cs="Times New Roman"/>
                <w:b/>
                <w:sz w:val="24"/>
                <w:szCs w:val="24"/>
                <w:lang w:eastAsia="ru-RU"/>
              </w:rPr>
              <w:t xml:space="preserve"> (далее -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Документы по хранению и (или) перевозке лекарственных препаратов, описывают действия, выполняемые субъектом обращения лекарственных препаратов, направленные на соблюдение требований, установленных настоящими Правилами, включают стандартные операционные процедуры, инструкции, договоры, отчеты, хранятся в соответствии с требованиями законодательства Российской Федерации об архивном деле, доступны персоналу для исполнения должностных обязанностей. Содержание документов  понятно, однозначно, не допускает двусмысленных толкований.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п.п. 41-42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Персонал  ознакомлен и имеет доступ к документам, необходимым для исполнения должностных обязанностей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43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Ведется ли  учет лекарственных средств с ограниченным сроком годности на бумажном носителе или в электронном виде с архивацией,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 Установлен ли руководителем организации порядок ведения учета лекарственных средств с ограниченным сроком годности, осуществляется ли  контроль за своевременной реализацией лекарственных средств с ограниченным сроком годности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19773A" w:rsidRDefault="00892D63" w:rsidP="00024AB3">
            <w:pPr>
              <w:rPr>
                <w:rFonts w:ascii="Times New Roman" w:hAnsi="Times New Roman" w:cs="Times New Roman"/>
                <w:b/>
                <w:bCs/>
                <w:sz w:val="24"/>
                <w:szCs w:val="24"/>
              </w:rPr>
            </w:pPr>
            <w:r w:rsidRPr="0019773A">
              <w:rPr>
                <w:rFonts w:ascii="Times New Roman" w:hAnsi="Times New Roman" w:cs="Times New Roman"/>
                <w:b/>
                <w:bCs/>
                <w:sz w:val="24"/>
                <w:szCs w:val="24"/>
              </w:rPr>
              <w:t xml:space="preserve">Действия субъекта обращения лекарственных препаратов по хранению и перевозке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Default="00892D63" w:rsidP="00024AB3">
            <w:pPr>
              <w:spacing w:after="0" w:line="259" w:lineRule="atLeast"/>
              <w:ind w:right="-284"/>
              <w:rPr>
                <w:rFonts w:ascii="Times New Roman" w:hAnsi="Times New Roman" w:cs="Times New Roman"/>
                <w:b/>
                <w:color w:val="000000"/>
                <w:sz w:val="24"/>
                <w:szCs w:val="24"/>
              </w:rPr>
            </w:pPr>
            <w:r w:rsidRPr="008E725B">
              <w:rPr>
                <w:rFonts w:ascii="Times New Roman" w:hAnsi="Times New Roman" w:cs="Times New Roman"/>
                <w:b/>
                <w:color w:val="000000"/>
                <w:sz w:val="24"/>
                <w:szCs w:val="24"/>
              </w:rPr>
              <w:t>Ст.58, п. 3 ст. 9   61-ФЗ,</w:t>
            </w:r>
          </w:p>
          <w:p w:rsidR="00892D63" w:rsidRDefault="00892D63" w:rsidP="00024AB3">
            <w:pPr>
              <w:spacing w:after="0" w:line="259" w:lineRule="atLeast"/>
              <w:ind w:right="-284"/>
              <w:rPr>
                <w:rFonts w:ascii="Times New Roman" w:hAnsi="Times New Roman" w:cs="Times New Roman"/>
                <w:b/>
                <w:color w:val="000000"/>
                <w:sz w:val="24"/>
                <w:szCs w:val="24"/>
              </w:rPr>
            </w:pPr>
            <w:r w:rsidRPr="008E725B">
              <w:rPr>
                <w:rFonts w:ascii="Times New Roman" w:hAnsi="Times New Roman" w:cs="Times New Roman"/>
                <w:b/>
                <w:color w:val="000000"/>
                <w:sz w:val="24"/>
                <w:szCs w:val="24"/>
              </w:rPr>
              <w:t xml:space="preserve"> гл. 6 приказа Минздра</w:t>
            </w:r>
            <w:r>
              <w:rPr>
                <w:rFonts w:ascii="Times New Roman" w:hAnsi="Times New Roman" w:cs="Times New Roman"/>
                <w:b/>
                <w:color w:val="000000"/>
                <w:sz w:val="24"/>
                <w:szCs w:val="24"/>
              </w:rPr>
              <w:t xml:space="preserve">ва России от 31.08.2016 </w:t>
            </w:r>
          </w:p>
          <w:p w:rsidR="00892D63" w:rsidRDefault="00892D63" w:rsidP="00024AB3">
            <w:pPr>
              <w:spacing w:after="0" w:line="259" w:lineRule="atLeast"/>
              <w:ind w:right="-284"/>
              <w:rPr>
                <w:rFonts w:ascii="Times New Roman" w:hAnsi="Times New Roman" w:cs="Times New Roman"/>
                <w:b/>
                <w:bCs/>
                <w:color w:val="000000"/>
                <w:sz w:val="24"/>
                <w:szCs w:val="24"/>
              </w:rPr>
            </w:pPr>
            <w:r>
              <w:rPr>
                <w:rFonts w:ascii="Times New Roman" w:hAnsi="Times New Roman" w:cs="Times New Roman"/>
                <w:b/>
                <w:color w:val="000000"/>
                <w:sz w:val="24"/>
                <w:szCs w:val="24"/>
              </w:rPr>
              <w:t>№ 646н «</w:t>
            </w:r>
            <w:r w:rsidRPr="008E725B">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препаратов д</w:t>
            </w:r>
            <w:r>
              <w:rPr>
                <w:rFonts w:ascii="Times New Roman" w:hAnsi="Times New Roman" w:cs="Times New Roman"/>
                <w:b/>
                <w:color w:val="000000"/>
                <w:sz w:val="24"/>
                <w:szCs w:val="24"/>
              </w:rPr>
              <w:t xml:space="preserve">ля медицинского применения»; </w:t>
            </w:r>
            <w:r>
              <w:rPr>
                <w:rFonts w:ascii="Times New Roman" w:hAnsi="Times New Roman" w:cs="Times New Roman"/>
                <w:b/>
                <w:bCs/>
                <w:color w:val="000000"/>
                <w:sz w:val="24"/>
                <w:szCs w:val="24"/>
              </w:rPr>
              <w:t>(далее – Правила надлежащей практики хранения);</w:t>
            </w:r>
            <w:r w:rsidRPr="008E725B">
              <w:rPr>
                <w:rFonts w:ascii="Times New Roman" w:hAnsi="Times New Roman" w:cs="Times New Roman"/>
                <w:b/>
                <w:bCs/>
                <w:color w:val="000000"/>
                <w:sz w:val="24"/>
                <w:szCs w:val="24"/>
              </w:rPr>
              <w:t xml:space="preserve">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8E725B" w:rsidRDefault="00892D63" w:rsidP="00024AB3">
            <w:pPr>
              <w:rPr>
                <w:rFonts w:ascii="Times New Roman" w:hAnsi="Times New Roman" w:cs="Times New Roman"/>
                <w:b/>
                <w:color w:val="000000"/>
                <w:sz w:val="24"/>
                <w:szCs w:val="24"/>
              </w:rPr>
            </w:pPr>
            <w:r w:rsidRPr="002F18B4">
              <w:rPr>
                <w:rFonts w:ascii="Times New Roman" w:eastAsia="Times New Roman" w:hAnsi="Times New Roman" w:cs="Times New Roman"/>
                <w:b/>
                <w:sz w:val="24"/>
                <w:szCs w:val="24"/>
                <w:lang w:eastAsia="ru-RU"/>
              </w:rPr>
              <w:t xml:space="preserve"> (далее -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Соблюдение   условий хранения, указанных в инструкции по медицинскому применению и на упаковке лекарственного препарата, не нанося ущерба идентичности и качественным характеристикам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44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Осуществление приемки лекарственных препаратов с  проверкой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46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п.40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в зоне основного хранения поддерживается температура  в приемлемых пределах -  +15 - +25°</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 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  (холодильные комнаты/ камеры) в приемлемых пределах -  +2 - +8</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eastAsia="Times New Roman" w:hAnsi="Times New Roman" w:cs="Times New Roman"/>
                <w:sz w:val="24"/>
                <w:szCs w:val="24"/>
                <w:lang w:eastAsia="ru-RU"/>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храненияа (фармацевтические холодильники) в приемлемых пределах -  +8 - +15</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eastAsia="Times New Roman" w:hAnsi="Times New Roman" w:cs="Times New Roman"/>
                <w:sz w:val="24"/>
                <w:szCs w:val="24"/>
                <w:lang w:eastAsia="ru-RU"/>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таре:соблюдение требований «холодовой» цепи с определением  порядка работы с лекарственными препаратами «холодовой» цепи, с осуществлением приемки термолабильных лекарственных препаратов  в специально выделенной зоне приемки холодильной камеры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Размещение лекарственных препаратов  в помещениях и (или) зонах для хранения лекарственных препаратов, с использованием компьютерных технологий (по алфавитному принципу, по кодам) и в соответствии с требованиями нормативной документации и (или) требованиями, указанными на упаковке лекарственного препарата, с учетом:</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49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п. 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а) физико-химических свойств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б) фармакологических групп;</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в) способа введения 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Осуществление хранения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51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ст.ОФС.1.1.0010.15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Осуществление хранения лекарственных препаратов, требующих защиты от воздействия света,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52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r w:rsidRPr="0019773A">
              <w:rPr>
                <w:rFonts w:ascii="Times New Roman" w:hAnsi="Times New Roman" w:cs="Times New Roman"/>
                <w:color w:val="000000"/>
                <w:sz w:val="24"/>
                <w:szCs w:val="24"/>
              </w:rPr>
              <w:t>,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Наличие журнала (карт) с результатами температурного контроля с  регистрацией на бумажном носителе и (или) в электронном виде ежедневно, в том числе в выходные и праздничные дни (журнал (карта) регистрации хранится в течение двух лет)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23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Изолирование лекарственных препаратов, предназначенных для уничтожения, в соответствии со стандартными операционными процедурами промаркироваными и изолироваными от лекарственных препаратов, допущенных к обращению</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55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Изолированы  ли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r w:rsidRPr="0019773A">
              <w:rPr>
                <w:rFonts w:ascii="Times New Roman" w:hAnsi="Times New Roman" w:cs="Times New Roman"/>
                <w:sz w:val="24"/>
                <w:szCs w:val="24"/>
              </w:rPr>
              <w:br/>
              <w:t>Предпринятые меры изоляции указанных лекарственных препаратов должны гарантировать исключение их попадания в обращение</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9773A" w:rsidRDefault="00892D63" w:rsidP="00024AB3">
            <w:pPr>
              <w:rPr>
                <w:rFonts w:ascii="Times New Roman" w:hAnsi="Times New Roman" w:cs="Times New Roman"/>
                <w:color w:val="000000"/>
                <w:sz w:val="24"/>
                <w:szCs w:val="24"/>
              </w:rPr>
            </w:pPr>
            <w:r w:rsidRPr="0019773A">
              <w:rPr>
                <w:rFonts w:ascii="Times New Roman" w:hAnsi="Times New Roman" w:cs="Times New Roman"/>
                <w:color w:val="000000"/>
                <w:sz w:val="24"/>
                <w:szCs w:val="24"/>
              </w:rPr>
              <w:t>п. 30 Правил</w:t>
            </w:r>
            <w:r>
              <w:rPr>
                <w:rFonts w:ascii="Times New Roman" w:hAnsi="Times New Roman" w:cs="Times New Roman"/>
                <w:color w:val="000000"/>
                <w:sz w:val="24"/>
                <w:szCs w:val="24"/>
              </w:rPr>
              <w:t xml:space="preserve"> </w:t>
            </w:r>
            <w:r w:rsidRPr="00B761D4">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sz w:val="24"/>
                <w:szCs w:val="24"/>
                <w:lang w:eastAsia="ru-RU"/>
              </w:rPr>
              <w:t>Соблюдаются Правила хранения лекарственных средств (в части хранения фармацевтических субстанций)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right="-108"/>
              <w:rPr>
                <w:rFonts w:ascii="Times New Roman" w:eastAsia="Times New Roman" w:hAnsi="Times New Roman" w:cs="Times New Roman"/>
                <w:b/>
                <w:sz w:val="24"/>
                <w:szCs w:val="24"/>
                <w:lang w:eastAsia="ru-RU"/>
              </w:rPr>
            </w:pPr>
            <w:r w:rsidRPr="0019773A">
              <w:rPr>
                <w:rFonts w:ascii="Times New Roman" w:eastAsia="Times New Roman" w:hAnsi="Times New Roman" w:cs="Times New Roman"/>
                <w:b/>
                <w:sz w:val="24"/>
                <w:szCs w:val="24"/>
                <w:lang w:eastAsia="ru-RU"/>
              </w:rPr>
              <w:t xml:space="preserve">приказ Минздравсоцразвития России от 23.08.2010  </w:t>
            </w:r>
            <w:r>
              <w:rPr>
                <w:rFonts w:ascii="Times New Roman" w:eastAsia="Times New Roman" w:hAnsi="Times New Roman" w:cs="Times New Roman"/>
                <w:b/>
                <w:sz w:val="24"/>
                <w:szCs w:val="24"/>
                <w:lang w:eastAsia="ru-RU"/>
              </w:rPr>
              <w:t xml:space="preserve">               № 706н «</w:t>
            </w:r>
            <w:r w:rsidRPr="0019773A">
              <w:rPr>
                <w:rFonts w:ascii="Times New Roman" w:eastAsia="Times New Roman" w:hAnsi="Times New Roman" w:cs="Times New Roman"/>
                <w:b/>
                <w:sz w:val="24"/>
                <w:szCs w:val="24"/>
                <w:lang w:eastAsia="ru-RU"/>
              </w:rPr>
              <w:t>Об утверждении правил</w:t>
            </w:r>
            <w:r>
              <w:rPr>
                <w:rFonts w:ascii="Times New Roman" w:eastAsia="Times New Roman" w:hAnsi="Times New Roman" w:cs="Times New Roman"/>
                <w:b/>
                <w:sz w:val="24"/>
                <w:szCs w:val="24"/>
                <w:lang w:eastAsia="ru-RU"/>
              </w:rPr>
              <w:t xml:space="preserve"> хранения лекарственных средств»</w:t>
            </w:r>
            <w:r w:rsidRPr="0019773A">
              <w:rPr>
                <w:rFonts w:ascii="Times New Roman" w:eastAsia="Times New Roman" w:hAnsi="Times New Roman" w:cs="Times New Roman"/>
                <w:b/>
                <w:sz w:val="24"/>
                <w:szCs w:val="24"/>
                <w:lang w:eastAsia="ru-RU"/>
              </w:rPr>
              <w:t xml:space="preserve"> (далее – Приказ)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содержится в производственных (иных) помещениях.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п.15 Гл.IV</w:t>
            </w:r>
            <w:r w:rsidRPr="0019773A">
              <w:rPr>
                <w:rFonts w:ascii="Times New Roman" w:hAnsi="Times New Roman" w:cs="Times New Roman"/>
                <w:sz w:val="24"/>
                <w:szCs w:val="24"/>
              </w:rPr>
              <w:t xml:space="preserve"> </w:t>
            </w:r>
            <w:r w:rsidRPr="0019773A">
              <w:rPr>
                <w:rFonts w:ascii="Times New Roman" w:eastAsia="Times New Roman" w:hAnsi="Times New Roman" w:cs="Times New Roman"/>
                <w:sz w:val="24"/>
                <w:szCs w:val="24"/>
                <w:lang w:eastAsia="ru-RU"/>
              </w:rPr>
              <w:t>Приказа</w:t>
            </w: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rPr>
                <w:rFonts w:ascii="Times New Roman" w:eastAsia="Times New Roman" w:hAnsi="Times New Roman" w:cs="Times New Roman"/>
                <w:sz w:val="24"/>
                <w:szCs w:val="24"/>
                <w:lang w:eastAsia="ru-RU"/>
              </w:rPr>
            </w:pPr>
          </w:p>
          <w:p w:rsidR="00892D63" w:rsidRPr="0019773A" w:rsidRDefault="00892D63" w:rsidP="00024AB3">
            <w:pPr>
              <w:jc w:val="center"/>
              <w:rPr>
                <w:rFonts w:ascii="Times New Roman" w:eastAsia="Times New Roman" w:hAnsi="Times New Roman"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В аптечной организации (у индивидуального предпринимателя) фармацевтические субстанции, обладающие легковоспламеняющимися и горючими свойствами, в объеме до 10 кг хранятся вне помещений для хранения огнеопасных фармацевтических субстанций и взрывоопасных лекарственных средств во встроенных несгораемых шкафах. Шкафы удалены от тепловыводящих поверхностей и проходов, с дверьми шириной не менее 0,7 м и высотой не менее 1,2 м. К ним организован свободный доступ.                                                              Взрывоопасные лекарственные препараты для медицинского применения (во вторичной (потребительской) упаковке) для использования на одну рабочую смену хранятся в металлических шкафах вне помещений для хранения огнеопасных фармацевтических субстанций и взрывоопасных лекарственных средств.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п.19 Гл.IV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Количество огнеопасных фармацевтических субстанций, допустимое для хранения в помещениях для хранения огнеопасных фармацевтических субстанций и взрывоопасных лекарственных средств, расположенных в зданиях другого назначения, не превышает 100 кг в нерасфасованном виде.                                                        Помещения для хранения огнеопасных фармацевтических субстанций и взрывоопасных лекарственных средств, используемые для хранения легковоспламеняющихся фармацевтических субстанций в количестве свыше 100 кг,находятся в отдельно стоящем здании, а само хранение осуществляется в стеклянной или металлической таре изолированно от помещений для хранения других групп огнеопасных фармацевтических субстанций.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п.20 Гл.IV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Помещения для хранения огнеопасных фармацевтических субстанций и взрывоопасных лекарственных средств, используемые для хранения легковоспламеняющихся фармацевтических субстанций в количестве свыше 100 кг, должны находиться в отдельно стоящем здании,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п.20 Гл.IV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 допускается использование открытых источноков огня в помещения для хранения огнеопасных фармацевтических субстанций и взрывоопасных лекарственных средств.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п.21 Гл.IV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требующие защиты от действия света, хранятся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 Для хранения особо чувствительных к свету фармацевтических субстанций (нитрат серебра, прозерин) стеклянная тара оклеена черной светонепроницаемой бумагой.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п.25 Гл.V</w:t>
            </w:r>
            <w:r w:rsidRPr="0019773A">
              <w:rPr>
                <w:rFonts w:ascii="Times New Roman" w:eastAsia="Times New Roman" w:hAnsi="Times New Roman" w:cs="Times New Roman"/>
                <w:sz w:val="24"/>
                <w:szCs w:val="24"/>
                <w:lang w:val="en-US" w:eastAsia="ru-RU"/>
              </w:rPr>
              <w:t>I</w:t>
            </w:r>
            <w:r w:rsidRPr="0019773A">
              <w:rPr>
                <w:rFonts w:ascii="Times New Roman" w:eastAsia="Times New Roman" w:hAnsi="Times New Roman" w:cs="Times New Roman"/>
                <w:sz w:val="24"/>
                <w:szCs w:val="24"/>
                <w:lang w:eastAsia="ru-RU"/>
              </w:rPr>
              <w:t xml:space="preserve">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требующие защиты от воздействия влаги, хранятся в прохладном месте при температуре до +15 град. C (далее - прохладное место),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п.27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с выраженными гигроскопическими свойствами хранятся в стеклянной таре с герметичной укупоркой, залитой сверху парафином.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п.28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требующие защиты от улетучивания и высыхания (собственно летучие лекарственные средства; лекарственные средства, содержащие летучий растворитель (спиртовые настойки, жидкие спиртовые концентраты, густые экстракты); растворы и смеси летучих веществ (эфирные масла, растворы аммиака, формальдегида, хлористого водорода свыше 13%, карболовой кислоты, этиловый спирт различной концентрации и др.); лекарственное растительное сырье, содержащее эфирные масла; лекарственные средства, содержащие кристаллизационную воду, - кристаллогидраты; лекарственные средства, разлагающиеся с образованием летучих продуктов (йодоформ, перекись водорода, гидрокарбонат натрия); лекарственные средства с определенным нижним пределом влагосодержания (сульфат магния, парааминосалицилат натрия, сульфат натрия)), хранятся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 Полимерная тара примененяется (упаковка и укупорка)  в соответствии с требованиями государственной фармакопеи и нормативной документации.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п.30 Гл.V</w:t>
            </w:r>
            <w:r w:rsidRPr="0019773A">
              <w:rPr>
                <w:rFonts w:ascii="Times New Roman" w:eastAsia="Times New Roman" w:hAnsi="Times New Roman" w:cs="Times New Roman"/>
                <w:sz w:val="24"/>
                <w:szCs w:val="24"/>
                <w:lang w:val="en-US" w:eastAsia="ru-RU"/>
              </w:rPr>
              <w:t>I</w:t>
            </w:r>
            <w:r w:rsidRPr="0019773A">
              <w:rPr>
                <w:rFonts w:ascii="Times New Roman" w:eastAsia="Times New Roman" w:hAnsi="Times New Roman" w:cs="Times New Roman"/>
                <w:sz w:val="24"/>
                <w:szCs w:val="24"/>
                <w:lang w:eastAsia="ru-RU"/>
              </w:rPr>
              <w:t xml:space="preserve">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 кристаллогидраты хранятся в герметично укупоренной стеклянной, металлической и толстостенной пластмассовой таре или в первичной и вторичной (потребительской) упаковке производителя в условиях, соответствующих требованиям нормативной документации на данные лекарственные средства.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hAnsi="Times New Roman" w:cs="Times New Roman"/>
                <w:sz w:val="24"/>
                <w:szCs w:val="24"/>
              </w:rPr>
              <w:t xml:space="preserve"> </w:t>
            </w:r>
            <w:r w:rsidRPr="0019773A">
              <w:rPr>
                <w:rFonts w:ascii="Times New Roman" w:eastAsia="Times New Roman" w:hAnsi="Times New Roman" w:cs="Times New Roman"/>
                <w:sz w:val="24"/>
                <w:szCs w:val="24"/>
                <w:lang w:eastAsia="ru-RU"/>
              </w:rPr>
              <w:t>п.31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межуглеродными связями, фенольные и полифенольные, морфин и его 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(барбитал натрий, гексенал), лекарственные препараты, содержащие многоатомные амины (эуфиллин), окись и перекись магния, едкий натрий, едкий калий), хранятся в герметически укупоренной таре из материалов, непроницаемых для газов, по возможности заполненной доверху.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п.35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Пахучие лекарственные средства (фармацевтические субстанции как летучие, так и практически нелетучие, но обладающие сильным запахом) хранятся в герметически закрытой таре, непроницаемой для запаха.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п.36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хранятся в специальном шкафу в плотно укупоренной таре.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п.37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Для работы с красящими лекарственными средствами для каждого наименования необходимо выделяются специальные весы, ступку, шпатель и другой необходимый инвентарь.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п.38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Нерасфасованное лекарственное растительное сырье хранится в сухом (не более 50% влажности), хорошо проветриваемом помещении в плотно закрытой таре.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п.43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Нерасфасованное лекарственное растительное сырье, содержащее эфирные масла, хранится изолированно в хорошо укупоренной таре.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п.44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Нерасфасованное лекарственное растительное сырье подвергается периодическому контролю в соответствии с требованиями государственной фармакопеи. Бракуются: трава, корни, корневища, семена, плоды, утратившие нормальную окраску, запах и требуемое количество действующих веществ, а также пораженные плесенью, амбарными вредителями.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п.45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Лекарственное растительное сырьё, содержащее сердечные гликозиды, хранится с соблюдением требований государственной фармакопеи, в частности, требования о повторном контроле на биологическую активность.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п.46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Нерасфасованное лекарственное растительное сырье, включенное в списки сильнодействующих и ядовитых веществ, утвержденные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хранится в отдельном помещении или в отдельном шкафу под замком.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п.47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На рабочих местах производственных помещений, выделяемых в аптечных организациях (индивидуальными предпринимателями), легковоспламеняющиеся и легкогорючие лекарственные средства хранятся в количествах, не превышающих сменную потребность. При этом емкости, в которых они хранятся, плотно закрыты.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п.55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 допускается хранение легковоспламеняющихся и легкогорючих лекарственных средств в полностью заполненной таре. Степень заполнения - не более 90% объема. Спирты в больших количествах хранятся в металлических емкостях, заполняемых не более чем на 75% объема.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п.56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 допускается совместное хранение легковоспламеняющихся лекарственных средств с минеральными кислотами (особенно серной и азотной кислотами), сжатыми и сжиженными газами, легкогорючими веществами (растительными маслами, серой, перевязочным материалом), щелочами, а с неорганическими солями, дающими с органическими веществами взрывоопасные смеси (калия хлорат, калия перманганат, калия хромат и др.).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п.57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Эфир медицинский и эфир для наркоза хранятся в промышленной упаковке, в прохладном, защищенном от света месте, вдали от огня и нагревательных приборов.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п.58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Принимаются меры против загрязнения пылью при хранении взрывоопасных лекарственных средств (лекарственные средств, обладающих взрывчатыми свойствами (нитроглицерин); лекарственных средств, обладающих взрывоопасными свойствами (калия перманганат, серебра нитрат)).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п.59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Емкости с взрывоопасными лекарственными средствами (штангласы, жестяные барабаны, склянки и др.) закрыты плотно во избежание попадания паров этих средств в воздух.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п.60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Нерасфасованный калия перманганат хранится в специальном отсеке складских помещений (где он хранится в жестяных барабанах), в штангласах с притертыми пробками отдельно от других органических веществ - в аптечных организациях (у индивидуальных предпринимателей).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п.61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Нерасфасованный раствор нитроглицерина хранится в небольших хорошо укупоренных склянках или металлических сосудах в прохладном, защищенном от света месте, с соблюдением мер предосторожности от огня. Соблюдаются условия передвижения посуды с нитроглицерином и отвешивания этого препарата, исключающие пролив и испарение нитроглицерина, а также попадание его на кожу.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п.62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При работе с диэтиловым эфиром не допускается встряхивание, удары, трение.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п.63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9773A"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pStyle w:val="a7"/>
              <w:numPr>
                <w:ilvl w:val="0"/>
                <w:numId w:val="13"/>
              </w:numPr>
              <w:spacing w:after="0" w:line="259" w:lineRule="atLeast"/>
              <w:ind w:right="-284"/>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9773A" w:rsidRDefault="00892D63" w:rsidP="00024AB3">
            <w:pPr>
              <w:rPr>
                <w:rFonts w:ascii="Times New Roman" w:hAnsi="Times New Roman" w:cs="Times New Roman"/>
                <w:sz w:val="24"/>
                <w:szCs w:val="24"/>
              </w:rPr>
            </w:pPr>
            <w:r w:rsidRPr="0019773A">
              <w:rPr>
                <w:rFonts w:ascii="Times New Roman" w:hAnsi="Times New Roman" w:cs="Times New Roman"/>
                <w:sz w:val="24"/>
                <w:szCs w:val="24"/>
              </w:rPr>
              <w:t xml:space="preserve">Не допускается хранение взрывоопасных лекарственных средств с кислотами и щелочами.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9773A"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19773A">
              <w:rPr>
                <w:rFonts w:ascii="Times New Roman" w:eastAsia="Times New Roman" w:hAnsi="Times New Roman" w:cs="Times New Roman"/>
                <w:sz w:val="24"/>
                <w:szCs w:val="24"/>
                <w:lang w:eastAsia="ru-RU"/>
              </w:rPr>
              <w:t>п.64 Гл.VI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9773A" w:rsidRDefault="00892D63" w:rsidP="00024AB3">
            <w:pPr>
              <w:spacing w:after="0" w:line="240" w:lineRule="auto"/>
              <w:ind w:left="-567" w:right="-284"/>
              <w:rPr>
                <w:rFonts w:ascii="Times New Roman" w:eastAsia="Times New Roman" w:hAnsi="Times New Roman" w:cs="Times New Roman"/>
                <w:sz w:val="24"/>
                <w:szCs w:val="24"/>
                <w:lang w:eastAsia="ru-RU"/>
              </w:rPr>
            </w:pPr>
          </w:p>
        </w:tc>
      </w:tr>
    </w:tbl>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Pr="006A119C"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8</w:t>
      </w:r>
    </w:p>
    <w:p w:rsidR="00892D63" w:rsidRPr="006A119C"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rsidR="00892D63"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rsidR="00892D63" w:rsidRDefault="00892D63" w:rsidP="00892D63">
      <w:pPr>
        <w:spacing w:after="0" w:line="259"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F1429E">
        <w:rPr>
          <w:rStyle w:val="pt-a0-000002"/>
          <w:rFonts w:ascii="Times New Roman" w:hAnsi="Times New Roman" w:cs="Times New Roman"/>
          <w:b/>
          <w:color w:val="000000"/>
          <w:sz w:val="28"/>
          <w:szCs w:val="28"/>
        </w:rPr>
        <w:t>хранение лекарственных препаратов для медицинского применения в медицинских организациях и их обособленных подразделениях (центры (отделения</w:t>
      </w:r>
      <w:r w:rsidRPr="00F1429E">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A0352E" w:rsidRDefault="00A0352E" w:rsidP="00892D63">
      <w:pPr>
        <w:spacing w:after="0" w:line="259" w:lineRule="atLeast"/>
        <w:ind w:left="-567" w:right="-284"/>
        <w:jc w:val="both"/>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sidR="00A0352E">
        <w:rPr>
          <w:rFonts w:ascii="Times New Roman" w:eastAsia="Times New Roman" w:hAnsi="Times New Roman" w:cs="Times New Roman"/>
          <w:bCs/>
          <w:color w:val="000000"/>
          <w:sz w:val="28"/>
          <w:szCs w:val="28"/>
          <w:lang w:eastAsia="ru-RU"/>
        </w:rPr>
        <w:t>____________________________</w:t>
      </w: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w:t>
      </w:r>
      <w:r w:rsidR="00A0352E">
        <w:rPr>
          <w:rFonts w:ascii="Times New Roman" w:eastAsia="Times New Roman" w:hAnsi="Times New Roman" w:cs="Times New Roman"/>
          <w:bCs/>
          <w:color w:val="000000"/>
          <w:sz w:val="28"/>
          <w:szCs w:val="28"/>
          <w:lang w:eastAsia="ru-RU"/>
        </w:rPr>
        <w:t>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A0352E">
        <w:rPr>
          <w:rFonts w:ascii="Times New Roman" w:eastAsia="Times New Roman" w:hAnsi="Times New Roman" w:cs="Times New Roman"/>
          <w:color w:val="000000"/>
          <w:sz w:val="28"/>
          <w:szCs w:val="28"/>
          <w:lang w:eastAsia="ru-RU"/>
        </w:rPr>
        <w:t>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Pr="004A68C6" w:rsidRDefault="00892D63" w:rsidP="00A0352E">
      <w:pPr>
        <w:spacing w:after="0" w:line="259" w:lineRule="atLeast"/>
        <w:ind w:left="-709" w:right="-285"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w:t>
      </w:r>
      <w:r w:rsidR="00A0352E">
        <w:rPr>
          <w:rFonts w:ascii="Times New Roman" w:eastAsia="Times New Roman" w:hAnsi="Times New Roman" w:cs="Times New Roman"/>
          <w:bCs/>
          <w:color w:val="000000"/>
          <w:sz w:val="28"/>
          <w:szCs w:val="28"/>
          <w:lang w:eastAsia="ru-RU"/>
        </w:rPr>
        <w:t xml:space="preserve">_________________          </w:t>
      </w: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207" w:type="dxa"/>
        <w:tblInd w:w="-861" w:type="dxa"/>
        <w:tblCellMar>
          <w:top w:w="15" w:type="dxa"/>
          <w:left w:w="15" w:type="dxa"/>
          <w:bottom w:w="15" w:type="dxa"/>
          <w:right w:w="15" w:type="dxa"/>
        </w:tblCellMar>
        <w:tblLook w:val="04A0" w:firstRow="1" w:lastRow="0" w:firstColumn="1" w:lastColumn="0" w:noHBand="0" w:noVBand="1"/>
      </w:tblPr>
      <w:tblGrid>
        <w:gridCol w:w="851"/>
        <w:gridCol w:w="3828"/>
        <w:gridCol w:w="3118"/>
        <w:gridCol w:w="1134"/>
        <w:gridCol w:w="1276"/>
      </w:tblGrid>
      <w:tr w:rsidR="00892D63" w:rsidRPr="00126AAB" w:rsidTr="00024AB3">
        <w:trPr>
          <w:trHeight w:val="547"/>
        </w:trPr>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126AAB"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26AAB"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26AAB"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26AAB" w:rsidRDefault="00892D63" w:rsidP="00024AB3">
            <w:pPr>
              <w:spacing w:after="0" w:line="259" w:lineRule="atLeast"/>
              <w:ind w:left="-250" w:right="-284"/>
              <w:jc w:val="center"/>
              <w:rPr>
                <w:rFonts w:ascii="Times New Roman" w:eastAsia="Times New Roman" w:hAnsi="Times New Roman" w:cs="Times New Roman"/>
                <w:b/>
                <w:color w:val="000000"/>
                <w:sz w:val="24"/>
                <w:szCs w:val="24"/>
                <w:lang w:eastAsia="ru-RU"/>
              </w:rPr>
            </w:pPr>
            <w:r w:rsidRPr="00126AAB">
              <w:rPr>
                <w:rFonts w:ascii="Times New Roman" w:eastAsia="Times New Roman" w:hAnsi="Times New Roman" w:cs="Times New Roman"/>
                <w:b/>
                <w:color w:val="000000"/>
                <w:sz w:val="24"/>
                <w:szCs w:val="24"/>
                <w:lang w:eastAsia="ru-RU"/>
              </w:rPr>
              <w:t>№</w:t>
            </w:r>
          </w:p>
          <w:p w:rsidR="00892D63" w:rsidRPr="00126AAB" w:rsidRDefault="00892D63" w:rsidP="00024AB3">
            <w:pPr>
              <w:spacing w:after="0" w:line="259" w:lineRule="atLeast"/>
              <w:ind w:left="-250" w:right="-284"/>
              <w:jc w:val="center"/>
              <w:rPr>
                <w:rFonts w:ascii="Times New Roman" w:eastAsia="Times New Roman" w:hAnsi="Times New Roman" w:cs="Times New Roman"/>
                <w:b/>
                <w:sz w:val="24"/>
                <w:szCs w:val="24"/>
                <w:lang w:eastAsia="ru-RU"/>
              </w:rPr>
            </w:pPr>
            <w:r w:rsidRPr="00126AAB">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126AAB"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26AAB"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126AAB"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126AAB" w:rsidRDefault="00892D63" w:rsidP="00024AB3">
            <w:pPr>
              <w:spacing w:after="0" w:line="259" w:lineRule="atLeast"/>
              <w:ind w:left="-108" w:right="-108"/>
              <w:jc w:val="center"/>
              <w:rPr>
                <w:rFonts w:ascii="Times New Roman" w:eastAsia="Times New Roman" w:hAnsi="Times New Roman" w:cs="Times New Roman"/>
                <w:b/>
                <w:sz w:val="24"/>
                <w:szCs w:val="24"/>
                <w:lang w:eastAsia="ru-RU"/>
              </w:rPr>
            </w:pPr>
            <w:r w:rsidRPr="00126AAB">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126AAB"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26AAB" w:rsidRDefault="00892D63" w:rsidP="00024AB3">
            <w:pPr>
              <w:spacing w:after="0" w:line="259" w:lineRule="atLeast"/>
              <w:ind w:left="175" w:right="207"/>
              <w:jc w:val="center"/>
              <w:rPr>
                <w:rFonts w:ascii="Times New Roman" w:eastAsia="Times New Roman" w:hAnsi="Times New Roman" w:cs="Times New Roman"/>
                <w:b/>
                <w:color w:val="000000"/>
                <w:sz w:val="24"/>
                <w:szCs w:val="24"/>
                <w:lang w:eastAsia="ru-RU"/>
              </w:rPr>
            </w:pPr>
            <w:r w:rsidRPr="00126AAB">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2D63" w:rsidRPr="00126AAB"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126AAB"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126AAB"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126AAB">
              <w:rPr>
                <w:rFonts w:ascii="Times New Roman" w:eastAsia="Times New Roman" w:hAnsi="Times New Roman" w:cs="Times New Roman"/>
                <w:b/>
                <w:sz w:val="24"/>
                <w:szCs w:val="24"/>
                <w:lang w:eastAsia="ru-RU"/>
              </w:rPr>
              <w:t>Вывод о выполнении требований</w:t>
            </w:r>
          </w:p>
          <w:p w:rsidR="00892D63" w:rsidRPr="00126AAB"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892D63" w:rsidRPr="00126AAB" w:rsidTr="00024AB3">
        <w:trPr>
          <w:trHeight w:val="60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92D63" w:rsidRPr="00126AAB"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892D63" w:rsidRPr="00126AAB"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892D63" w:rsidRPr="00126AAB"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26AAB"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126AAB">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26AAB"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126AAB">
              <w:rPr>
                <w:rFonts w:ascii="Times New Roman" w:eastAsia="Times New Roman" w:hAnsi="Times New Roman" w:cs="Times New Roman"/>
                <w:b/>
                <w:color w:val="000000"/>
                <w:sz w:val="24"/>
                <w:szCs w:val="24"/>
                <w:lang w:eastAsia="ru-RU"/>
              </w:rPr>
              <w:t>нет</w:t>
            </w:r>
          </w:p>
        </w:tc>
      </w:tr>
      <w:tr w:rsidR="00892D63" w:rsidRPr="00126AAB" w:rsidTr="00024AB3">
        <w:trPr>
          <w:trHeight w:val="1160"/>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F948F0" w:rsidRDefault="00892D63" w:rsidP="00024AB3">
            <w:pPr>
              <w:numPr>
                <w:ilvl w:val="0"/>
                <w:numId w:val="1"/>
              </w:numPr>
              <w:spacing w:after="0" w:line="259" w:lineRule="atLeast"/>
              <w:ind w:right="-284"/>
              <w:contextualSpacing/>
              <w:jc w:val="center"/>
              <w:rPr>
                <w:rFonts w:ascii="Times New Roman" w:eastAsia="Times New Roman" w:hAnsi="Times New Roman" w:cs="Times New Roman"/>
                <w:b/>
                <w:sz w:val="24"/>
                <w:szCs w:val="24"/>
                <w:lang w:eastAsia="ru-RU"/>
              </w:rPr>
            </w:pP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F948F0" w:rsidRDefault="00892D63" w:rsidP="00024AB3">
            <w:pPr>
              <w:spacing w:after="0" w:line="302" w:lineRule="atLeast"/>
              <w:ind w:left="-567" w:right="-284"/>
              <w:jc w:val="center"/>
              <w:rPr>
                <w:rFonts w:ascii="Times New Roman" w:eastAsia="Times New Roman" w:hAnsi="Times New Roman" w:cs="Times New Roman"/>
                <w:b/>
                <w:sz w:val="24"/>
                <w:szCs w:val="24"/>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F948F0" w:rsidRDefault="00892D63" w:rsidP="00024AB3">
            <w:pPr>
              <w:spacing w:after="0" w:line="259" w:lineRule="atLeast"/>
              <w:ind w:left="-108" w:right="-108"/>
              <w:rPr>
                <w:rFonts w:ascii="Times New Roman" w:eastAsia="Times New Roman" w:hAnsi="Times New Roman" w:cs="Times New Roman"/>
                <w:b/>
                <w:sz w:val="24"/>
                <w:szCs w:val="24"/>
                <w:lang w:eastAsia="ru-RU"/>
              </w:rPr>
            </w:pPr>
            <w:r w:rsidRPr="00F948F0">
              <w:rPr>
                <w:rFonts w:ascii="Times New Roman" w:eastAsia="Times New Roman" w:hAnsi="Times New Roman" w:cs="Times New Roman"/>
                <w:b/>
                <w:sz w:val="24"/>
                <w:szCs w:val="24"/>
                <w:lang w:eastAsia="ru-RU"/>
              </w:rPr>
              <w:t xml:space="preserve">В соответствии с    Федеральным законом от 12 апреля 2010 г. № 61-ФЗ "Об обращении лекарственных средств" (далее - 61-ФЗ), правилами надлежащей аптечной практики лекарственных препаратов для медицинского применения приказа Минздрава России от 31.08.2016 N 647н  (далее - Правила),   приказом Минздрава России от 31.08.2016 № 646н "Об утверждении Правил надлежащей практики хранения и перевозки лекарственных препаратов для медицинского применения" приказом Министерства здравоохранения и социального развития Российской Федерации   от 23. 08. 2010 ( далее -Правила),     № 706н "Об утверждении правил хранения лекарственных средств"   (далее Приказ) , порядком назначения и выписывания лекарственных препаратов, изделий медицинского назначения и специализированных продуктов лечебного питания( приказ Минздравсоцразвития России от 12.02.2007 № 110 "О порядке назначения и выписывания лекарственных препаратов, изделий медицинского назначения и специализированных продуктов лечебного питания")  (далее - Порядок), общей фармакопейной статьей Государственной фармакопеи 13-го издания "Хранение лекарственных средств" ОФС.1.1.0010.15 </w:t>
            </w:r>
            <w:r>
              <w:rPr>
                <w:rFonts w:ascii="Times New Roman" w:eastAsia="Times New Roman" w:hAnsi="Times New Roman" w:cs="Times New Roman"/>
                <w:b/>
                <w:sz w:val="24"/>
                <w:szCs w:val="24"/>
                <w:lang w:eastAsia="ru-RU"/>
              </w:rPr>
              <w:t xml:space="preserve">           </w:t>
            </w:r>
            <w:r w:rsidRPr="00F948F0">
              <w:rPr>
                <w:rFonts w:ascii="Times New Roman" w:eastAsia="Times New Roman" w:hAnsi="Times New Roman" w:cs="Times New Roman"/>
                <w:b/>
                <w:sz w:val="24"/>
                <w:szCs w:val="24"/>
                <w:lang w:eastAsia="ru-RU"/>
              </w:rPr>
              <w:t>( далее - ст. ОФС.1.1.0010.15)</w:t>
            </w:r>
          </w:p>
          <w:p w:rsidR="00892D63" w:rsidRPr="00F948F0" w:rsidRDefault="00892D63" w:rsidP="00024AB3">
            <w:pPr>
              <w:spacing w:after="0" w:line="259" w:lineRule="atLeast"/>
              <w:ind w:left="-108" w:right="-108"/>
              <w:rPr>
                <w:rFonts w:ascii="Times New Roman" w:eastAsia="Times New Roman" w:hAnsi="Times New Roman" w:cs="Times New Roman"/>
                <w:b/>
                <w:sz w:val="24"/>
                <w:szCs w:val="24"/>
                <w:lang w:eastAsia="ru-RU"/>
              </w:rPr>
            </w:pPr>
            <w:r w:rsidRPr="00F948F0">
              <w:rPr>
                <w:rFonts w:ascii="Times New Roman" w:eastAsia="Times New Roman" w:hAnsi="Times New Roman" w:cs="Times New Roman"/>
                <w:b/>
                <w:sz w:val="24"/>
                <w:szCs w:val="24"/>
                <w:lang w:eastAsia="ru-RU"/>
              </w:rPr>
              <w:t>Постановление Правительства РФ от 22.12.2011 № 1081 "О лицензировании фармацевтической деятельности" (далее - Положение о лицензировании); Приказ Минздравсоцразвития РФ от 26.08.2010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r>
              <w:rPr>
                <w:rFonts w:ascii="Times New Roman" w:eastAsia="Times New Roman" w:hAnsi="Times New Roman" w:cs="Times New Roman"/>
                <w:b/>
                <w:sz w:val="24"/>
                <w:szCs w:val="24"/>
                <w:lang w:eastAsia="ru-RU"/>
              </w:rPr>
              <w:t xml:space="preserve"> </w:t>
            </w:r>
            <w:r w:rsidRPr="00F948F0">
              <w:rPr>
                <w:rFonts w:ascii="Times New Roman" w:eastAsia="Times New Roman" w:hAnsi="Times New Roman" w:cs="Times New Roman"/>
                <w:b/>
                <w:sz w:val="24"/>
                <w:szCs w:val="24"/>
                <w:lang w:eastAsia="ru-RU"/>
              </w:rPr>
              <w:t>(далее - Правила отпуска медицинскими организациями)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83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F948F0" w:rsidRDefault="00892D63" w:rsidP="00024AB3">
            <w:pPr>
              <w:numPr>
                <w:ilvl w:val="0"/>
                <w:numId w:val="1"/>
              </w:numPr>
              <w:spacing w:after="0" w:line="259" w:lineRule="atLeast"/>
              <w:ind w:right="-284"/>
              <w:contextualSpacing/>
              <w:jc w:val="center"/>
              <w:rPr>
                <w:rFonts w:ascii="Times New Roman" w:eastAsia="Times New Roman" w:hAnsi="Times New Roman" w:cs="Times New Roman"/>
                <w:b/>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F948F0" w:rsidRDefault="00892D63" w:rsidP="00024AB3">
            <w:pPr>
              <w:rPr>
                <w:rFonts w:ascii="Times New Roman" w:hAnsi="Times New Roman" w:cs="Times New Roman"/>
                <w:b/>
                <w:bCs/>
                <w:sz w:val="24"/>
                <w:szCs w:val="24"/>
              </w:rPr>
            </w:pPr>
            <w:r w:rsidRPr="00F948F0">
              <w:rPr>
                <w:rFonts w:ascii="Times New Roman" w:hAnsi="Times New Roman" w:cs="Times New Roman"/>
                <w:b/>
                <w:bCs/>
                <w:sz w:val="24"/>
                <w:szCs w:val="24"/>
              </w:rPr>
              <w:t>Управление качеством</w:t>
            </w:r>
          </w:p>
        </w:tc>
        <w:tc>
          <w:tcPr>
            <w:tcW w:w="31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F948F0" w:rsidRDefault="00892D63" w:rsidP="00024AB3">
            <w:pPr>
              <w:rPr>
                <w:rFonts w:ascii="Times New Roman" w:hAnsi="Times New Roman" w:cs="Times New Roman"/>
                <w:b/>
                <w:color w:val="000000"/>
                <w:sz w:val="24"/>
                <w:szCs w:val="24"/>
              </w:rPr>
            </w:pPr>
            <w:r w:rsidRPr="00F948F0">
              <w:rPr>
                <w:rFonts w:ascii="Times New Roman" w:hAnsi="Times New Roman" w:cs="Times New Roman"/>
                <w:b/>
                <w:color w:val="000000"/>
                <w:sz w:val="24"/>
                <w:szCs w:val="24"/>
              </w:rPr>
              <w:t xml:space="preserve"> ст.55 61-ФЗ,глава II приказа Минздрава России от 31.08.2016 № 647н "Об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b/>
                <w:color w:val="000000"/>
                <w:sz w:val="24"/>
                <w:szCs w:val="24"/>
              </w:rPr>
              <w:t xml:space="preserve"> (далее – Правила надлежащей аптечной практики)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r>
      <w:tr w:rsidR="00892D63" w:rsidRPr="00126AAB" w:rsidTr="00024AB3">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Организация розничной торговли товарами аптечного ассортимента реализует комплекс мероприятий, направленных на соблюдение требований настоящих:</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п.3 Правил </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r>
      <w:tr w:rsidR="00892D63" w:rsidRPr="00126AAB" w:rsidTr="00024AB3">
        <w:trPr>
          <w:trHeight w:val="129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а) определяет процессы, влияющие на качество фармацевтических услуг (удовлетворение спроса покупателей в товарах аптечного ассортимента; получение информации о правилах хранения и применения лекарственных препаратов; наличие и цена лекарственного препарата, в том числе получение в первоочередном порядке информации о наличии лекарственных препаратов нижнего ценового сегмента);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п.3 Правил </w:t>
            </w:r>
            <w:r w:rsidRPr="00F948F0">
              <w:rPr>
                <w:rFonts w:ascii="Times New Roman" w:hAnsi="Times New Roman" w:cs="Times New Roman"/>
                <w:color w:val="000000"/>
                <w:sz w:val="24"/>
                <w:szCs w:val="24"/>
              </w:rPr>
              <w:t>надлежащей аптечной практики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r>
      <w:tr w:rsidR="00892D63" w:rsidRPr="00126AAB" w:rsidTr="00024AB3">
        <w:trPr>
          <w:trHeight w:val="41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б) установлена (документирована) последовательность процессов обеспечения системы качества, в зависимости от их влияния на безопасность, эффективность и рациональность применения 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r w:rsidRPr="00126AAB">
              <w:rPr>
                <w:rFonts w:ascii="Times New Roman" w:hAnsi="Times New Roman" w:cs="Times New Roman"/>
                <w:color w:val="000000"/>
                <w:sz w:val="24"/>
                <w:szCs w:val="24"/>
              </w:rPr>
              <w:t xml:space="preserve">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39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в) определены и отражены результаты (имеются приказы) критериев и методов для обеспечения системы качества с учетом требований законодательства Российской Федерации об обращении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п.3 Правил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в)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г) приказы и распоряжения руководителя субъекта розничной торговли по основной деятельности;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е) лицензия на право осуществления фармацевтической </w:t>
            </w:r>
            <w:r>
              <w:rPr>
                <w:rFonts w:ascii="Times New Roman" w:hAnsi="Times New Roman" w:cs="Times New Roman"/>
                <w:sz w:val="24"/>
                <w:szCs w:val="24"/>
              </w:rPr>
              <w:t xml:space="preserve">  </w:t>
            </w:r>
            <w:r w:rsidRPr="00126AAB">
              <w:rPr>
                <w:rFonts w:ascii="Times New Roman" w:hAnsi="Times New Roman" w:cs="Times New Roman"/>
                <w:sz w:val="24"/>
                <w:szCs w:val="24"/>
              </w:rPr>
              <w:t>деятельности и приложения к ней;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ж) документы, касающиеся приостановления (возобновления) реализации товаров аптечного ассортимента, отзыва (изъятия) из обращения лекарственных препаратов, выявления случаев обращения незарегистрированных медицинских изделий;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б) правила внутреннего трудового распорядка;</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г) должностные инструкции с отметкой об ознакомлении работников, занимающих соответствующие должности;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и) журнал регистрации приказов (распоряжений) по субъекту розничной торговли;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к) журнал ежедневной регистрации параметров температуры и влажности в помещениях для хранения лекарственных препаратов, медицинских изделий и биологически активных добавок;</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л) журнал периодической регистрации температуры внутри холодильного оборудования;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м) журнал учета операций, связанных с обращением лекарственных средств, включенных в перечень лекарственных средств, подлежащих предметно-количественному учету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н)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о) журнал по обеспечению лекарственными препаратами, входящими в минимальный ассортимент лекарственных препаратов, необходимых для оказания медицинской помощи (далее - минимальный ассортимент), но отсутствующими на момент обращения покупателя;</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b/>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п) журнал учета неправильно выписанных рецептов;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р) журнал учета лекарственных препаратов с ограниченным сроком годности;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с) журнал учета дефектуры;</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т) лабораторно-фасовочный журнал;</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у) журнал регистрации операций, связанных с оборотом наркотических средств, психотропных веществ и их прекурсоров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ф) журнал регистрации результатов приемочного контроля;</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х) журнал учета поступления и расхода вакцин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ц) журнал учета рецептов, находившихся (находящихся) на отсроченном обслуживании (при наличии);</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ч) журнал информационной работы с медицинскими организациями о порядке обеспечения отдельных категорий граждан лекарственными препаратами и медицинскими изделиями бесплатно, продаже лекарственных препаратов и медицинских изделий со скидкой (в составе ДЛО).</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F948F0">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59" w:lineRule="atLeast"/>
              <w:ind w:right="-284"/>
              <w:contextualSpacing/>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b/>
                <w:bCs/>
                <w:sz w:val="24"/>
                <w:szCs w:val="24"/>
              </w:rPr>
            </w:pPr>
            <w:r w:rsidRPr="00126AAB">
              <w:rPr>
                <w:rFonts w:ascii="Times New Roman" w:hAnsi="Times New Roman" w:cs="Times New Roman"/>
                <w:b/>
                <w:bCs/>
                <w:sz w:val="24"/>
                <w:szCs w:val="24"/>
              </w:rPr>
              <w:t xml:space="preserve">Система обеспечения качества хранения </w:t>
            </w:r>
            <w:r w:rsidRPr="00126AAB">
              <w:rPr>
                <w:rFonts w:ascii="Times New Roman" w:hAnsi="Times New Roman" w:cs="Times New Roman"/>
                <w:b/>
                <w:bCs/>
                <w:sz w:val="24"/>
                <w:szCs w:val="24"/>
              </w:rPr>
              <w:br/>
              <w:t>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b/>
                <w:bCs/>
                <w:color w:val="000000"/>
                <w:sz w:val="24"/>
                <w:szCs w:val="24"/>
              </w:rPr>
            </w:pPr>
            <w:r w:rsidRPr="00126AAB">
              <w:rPr>
                <w:rFonts w:ascii="Times New Roman" w:hAnsi="Times New Roman" w:cs="Times New Roman"/>
                <w:b/>
                <w:bCs/>
                <w:color w:val="000000"/>
                <w:sz w:val="24"/>
                <w:szCs w:val="24"/>
              </w:rPr>
              <w:t>Глава II приказа Минздрава России от 31.08.2016 N 646н "Об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b/>
                <w:bCs/>
                <w:color w:val="000000"/>
                <w:sz w:val="24"/>
                <w:szCs w:val="24"/>
              </w:rPr>
              <w:t xml:space="preserve"> (далее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Система качества субъекта обращения гарантирует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ст.55,  61 - ФЗ, п.4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 ответственность работников субъекта обращения лекарственных препаратов за нарушение требований, установленных настоящими Правилами, и стандартных операционных процедур;</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п.4 п.п.б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r>
              <w:rPr>
                <w:rFonts w:ascii="Times New Roman" w:hAnsi="Times New Roman" w:cs="Times New Roman"/>
                <w:bCs/>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 документальное оформление действий по хранению лекарственных препаратов, указанных в главе VI настоящих Правил, и достигнутых результатов в ходе выполнения или непосредственно после завершения соответствующих действий;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п.4 п.п.г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26AAB" w:rsidRDefault="00892D63" w:rsidP="00024AB3">
            <w:pPr>
              <w:rPr>
                <w:rFonts w:ascii="Times New Roman" w:hAnsi="Times New Roman" w:cs="Times New Roman"/>
                <w:b/>
                <w:bCs/>
                <w:color w:val="000000"/>
                <w:sz w:val="24"/>
                <w:szCs w:val="24"/>
              </w:rPr>
            </w:pPr>
            <w:r w:rsidRPr="00126AAB">
              <w:rPr>
                <w:rFonts w:ascii="Times New Roman" w:hAnsi="Times New Roman" w:cs="Times New Roman"/>
                <w:b/>
                <w:bCs/>
                <w:color w:val="000000"/>
                <w:sz w:val="24"/>
                <w:szCs w:val="24"/>
              </w:rPr>
              <w:t>Персонал</w:t>
            </w:r>
          </w:p>
        </w:tc>
        <w:tc>
          <w:tcPr>
            <w:tcW w:w="31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F948F0" w:rsidRDefault="00892D63" w:rsidP="00024AB3">
            <w:pPr>
              <w:rPr>
                <w:rFonts w:ascii="Times New Roman" w:hAnsi="Times New Roman" w:cs="Times New Roman"/>
                <w:b/>
                <w:color w:val="000000"/>
                <w:sz w:val="24"/>
                <w:szCs w:val="24"/>
              </w:rPr>
            </w:pPr>
            <w:r w:rsidRPr="00F948F0">
              <w:rPr>
                <w:rFonts w:ascii="Times New Roman" w:hAnsi="Times New Roman" w:cs="Times New Roman"/>
                <w:b/>
                <w:color w:val="000000"/>
                <w:sz w:val="24"/>
                <w:szCs w:val="24"/>
              </w:rPr>
              <w:t>ст.52 61 – ФЗ, Глава IV приказа Минздрава России от 31.08.2016 N 647н "Об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b/>
                <w:color w:val="000000"/>
                <w:sz w:val="24"/>
                <w:szCs w:val="24"/>
              </w:rPr>
              <w:t xml:space="preserve"> (далее – Правила 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657"/>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Физические лица </w:t>
            </w:r>
            <w:r w:rsidRPr="00A00C6C">
              <w:rPr>
                <w:rFonts w:ascii="Times New Roman" w:hAnsi="Times New Roman" w:cs="Times New Roman"/>
                <w:color w:val="000000"/>
                <w:sz w:val="24"/>
                <w:szCs w:val="24"/>
              </w:rPr>
              <w:t>осуществля</w:t>
            </w:r>
            <w:r>
              <w:rPr>
                <w:rFonts w:ascii="Times New Roman" w:hAnsi="Times New Roman" w:cs="Times New Roman"/>
                <w:color w:val="000000"/>
                <w:sz w:val="24"/>
                <w:szCs w:val="24"/>
              </w:rPr>
              <w:t>ю</w:t>
            </w:r>
            <w:r w:rsidRPr="00A00C6C">
              <w:rPr>
                <w:rFonts w:ascii="Times New Roman" w:hAnsi="Times New Roman" w:cs="Times New Roman"/>
                <w:color w:val="000000"/>
                <w:sz w:val="24"/>
                <w:szCs w:val="24"/>
              </w:rPr>
              <w:t>т фармацевтическую деятельность при наличии высшего или среднего фармацевтического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w:t>
            </w:r>
            <w:r>
              <w:rPr>
                <w:rFonts w:ascii="Times New Roman" w:hAnsi="Times New Roman" w:cs="Times New Roman"/>
                <w:color w:val="000000"/>
                <w:sz w:val="24"/>
                <w:szCs w:val="24"/>
              </w:rPr>
              <w:t>елениях медицинских организаций.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Pr>
                <w:rFonts w:ascii="Times New Roman" w:hAnsi="Times New Roman" w:cs="Times New Roman"/>
                <w:color w:val="000000"/>
                <w:sz w:val="24"/>
                <w:szCs w:val="24"/>
              </w:rPr>
              <w:t>п.2,</w:t>
            </w:r>
            <w:r w:rsidRPr="00113A4C">
              <w:rPr>
                <w:rFonts w:ascii="Times New Roman" w:hAnsi="Times New Roman" w:cs="Times New Roman"/>
                <w:color w:val="000000"/>
                <w:sz w:val="24"/>
                <w:szCs w:val="24"/>
              </w:rPr>
              <w:t>ст.5</w:t>
            </w:r>
            <w:r>
              <w:rPr>
                <w:rFonts w:ascii="Times New Roman" w:hAnsi="Times New Roman" w:cs="Times New Roman"/>
                <w:color w:val="000000"/>
                <w:sz w:val="24"/>
                <w:szCs w:val="24"/>
              </w:rPr>
              <w:t xml:space="preserve">2,  </w:t>
            </w:r>
            <w:r w:rsidRPr="00113A4C">
              <w:rPr>
                <w:rFonts w:ascii="Times New Roman" w:hAnsi="Times New Roman" w:cs="Times New Roman"/>
                <w:color w:val="000000"/>
                <w:sz w:val="24"/>
                <w:szCs w:val="24"/>
              </w:rPr>
              <w:t xml:space="preserve">61 </w:t>
            </w:r>
            <w:r>
              <w:rPr>
                <w:rFonts w:ascii="Times New Roman" w:hAnsi="Times New Roman" w:cs="Times New Roman"/>
                <w:color w:val="000000"/>
                <w:sz w:val="24"/>
                <w:szCs w:val="24"/>
              </w:rPr>
              <w:t>–</w:t>
            </w:r>
            <w:r w:rsidRPr="00113A4C">
              <w:rPr>
                <w:rFonts w:ascii="Times New Roman" w:hAnsi="Times New Roman" w:cs="Times New Roman"/>
                <w:color w:val="000000"/>
                <w:sz w:val="24"/>
                <w:szCs w:val="24"/>
              </w:rPr>
              <w:t xml:space="preserve"> ФЗ</w:t>
            </w:r>
            <w:r w:rsidRPr="00126A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26AAB">
              <w:rPr>
                <w:rFonts w:ascii="Times New Roman" w:hAnsi="Times New Roman" w:cs="Times New Roman"/>
                <w:color w:val="000000"/>
                <w:sz w:val="24"/>
                <w:szCs w:val="24"/>
              </w:rPr>
              <w:t>п.12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r>
              <w:rPr>
                <w:rFonts w:ascii="Times New Roman" w:hAnsi="Times New Roman" w:cs="Times New Roman"/>
                <w:b/>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hanging="119"/>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Обязанности и ответственность работников субъекта обращения лекарственных препаратов закреплены в должностных инструкциях; в наличии утвержденный план-график проведения первичной и последующих подготовок (инструктажей) персонала, документы об их проведении архивируются и хранятся в соответствии с законодательством Российской Федерации об архивном деле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п.п.9,10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b/>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26AAB" w:rsidRDefault="00892D63" w:rsidP="00024AB3">
            <w:pPr>
              <w:rPr>
                <w:rFonts w:ascii="Times New Roman" w:hAnsi="Times New Roman" w:cs="Times New Roman"/>
                <w:b/>
                <w:bCs/>
                <w:color w:val="000000"/>
                <w:sz w:val="24"/>
                <w:szCs w:val="24"/>
              </w:rPr>
            </w:pPr>
            <w:r w:rsidRPr="00126AAB">
              <w:rPr>
                <w:rFonts w:ascii="Times New Roman" w:hAnsi="Times New Roman" w:cs="Times New Roman"/>
                <w:b/>
                <w:bCs/>
                <w:color w:val="000000"/>
                <w:sz w:val="24"/>
                <w:szCs w:val="24"/>
              </w:rPr>
              <w:t>Инфраструктура</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FA1A12" w:rsidRDefault="00892D63" w:rsidP="00024AB3">
            <w:pPr>
              <w:rPr>
                <w:rFonts w:ascii="Times New Roman" w:hAnsi="Times New Roman" w:cs="Times New Roman"/>
                <w:b/>
                <w:color w:val="000000"/>
                <w:sz w:val="24"/>
                <w:szCs w:val="24"/>
              </w:rPr>
            </w:pPr>
            <w:r w:rsidRPr="00FA1A12">
              <w:rPr>
                <w:rFonts w:ascii="Times New Roman" w:hAnsi="Times New Roman" w:cs="Times New Roman"/>
                <w:b/>
                <w:color w:val="000000"/>
                <w:sz w:val="24"/>
                <w:szCs w:val="24"/>
              </w:rPr>
              <w:t>Глава V приказа Минздрава России от 31.08.2016 N 647н "Об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b/>
                <w:color w:val="000000"/>
                <w:sz w:val="24"/>
                <w:szCs w:val="24"/>
              </w:rPr>
              <w:t xml:space="preserve"> (далее – Правила надлежащей аптечной практики)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Помещения и оборудование расположены, оснащены и эксплуатируются с учетом выполняемых функций и минимизации рисков ошибок, обеспечения эффективной очистки и обслуживания в целях исключения накопления пыли или грязи и любых факторов, способных оказать неблагоприятное воздействие на качество товаров аптечного ассортимента.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п.19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Все помещения субъекта розничной торговли расположены в здании (строении) и функционально объединены, изолированы от других организаций и обеспечивают отсутствие несанкционированного доступа посторонних лиц в помещения (допускается вход (выход) на территорию субъекта розничной торговли через помещение другой организации).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п.20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 торговли товарами аптечного ассортимента с обеспечением мест хранения, не допускающим свободного доступа покупателей к товарам, отпускаемым, в том числе по рецепту;</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п.24 п.п.а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 приемки товаров аптечного ассортимента, зона карантинного хранения, в том числе отдельно для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п.24 п.п.б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Помещения обеспечивают защиту от проникновения насекомых, грызунов или других животных.</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Места примыкания стен к потолку и полу не имеют углублений, выступов и карнизов.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п.27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В наличии оборудование и инвентарь, обеспечивающий сохранение качества, эффективности и безопасности товаров аптечного ассортимента.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п.29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Помещения для хранения лекарственных препаратов оснащены оборудованием, позволяющим обеспечить их хранение с учетом требований надлежащей практики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п.30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Оборудование расположено на расстоянии не менее 0,5 метров от стен или другого оборудования для доступности очистки, дезинфекции, ремонта, технического обслуживания, поверки и (или) калибровки оборудования, обеспечения доступа к товарам аптечного ассортимента и свободного прохода работников (не загораживает естественный или искусственный источник света и не загромождает проходы).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п.31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Доступ в помещения (зоны) ограничен (только для уполномоченных  лиц), доступ посторонних лиц в указанные помещения исключается. </w:t>
            </w:r>
          </w:p>
        </w:tc>
        <w:tc>
          <w:tcPr>
            <w:tcW w:w="31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п.32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На оборудование имеются технические паспорта (хранятся в течение всего времени эксплуатации оборудования).Оборудование, относящееся к средствам измерений, до ввода в эксплуатацию и после ремонта и (или) технического обслуживания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п.33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Лекарственные препараты, отпускаемые без рецепта, размещены на витринах с учетом условий хранения, предусмотренных инструкцией по медицинскому применению, и (или) на упаковке; лекарственные препараты, отпускаемые по рецепту, которые хранятся на витринах, в стеклянных и открытых шкафах изолированы от доступа к ним покупателей. и размещены отдельно от безрецептурных лекарственных препаратов в закрытых шкафах с отметкой "по рецепту на лекарственный препарат".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п.36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26AAB" w:rsidRDefault="00892D63" w:rsidP="00024AB3">
            <w:pPr>
              <w:rPr>
                <w:rFonts w:ascii="Times New Roman" w:hAnsi="Times New Roman" w:cs="Times New Roman"/>
                <w:b/>
                <w:bCs/>
                <w:color w:val="000000"/>
                <w:sz w:val="24"/>
                <w:szCs w:val="24"/>
              </w:rPr>
            </w:pPr>
            <w:r w:rsidRPr="00126AAB">
              <w:rPr>
                <w:rFonts w:ascii="Times New Roman" w:hAnsi="Times New Roman" w:cs="Times New Roman"/>
                <w:b/>
                <w:bCs/>
                <w:color w:val="000000"/>
                <w:sz w:val="24"/>
                <w:szCs w:val="24"/>
              </w:rPr>
              <w:t>Проведение оценки деятельности</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FA1A12" w:rsidRDefault="00892D63" w:rsidP="00024AB3">
            <w:pPr>
              <w:rPr>
                <w:rFonts w:ascii="Times New Roman" w:hAnsi="Times New Roman" w:cs="Times New Roman"/>
                <w:b/>
                <w:color w:val="000000"/>
                <w:sz w:val="24"/>
                <w:szCs w:val="24"/>
              </w:rPr>
            </w:pPr>
            <w:r w:rsidRPr="00FA1A12">
              <w:rPr>
                <w:rFonts w:ascii="Times New Roman" w:hAnsi="Times New Roman" w:cs="Times New Roman"/>
                <w:b/>
                <w:color w:val="000000"/>
                <w:sz w:val="24"/>
                <w:szCs w:val="24"/>
              </w:rPr>
              <w:t>Глава VIII приказа Минздрава России от 31.08.2016 N 647н "Об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b/>
                <w:color w:val="000000"/>
                <w:sz w:val="24"/>
                <w:szCs w:val="24"/>
              </w:rPr>
              <w:t xml:space="preserve"> (далее – Правила надлежащей аптечной практики) </w:t>
            </w:r>
            <w:r w:rsidRPr="00FA1A12">
              <w:rPr>
                <w:rFonts w:ascii="Times New Roman" w:hAnsi="Times New Roman" w:cs="Times New Roman"/>
                <w:b/>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59" w:lineRule="atLeast"/>
              <w:ind w:left="-108" w:right="-108"/>
              <w:rPr>
                <w:rFonts w:ascii="Times New Roman" w:eastAsia="Times New Roman" w:hAnsi="Times New Roman" w:cs="Times New Roman"/>
                <w:sz w:val="24"/>
                <w:szCs w:val="24"/>
                <w:lang w:eastAsia="ru-RU"/>
              </w:rPr>
            </w:pPr>
            <w:r w:rsidRPr="00126AAB">
              <w:rPr>
                <w:rFonts w:ascii="Times New Roman" w:eastAsia="Times New Roman" w:hAnsi="Times New Roman" w:cs="Times New Roman"/>
                <w:sz w:val="24"/>
                <w:szCs w:val="24"/>
                <w:lang w:eastAsia="ru-RU"/>
              </w:rPr>
              <w:t>Руководитель субъекта розничной торговли обеспечивает идентификацию товаров аптечного ассортимента, не соответствующих требованиям нормативной документации, в целях предотвращения непреднамеренного их использования или продажи.</w:t>
            </w:r>
          </w:p>
          <w:p w:rsidR="00892D63" w:rsidRPr="00126AAB" w:rsidRDefault="00892D63" w:rsidP="00024AB3">
            <w:pPr>
              <w:spacing w:after="0" w:line="259" w:lineRule="atLeast"/>
              <w:ind w:left="-108" w:right="-108"/>
              <w:rPr>
                <w:rFonts w:ascii="Times New Roman" w:eastAsia="Times New Roman" w:hAnsi="Times New Roman" w:cs="Times New Roman"/>
                <w:sz w:val="24"/>
                <w:szCs w:val="24"/>
                <w:lang w:eastAsia="ru-RU"/>
              </w:rPr>
            </w:pPr>
            <w:r w:rsidRPr="00126AAB">
              <w:rPr>
                <w:rFonts w:ascii="Times New Roman" w:eastAsia="Times New Roman" w:hAnsi="Times New Roman" w:cs="Times New Roman"/>
                <w:sz w:val="24"/>
                <w:szCs w:val="24"/>
                <w:lang w:eastAsia="ru-RU"/>
              </w:rPr>
              <w:t>Фальсифицированные, недоброкачественные,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w:t>
            </w:r>
          </w:p>
          <w:p w:rsidR="00892D63" w:rsidRPr="00126AAB" w:rsidRDefault="00892D63" w:rsidP="00024AB3">
            <w:pPr>
              <w:spacing w:after="0" w:line="259" w:lineRule="atLeast"/>
              <w:ind w:left="-108" w:right="-108"/>
              <w:rPr>
                <w:rFonts w:ascii="Times New Roman" w:eastAsia="Times New Roman" w:hAnsi="Times New Roman" w:cs="Times New Roman"/>
                <w:sz w:val="24"/>
                <w:szCs w:val="24"/>
                <w:lang w:eastAsia="ru-RU"/>
              </w:rPr>
            </w:pPr>
            <w:r w:rsidRPr="00126AAB">
              <w:rPr>
                <w:rFonts w:ascii="Times New Roman" w:eastAsia="Times New Roman" w:hAnsi="Times New Roman" w:cs="Times New Roman"/>
                <w:sz w:val="24"/>
                <w:szCs w:val="24"/>
                <w:lang w:eastAsia="ru-RU"/>
              </w:rPr>
              <w:t>Маркировка, место и способы выделения карантинной зоны, а также лицо, ответственное за работу с указанными товарами аптечного ассортимента, устанавливаются приказом руководителя субъекта розничной торговли.</w:t>
            </w:r>
          </w:p>
          <w:p w:rsidR="00892D63" w:rsidRPr="00126AAB" w:rsidRDefault="00892D63" w:rsidP="00024AB3">
            <w:pPr>
              <w:spacing w:after="0" w:line="259" w:lineRule="atLeast"/>
              <w:ind w:left="-567" w:right="-284"/>
              <w:rPr>
                <w:rFonts w:ascii="Times New Roman" w:eastAsia="Times New Roman" w:hAnsi="Times New Roman" w:cs="Times New Roman"/>
                <w:sz w:val="24"/>
                <w:szCs w:val="24"/>
                <w:lang w:eastAsia="ru-RU"/>
              </w:rPr>
            </w:pPr>
            <w:r w:rsidRPr="00126AAB">
              <w:rPr>
                <w:rFonts w:ascii="Times New Roman" w:eastAsia="Times New Roman" w:hAnsi="Times New Roman" w:cs="Times New Roman"/>
                <w:sz w:val="24"/>
                <w:szCs w:val="24"/>
                <w:lang w:eastAsia="ru-RU"/>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26AAB">
              <w:rPr>
                <w:rFonts w:ascii="Times New Roman" w:eastAsia="Times New Roman" w:hAnsi="Times New Roman" w:cs="Times New Roman"/>
                <w:sz w:val="24"/>
                <w:szCs w:val="24"/>
                <w:lang w:eastAsia="ru-RU"/>
              </w:rPr>
              <w:t>п.66 Правил</w:t>
            </w:r>
            <w:r>
              <w:rPr>
                <w:rFonts w:ascii="Times New Roman" w:eastAsia="Times New Roman" w:hAnsi="Times New Roman" w:cs="Times New Roman"/>
                <w:sz w:val="24"/>
                <w:szCs w:val="24"/>
                <w:lang w:eastAsia="ru-RU"/>
              </w:rPr>
              <w:t xml:space="preserve"> </w:t>
            </w:r>
            <w:r w:rsidRPr="00FA1A12">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оценки необходимости и целесообразности принятия соответствующих во избежание повторного возникновения аналогичного нарушения;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осуществления анализа результативности предпринятых и корректирующих действий.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п.68 Правил</w:t>
            </w:r>
            <w:r>
              <w:rPr>
                <w:rFonts w:ascii="Times New Roman" w:hAnsi="Times New Roman" w:cs="Times New Roman"/>
                <w:color w:val="000000"/>
                <w:sz w:val="24"/>
                <w:szCs w:val="24"/>
              </w:rPr>
              <w:t xml:space="preserve"> </w:t>
            </w:r>
            <w:r w:rsidRPr="00FA1A12">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126AAB" w:rsidRDefault="00892D63" w:rsidP="00024AB3">
            <w:pPr>
              <w:rPr>
                <w:rFonts w:ascii="Times New Roman" w:hAnsi="Times New Roman" w:cs="Times New Roman"/>
                <w:b/>
                <w:bCs/>
                <w:sz w:val="24"/>
                <w:szCs w:val="24"/>
              </w:rPr>
            </w:pPr>
            <w:r w:rsidRPr="00126AAB">
              <w:rPr>
                <w:rFonts w:ascii="Times New Roman" w:hAnsi="Times New Roman" w:cs="Times New Roman"/>
                <w:b/>
                <w:bCs/>
                <w:sz w:val="24"/>
                <w:szCs w:val="24"/>
              </w:rPr>
              <w:t xml:space="preserve">Помещения и оборудование для хранения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FA1A12" w:rsidRDefault="00892D63" w:rsidP="00024AB3">
            <w:pPr>
              <w:rPr>
                <w:rFonts w:ascii="Times New Roman" w:hAnsi="Times New Roman" w:cs="Times New Roman"/>
                <w:b/>
                <w:color w:val="000000"/>
                <w:sz w:val="24"/>
                <w:szCs w:val="24"/>
              </w:rPr>
            </w:pPr>
            <w:r w:rsidRPr="00FA1A12">
              <w:rPr>
                <w:rFonts w:ascii="Times New Roman" w:hAnsi="Times New Roman" w:cs="Times New Roman"/>
                <w:b/>
                <w:color w:val="000000"/>
                <w:sz w:val="24"/>
                <w:szCs w:val="24"/>
              </w:rPr>
              <w:t>Ст.58  61-ФЗ, гл. 4 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 xml:space="preserve">(далее – Правила надлежащей практики хранения)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Наличие необходимых помещений и  зон  для осуществления деятельности по хранению лекарственных препаратов имеет , а также оборудования для выполнения операций с лекарственными препаратами, обеспечивающие их хранение в соответствии с требованиями настоящих Правил</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п.п. 11-12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Наличие зоны (помещения) приемки лекарственных препаратов  промаркированной  идентификационной табличкой, 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Наличие зоны ( помещения) хранения лекарственных препаратов, требующих специальных условий промаркированной  идентификационной табличкой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Наличие зоны (помещения)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 промаркированной  идентификационной табличкой,изготовленной типографским способом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Наличие зоны (помещения) карантинного хранения лекарственных препаратов.«Карантинная зона» физически выделена в зоне основного хранения  и  промаркированна  идентификационной табличкой,изготовленной типографским способом</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Карантинная  зона   отвечает всем необходимым требованиям условий хранения термолабильных, светочувствительных лекарственных препаратов: наличие холодильников, приборов для регистрации параметров воздуха, закрывающихся шкафов и т.д.</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п.11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b/>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color w:val="5B9BD5"/>
                <w:sz w:val="24"/>
                <w:szCs w:val="24"/>
              </w:rPr>
            </w:pPr>
            <w:r w:rsidRPr="00126AAB">
              <w:rPr>
                <w:rFonts w:ascii="Times New Roman" w:hAnsi="Times New Roman" w:cs="Times New Roman"/>
                <w:color w:val="5B9BD5"/>
                <w:sz w:val="24"/>
                <w:szCs w:val="24"/>
              </w:rPr>
              <w:t xml:space="preserve"> </w:t>
            </w:r>
            <w:r w:rsidRPr="00126AAB">
              <w:rPr>
                <w:rFonts w:ascii="Times New Roman" w:hAnsi="Times New Roman" w:cs="Times New Roman"/>
                <w:sz w:val="24"/>
                <w:szCs w:val="24"/>
              </w:rPr>
              <w:t>Наличие помещений,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содержащих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33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Наличие освещения в помещенихя и зонах, используемых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17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Наличие административно-бытовых помещений отделеных от зон </w:t>
            </w:r>
            <w:r>
              <w:rPr>
                <w:rFonts w:ascii="Times New Roman" w:hAnsi="Times New Roman" w:cs="Times New Roman"/>
                <w:sz w:val="24"/>
                <w:szCs w:val="24"/>
              </w:rPr>
              <w:t xml:space="preserve">     </w:t>
            </w:r>
            <w:r w:rsidRPr="00126AAB">
              <w:rPr>
                <w:rFonts w:ascii="Times New Roman" w:hAnsi="Times New Roman" w:cs="Times New Roman"/>
                <w:sz w:val="24"/>
                <w:szCs w:val="24"/>
              </w:rPr>
              <w:t xml:space="preserve">  ( помещений )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19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 Лекарственные препараты в помещениях хранятся отдельно от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20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21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Требуется ли текущий ремонт  помещениям для хранения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11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126AAB" w:rsidRDefault="00892D63" w:rsidP="00024AB3">
            <w:pPr>
              <w:rPr>
                <w:rFonts w:ascii="Times New Roman" w:hAnsi="Times New Roman" w:cs="Times New Roman"/>
                <w:b/>
                <w:bCs/>
                <w:sz w:val="24"/>
                <w:szCs w:val="24"/>
              </w:rPr>
            </w:pPr>
            <w:r w:rsidRPr="00126AAB">
              <w:rPr>
                <w:rFonts w:ascii="Times New Roman" w:hAnsi="Times New Roman" w:cs="Times New Roman"/>
                <w:b/>
                <w:bCs/>
                <w:sz w:val="24"/>
                <w:szCs w:val="24"/>
              </w:rPr>
              <w:t>Документы по хранению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FA1A12" w:rsidRDefault="00892D63" w:rsidP="00024AB3">
            <w:pPr>
              <w:rPr>
                <w:rFonts w:ascii="Times New Roman" w:hAnsi="Times New Roman" w:cs="Times New Roman"/>
                <w:b/>
                <w:color w:val="000000"/>
                <w:sz w:val="24"/>
                <w:szCs w:val="24"/>
              </w:rPr>
            </w:pPr>
            <w:r w:rsidRPr="00FA1A12">
              <w:rPr>
                <w:rFonts w:ascii="Times New Roman" w:hAnsi="Times New Roman" w:cs="Times New Roman"/>
                <w:b/>
                <w:color w:val="000000"/>
                <w:sz w:val="24"/>
                <w:szCs w:val="24"/>
              </w:rPr>
              <w:t xml:space="preserve">Ст.58, п. 3 ст. 9   61-ФЗ, гл. 5 приказа Минздрава России от 31.08.2016 № 646н </w:t>
            </w:r>
            <w:r>
              <w:rPr>
                <w:rFonts w:ascii="Times New Roman" w:hAnsi="Times New Roman" w:cs="Times New Roman"/>
                <w:b/>
                <w:color w:val="000000"/>
                <w:sz w:val="24"/>
                <w:szCs w:val="24"/>
              </w:rPr>
              <w:t>«</w:t>
            </w:r>
            <w:r w:rsidRPr="00FA1A12">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(далее – Правила 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Документы по хранению  лекарственных препаратов, описывают действия, выполняемые субъектом обращения лекарственных препаратов, направленные на соблюдение требований, установленных настоящими Правилами, включают стандартные операционные процедуры, инструкции, договоры, отчеты, хранятся в соответствии с требованиями законодательства Российской Федерации об архивном деле, доступны персоналу для исполнения должностных обязанностей. Содержание документов  понятно, однозначно, не допускает двусмысленных толкований.</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п.п. 41-42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83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 Персонал  ознакомлен и имеет доступ к документам, необходимым для исполнения должностных обязанностей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43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r>
      <w:tr w:rsidR="00892D63" w:rsidRPr="00126AAB" w:rsidTr="00024AB3">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Ведется ли  учет лекарственных средств с ограниченным сроком годности на бумажном носителе или в электронном виде с архивацией,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r>
      <w:tr w:rsidR="00892D63" w:rsidRPr="00126AAB" w:rsidTr="00024AB3">
        <w:trPr>
          <w:trHeight w:val="129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 Установлен ли руководителем организации порядок ведения учета лекарственных средств с ограниченным сроком годности, осуществляется ли  контроль за своевременной реализацией лекарственных средств с ограниченным сроком годности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p w:rsidR="00892D63" w:rsidRPr="00126AA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126AAB">
              <w:rPr>
                <w:rFonts w:ascii="Times New Roman" w:eastAsia="Times New Roman" w:hAnsi="Times New Roman" w:cs="Times New Roman"/>
                <w:color w:val="000000"/>
                <w:sz w:val="24"/>
                <w:szCs w:val="24"/>
                <w:lang w:eastAsia="ru-RU"/>
              </w:rPr>
              <w:t> </w:t>
            </w:r>
          </w:p>
        </w:tc>
      </w:tr>
      <w:tr w:rsidR="00892D63" w:rsidRPr="00126AAB" w:rsidTr="00024AB3">
        <w:trPr>
          <w:trHeight w:val="41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126AAB" w:rsidRDefault="00892D63" w:rsidP="00024AB3">
            <w:pPr>
              <w:rPr>
                <w:rFonts w:ascii="Times New Roman" w:hAnsi="Times New Roman" w:cs="Times New Roman"/>
                <w:b/>
                <w:bCs/>
                <w:sz w:val="24"/>
                <w:szCs w:val="24"/>
              </w:rPr>
            </w:pPr>
            <w:r w:rsidRPr="00126AAB">
              <w:rPr>
                <w:rFonts w:ascii="Times New Roman" w:hAnsi="Times New Roman" w:cs="Times New Roman"/>
                <w:b/>
                <w:bCs/>
                <w:sz w:val="24"/>
                <w:szCs w:val="24"/>
              </w:rPr>
              <w:t xml:space="preserve">Действия субъекта обращения лекарственных препаратов по хранению  </w:t>
            </w:r>
          </w:p>
        </w:tc>
        <w:tc>
          <w:tcPr>
            <w:tcW w:w="3118"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FA1A12" w:rsidRDefault="00892D63" w:rsidP="00024AB3">
            <w:pPr>
              <w:rPr>
                <w:rFonts w:ascii="Times New Roman" w:hAnsi="Times New Roman" w:cs="Times New Roman"/>
                <w:b/>
                <w:color w:val="000000"/>
                <w:sz w:val="24"/>
                <w:szCs w:val="24"/>
              </w:rPr>
            </w:pPr>
            <w:r w:rsidRPr="00FA1A12">
              <w:rPr>
                <w:rFonts w:ascii="Times New Roman" w:hAnsi="Times New Roman" w:cs="Times New Roman"/>
                <w:b/>
                <w:color w:val="000000"/>
                <w:sz w:val="24"/>
                <w:szCs w:val="24"/>
              </w:rPr>
              <w:t xml:space="preserve">Ст.58, п. 3 ст. 9   61-ФЗ, гл. 6 приказа Минздрава России от 31.08.2016 № 646н </w:t>
            </w:r>
            <w:r>
              <w:rPr>
                <w:rFonts w:ascii="Times New Roman" w:hAnsi="Times New Roman" w:cs="Times New Roman"/>
                <w:b/>
                <w:color w:val="000000"/>
                <w:sz w:val="24"/>
                <w:szCs w:val="24"/>
              </w:rPr>
              <w:t>«</w:t>
            </w:r>
            <w:r w:rsidRPr="00FA1A12">
              <w:rPr>
                <w:rFonts w:ascii="Times New Roman" w:hAnsi="Times New Roman" w:cs="Times New Roman"/>
                <w:b/>
                <w:color w:val="000000"/>
                <w:sz w:val="24"/>
                <w:szCs w:val="24"/>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(далее – Правила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39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Соблюдение   условий хранения, указанных в инструкции по медицинскому применению и на упаковке лекарственного препарата, не нанося ущерба идентичности и качественным характеристикам лекарственных препаратов.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44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r>
              <w:rPr>
                <w:rFonts w:ascii="Times New Roman" w:hAnsi="Times New Roman" w:cs="Times New Roman"/>
                <w:color w:val="000000"/>
                <w:sz w:val="24"/>
                <w:szCs w:val="24"/>
              </w:rPr>
              <w:t xml:space="preserve"> </w:t>
            </w:r>
            <w:r w:rsidRPr="00126AAB">
              <w:rPr>
                <w:rFonts w:ascii="Times New Roman" w:hAnsi="Times New Roman" w:cs="Times New Roman"/>
                <w:color w:val="000000"/>
                <w:sz w:val="24"/>
                <w:szCs w:val="24"/>
              </w:rPr>
              <w:t>,п.40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Осуществление приемки лекарственных препаратов с  проверкой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46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r w:rsidRPr="00126AAB">
              <w:rPr>
                <w:rFonts w:ascii="Times New Roman" w:hAnsi="Times New Roman" w:cs="Times New Roman"/>
                <w:color w:val="000000"/>
                <w:sz w:val="24"/>
                <w:szCs w:val="24"/>
              </w:rPr>
              <w:t>, п.40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14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в зоне основного хранения поддерживается температура  в приемлемых пределах -  +15 - +25°</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r w:rsidRPr="00126AAB">
              <w:rPr>
                <w:rFonts w:ascii="Times New Roman" w:hAnsi="Times New Roman" w:cs="Times New Roman"/>
                <w:color w:val="000000"/>
                <w:sz w:val="24"/>
                <w:szCs w:val="24"/>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59" w:lineRule="atLeast"/>
              <w:ind w:left="-108"/>
              <w:rPr>
                <w:rFonts w:ascii="Times New Roman" w:eastAsia="Times New Roman" w:hAnsi="Times New Roman" w:cs="Times New Roman"/>
                <w:sz w:val="24"/>
                <w:szCs w:val="24"/>
                <w:lang w:eastAsia="ru-RU"/>
              </w:rPr>
            </w:pPr>
            <w:r w:rsidRPr="00126AAB">
              <w:rPr>
                <w:rFonts w:ascii="Times New Roman" w:eastAsia="Times New Roman" w:hAnsi="Times New Roman" w:cs="Times New Roman"/>
                <w:sz w:val="24"/>
                <w:szCs w:val="24"/>
                <w:lang w:eastAsia="ru-RU"/>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 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  (холодильные комнаты/ камеры) в приемлемых пределах -  +2 - +8</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126AAB">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FA1A12">
              <w:rPr>
                <w:rFonts w:ascii="Times New Roman" w:hAnsi="Times New Roman" w:cs="Times New Roman"/>
                <w:bCs/>
                <w:color w:val="000000"/>
                <w:sz w:val="24"/>
                <w:szCs w:val="24"/>
              </w:rPr>
              <w:t>надлежащей практики хранения</w:t>
            </w:r>
            <w:r w:rsidRPr="00126AAB">
              <w:rPr>
                <w:rFonts w:ascii="Times New Roman" w:eastAsia="Times New Roman" w:hAnsi="Times New Roman" w:cs="Times New Roman"/>
                <w:sz w:val="24"/>
                <w:szCs w:val="24"/>
                <w:lang w:eastAsia="ru-RU"/>
              </w:rPr>
              <w:t>, п.40 Приказа,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59" w:lineRule="atLeast"/>
              <w:ind w:left="-108" w:right="-108"/>
              <w:rPr>
                <w:rFonts w:ascii="Times New Roman" w:eastAsia="Times New Roman" w:hAnsi="Times New Roman" w:cs="Times New Roman"/>
                <w:sz w:val="24"/>
                <w:szCs w:val="24"/>
                <w:lang w:eastAsia="ru-RU"/>
              </w:rPr>
            </w:pPr>
            <w:r w:rsidRPr="00126AAB">
              <w:rPr>
                <w:rFonts w:ascii="Times New Roman" w:eastAsia="Times New Roman" w:hAnsi="Times New Roman" w:cs="Times New Roman"/>
                <w:sz w:val="24"/>
                <w:szCs w:val="24"/>
                <w:lang w:eastAsia="ru-RU"/>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храненияа (фармацевтические холодильники) в приемлемых пределах -  +8 - +15</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spacing w:after="0" w:line="259" w:lineRule="atLeast"/>
              <w:ind w:left="-108" w:right="-108"/>
              <w:rPr>
                <w:rFonts w:ascii="Times New Roman" w:eastAsia="Times New Roman" w:hAnsi="Times New Roman" w:cs="Times New Roman"/>
                <w:sz w:val="24"/>
                <w:szCs w:val="24"/>
                <w:lang w:eastAsia="ru-RU"/>
              </w:rPr>
            </w:pPr>
            <w:r w:rsidRPr="00126AAB">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FA1A12">
              <w:rPr>
                <w:rFonts w:ascii="Times New Roman" w:hAnsi="Times New Roman" w:cs="Times New Roman"/>
                <w:bCs/>
                <w:color w:val="000000"/>
                <w:sz w:val="24"/>
                <w:szCs w:val="24"/>
              </w:rPr>
              <w:t>надлежащей практики хранения</w:t>
            </w:r>
            <w:r w:rsidRPr="00126AAB">
              <w:rPr>
                <w:rFonts w:ascii="Times New Roman" w:eastAsia="Times New Roman" w:hAnsi="Times New Roman" w:cs="Times New Roman"/>
                <w:sz w:val="24"/>
                <w:szCs w:val="24"/>
                <w:lang w:eastAsia="ru-RU"/>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таре:соблюдение требований «холодовой» цепи с определением  порядка работы с лекарственными препаратами «холодовой» цепи, с осуществлением приемки термолабильных лекарственных препаратов  в специально выделенной зоне приемки холодильной камеры </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r w:rsidRPr="00126AAB">
              <w:rPr>
                <w:rFonts w:ascii="Times New Roman" w:hAnsi="Times New Roman" w:cs="Times New Roman"/>
                <w:color w:val="000000"/>
                <w:sz w:val="24"/>
                <w:szCs w:val="24"/>
              </w:rPr>
              <w:t>, ст.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Размещение лекарственных препаратов  в помещениях и (или) зонах для хранения лекарственных препаратов, с использованием компьютерных технологий (по алфавитному принципу, по кодам) и в соответствии с требованиями нормативной документации и (или) требованиями, указанными на упаковке лекарственного препарата, с учетом:</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49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r w:rsidRPr="00126AAB">
              <w:rPr>
                <w:rFonts w:ascii="Times New Roman" w:hAnsi="Times New Roman" w:cs="Times New Roman"/>
                <w:color w:val="000000"/>
                <w:sz w:val="24"/>
                <w:szCs w:val="24"/>
              </w:rPr>
              <w:t>, п. 8 Приказа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а) физико-химических свойств лекарственных препаратов;</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б) фармакологических групп;</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в) способа введения лекарственных препаратов.</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Осуществление хранения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51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r w:rsidRPr="00126AAB">
              <w:rPr>
                <w:rFonts w:ascii="Times New Roman" w:hAnsi="Times New Roman" w:cs="Times New Roman"/>
                <w:color w:val="000000"/>
                <w:sz w:val="24"/>
                <w:szCs w:val="24"/>
              </w:rPr>
              <w:t>, ст.ОФС.1.1.0010.15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Осуществление хранения лекарственных препаратов, требующих защиты от воздействия света,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52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r w:rsidRPr="00126AAB">
              <w:rPr>
                <w:rFonts w:ascii="Times New Roman" w:hAnsi="Times New Roman" w:cs="Times New Roman"/>
                <w:color w:val="000000"/>
                <w:sz w:val="24"/>
                <w:szCs w:val="24"/>
              </w:rPr>
              <w:t>, ОФС.1.1.0010.15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 xml:space="preserve">Наличие журнала (карт) с результатами температурного контроля с  регистрацией на бумажном носителе и (или) в электронном виде ежедневно, в том числе в выходные и праздничные дни (журнал (карта) регистрации хранится в течение двух лет) </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23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Изолирование лекарственных препаратов, предназначенных для уничтожения, в соответствии со стандартными операционными процедурами промаркироваными и изолироваными от лекарственных препаратов, допущенных к обращению</w:t>
            </w:r>
          </w:p>
        </w:tc>
        <w:tc>
          <w:tcPr>
            <w:tcW w:w="311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55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126AAB" w:rsidTr="00024AB3">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26AAB" w:rsidRDefault="00892D63" w:rsidP="00024AB3">
            <w:pPr>
              <w:numPr>
                <w:ilvl w:val="0"/>
                <w:numId w:val="1"/>
              </w:numPr>
              <w:spacing w:after="0" w:line="259" w:lineRule="atLeast"/>
              <w:ind w:right="-284"/>
              <w:contextualSpacing/>
              <w:jc w:val="center"/>
              <w:rPr>
                <w:rFonts w:ascii="Times New Roman" w:eastAsia="Times New Roman" w:hAnsi="Times New Roman" w:cs="Times New Roman"/>
                <w:sz w:val="24"/>
                <w:szCs w:val="24"/>
                <w:lang w:eastAsia="ru-RU"/>
              </w:rPr>
            </w:pPr>
          </w:p>
        </w:tc>
        <w:tc>
          <w:tcPr>
            <w:tcW w:w="3828"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126AAB" w:rsidRDefault="00892D63" w:rsidP="00024AB3">
            <w:pPr>
              <w:rPr>
                <w:rFonts w:ascii="Times New Roman" w:hAnsi="Times New Roman" w:cs="Times New Roman"/>
                <w:sz w:val="24"/>
                <w:szCs w:val="24"/>
              </w:rPr>
            </w:pPr>
            <w:r w:rsidRPr="00126AAB">
              <w:rPr>
                <w:rFonts w:ascii="Times New Roman" w:hAnsi="Times New Roman" w:cs="Times New Roman"/>
                <w:sz w:val="24"/>
                <w:szCs w:val="24"/>
              </w:rPr>
              <w:t>Изолированы  ли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r w:rsidRPr="00126AAB">
              <w:rPr>
                <w:rFonts w:ascii="Times New Roman" w:hAnsi="Times New Roman" w:cs="Times New Roman"/>
                <w:sz w:val="24"/>
                <w:szCs w:val="24"/>
              </w:rPr>
              <w:br/>
              <w:t>Предпринятые меры изоляции указанных лекарственных препаратов должны гарантировать исключение их попадания в обращение</w:t>
            </w:r>
          </w:p>
        </w:tc>
        <w:tc>
          <w:tcPr>
            <w:tcW w:w="3118"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126AAB" w:rsidRDefault="00892D63" w:rsidP="00024AB3">
            <w:pPr>
              <w:rPr>
                <w:rFonts w:ascii="Times New Roman" w:hAnsi="Times New Roman" w:cs="Times New Roman"/>
                <w:color w:val="000000"/>
                <w:sz w:val="24"/>
                <w:szCs w:val="24"/>
              </w:rPr>
            </w:pPr>
            <w:r w:rsidRPr="00126AAB">
              <w:rPr>
                <w:rFonts w:ascii="Times New Roman" w:hAnsi="Times New Roman" w:cs="Times New Roman"/>
                <w:color w:val="000000"/>
                <w:sz w:val="24"/>
                <w:szCs w:val="24"/>
              </w:rPr>
              <w:t>п. 30 Правил</w:t>
            </w:r>
            <w:r>
              <w:rPr>
                <w:rFonts w:ascii="Times New Roman" w:hAnsi="Times New Roman" w:cs="Times New Roman"/>
                <w:color w:val="000000"/>
                <w:sz w:val="24"/>
                <w:szCs w:val="24"/>
              </w:rPr>
              <w:t xml:space="preserve"> </w:t>
            </w:r>
            <w:r w:rsidRPr="00FA1A12">
              <w:rPr>
                <w:rFonts w:ascii="Times New Roman" w:hAnsi="Times New Roman" w:cs="Times New Roman"/>
                <w:bCs/>
                <w:color w:val="000000"/>
                <w:sz w:val="24"/>
                <w:szCs w:val="24"/>
              </w:rPr>
              <w:t>надлежащей практики хранения</w:t>
            </w:r>
            <w:r>
              <w:rPr>
                <w:rFonts w:ascii="Times New Roman" w:hAnsi="Times New Roman" w:cs="Times New Roman"/>
                <w:bCs/>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126AAB" w:rsidRDefault="00892D63" w:rsidP="00024AB3">
            <w:pPr>
              <w:spacing w:after="0" w:line="240" w:lineRule="auto"/>
              <w:ind w:left="-567" w:right="-284"/>
              <w:rPr>
                <w:rFonts w:ascii="Times New Roman" w:eastAsia="Times New Roman" w:hAnsi="Times New Roman" w:cs="Times New Roman"/>
                <w:sz w:val="24"/>
                <w:szCs w:val="24"/>
                <w:lang w:eastAsia="ru-RU"/>
              </w:rPr>
            </w:pPr>
          </w:p>
        </w:tc>
      </w:tr>
    </w:tbl>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892D63" w:rsidRPr="006A119C"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9</w:t>
      </w:r>
    </w:p>
    <w:p w:rsidR="00892D63" w:rsidRPr="006A119C"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rsidR="00892D63"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rsidR="00892D63" w:rsidRDefault="00892D63" w:rsidP="00892D63">
      <w:pPr>
        <w:spacing w:after="0" w:line="259"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Pr="00F1429E"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F1429E">
        <w:rPr>
          <w:rStyle w:val="pt-a0-000003"/>
          <w:rFonts w:ascii="Times New Roman" w:hAnsi="Times New Roman" w:cs="Times New Roman"/>
          <w:b/>
          <w:bCs/>
          <w:color w:val="000000"/>
          <w:sz w:val="28"/>
          <w:szCs w:val="28"/>
        </w:rPr>
        <w:t>‎</w:t>
      </w:r>
      <w:r w:rsidRPr="00F1429E">
        <w:rPr>
          <w:rStyle w:val="pt-a0-000002"/>
          <w:rFonts w:ascii="Times New Roman" w:hAnsi="Times New Roman" w:cs="Times New Roman"/>
          <w:b/>
          <w:color w:val="000000"/>
          <w:sz w:val="28"/>
          <w:szCs w:val="28"/>
        </w:rPr>
        <w:t>(хранение лекарственных препаратов для медицинского применения индивидуальными предпринимателями</w:t>
      </w:r>
      <w:r w:rsidRPr="00F1429E">
        <w:rPr>
          <w:rFonts w:ascii="Times New Roman" w:hAnsi="Times New Roman" w:cs="Times New Roman"/>
          <w:b/>
          <w:sz w:val="28"/>
          <w:szCs w:val="28"/>
        </w:rPr>
        <w:t>)</w:t>
      </w:r>
      <w:r w:rsidRPr="00F1429E">
        <w:rPr>
          <w:rFonts w:ascii="Times New Roman" w:eastAsia="Times New Roman" w:hAnsi="Times New Roman" w:cs="Times New Roman"/>
          <w:b/>
          <w:bCs/>
          <w:color w:val="000000"/>
          <w:sz w:val="28"/>
          <w:szCs w:val="28"/>
          <w:lang w:eastAsia="ru-RU"/>
        </w:rPr>
        <w:t xml:space="preserve"> </w:t>
      </w:r>
    </w:p>
    <w:p w:rsidR="00892D63" w:rsidRPr="006B31B9" w:rsidRDefault="00892D63" w:rsidP="00892D63">
      <w:pPr>
        <w:spacing w:after="0" w:line="302" w:lineRule="atLeast"/>
        <w:jc w:val="center"/>
        <w:rPr>
          <w:rFonts w:ascii="Times New Roman" w:hAnsi="Times New Roman" w:cs="Times New Roman"/>
          <w:b/>
          <w:sz w:val="28"/>
          <w:szCs w:val="28"/>
        </w:rPr>
      </w:pP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p>
    <w:p w:rsidR="00892D63" w:rsidRPr="004A68C6" w:rsidRDefault="00892D63" w:rsidP="00892D63">
      <w:pPr>
        <w:spacing w:after="0" w:line="259" w:lineRule="atLeast"/>
        <w:ind w:left="-567" w:right="-285"/>
        <w:jc w:val="both"/>
        <w:rPr>
          <w:rFonts w:ascii="Times New Roman" w:eastAsia="Times New Roman" w:hAnsi="Times New Roman" w:cs="Times New Roman"/>
          <w:color w:val="000000"/>
          <w:sz w:val="28"/>
          <w:szCs w:val="28"/>
          <w:lang w:eastAsia="ru-RU"/>
        </w:rPr>
      </w:pPr>
      <w:r w:rsidRPr="004A68C6">
        <w:rPr>
          <w:rFonts w:ascii="Times New Roman" w:eastAsia="Times New Roman" w:hAnsi="Times New Roman" w:cs="Times New Roman"/>
          <w:color w:val="000000"/>
          <w:sz w:val="28"/>
          <w:szCs w:val="28"/>
          <w:lang w:eastAsia="ru-RU"/>
        </w:rPr>
        <w:t>________________________________________________________________</w:t>
      </w:r>
      <w:r>
        <w:rPr>
          <w:rFonts w:ascii="Times New Roman" w:eastAsia="Times New Roman" w:hAnsi="Times New Roman" w:cs="Times New Roman"/>
          <w:color w:val="000000"/>
          <w:sz w:val="28"/>
          <w:szCs w:val="28"/>
          <w:lang w:eastAsia="ru-RU"/>
        </w:rPr>
        <w:t>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Pr="004A68C6" w:rsidRDefault="00892D63" w:rsidP="00A0352E">
      <w:pPr>
        <w:spacing w:after="0" w:line="259" w:lineRule="atLeast"/>
        <w:ind w:left="-567" w:right="-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664" w:type="dxa"/>
        <w:tblInd w:w="-318" w:type="dxa"/>
        <w:tblCellMar>
          <w:top w:w="15" w:type="dxa"/>
          <w:left w:w="15" w:type="dxa"/>
          <w:bottom w:w="15" w:type="dxa"/>
          <w:right w:w="15" w:type="dxa"/>
        </w:tblCellMar>
        <w:tblLook w:val="04A0" w:firstRow="1" w:lastRow="0" w:firstColumn="1" w:lastColumn="0" w:noHBand="0" w:noVBand="1"/>
      </w:tblPr>
      <w:tblGrid>
        <w:gridCol w:w="1192"/>
        <w:gridCol w:w="3636"/>
        <w:gridCol w:w="2862"/>
        <w:gridCol w:w="957"/>
        <w:gridCol w:w="1017"/>
      </w:tblGrid>
      <w:tr w:rsidR="00892D63" w:rsidRPr="00DF4117" w:rsidTr="00024AB3">
        <w:trPr>
          <w:trHeight w:val="547"/>
        </w:trPr>
        <w:tc>
          <w:tcPr>
            <w:tcW w:w="1192"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250" w:right="-284"/>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892D63" w:rsidRPr="00DF4117" w:rsidRDefault="00892D63" w:rsidP="00024AB3">
            <w:pPr>
              <w:spacing w:after="0" w:line="259" w:lineRule="atLeast"/>
              <w:ind w:left="-250"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3636"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108" w:right="-108"/>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862"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175" w:right="207"/>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2D63" w:rsidRPr="00DF4117"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1974"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DF4117"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892D63" w:rsidRPr="00DF4117"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892D63" w:rsidRPr="00DF4117" w:rsidTr="00024AB3">
        <w:trPr>
          <w:trHeight w:val="605"/>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636" w:type="dxa"/>
            <w:vMerge/>
            <w:tcBorders>
              <w:top w:val="single" w:sz="8" w:space="0" w:color="auto"/>
              <w:left w:val="single" w:sz="8" w:space="0" w:color="auto"/>
              <w:bottom w:val="single" w:sz="8" w:space="0" w:color="000000"/>
              <w:right w:val="single" w:sz="8" w:space="0" w:color="auto"/>
            </w:tcBorders>
            <w:vAlign w:val="center"/>
            <w:hideMark/>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2862" w:type="dxa"/>
            <w:vMerge/>
            <w:tcBorders>
              <w:top w:val="single" w:sz="8" w:space="0" w:color="auto"/>
              <w:left w:val="single" w:sz="8" w:space="0" w:color="auto"/>
              <w:bottom w:val="single" w:sz="8" w:space="0" w:color="000000"/>
              <w:right w:val="single" w:sz="8" w:space="0" w:color="auto"/>
            </w:tcBorders>
            <w:vAlign w:val="center"/>
            <w:hideMark/>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892D63" w:rsidRPr="00DF4117" w:rsidTr="00024AB3">
        <w:trPr>
          <w:trHeight w:val="1160"/>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302" w:lineRule="atLeast"/>
              <w:ind w:left="-567" w:right="-284"/>
              <w:jc w:val="center"/>
              <w:rPr>
                <w:rFonts w:ascii="Times New Roman" w:eastAsia="Times New Roman" w:hAnsi="Times New Roman" w:cs="Times New Roman"/>
                <w:sz w:val="24"/>
                <w:szCs w:val="24"/>
                <w:lang w:eastAsia="ru-RU"/>
              </w:rPr>
            </w:pPr>
          </w:p>
        </w:tc>
        <w:tc>
          <w:tcPr>
            <w:tcW w:w="2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 xml:space="preserve">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Федеральный закон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от 12.04.2010   № 61-ФЗ</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обращении лекарственных средств» (далее - 61-ФЗ),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приказ Минздрава</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России от   31.08.2016 </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 646н</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 утверждении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надлежащей практики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перевозки лекарственных</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препаратов для медицинского применения»</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Правила надлежащей  практики хранения);</w:t>
            </w:r>
          </w:p>
          <w:p w:rsidR="00892D63"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приказ Минздрава </w:t>
            </w:r>
          </w:p>
          <w:p w:rsidR="00892D63" w:rsidRPr="003139A1" w:rsidRDefault="00892D63" w:rsidP="00024AB3">
            <w:pPr>
              <w:spacing w:after="0" w:line="259" w:lineRule="atLeast"/>
              <w:ind w:right="-284"/>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России от 31.08.2016 № 647н «Об утверждении Правил надлежащей аптечной практики лекарственных препаратов для медицинского</w:t>
            </w:r>
          </w:p>
          <w:p w:rsidR="00892D63" w:rsidRPr="003139A1" w:rsidRDefault="00892D63" w:rsidP="00024AB3">
            <w:pPr>
              <w:spacing w:after="0" w:line="259" w:lineRule="atLeast"/>
              <w:ind w:right="-284"/>
              <w:rPr>
                <w:rFonts w:ascii="Times New Roman" w:eastAsia="Times New Roman" w:hAnsi="Times New Roman" w:cs="Times New Roman"/>
                <w:b/>
                <w:sz w:val="24"/>
                <w:szCs w:val="24"/>
                <w:lang w:eastAsia="ru-RU"/>
              </w:rPr>
            </w:pPr>
            <w:r w:rsidRPr="003139A1">
              <w:rPr>
                <w:rFonts w:ascii="Times New Roman" w:hAnsi="Times New Roman" w:cs="Times New Roman"/>
                <w:b/>
                <w:color w:val="000000"/>
                <w:sz w:val="24"/>
                <w:szCs w:val="24"/>
              </w:rPr>
              <w:t xml:space="preserve"> применения» (далее – Правила надлежащей аптечной практики)</w:t>
            </w:r>
            <w:r>
              <w:rPr>
                <w:rFonts w:ascii="Times New Roman" w:hAnsi="Times New Roman" w:cs="Times New Roman"/>
                <w:b/>
                <w:color w:val="000000"/>
                <w:sz w:val="24"/>
                <w:szCs w:val="24"/>
              </w:rPr>
              <w:t>;</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приказ   Министерства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(далее - Приказ),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общей фармакопейной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статьей Государственной</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фармакопеи 13-го издания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F18B4">
              <w:rPr>
                <w:rFonts w:ascii="Times New Roman" w:eastAsia="Times New Roman" w:hAnsi="Times New Roman" w:cs="Times New Roman"/>
                <w:b/>
                <w:sz w:val="24"/>
                <w:szCs w:val="24"/>
                <w:lang w:eastAsia="ru-RU"/>
              </w:rPr>
              <w:t>Хранение</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лекарственных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ОФС.1.1.0010.15</w:t>
            </w:r>
          </w:p>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2F18B4">
              <w:rPr>
                <w:rFonts w:ascii="Times New Roman" w:eastAsia="Times New Roman" w:hAnsi="Times New Roman" w:cs="Times New Roman"/>
                <w:b/>
                <w:sz w:val="24"/>
                <w:szCs w:val="24"/>
                <w:lang w:eastAsia="ru-RU"/>
              </w:rPr>
              <w:t xml:space="preserve"> (далее - ст. ОФС.1.1.0010.15)</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837"/>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2.</w:t>
            </w:r>
          </w:p>
        </w:tc>
        <w:tc>
          <w:tcPr>
            <w:tcW w:w="3636"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Управление качеством</w:t>
            </w:r>
          </w:p>
        </w:tc>
        <w:tc>
          <w:tcPr>
            <w:tcW w:w="2862"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3139A1" w:rsidRDefault="00892D63" w:rsidP="00024AB3">
            <w:pPr>
              <w:rPr>
                <w:rFonts w:ascii="Times New Roman" w:hAnsi="Times New Roman" w:cs="Times New Roman"/>
                <w:b/>
                <w:color w:val="000000"/>
                <w:sz w:val="24"/>
                <w:szCs w:val="24"/>
              </w:rPr>
            </w:pPr>
            <w:r w:rsidRPr="00DF4117">
              <w:rPr>
                <w:rFonts w:ascii="Times New Roman" w:hAnsi="Times New Roman" w:cs="Times New Roman"/>
                <w:color w:val="000000"/>
                <w:sz w:val="24"/>
                <w:szCs w:val="24"/>
              </w:rPr>
              <w:t xml:space="preserve"> </w:t>
            </w:r>
            <w:r w:rsidRPr="003139A1">
              <w:rPr>
                <w:rFonts w:ascii="Times New Roman" w:hAnsi="Times New Roman" w:cs="Times New Roman"/>
                <w:b/>
                <w:color w:val="000000"/>
                <w:sz w:val="24"/>
                <w:szCs w:val="24"/>
              </w:rPr>
              <w:t>ст.55 61-ФЗ, глава II приказа Минздрава России от 31.08.2016</w:t>
            </w:r>
            <w:r>
              <w:rPr>
                <w:rFonts w:ascii="Times New Roman" w:hAnsi="Times New Roman" w:cs="Times New Roman"/>
                <w:b/>
                <w:color w:val="000000"/>
                <w:sz w:val="24"/>
                <w:szCs w:val="24"/>
              </w:rPr>
              <w:t xml:space="preserve">            № 647н «</w:t>
            </w:r>
            <w:r w:rsidRPr="003139A1">
              <w:rPr>
                <w:rFonts w:ascii="Times New Roman" w:hAnsi="Times New Roman" w:cs="Times New Roman"/>
                <w:b/>
                <w:color w:val="000000"/>
                <w:sz w:val="24"/>
                <w:szCs w:val="24"/>
              </w:rPr>
              <w:t>Об утверждении Правил надлежащей аптечной практики лекарственных препара</w:t>
            </w:r>
            <w:r>
              <w:rPr>
                <w:rFonts w:ascii="Times New Roman" w:hAnsi="Times New Roman" w:cs="Times New Roman"/>
                <w:b/>
                <w:color w:val="000000"/>
                <w:sz w:val="24"/>
                <w:szCs w:val="24"/>
              </w:rPr>
              <w:t>тов для медицинского применения» ( далее – Правила надлежащей аптечной практики)</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892D63" w:rsidRPr="00DF4117" w:rsidTr="00024AB3">
        <w:trPr>
          <w:trHeight w:val="423"/>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3.</w:t>
            </w: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Организация розничной торговли товарами аптечного ассортимента реализует комплекс мероприятий, направленных на соблюдение требований настоящих:</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п.3 Правил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10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892D63" w:rsidRPr="00DF4117" w:rsidTr="00024AB3">
        <w:trPr>
          <w:trHeight w:val="1297"/>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а) определяет процессы, влияющие на качество фармацевтических услуг (удовлетворение спроса покупателей в товарах аптечного ассортимента; получение информации о правилах хранения и применения лекарственных препаратов; наличие и цена лекарственного препарата, в том числе получение в первоочередном порядке информации о наличии лекарственных препаратов нижнего ценового сегмента);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п.3 Правил </w:t>
            </w:r>
            <w:r w:rsidRPr="00C27577">
              <w:rPr>
                <w:rFonts w:ascii="Times New Roman" w:hAnsi="Times New Roman" w:cs="Times New Roman"/>
                <w:color w:val="000000"/>
                <w:sz w:val="24"/>
                <w:szCs w:val="24"/>
              </w:rPr>
              <w:t>надлежащей аптечной практики</w:t>
            </w:r>
            <w:r>
              <w:rPr>
                <w:rFonts w:ascii="Times New Roman" w:hAnsi="Times New Roman" w:cs="Times New Roman"/>
                <w:color w:val="000000"/>
                <w:sz w:val="24"/>
                <w:szCs w:val="24"/>
              </w:rPr>
              <w:t xml:space="preserve"> </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892D63" w:rsidRPr="00DF4117"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в) определены и отражены результаты (имеются приказы) критериев и методов для обеспечения системы качества с учетом требований законодательства Российской Федерации об обращении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r w:rsidRPr="00DF4117">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4. В наличие документация системы качества на бумажных и (или) электронных носителях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а) документ о политике и целях деятельности субъекта розничной торговли (включает способы обеспечения спроса покупателей на товары аптечного ассортимента, минимизацию рисков попадания в гражданский оборот недоброкачественных, фальсифицированных и контрафактных лекарственных препаратов, медицинских изделий и биологически активных добавок);</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в)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г) приказы и распоряжения руководителя субъекта розничной торговли по основной деятельности;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е) лицензия на право осуществления фармацевтической деятельности и приложения к ней;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ж) документы, касающиеся приостановления (возобновления) реализации товаров аптечного ассортимента, отзыва (изъятия) из обращения лекарственных препаратов, выявления случаев обращения незарегистрированных медицинских изделий;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и) журнал регистрации приказов (распоряжений) по субъекту розничной торговли;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b/>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к) журнал ежедневной регистрации параметров температуры и влажности в помещениях для хранения лекарственных препаратов, медицинских изделий и биологически активных добавок;</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л) журнал периодической регистрации температуры внутри холодильного оборудования;</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м) журнал учета операций, связанных с обращением лекарственных средств, включенных в перечень лекарственных средств, подлежащих предметно-количественному учету (при наличии);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р) журнал учета лекарственных препаратов с ограниченным сроком годности;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ф) журнал регистрации результатов приемочного контроля;</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х) журнал учета поступления и расхода вакцин (при наличии);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Назначены лица, ответственные за ведение и хранение документов, перечисленных в пунктах 4 и 5 настоящих Правил, (к ним обеспечен доступ и в случае необходимости восстановление). Соблюдаются сроки хранения в соответствии с требованиями законодательства Российской Федерации об архивном деле.п.6</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п.6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Система обеспечения качества хранения и перевозки</w:t>
            </w:r>
            <w:r w:rsidRPr="00DF4117">
              <w:rPr>
                <w:rFonts w:ascii="Times New Roman" w:hAnsi="Times New Roman" w:cs="Times New Roman"/>
                <w:b/>
                <w:bCs/>
                <w:sz w:val="24"/>
                <w:szCs w:val="24"/>
              </w:rPr>
              <w:br/>
              <w:t>лекарственных препаратов</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b/>
                <w:bCs/>
                <w:color w:val="000000"/>
                <w:sz w:val="24"/>
                <w:szCs w:val="24"/>
              </w:rPr>
            </w:pPr>
            <w:r w:rsidRPr="00DF4117">
              <w:rPr>
                <w:rFonts w:ascii="Times New Roman" w:hAnsi="Times New Roman" w:cs="Times New Roman"/>
                <w:b/>
                <w:bCs/>
                <w:color w:val="000000"/>
                <w:sz w:val="24"/>
                <w:szCs w:val="24"/>
              </w:rPr>
              <w:t>Глава II приказа Минздра</w:t>
            </w:r>
            <w:r>
              <w:rPr>
                <w:rFonts w:ascii="Times New Roman" w:hAnsi="Times New Roman" w:cs="Times New Roman"/>
                <w:b/>
                <w:bCs/>
                <w:color w:val="000000"/>
                <w:sz w:val="24"/>
                <w:szCs w:val="24"/>
              </w:rPr>
              <w:t>ва России от 31.08.2016 № 646н «</w:t>
            </w:r>
            <w:r w:rsidRPr="00DF4117">
              <w:rPr>
                <w:rFonts w:ascii="Times New Roman" w:hAnsi="Times New Roman" w:cs="Times New Roman"/>
                <w:b/>
                <w:bCs/>
                <w:color w:val="000000"/>
                <w:sz w:val="24"/>
                <w:szCs w:val="24"/>
              </w:rPr>
              <w:t xml:space="preserve">Об утверждении Правил надлежащей практики хранения и перевозки лекарственных препаратов для </w:t>
            </w:r>
            <w:r>
              <w:rPr>
                <w:rFonts w:ascii="Times New Roman" w:hAnsi="Times New Roman" w:cs="Times New Roman"/>
                <w:b/>
                <w:bCs/>
                <w:color w:val="000000"/>
                <w:sz w:val="24"/>
                <w:szCs w:val="24"/>
              </w:rPr>
              <w:t>медицинского применения» ( далее – Правила 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Система качества субъекта обращения гарантирует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ст.55,  61 - ФЗ, п.4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в условиях обеспечения хранения и (или) перевозки с соблюдением требований, установленных настоящими Правилами;</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п.п.а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ответственность работников субъекта обращения лекарственных препаратов за нарушение требований, установленных настоящими Правилами, и стандартных операционных процедур;</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п.п.б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документальное оформление действий по хранению и перевозке лекарственных препаратов, указанных в главе VI настоящих Правил, и достигнутых результатов в ходе выполнения или непосредственно после завершения соответствующих действий;</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п.п.г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проведение  внутренней проверки в отношении нарушений требований, установленных настоящими Правилами, стандартными операционными процедурами, и разработку корректирующих действий с целью устранения выявленных нарушений.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 п.п.д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Руководителем субъекта обращения лекарственных препаратов назначено 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Торговое помещение и (или) зона оборудованы витринами, стеллажами (гондолами) - при открытой выкладке товара, обеспечивающими возможность обзора товаров аптечного ассортимента, разрешенных к продаже, и обеспечивают удобство в работе для работников. п.34</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п.34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В наличии информация о лекарственных препаратах, отпускаемых без рецепта, а  также размещены ценники с указанием наименования, дозировки, количества доз в упаковке, страны производителя, срока годности (при наличии). п.35</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п.35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b/>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Лекарственные препараты, отпускаемые без рецепта, размещены на витринах с учетом условий хранения, предусмотренных инструкцией по медицинскому применению, и (или) на упаковке; лекарственные препараты, отпускаемые по рецепту, которые хранятся на витринах, в стеклянных и открытых шкафах изолированы от доступа к ним покупателей. и размещены отдельно от безрецептурных лекарственных препаратов в закрытых шкафах с отметкой "по рецепту на лекарственный препарат". </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п.36 Правил</w:t>
            </w:r>
            <w:r>
              <w:rPr>
                <w:rFonts w:ascii="Times New Roman" w:hAnsi="Times New Roman" w:cs="Times New Roman"/>
                <w:color w:val="000000"/>
                <w:sz w:val="24"/>
                <w:szCs w:val="24"/>
              </w:rPr>
              <w:t xml:space="preserve"> </w:t>
            </w:r>
            <w:r w:rsidRPr="00C27577">
              <w:rPr>
                <w:rFonts w:ascii="Times New Roman" w:hAnsi="Times New Roman" w:cs="Times New Roman"/>
                <w:bCs/>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color w:val="000000"/>
                <w:sz w:val="24"/>
                <w:szCs w:val="24"/>
              </w:rPr>
            </w:pPr>
            <w:r w:rsidRPr="00DF4117">
              <w:rPr>
                <w:rFonts w:ascii="Times New Roman" w:hAnsi="Times New Roman" w:cs="Times New Roman"/>
                <w:b/>
                <w:bCs/>
                <w:color w:val="000000"/>
                <w:sz w:val="24"/>
                <w:szCs w:val="24"/>
              </w:rPr>
              <w:t>Процессы деятельности субъекта розничной торговли товарами аптечного ассортимента</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3139A1" w:rsidRDefault="00892D63" w:rsidP="00024AB3">
            <w:pPr>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Глава VI приказа Минздра</w:t>
            </w:r>
            <w:r>
              <w:rPr>
                <w:rFonts w:ascii="Times New Roman" w:hAnsi="Times New Roman" w:cs="Times New Roman"/>
                <w:b/>
                <w:color w:val="000000"/>
                <w:sz w:val="24"/>
                <w:szCs w:val="24"/>
              </w:rPr>
              <w:t>ва России от 31.08.2016 № 647н «</w:t>
            </w:r>
            <w:r w:rsidRPr="003139A1">
              <w:rPr>
                <w:rFonts w:ascii="Times New Roman" w:hAnsi="Times New Roman" w:cs="Times New Roman"/>
                <w:b/>
                <w:color w:val="000000"/>
                <w:sz w:val="24"/>
                <w:szCs w:val="24"/>
              </w:rPr>
              <w:t>Об утверждении Правил надлежащей аптечной практики лекарственных препаратов для медиц</w:t>
            </w:r>
            <w:r>
              <w:rPr>
                <w:rFonts w:ascii="Times New Roman" w:hAnsi="Times New Roman" w:cs="Times New Roman"/>
                <w:b/>
                <w:color w:val="000000"/>
                <w:sz w:val="24"/>
                <w:szCs w:val="24"/>
              </w:rPr>
              <w:t>инского применения»</w:t>
            </w:r>
            <w:r w:rsidRPr="003139A1">
              <w:rPr>
                <w:rFonts w:ascii="Times New Roman" w:hAnsi="Times New Roman" w:cs="Times New Roman"/>
                <w:b/>
                <w:color w:val="000000"/>
                <w:sz w:val="24"/>
                <w:szCs w:val="24"/>
              </w:rPr>
              <w:t xml:space="preserve"> ( далее –Правила надлежащей </w:t>
            </w:r>
            <w:r>
              <w:rPr>
                <w:rFonts w:ascii="Times New Roman" w:hAnsi="Times New Roman" w:cs="Times New Roman"/>
                <w:b/>
                <w:color w:val="000000"/>
                <w:sz w:val="24"/>
                <w:szCs w:val="24"/>
              </w:rPr>
              <w:t xml:space="preserve">аптечной </w:t>
            </w:r>
            <w:r w:rsidRPr="003139A1">
              <w:rPr>
                <w:rFonts w:ascii="Times New Roman" w:hAnsi="Times New Roman" w:cs="Times New Roman"/>
                <w:b/>
                <w:color w:val="000000"/>
                <w:sz w:val="24"/>
                <w:szCs w:val="24"/>
              </w:rPr>
              <w:t>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Все процессы деятельности субъекта розничной торговли, влияющие на качество, эффективность и безопасность товаров аптечного ассортимента, осуществляются в соответствии с утвержденными стандартными операционными процедурами.</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п.37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Руководителем аптечной организации, индивидуальным предпринимателем, имеющим лицензию на фармацевтическую деятельность, обеспечивается наличие минимального ассортимента. </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п.38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Руководитель субъекта розничной торговли контролирует приемку закупленных товаров аптечного ассортимента, а также сроков их поставки в соответствии с договорами, заключенными в соответствии с требованиями законодательства Российской Федерации и предусматривающими  с учетом требований гражданского законодательства сроки принятия поставщиком претензии по качеству продукции, а также возможность возврата фальсифицированных недоброкачественных, контрафактных товаров аптечного ассортимента поставщику, если информация об этом поступила после приемки товара и оформления соответствующих документов. Учитываются особенности приемки и предпродажной проверки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а также проверка наличия повреждений транспортной тары.</w:t>
            </w:r>
          </w:p>
        </w:tc>
        <w:tc>
          <w:tcPr>
            <w:tcW w:w="2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ight="-108"/>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п.39, п.41, п.44 Правил</w:t>
            </w:r>
            <w:r>
              <w:rPr>
                <w:rFonts w:ascii="Times New Roman" w:eastAsia="Times New Roman" w:hAnsi="Times New Roman" w:cs="Times New Roman"/>
                <w:sz w:val="24"/>
                <w:szCs w:val="24"/>
                <w:lang w:eastAsia="ru-RU"/>
              </w:rPr>
              <w:t xml:space="preserve"> </w:t>
            </w:r>
            <w:r w:rsidRPr="00C27577">
              <w:rPr>
                <w:rFonts w:ascii="Times New Roman" w:hAnsi="Times New Roman" w:cs="Times New Roman"/>
                <w:color w:val="000000"/>
                <w:sz w:val="24"/>
                <w:szCs w:val="24"/>
              </w:rPr>
              <w:t>надлежащей аптечной практики хранения</w:t>
            </w:r>
            <w:r>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1482"/>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Проводится проверка качества поставленных товаров аптечного ассортимента (визуальный осмотр внешнего вида, проверка соответствия сопроводительным документам, полнота комплекта сопроводительных документов, в том числе реестра документов, подтверждающих качество товаров аптечного ассортимента). п.44 </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п.44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Приемка товаров аптечного ассортимента осуществляется материально ответственным лицом в соответствии с критериями, указанными в пунктах 45- 52 настоящих Правил.</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п.п.45 - 52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Приемка товаров аптечного ассортимента осуществляется материально ответственным лицом. Если товары аптечного ассортимента находятся в транспортной таре без повреждений, то приемка может проводиться по количеству мест или по количеству товарных единиц и маркировке на таре.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 Если количество и качество товаров аптечного ассортимента соответствует указанному в сопроводительных документах, то на сопроводительных документах (накладной, счет-фактуре, товарно-транспортной накладной, реестре документов по качеству и других документах, удостоверяющих количество или качество поступивших товаров) проставляется штамп приемки, подтверждающий факт соответствия принятых товаров аптечного ассортимента данным, указанным в сопроводительных документах. Материально ответственное лицо, осуществляющее приемку товаров аптечного ассортимента, ставит свою подпись на сопроводительных документах и заверяет ее печатью субъекта розничной торговли (при наличии).</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п.46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 Для проведения приемочного контроля приказом руководителя субъекта розничной торговли создается приемная комиссия. Члены комиссии должны быть ознакомлены со всеми законодательными и иными нормативными правовыми актами Российской Федерации, определяющими основные требования к товарам аптечного ассортимента, оформлению сопроводительных документов, их комплектности.</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Товары аптечного ассортимента до подачи в торговую зону проходят предпродажную подготовку, которая включает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п.50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color w:val="000000"/>
                <w:sz w:val="24"/>
                <w:szCs w:val="24"/>
              </w:rPr>
            </w:pPr>
            <w:r w:rsidRPr="00DF4117">
              <w:rPr>
                <w:rFonts w:ascii="Times New Roman" w:hAnsi="Times New Roman" w:cs="Times New Roman"/>
                <w:b/>
                <w:bCs/>
                <w:color w:val="000000"/>
                <w:sz w:val="24"/>
                <w:szCs w:val="24"/>
              </w:rPr>
              <w:t>Проведение оценки деятельности</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3139A1" w:rsidRDefault="00892D63" w:rsidP="00024AB3">
            <w:pPr>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Глава VIII приказа Минздрава России от 31.08.2016 № 647н «Об утверждении Правил надлежащей аптечной практики лекарственных препаратов для медицинского применения» (далее –Правила надлежащей аптечной практики)</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В субъекте розничной торговли  проводится и оформляется документально внутренний аудит (назначенными руководителем лицами, состоящими в штате субъекта розничной торговли и (или) привлекаемыми на договорной основе). </w:t>
            </w:r>
          </w:p>
        </w:tc>
        <w:tc>
          <w:tcPr>
            <w:tcW w:w="286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п.п.61-65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Руководитель субъекта розничной торговли обеспечивает идентификацию товаров аптечного ассортимента, не соответствующих требованиям нормативной документации, в целях предотвращения непреднамеренного их использования или продажи.</w:t>
            </w:r>
          </w:p>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Фальсифицированные, недоброкачественные,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w:t>
            </w:r>
          </w:p>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Маркировка, место и способы выделения карантинной зоны, а также лицо, ответственное за работу с указанными товарами аптечного ассортимента, устанавливаются приказом руководителя субъекта розничной торговли.</w:t>
            </w:r>
          </w:p>
          <w:p w:rsidR="00892D63" w:rsidRPr="00DF4117" w:rsidRDefault="00892D63" w:rsidP="00024AB3">
            <w:pPr>
              <w:spacing w:after="0" w:line="259" w:lineRule="atLeast"/>
              <w:ind w:left="-567" w:right="-284"/>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 xml:space="preserve"> "</w:t>
            </w:r>
          </w:p>
        </w:tc>
        <w:tc>
          <w:tcPr>
            <w:tcW w:w="2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п.66 Правил</w:t>
            </w:r>
            <w:r>
              <w:rPr>
                <w:rFonts w:ascii="Times New Roman" w:eastAsia="Times New Roman" w:hAnsi="Times New Roman" w:cs="Times New Roman"/>
                <w:sz w:val="24"/>
                <w:szCs w:val="24"/>
                <w:lang w:eastAsia="ru-RU"/>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оценки необходимости и целесообразности принятия соответствующих во избежание повторного возникновения аналогичного нарушения;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 осуществления анализа результативности предпринятых и корректирующих действий. </w:t>
            </w:r>
          </w:p>
        </w:tc>
        <w:tc>
          <w:tcPr>
            <w:tcW w:w="2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п.68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аптечной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 xml:space="preserve">Помещения и оборудование для хранения лекарственных препаратов </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3139A1" w:rsidRDefault="00892D63" w:rsidP="00024AB3">
            <w:pPr>
              <w:rPr>
                <w:rFonts w:ascii="Times New Roman" w:hAnsi="Times New Roman" w:cs="Times New Roman"/>
                <w:b/>
                <w:color w:val="000000"/>
                <w:sz w:val="24"/>
                <w:szCs w:val="24"/>
              </w:rPr>
            </w:pPr>
            <w:r w:rsidRPr="003139A1">
              <w:rPr>
                <w:rFonts w:ascii="Times New Roman" w:hAnsi="Times New Roman" w:cs="Times New Roman"/>
                <w:b/>
                <w:color w:val="000000"/>
                <w:sz w:val="24"/>
                <w:szCs w:val="24"/>
              </w:rPr>
              <w:t xml:space="preserve">Ст.58  61-ФЗ, глава </w:t>
            </w:r>
            <w:r w:rsidRPr="003139A1">
              <w:rPr>
                <w:rFonts w:ascii="Times New Roman" w:hAnsi="Times New Roman" w:cs="Times New Roman"/>
                <w:b/>
                <w:color w:val="000000"/>
                <w:sz w:val="24"/>
                <w:szCs w:val="24"/>
                <w:lang w:val="en-US"/>
              </w:rPr>
              <w:t>IV</w:t>
            </w:r>
            <w:r w:rsidRPr="003139A1">
              <w:rPr>
                <w:rFonts w:ascii="Times New Roman" w:hAnsi="Times New Roman" w:cs="Times New Roman"/>
                <w:b/>
                <w:color w:val="000000"/>
                <w:sz w:val="24"/>
                <w:szCs w:val="24"/>
              </w:rPr>
              <w:t xml:space="preserve"> 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 (далее – Правила 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необходимых помещений и  зон  для осуществления деятельности по хранению лекарственных препаратов имеет , а также оборудования для выполнения операций с лекарственными препаратами, обеспечивающие их хранение в соответствии с требованиями настоящих Правил</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п.п. 11-12 Правил</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Наличие зоны (помещения) приемки лекарственных препаратов  промаркированной  идентификационной табличкой, изготовленной типографским способом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зоны ( помещения) хранения лекарственных препаратов, требующих специальных условий промаркированной  идентификационной табличкой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1482"/>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Наличие зоны (помещения)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 промаркированной  идентификационной табличкой,изготовленной типографским способом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зоны (помещения) карантинного хранения лекарственных препаратов.«Карантинная зона» физически выделена в зоне основного хранения  и  промаркированна  идентификационной табличкой,изготовленной типографским способом</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Карантинная  зона   отвечает всем необходимым требованиям условий хранения термолабильных, светочувствительных лекарственных препаратов: наличие холодильников, приборов для регистрации параметров воздуха, закрывающихся шкафов и т.д.</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п.11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color w:val="5B9BD5"/>
                <w:sz w:val="24"/>
                <w:szCs w:val="24"/>
              </w:rPr>
            </w:pPr>
            <w:r w:rsidRPr="00DF4117">
              <w:rPr>
                <w:rFonts w:ascii="Times New Roman" w:hAnsi="Times New Roman" w:cs="Times New Roman"/>
                <w:color w:val="5B9BD5"/>
                <w:sz w:val="24"/>
                <w:szCs w:val="24"/>
              </w:rPr>
              <w:t xml:space="preserve"> </w:t>
            </w:r>
            <w:r w:rsidRPr="00DF4117">
              <w:rPr>
                <w:rFonts w:ascii="Times New Roman" w:hAnsi="Times New Roman" w:cs="Times New Roman"/>
                <w:sz w:val="24"/>
                <w:szCs w:val="24"/>
              </w:rPr>
              <w:t>Наличие помещений,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 содержащих сильнодействующие и ядовитые вещества (постановление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находящиеся под контролем в соответствии международными правовыми нормами</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33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освещения в помещенихя и зонах, используемых для хранения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17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Наличие административно-бытовых помещений отделеных от зон              ( помещений ) хранения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Лекарственные препараты в помещениях хранятся отдельно от пищевых продуктов, табачных изделий, напитков (за исключением питьевой воды), а также лекарственных препаратов, предназначенных для личного использования работниками</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20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21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Требуется ли текущий ремонт  помещениям для хранения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11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Документы по хранению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BB0270" w:rsidRDefault="00892D63" w:rsidP="00024AB3">
            <w:pPr>
              <w:spacing w:after="0" w:line="259" w:lineRule="atLeast"/>
              <w:ind w:right="-284"/>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 xml:space="preserve">Ст.58, п. 3 ст. 9   61-ФЗ, </w:t>
            </w:r>
          </w:p>
          <w:p w:rsidR="00892D63" w:rsidRDefault="00892D63" w:rsidP="00024AB3">
            <w:pPr>
              <w:spacing w:after="0" w:line="259" w:lineRule="atLeast"/>
              <w:ind w:right="-284"/>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 xml:space="preserve">гл. </w:t>
            </w:r>
            <w:r w:rsidRPr="00BB0270">
              <w:rPr>
                <w:rFonts w:ascii="Times New Roman" w:hAnsi="Times New Roman" w:cs="Times New Roman"/>
                <w:b/>
                <w:color w:val="000000"/>
                <w:sz w:val="24"/>
                <w:szCs w:val="24"/>
                <w:lang w:val="en-US"/>
              </w:rPr>
              <w:t>V</w:t>
            </w:r>
            <w:r w:rsidRPr="00BB0270">
              <w:rPr>
                <w:rFonts w:ascii="Times New Roman" w:hAnsi="Times New Roman" w:cs="Times New Roman"/>
                <w:b/>
                <w:color w:val="000000"/>
                <w:sz w:val="24"/>
                <w:szCs w:val="24"/>
              </w:rPr>
              <w:t xml:space="preserve"> приказа </w:t>
            </w:r>
          </w:p>
          <w:p w:rsidR="00892D63" w:rsidRDefault="00892D63" w:rsidP="00024AB3">
            <w:pPr>
              <w:spacing w:after="0" w:line="259" w:lineRule="atLeast"/>
              <w:ind w:right="-284"/>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Минздрава России от 31.08.2016</w:t>
            </w:r>
            <w:r>
              <w:rPr>
                <w:rFonts w:ascii="Times New Roman" w:hAnsi="Times New Roman" w:cs="Times New Roman"/>
                <w:b/>
                <w:color w:val="000000"/>
                <w:sz w:val="24"/>
                <w:szCs w:val="24"/>
              </w:rPr>
              <w:t xml:space="preserve">  </w:t>
            </w:r>
            <w:r w:rsidRPr="00BB027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 646н «</w:t>
            </w:r>
            <w:r w:rsidRPr="00BB0270">
              <w:rPr>
                <w:rFonts w:ascii="Times New Roman" w:hAnsi="Times New Roman" w:cs="Times New Roman"/>
                <w:b/>
                <w:color w:val="000000"/>
                <w:sz w:val="24"/>
                <w:szCs w:val="24"/>
              </w:rPr>
              <w:t xml:space="preserve">Об </w:t>
            </w:r>
          </w:p>
          <w:p w:rsidR="00892D63" w:rsidRPr="00BB0270" w:rsidRDefault="00892D63" w:rsidP="00024AB3">
            <w:pPr>
              <w:spacing w:after="0" w:line="259" w:lineRule="atLeast"/>
              <w:ind w:right="-284"/>
              <w:rPr>
                <w:rFonts w:ascii="Times New Roman" w:hAnsi="Times New Roman" w:cs="Times New Roman"/>
                <w:b/>
                <w:color w:val="000000"/>
                <w:sz w:val="24"/>
                <w:szCs w:val="24"/>
              </w:rPr>
            </w:pPr>
            <w:r w:rsidRPr="00BB0270">
              <w:rPr>
                <w:rFonts w:ascii="Times New Roman" w:hAnsi="Times New Roman" w:cs="Times New Roman"/>
                <w:b/>
                <w:color w:val="000000"/>
                <w:sz w:val="24"/>
                <w:szCs w:val="24"/>
              </w:rPr>
              <w:t>утверждении Правил надлежащей практики хранения и перевозки лекарственных препаратов для медицинского</w:t>
            </w:r>
          </w:p>
          <w:p w:rsidR="00892D63" w:rsidRDefault="00892D63" w:rsidP="00024AB3">
            <w:pPr>
              <w:spacing w:after="0" w:line="259" w:lineRule="atLeast"/>
              <w:ind w:righ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применения»</w:t>
            </w:r>
            <w:r w:rsidRPr="00BB027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 далее – Правила надлежащей практики хранения);</w:t>
            </w:r>
          </w:p>
          <w:p w:rsidR="00892D63" w:rsidRPr="00BB0270" w:rsidRDefault="00892D63" w:rsidP="00024AB3">
            <w:pPr>
              <w:spacing w:after="0" w:line="259" w:lineRule="atLeast"/>
              <w:ind w:right="-284"/>
              <w:rPr>
                <w:rFonts w:ascii="Times New Roman" w:eastAsia="Times New Roman" w:hAnsi="Times New Roman" w:cs="Times New Roman"/>
                <w:b/>
                <w:sz w:val="24"/>
                <w:szCs w:val="24"/>
                <w:lang w:eastAsia="ru-RU"/>
              </w:rPr>
            </w:pPr>
            <w:r w:rsidRPr="00BB0270">
              <w:rPr>
                <w:rFonts w:ascii="Times New Roman" w:eastAsia="Times New Roman" w:hAnsi="Times New Roman" w:cs="Times New Roman"/>
                <w:b/>
                <w:sz w:val="24"/>
                <w:szCs w:val="24"/>
                <w:lang w:eastAsia="ru-RU"/>
              </w:rPr>
              <w:t xml:space="preserve"> приказ   Министерства </w:t>
            </w:r>
          </w:p>
          <w:p w:rsidR="00892D63" w:rsidRPr="00BB0270" w:rsidRDefault="00892D63" w:rsidP="00024AB3">
            <w:pPr>
              <w:spacing w:after="0" w:line="259" w:lineRule="atLeast"/>
              <w:ind w:right="-284"/>
              <w:rPr>
                <w:rFonts w:ascii="Times New Roman" w:eastAsia="Times New Roman" w:hAnsi="Times New Roman" w:cs="Times New Roman"/>
                <w:b/>
                <w:sz w:val="24"/>
                <w:szCs w:val="24"/>
                <w:lang w:eastAsia="ru-RU"/>
              </w:rPr>
            </w:pPr>
            <w:r w:rsidRPr="00BB0270">
              <w:rPr>
                <w:rFonts w:ascii="Times New Roman" w:eastAsia="Times New Roman" w:hAnsi="Times New Roman" w:cs="Times New Roman"/>
                <w:b/>
                <w:sz w:val="24"/>
                <w:szCs w:val="24"/>
                <w:lang w:eastAsia="ru-RU"/>
              </w:rPr>
              <w:t xml:space="preserve">здравоохранения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и социального развития</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Российской Федерации</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   от 23.08.2010 № 706н </w:t>
            </w:r>
          </w:p>
          <w:p w:rsidR="00892D63" w:rsidRPr="002F18B4"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«Об утверждении </w:t>
            </w:r>
          </w:p>
          <w:p w:rsidR="00892D63" w:rsidRDefault="00892D63" w:rsidP="00024AB3">
            <w:pPr>
              <w:spacing w:after="0" w:line="259" w:lineRule="atLeast"/>
              <w:ind w:right="-284"/>
              <w:rPr>
                <w:rFonts w:ascii="Times New Roman" w:eastAsia="Times New Roman" w:hAnsi="Times New Roman" w:cs="Times New Roman"/>
                <w:b/>
                <w:sz w:val="24"/>
                <w:szCs w:val="24"/>
                <w:lang w:eastAsia="ru-RU"/>
              </w:rPr>
            </w:pPr>
            <w:r w:rsidRPr="002F18B4">
              <w:rPr>
                <w:rFonts w:ascii="Times New Roman" w:eastAsia="Times New Roman" w:hAnsi="Times New Roman" w:cs="Times New Roman"/>
                <w:b/>
                <w:sz w:val="24"/>
                <w:szCs w:val="24"/>
                <w:lang w:eastAsia="ru-RU"/>
              </w:rPr>
              <w:t xml:space="preserve">правил хранения лекарственных средств» </w:t>
            </w:r>
          </w:p>
          <w:p w:rsidR="00892D63" w:rsidRPr="00DF4117" w:rsidRDefault="00892D63" w:rsidP="00024AB3">
            <w:pPr>
              <w:rPr>
                <w:rFonts w:ascii="Times New Roman" w:hAnsi="Times New Roman" w:cs="Times New Roman"/>
                <w:color w:val="000000"/>
                <w:sz w:val="24"/>
                <w:szCs w:val="24"/>
              </w:rPr>
            </w:pPr>
            <w:r w:rsidRPr="002F18B4">
              <w:rPr>
                <w:rFonts w:ascii="Times New Roman" w:eastAsia="Times New Roman" w:hAnsi="Times New Roman" w:cs="Times New Roman"/>
                <w:b/>
                <w:sz w:val="24"/>
                <w:szCs w:val="24"/>
                <w:lang w:eastAsia="ru-RU"/>
              </w:rPr>
              <w:t xml:space="preserve">  (далее - Приказ)</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Документы по хранению и (или) перевозке лекарственных препаратов, описывают действия, выполняемые субъектом обращения лекарственных препаратов, направленные на соблюдение требований, установленных настоящими Правилами, включают стандартные операционные процедуры, инструкции, договоры, отчеты, хранятся в соответствии с требованиями законодательства Российской Федерации об архивном деле, доступны персоналу для исполнения должностных обязанностей. Содержание документов  понятно, однозначно, не допускает двусмысленных толкований.</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п.п. 41-42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Персонал  ознакомлен и имеет доступ к документам, необходимым для исполнения должностных обязанностей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43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Ведется ли  учет лекарственных средств с ограниченным сроком годности на бумажном носителе или в электронном виде с архивацией,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11 Приказа</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 Установлен ли руководителем организации порядок ведения учета лекарственных средств с ограниченным сроком годности, осуществляется ли  контроль за своевременной реализацией лекарственных средств с ограниченным сроком годности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11 Приказа</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000000" w:fill="D9D9D9"/>
            <w:tcMar>
              <w:top w:w="0" w:type="dxa"/>
              <w:left w:w="108" w:type="dxa"/>
              <w:bottom w:w="0" w:type="dxa"/>
              <w:right w:w="108" w:type="dxa"/>
            </w:tcMar>
            <w:vAlign w:val="center"/>
          </w:tcPr>
          <w:p w:rsidR="00892D63" w:rsidRPr="00DF4117" w:rsidRDefault="00892D63" w:rsidP="00024AB3">
            <w:pPr>
              <w:rPr>
                <w:rFonts w:ascii="Times New Roman" w:hAnsi="Times New Roman" w:cs="Times New Roman"/>
                <w:b/>
                <w:bCs/>
                <w:sz w:val="24"/>
                <w:szCs w:val="24"/>
              </w:rPr>
            </w:pPr>
            <w:r w:rsidRPr="00DF4117">
              <w:rPr>
                <w:rFonts w:ascii="Times New Roman" w:hAnsi="Times New Roman" w:cs="Times New Roman"/>
                <w:b/>
                <w:bCs/>
                <w:sz w:val="24"/>
                <w:szCs w:val="24"/>
              </w:rPr>
              <w:t xml:space="preserve">Действия субъекта обращения лекарственных препаратов по хранению и перевозке </w:t>
            </w:r>
          </w:p>
        </w:tc>
        <w:tc>
          <w:tcPr>
            <w:tcW w:w="2862" w:type="dxa"/>
            <w:tcBorders>
              <w:top w:val="nil"/>
              <w:left w:val="single" w:sz="4" w:space="0" w:color="auto"/>
              <w:bottom w:val="single" w:sz="4" w:space="0" w:color="auto"/>
              <w:right w:val="single" w:sz="4" w:space="0" w:color="auto"/>
            </w:tcBorders>
            <w:shd w:val="clear" w:color="000000" w:fill="D9D9D9"/>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BB0270">
              <w:rPr>
                <w:rFonts w:ascii="Times New Roman" w:hAnsi="Times New Roman" w:cs="Times New Roman"/>
                <w:b/>
                <w:color w:val="000000"/>
                <w:sz w:val="24"/>
                <w:szCs w:val="24"/>
              </w:rPr>
              <w:t>Ст.58, п. 3 ст. 9   61-ФЗ, гл. 6 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(далее – Правила 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Соблюдение   условий хранения, указанных в инструкции по медицинскому применению и на упаковке лекарственного препарата, не нанося ущерба идентичности и качественным характеристикам лекарственных препаратов.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44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Pr>
                <w:rFonts w:ascii="Times New Roman" w:hAnsi="Times New Roman" w:cs="Times New Roman"/>
                <w:color w:val="000000"/>
                <w:sz w:val="24"/>
                <w:szCs w:val="24"/>
              </w:rPr>
              <w:t xml:space="preserve"> </w:t>
            </w:r>
            <w:r w:rsidRPr="00DF4117">
              <w:rPr>
                <w:rFonts w:ascii="Times New Roman" w:hAnsi="Times New Roman" w:cs="Times New Roman"/>
                <w:color w:val="000000"/>
                <w:sz w:val="24"/>
                <w:szCs w:val="24"/>
              </w:rPr>
              <w:t>,п.40 Приказа,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Осуществление приемки лекарственных препаратов с  проверкой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 </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46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п.40 Приказа</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 в зоне основного хранения поддерживается температура  в приемлемых пределах -  +15 - +25°</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п.40 Приказа,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 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  (холодильные комнаты/ камеры) в приемлемых пределах -  +2 - +8</w:t>
            </w:r>
          </w:p>
        </w:tc>
        <w:tc>
          <w:tcPr>
            <w:tcW w:w="2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eastAsia="Times New Roman" w:hAnsi="Times New Roman" w:cs="Times New Roman"/>
                <w:sz w:val="24"/>
                <w:szCs w:val="24"/>
                <w:lang w:eastAsia="ru-RU"/>
              </w:rPr>
              <w:t>, п.40 Приказа,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таре:для лекарственных препаратов, требующих хранение при более низких температурах, созданы надлежащие зоны/помещения  храненияа (фармацевтические холодильники) в приемлемых пределах -  +8 - +15</w:t>
            </w:r>
          </w:p>
        </w:tc>
        <w:tc>
          <w:tcPr>
            <w:tcW w:w="2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spacing w:after="0" w:line="259" w:lineRule="atLeast"/>
              <w:ind w:left="-108" w:right="-108"/>
              <w:rPr>
                <w:rFonts w:ascii="Times New Roman" w:eastAsia="Times New Roman" w:hAnsi="Times New Roman" w:cs="Times New Roman"/>
                <w:sz w:val="24"/>
                <w:szCs w:val="24"/>
                <w:lang w:eastAsia="ru-RU"/>
              </w:rPr>
            </w:pPr>
            <w:r w:rsidRPr="00DF4117">
              <w:rPr>
                <w:rFonts w:ascii="Times New Roman" w:eastAsia="Times New Roman" w:hAnsi="Times New Roman" w:cs="Times New Roman"/>
                <w:sz w:val="24"/>
                <w:szCs w:val="24"/>
                <w:lang w:eastAsia="ru-RU"/>
              </w:rPr>
              <w:t>п. 47 Правил</w:t>
            </w:r>
            <w:r>
              <w:rPr>
                <w:rFonts w:ascii="Times New Roman" w:eastAsia="Times New Roman" w:hAnsi="Times New Roman" w:cs="Times New Roman"/>
                <w:sz w:val="24"/>
                <w:szCs w:val="24"/>
                <w:lang w:eastAsia="ru-RU"/>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eastAsia="Times New Roman" w:hAnsi="Times New Roman" w:cs="Times New Roman"/>
                <w:sz w:val="24"/>
                <w:szCs w:val="24"/>
                <w:lang w:eastAsia="ru-RU"/>
              </w:rPr>
              <w:t>,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Осуществление хранения лекарственных препаратов необходимо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таре:соблюдение требований «холодовой» цепи с определением  порядка работы с лекарственными препаратами «холодовой» цепи, с осуществлением приемки термолабильных лекарственных препаратов  в специально выделенной зоне приемки холодильной камеры </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47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ст.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Размещение лекарственных препаратов  в помещениях и (или) зонах для хранения лекарственных препаратов, с использованием компьютерных технологий (по алфавитному принципу, по кодам) и в соответствии с требованиями нормативной документации и (или) требованиями, указанными на упаковке лекарственного препарата, с учетом:</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 8 Приказа</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а) физико-химических свойств лекарственных препаратов;</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п. 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 8 Приказа</w:t>
            </w:r>
            <w:r>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б) фармакологических групп;</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п. 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 8 Приказа</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в) способа введения лекарственных препаратов.</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 п. 49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п. 8 Приказа</w:t>
            </w:r>
            <w:r>
              <w:rPr>
                <w:rFonts w:ascii="Times New Roman" w:hAnsi="Times New Roman" w:cs="Times New Roman"/>
                <w:color w:val="000000"/>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Осуществление хранения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51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ст.ОФС.1.1.0010.15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Осуществление хранения лекарственных препаратов, требующих защиты от воздействия света,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52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r w:rsidRPr="00DF4117">
              <w:rPr>
                <w:rFonts w:ascii="Times New Roman" w:hAnsi="Times New Roman" w:cs="Times New Roman"/>
                <w:color w:val="000000"/>
                <w:sz w:val="24"/>
                <w:szCs w:val="24"/>
              </w:rPr>
              <w:t>, ОФС.1.1.0010.15</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b/>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 xml:space="preserve">Наличие журнала (карт) с результатами температурного контроля с  регистрацией на бумажном носителе и (или) в электронном виде ежедневно, в том числе в выходные и праздничные дни (журнал (карта) регистрации хранится в течение двух лет) </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23 Правил</w:t>
            </w:r>
            <w:r w:rsidRPr="00C27577">
              <w:rPr>
                <w:rFonts w:ascii="Times New Roman" w:hAnsi="Times New Roman" w:cs="Times New Roman"/>
                <w:color w:val="000000"/>
                <w:sz w:val="24"/>
                <w:szCs w:val="24"/>
              </w:rPr>
              <w:t xml:space="preserve"> 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b/>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Изолирование лекарственных препаратов, предназначенных для уничтожения, в соответствии со стандартными операционными процедурами промаркироваными и изолироваными от лекарственных препаратов, допущенных к обращению</w:t>
            </w:r>
          </w:p>
        </w:tc>
        <w:tc>
          <w:tcPr>
            <w:tcW w:w="2862"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55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DF4117" w:rsidTr="00024AB3">
        <w:trPr>
          <w:trHeight w:val="48"/>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DF4117" w:rsidRDefault="00892D63" w:rsidP="00024AB3">
            <w:pPr>
              <w:pStyle w:val="a7"/>
              <w:numPr>
                <w:ilvl w:val="0"/>
                <w:numId w:val="14"/>
              </w:numPr>
              <w:spacing w:after="0" w:line="259" w:lineRule="atLeast"/>
              <w:ind w:right="-284"/>
              <w:jc w:val="center"/>
              <w:rPr>
                <w:rFonts w:ascii="Times New Roman" w:eastAsia="Times New Roman" w:hAnsi="Times New Roman" w:cs="Times New Roman"/>
                <w:sz w:val="24"/>
                <w:szCs w:val="24"/>
                <w:lang w:eastAsia="ru-RU"/>
              </w:rPr>
            </w:pPr>
          </w:p>
        </w:tc>
        <w:tc>
          <w:tcPr>
            <w:tcW w:w="3636"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bottom"/>
          </w:tcPr>
          <w:p w:rsidR="00892D63" w:rsidRPr="00DF4117" w:rsidRDefault="00892D63" w:rsidP="00024AB3">
            <w:pPr>
              <w:rPr>
                <w:rFonts w:ascii="Times New Roman" w:hAnsi="Times New Roman" w:cs="Times New Roman"/>
                <w:sz w:val="24"/>
                <w:szCs w:val="24"/>
              </w:rPr>
            </w:pPr>
            <w:r w:rsidRPr="00DF4117">
              <w:rPr>
                <w:rFonts w:ascii="Times New Roman" w:hAnsi="Times New Roman" w:cs="Times New Roman"/>
                <w:sz w:val="24"/>
                <w:szCs w:val="24"/>
              </w:rPr>
              <w:t>Изолированы  ли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r w:rsidRPr="00DF4117">
              <w:rPr>
                <w:rFonts w:ascii="Times New Roman" w:hAnsi="Times New Roman" w:cs="Times New Roman"/>
                <w:sz w:val="24"/>
                <w:szCs w:val="24"/>
              </w:rPr>
              <w:br/>
              <w:t>Предпринятые меры изоляции указанных лекарственных препаратов должны гарантировать исключение их попадания в обращение</w:t>
            </w:r>
          </w:p>
        </w:tc>
        <w:tc>
          <w:tcPr>
            <w:tcW w:w="2862"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892D63" w:rsidRPr="00DF4117" w:rsidRDefault="00892D63" w:rsidP="00024AB3">
            <w:pPr>
              <w:rPr>
                <w:rFonts w:ascii="Times New Roman" w:hAnsi="Times New Roman" w:cs="Times New Roman"/>
                <w:color w:val="000000"/>
                <w:sz w:val="24"/>
                <w:szCs w:val="24"/>
              </w:rPr>
            </w:pPr>
            <w:r w:rsidRPr="00DF4117">
              <w:rPr>
                <w:rFonts w:ascii="Times New Roman" w:hAnsi="Times New Roman" w:cs="Times New Roman"/>
                <w:color w:val="000000"/>
                <w:sz w:val="24"/>
                <w:szCs w:val="24"/>
              </w:rPr>
              <w:t>п. 30 Правил</w:t>
            </w:r>
            <w:r>
              <w:rPr>
                <w:rFonts w:ascii="Times New Roman" w:hAnsi="Times New Roman" w:cs="Times New Roman"/>
                <w:color w:val="000000"/>
                <w:sz w:val="24"/>
                <w:szCs w:val="24"/>
              </w:rPr>
              <w:t xml:space="preserve"> </w:t>
            </w:r>
            <w:r w:rsidRPr="00C27577">
              <w:rPr>
                <w:rFonts w:ascii="Times New Roman" w:hAnsi="Times New Roman" w:cs="Times New Roman"/>
                <w:color w:val="000000"/>
                <w:sz w:val="24"/>
                <w:szCs w:val="24"/>
              </w:rPr>
              <w:t>надлежащей практики хранения</w:t>
            </w:r>
          </w:p>
        </w:tc>
        <w:tc>
          <w:tcPr>
            <w:tcW w:w="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0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DF4117" w:rsidRDefault="00892D63" w:rsidP="00024AB3">
            <w:pPr>
              <w:spacing w:after="0" w:line="240" w:lineRule="auto"/>
              <w:ind w:left="-567" w:right="-284"/>
              <w:rPr>
                <w:rFonts w:ascii="Times New Roman" w:eastAsia="Times New Roman" w:hAnsi="Times New Roman" w:cs="Times New Roman"/>
                <w:sz w:val="24"/>
                <w:szCs w:val="24"/>
                <w:lang w:eastAsia="ru-RU"/>
              </w:rPr>
            </w:pPr>
          </w:p>
        </w:tc>
      </w:tr>
    </w:tbl>
    <w:p w:rsidR="00892D63" w:rsidRDefault="00892D63" w:rsidP="00892D63">
      <w:pPr>
        <w:pStyle w:val="a6"/>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892D63" w:rsidRPr="006A119C" w:rsidRDefault="00892D63" w:rsidP="00892D6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10</w:t>
      </w:r>
    </w:p>
    <w:p w:rsidR="00892D63" w:rsidRPr="006A119C"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rsidR="00892D63" w:rsidRDefault="00892D63" w:rsidP="00892D63">
      <w:pPr>
        <w:spacing w:after="0" w:line="25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rsidR="00892D63" w:rsidRDefault="00892D63" w:rsidP="00892D63">
      <w:pPr>
        <w:spacing w:after="0" w:line="259"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F1429E">
        <w:rPr>
          <w:rStyle w:val="pt-a0-000002"/>
          <w:rFonts w:ascii="Times New Roman" w:hAnsi="Times New Roman" w:cs="Times New Roman"/>
          <w:b/>
          <w:color w:val="000000"/>
          <w:sz w:val="28"/>
          <w:szCs w:val="28"/>
        </w:rPr>
        <w:t>перевозка лекарственных препаратов для медицинского применения в организации оптовой торговли лекарственными средствами</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892D63" w:rsidRPr="006B31B9" w:rsidRDefault="00892D63" w:rsidP="00892D63">
      <w:pPr>
        <w:spacing w:after="0" w:line="302" w:lineRule="atLeast"/>
        <w:jc w:val="center"/>
        <w:rPr>
          <w:rFonts w:ascii="Times New Roman" w:hAnsi="Times New Roman" w:cs="Times New Roman"/>
          <w:b/>
          <w:sz w:val="28"/>
          <w:szCs w:val="28"/>
        </w:rPr>
      </w:pP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A0352E">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sidR="00A0352E">
        <w:rPr>
          <w:rFonts w:ascii="Times New Roman" w:eastAsia="Times New Roman" w:hAnsi="Times New Roman" w:cs="Times New Roman"/>
          <w:bCs/>
          <w:color w:val="000000"/>
          <w:sz w:val="28"/>
          <w:szCs w:val="28"/>
          <w:lang w:eastAsia="ru-RU"/>
        </w:rPr>
        <w:t>_______________________________________________________________________</w:t>
      </w:r>
      <w:r>
        <w:rPr>
          <w:rFonts w:ascii="Times New Roman" w:eastAsia="Times New Roman" w:hAnsi="Times New Roman" w:cs="Times New Roman"/>
          <w:bCs/>
          <w:color w:val="000000"/>
          <w:sz w:val="28"/>
          <w:szCs w:val="28"/>
          <w:lang w:eastAsia="ru-RU"/>
        </w:rPr>
        <w:t>.</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A0352E">
        <w:rPr>
          <w:rFonts w:ascii="Times New Roman" w:eastAsia="Times New Roman" w:hAnsi="Times New Roman" w:cs="Times New Roman"/>
          <w:color w:val="000000"/>
          <w:sz w:val="28"/>
          <w:szCs w:val="28"/>
          <w:lang w:eastAsia="ru-RU"/>
        </w:rPr>
        <w:t>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A0352E">
        <w:rPr>
          <w:rFonts w:ascii="Times New Roman" w:eastAsia="Times New Roman" w:hAnsi="Times New Roman" w:cs="Times New Roman"/>
          <w:bCs/>
          <w:color w:val="000000"/>
          <w:sz w:val="28"/>
          <w:szCs w:val="28"/>
          <w:lang w:eastAsia="ru-RU"/>
        </w:rPr>
        <w:t xml:space="preserve">______________________________ </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892D63" w:rsidRPr="004A47A5" w:rsidTr="00024AB3">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4A47A5"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4A47A5"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4A47A5"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4A47A5" w:rsidRDefault="00892D63" w:rsidP="00024AB3">
            <w:pPr>
              <w:spacing w:after="0" w:line="259" w:lineRule="atLeast"/>
              <w:ind w:left="-250" w:right="-284"/>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w:t>
            </w:r>
          </w:p>
          <w:p w:rsidR="00892D63" w:rsidRPr="004A47A5" w:rsidRDefault="00892D63" w:rsidP="00024AB3">
            <w:pPr>
              <w:spacing w:after="0" w:line="259" w:lineRule="atLeast"/>
              <w:ind w:left="-250"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4A47A5"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4A47A5"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4A47A5" w:rsidRDefault="00892D63"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892D63" w:rsidRPr="004A47A5" w:rsidRDefault="00892D63" w:rsidP="00024AB3">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4A47A5"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4A47A5" w:rsidRDefault="00892D63" w:rsidP="00024AB3">
            <w:pPr>
              <w:spacing w:after="0" w:line="259" w:lineRule="atLeast"/>
              <w:ind w:left="175" w:right="207"/>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2D63" w:rsidRPr="004A47A5"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4A47A5" w:rsidRDefault="00892D63"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2D63" w:rsidRPr="004A47A5"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Вывод о выполнении требований</w:t>
            </w:r>
          </w:p>
          <w:p w:rsidR="00892D63" w:rsidRPr="004A47A5"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892D63" w:rsidRPr="004A47A5" w:rsidTr="00024AB3">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892D63" w:rsidRPr="004A47A5"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892D63" w:rsidRPr="004A47A5"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892D63" w:rsidRPr="004A47A5"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A47A5"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A47A5"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нет</w:t>
            </w:r>
          </w:p>
        </w:tc>
      </w:tr>
      <w:tr w:rsidR="00892D63" w:rsidRPr="004A47A5" w:rsidTr="00024AB3">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302"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Перевозка лекарственных препаратов</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108" w:right="-108"/>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 соответствии с  п. 3 ст. 9   Федерального закона от 12.04.2010   № 61-ФЗ "Об обращении лекарственных средств" (далее - 61-ФЗ),       гл. 7 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 приказом Министерства здравоохранения и социального развития Российской Федерации   от 23.08.2010 (далее – Правила),  общей фармакопейной статьей Государственной фармакопеи 13-го издания "Хранение лекарственных средств" ОФС.1.1.0010.15 (далее - ст. ОФС.1.1.0010.15)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 57 Правил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A47A5"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A47A5"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892D63" w:rsidRPr="004A47A5"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892D63" w:rsidRPr="004A47A5" w:rsidTr="00024AB3">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При подготовке к перевозке лекарственных препаратов обеспечивается согласование с получателем лекарственных препаратов остаточных сроков годности поставляемых лекарственных препаратов.</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п.56 Правил</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4A47A5"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4A47A5"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892D63" w:rsidRPr="004A47A5"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892D63" w:rsidRPr="004A47A5" w:rsidTr="00024AB3">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Информация о перевозке лекарственных препаратов фиксируется субъектом обращения лекарственных препаратов, обеспечивая  контроль их перемещения.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 58 Правил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4A47A5"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4A47A5"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892D63" w:rsidRPr="004A47A5"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892D63" w:rsidRPr="004A47A5" w:rsidTr="00024AB3">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Субъектом обращения лекарственных препаратов  обеспечивается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п.п. 59, 60 Правил</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Осуществление информирования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p>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Осуществление запроса  сведений о соблюдении поставщиком  температурного режима при перевозке лекарственных препаратов.</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ст.61 Правил</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 xml:space="preserve">Использование для перевозки лекарственных препаратов  транспортных средств и оборудования, обеспечивающего соблюдение их качества, эффективности и безопасности. Использование при перевозке термолабильных лекарственных препаратов специализированного оборудования, обеспечивающего поддержание требуемых температурных режимов хранения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 62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При размещении хладоэлементов в изотермических контейнерах не допускается прямой контакт с лекарственными препаратами и повторное использования недостаточно охлажденных и (или) поврежденных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п. 63 п. 63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относящееся в соответствии с требованиями законодательства Российской Федерации об обеспечении единства измерений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п.64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Лекарственные препараты  доставляются по адресу, указанному в товаросопроводительных документах.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п.65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b/>
                <w:sz w:val="24"/>
                <w:szCs w:val="24"/>
              </w:rPr>
            </w:pPr>
            <w:r w:rsidRPr="004A47A5">
              <w:rPr>
                <w:rFonts w:ascii="Times New Roman" w:hAnsi="Times New Roman" w:cs="Times New Roman"/>
                <w:b/>
                <w:sz w:val="24"/>
                <w:szCs w:val="24"/>
              </w:rPr>
              <w:t>Тара, упаковка и маркировка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Ст. 46 61-ФЗ,  гл. 8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В наличие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 68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п.71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892D63"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Соблюдается выбор субъектом обращения лекарственных препаратов транспортной тары, упаковки, основывающей на:</w:t>
            </w:r>
          </w:p>
          <w:p w:rsidR="00892D63" w:rsidRPr="004A47A5" w:rsidRDefault="00892D63" w:rsidP="00024AB3">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а) установленных требованиях к условиям хранения и перевозки лекарственных препаратов.</w:t>
            </w:r>
          </w:p>
          <w:p w:rsidR="00892D63" w:rsidRPr="004A47A5" w:rsidRDefault="00892D63" w:rsidP="00024AB3">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б) объеме, необходимом для размещения лекарственных препаратов;</w:t>
            </w:r>
          </w:p>
          <w:p w:rsidR="00892D63" w:rsidRPr="004A47A5" w:rsidRDefault="00892D63" w:rsidP="00024AB3">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в) колебаниях температуры окружающей среды;</w:t>
            </w:r>
          </w:p>
          <w:p w:rsidR="00892D63" w:rsidRPr="004A47A5" w:rsidRDefault="00892D63" w:rsidP="00024AB3">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г) длительности перевозки, включая возможное промежуточное хранение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A47A5" w:rsidRDefault="00892D63" w:rsidP="00024AB3">
            <w:pPr>
              <w:rPr>
                <w:rFonts w:ascii="Times New Roman" w:hAnsi="Times New Roman" w:cs="Times New Roman"/>
                <w:sz w:val="24"/>
                <w:szCs w:val="24"/>
              </w:rPr>
            </w:pPr>
            <w:r w:rsidRPr="004A47A5">
              <w:rPr>
                <w:rFonts w:ascii="Times New Roman" w:hAnsi="Times New Roman" w:cs="Times New Roman"/>
                <w:sz w:val="24"/>
                <w:szCs w:val="24"/>
              </w:rPr>
              <w:t>п.69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A47A5" w:rsidRDefault="00892D63" w:rsidP="00024AB3">
            <w:pPr>
              <w:spacing w:after="0" w:line="240" w:lineRule="auto"/>
              <w:ind w:left="-567" w:right="-284"/>
              <w:rPr>
                <w:rFonts w:ascii="Times New Roman" w:eastAsia="Times New Roman" w:hAnsi="Times New Roman" w:cs="Times New Roman"/>
                <w:sz w:val="24"/>
                <w:szCs w:val="24"/>
                <w:lang w:eastAsia="ru-RU"/>
              </w:rPr>
            </w:pPr>
          </w:p>
        </w:tc>
      </w:tr>
    </w:tbl>
    <w:p w:rsidR="00892D63" w:rsidRDefault="00892D63" w:rsidP="00892D6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92D63" w:rsidRDefault="00892D63" w:rsidP="00892D63">
      <w:pPr>
        <w:pStyle w:val="a6"/>
        <w:jc w:val="center"/>
        <w:rPr>
          <w:rFonts w:ascii="Times New Roman" w:hAnsi="Times New Roman" w:cs="Times New Roman"/>
          <w:b/>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Default="00032866" w:rsidP="00032866">
      <w:pPr>
        <w:spacing w:after="0" w:line="259" w:lineRule="atLeast"/>
        <w:jc w:val="right"/>
        <w:rPr>
          <w:rFonts w:ascii="Times New Roman" w:eastAsia="Times New Roman" w:hAnsi="Times New Roman" w:cs="Times New Roman"/>
          <w:color w:val="000000"/>
          <w:sz w:val="28"/>
          <w:szCs w:val="28"/>
          <w:lang w:eastAsia="ru-RU"/>
        </w:rPr>
      </w:pPr>
    </w:p>
    <w:p w:rsidR="00417586" w:rsidRDefault="00417586" w:rsidP="00032866">
      <w:pPr>
        <w:spacing w:after="0" w:line="259" w:lineRule="atLeast"/>
        <w:jc w:val="right"/>
        <w:rPr>
          <w:rFonts w:ascii="Times New Roman" w:eastAsia="Times New Roman" w:hAnsi="Times New Roman" w:cs="Times New Roman"/>
          <w:color w:val="000000"/>
          <w:sz w:val="28"/>
          <w:szCs w:val="28"/>
          <w:lang w:eastAsia="ru-RU"/>
        </w:rPr>
      </w:pPr>
    </w:p>
    <w:p w:rsidR="00417586" w:rsidRDefault="00417586" w:rsidP="00417586">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1</w:t>
      </w:r>
      <w:r w:rsidRPr="003979A0">
        <w:rPr>
          <w:rFonts w:ascii="Times New Roman" w:eastAsia="Times New Roman" w:hAnsi="Times New Roman" w:cs="Times New Roman"/>
          <w:bCs/>
          <w:color w:val="000000"/>
          <w:sz w:val="28"/>
          <w:szCs w:val="28"/>
          <w:lang w:eastAsia="ru-RU"/>
        </w:rPr>
        <w:t>1</w:t>
      </w:r>
    </w:p>
    <w:p w:rsidR="00417586" w:rsidRDefault="00417586" w:rsidP="00417586">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417586" w:rsidRPr="003979A0" w:rsidRDefault="00417586" w:rsidP="00417586">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417586" w:rsidRPr="003979A0" w:rsidRDefault="00417586" w:rsidP="00417586">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417586" w:rsidRDefault="00417586" w:rsidP="00417586">
      <w:pPr>
        <w:spacing w:after="0" w:line="259" w:lineRule="atLeast"/>
        <w:jc w:val="right"/>
        <w:rPr>
          <w:rFonts w:ascii="Times New Roman" w:eastAsia="Times New Roman" w:hAnsi="Times New Roman" w:cs="Times New Roman"/>
          <w:b/>
          <w:bCs/>
          <w:color w:val="000000"/>
          <w:sz w:val="24"/>
          <w:szCs w:val="24"/>
          <w:lang w:eastAsia="ru-RU"/>
        </w:rPr>
      </w:pPr>
    </w:p>
    <w:p w:rsidR="00993F22" w:rsidRPr="00CC5939" w:rsidRDefault="00993F22" w:rsidP="00993F22">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993F22" w:rsidRDefault="00993F22" w:rsidP="00032866">
      <w:pPr>
        <w:spacing w:after="0" w:line="259" w:lineRule="atLeast"/>
        <w:jc w:val="right"/>
        <w:rPr>
          <w:rFonts w:ascii="Times New Roman" w:eastAsia="Times New Roman" w:hAnsi="Times New Roman" w:cs="Times New Roman"/>
          <w:b/>
          <w:bCs/>
          <w:color w:val="000000"/>
          <w:sz w:val="24"/>
          <w:szCs w:val="24"/>
          <w:lang w:eastAsia="ru-RU"/>
        </w:rPr>
      </w:pP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Pr="00330A6A"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330A6A" w:rsidRPr="00330A6A">
        <w:rPr>
          <w:rStyle w:val="pt-a0-000002"/>
          <w:rFonts w:ascii="Times New Roman" w:hAnsi="Times New Roman" w:cs="Times New Roman"/>
          <w:b/>
          <w:color w:val="000000"/>
          <w:sz w:val="28"/>
          <w:szCs w:val="28"/>
        </w:rPr>
        <w:t>перевозка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330A6A">
        <w:rPr>
          <w:rFonts w:ascii="Times New Roman" w:hAnsi="Times New Roman" w:cs="Times New Roman"/>
          <w:b/>
          <w:sz w:val="28"/>
          <w:szCs w:val="28"/>
        </w:rPr>
        <w:t>)</w:t>
      </w:r>
      <w:r w:rsidRPr="00330A6A">
        <w:rPr>
          <w:rFonts w:ascii="Times New Roman" w:eastAsia="Times New Roman" w:hAnsi="Times New Roman" w:cs="Times New Roman"/>
          <w:b/>
          <w:bCs/>
          <w:color w:val="000000"/>
          <w:sz w:val="28"/>
          <w:szCs w:val="28"/>
          <w:lang w:eastAsia="ru-RU"/>
        </w:rPr>
        <w:t xml:space="preserve"> </w:t>
      </w:r>
    </w:p>
    <w:p w:rsidR="00032866" w:rsidRPr="00330A6A"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p>
    <w:p w:rsidR="00032866" w:rsidRPr="004A68C6" w:rsidRDefault="00032866" w:rsidP="00032866">
      <w:pPr>
        <w:spacing w:after="0" w:line="259" w:lineRule="atLeast"/>
        <w:ind w:left="-567" w:right="-285"/>
        <w:jc w:val="both"/>
        <w:rPr>
          <w:rFonts w:ascii="Times New Roman" w:eastAsia="Times New Roman" w:hAnsi="Times New Roman" w:cs="Times New Roman"/>
          <w:color w:val="000000"/>
          <w:sz w:val="28"/>
          <w:szCs w:val="28"/>
          <w:lang w:eastAsia="ru-RU"/>
        </w:rPr>
      </w:pPr>
      <w:r w:rsidRPr="004A68C6">
        <w:rPr>
          <w:rFonts w:ascii="Times New Roman" w:eastAsia="Times New Roman" w:hAnsi="Times New Roman" w:cs="Times New Roman"/>
          <w:color w:val="000000"/>
          <w:sz w:val="28"/>
          <w:szCs w:val="28"/>
          <w:lang w:eastAsia="ru-RU"/>
        </w:rPr>
        <w:t>________________________________________________________________</w:t>
      </w:r>
      <w:r w:rsidR="00A0352E">
        <w:rPr>
          <w:rFonts w:ascii="Times New Roman" w:eastAsia="Times New Roman" w:hAnsi="Times New Roman" w:cs="Times New Roman"/>
          <w:color w:val="000000"/>
          <w:sz w:val="28"/>
          <w:szCs w:val="28"/>
          <w:lang w:eastAsia="ru-RU"/>
        </w:rPr>
        <w:t>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A0352E">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993F22" w:rsidRPr="004A47A5" w:rsidTr="00993F22">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93F22" w:rsidRPr="004A47A5" w:rsidRDefault="00993F22" w:rsidP="00993F22">
            <w:pPr>
              <w:spacing w:after="0" w:line="259" w:lineRule="atLeast"/>
              <w:ind w:left="-567" w:right="-284"/>
              <w:jc w:val="center"/>
              <w:rPr>
                <w:rFonts w:ascii="Times New Roman" w:eastAsia="Times New Roman" w:hAnsi="Times New Roman" w:cs="Times New Roman"/>
                <w:b/>
                <w:color w:val="000000"/>
                <w:sz w:val="24"/>
                <w:szCs w:val="24"/>
                <w:lang w:eastAsia="ru-RU"/>
              </w:rPr>
            </w:pPr>
          </w:p>
          <w:p w:rsidR="00993F22" w:rsidRPr="004A47A5" w:rsidRDefault="00993F22" w:rsidP="00993F22">
            <w:pPr>
              <w:spacing w:after="0" w:line="259" w:lineRule="atLeast"/>
              <w:ind w:left="-567" w:right="-284"/>
              <w:jc w:val="center"/>
              <w:rPr>
                <w:rFonts w:ascii="Times New Roman" w:eastAsia="Times New Roman" w:hAnsi="Times New Roman" w:cs="Times New Roman"/>
                <w:b/>
                <w:color w:val="000000"/>
                <w:sz w:val="24"/>
                <w:szCs w:val="24"/>
                <w:lang w:eastAsia="ru-RU"/>
              </w:rPr>
            </w:pPr>
          </w:p>
          <w:p w:rsidR="00993F22" w:rsidRPr="004A47A5" w:rsidRDefault="00993F22" w:rsidP="00993F22">
            <w:pPr>
              <w:spacing w:after="0" w:line="259" w:lineRule="atLeast"/>
              <w:ind w:left="-567" w:right="-284"/>
              <w:jc w:val="center"/>
              <w:rPr>
                <w:rFonts w:ascii="Times New Roman" w:eastAsia="Times New Roman" w:hAnsi="Times New Roman" w:cs="Times New Roman"/>
                <w:b/>
                <w:color w:val="000000"/>
                <w:sz w:val="24"/>
                <w:szCs w:val="24"/>
                <w:lang w:eastAsia="ru-RU"/>
              </w:rPr>
            </w:pPr>
          </w:p>
          <w:p w:rsidR="00993F22" w:rsidRPr="004A47A5" w:rsidRDefault="00993F22" w:rsidP="00993F22">
            <w:pPr>
              <w:spacing w:after="0" w:line="259" w:lineRule="atLeast"/>
              <w:ind w:left="-250" w:right="-284"/>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w:t>
            </w:r>
          </w:p>
          <w:p w:rsidR="00993F22" w:rsidRPr="004A47A5" w:rsidRDefault="00993F22" w:rsidP="00993F22">
            <w:pPr>
              <w:spacing w:after="0" w:line="259" w:lineRule="atLeast"/>
              <w:ind w:left="-250"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93F22" w:rsidRPr="004A47A5" w:rsidRDefault="00993F22" w:rsidP="00993F22">
            <w:pPr>
              <w:spacing w:after="0" w:line="259" w:lineRule="atLeast"/>
              <w:ind w:left="-567" w:right="-284"/>
              <w:jc w:val="center"/>
              <w:rPr>
                <w:rFonts w:ascii="Times New Roman" w:eastAsia="Times New Roman" w:hAnsi="Times New Roman" w:cs="Times New Roman"/>
                <w:b/>
                <w:color w:val="000000"/>
                <w:sz w:val="24"/>
                <w:szCs w:val="24"/>
                <w:lang w:eastAsia="ru-RU"/>
              </w:rPr>
            </w:pPr>
          </w:p>
          <w:p w:rsidR="00993F22" w:rsidRPr="004A47A5" w:rsidRDefault="00993F22" w:rsidP="00993F22">
            <w:pPr>
              <w:spacing w:after="0" w:line="259" w:lineRule="atLeast"/>
              <w:ind w:left="-567" w:right="175"/>
              <w:jc w:val="right"/>
              <w:rPr>
                <w:rFonts w:ascii="Times New Roman" w:eastAsia="Times New Roman" w:hAnsi="Times New Roman" w:cs="Times New Roman"/>
                <w:b/>
                <w:color w:val="000000"/>
                <w:sz w:val="24"/>
                <w:szCs w:val="24"/>
                <w:lang w:eastAsia="ru-RU"/>
              </w:rPr>
            </w:pPr>
          </w:p>
          <w:p w:rsidR="00993F22" w:rsidRPr="004A47A5" w:rsidRDefault="00993F22" w:rsidP="00993F22">
            <w:pPr>
              <w:spacing w:after="0" w:line="259" w:lineRule="atLeast"/>
              <w:ind w:left="-567" w:right="175"/>
              <w:jc w:val="right"/>
              <w:rPr>
                <w:rFonts w:ascii="Times New Roman" w:eastAsia="Times New Roman" w:hAnsi="Times New Roman" w:cs="Times New Roman"/>
                <w:b/>
                <w:color w:val="000000"/>
                <w:sz w:val="24"/>
                <w:szCs w:val="24"/>
                <w:lang w:eastAsia="ru-RU"/>
              </w:rPr>
            </w:pPr>
          </w:p>
          <w:p w:rsidR="00993F22" w:rsidRPr="004A47A5" w:rsidRDefault="00993F22" w:rsidP="00993F22">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93F22" w:rsidRPr="004A47A5" w:rsidRDefault="00993F22" w:rsidP="00993F22">
            <w:pPr>
              <w:spacing w:after="0" w:line="259" w:lineRule="atLeast"/>
              <w:ind w:left="-567" w:right="-284"/>
              <w:jc w:val="center"/>
              <w:rPr>
                <w:rFonts w:ascii="Times New Roman" w:eastAsia="Times New Roman" w:hAnsi="Times New Roman" w:cs="Times New Roman"/>
                <w:b/>
                <w:color w:val="000000"/>
                <w:sz w:val="24"/>
                <w:szCs w:val="24"/>
                <w:lang w:eastAsia="ru-RU"/>
              </w:rPr>
            </w:pPr>
          </w:p>
          <w:p w:rsidR="00993F22" w:rsidRPr="004A47A5" w:rsidRDefault="00993F22" w:rsidP="00993F22">
            <w:pPr>
              <w:spacing w:after="0" w:line="259" w:lineRule="atLeast"/>
              <w:ind w:left="175" w:right="207"/>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93F22" w:rsidRPr="004A47A5" w:rsidRDefault="00993F22" w:rsidP="00993F22">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93F22" w:rsidRPr="004A47A5" w:rsidRDefault="00993F22" w:rsidP="00993F22">
            <w:pPr>
              <w:spacing w:after="0" w:line="259" w:lineRule="atLeast"/>
              <w:ind w:left="-567" w:right="-284"/>
              <w:jc w:val="center"/>
              <w:rPr>
                <w:rFonts w:ascii="Times New Roman" w:eastAsia="Times New Roman" w:hAnsi="Times New Roman" w:cs="Times New Roman"/>
                <w:b/>
                <w:color w:val="000000"/>
                <w:sz w:val="24"/>
                <w:szCs w:val="24"/>
                <w:lang w:eastAsia="ru-RU"/>
              </w:rPr>
            </w:pPr>
          </w:p>
          <w:p w:rsidR="00993F22" w:rsidRPr="004A47A5" w:rsidRDefault="00993F22" w:rsidP="00993F22">
            <w:pPr>
              <w:spacing w:after="0" w:line="259" w:lineRule="atLeast"/>
              <w:ind w:left="-250" w:right="-250"/>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Вывод о выполнении требований</w:t>
            </w:r>
          </w:p>
          <w:p w:rsidR="00993F22" w:rsidRPr="004A47A5" w:rsidRDefault="00993F22" w:rsidP="00993F22">
            <w:pPr>
              <w:spacing w:after="0" w:line="259" w:lineRule="atLeast"/>
              <w:ind w:left="-250" w:right="-250"/>
              <w:jc w:val="center"/>
              <w:rPr>
                <w:rFonts w:ascii="Times New Roman" w:eastAsia="Times New Roman" w:hAnsi="Times New Roman" w:cs="Times New Roman"/>
                <w:b/>
                <w:sz w:val="24"/>
                <w:szCs w:val="24"/>
                <w:lang w:eastAsia="ru-RU"/>
              </w:rPr>
            </w:pPr>
          </w:p>
        </w:tc>
      </w:tr>
      <w:tr w:rsidR="00993F22" w:rsidRPr="004A47A5" w:rsidTr="00993F22">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993F22" w:rsidRPr="004A47A5" w:rsidRDefault="00993F22" w:rsidP="00993F22">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993F22" w:rsidRPr="004A47A5" w:rsidRDefault="00993F22" w:rsidP="00993F22">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993F22" w:rsidRPr="004A47A5" w:rsidRDefault="00993F22" w:rsidP="00993F22">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F22" w:rsidRPr="004A47A5" w:rsidRDefault="00993F22" w:rsidP="00993F22">
            <w:pPr>
              <w:spacing w:after="0" w:line="259" w:lineRule="atLeast"/>
              <w:ind w:left="-391"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F22" w:rsidRPr="004A47A5" w:rsidRDefault="00993F22" w:rsidP="00993F22">
            <w:pPr>
              <w:spacing w:after="0" w:line="259" w:lineRule="atLeast"/>
              <w:ind w:left="-392"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нет</w:t>
            </w:r>
          </w:p>
        </w:tc>
      </w:tr>
      <w:tr w:rsidR="00993F22" w:rsidRPr="004A47A5" w:rsidTr="00993F22">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302"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Перевозка лекарственных препаратов</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F22" w:rsidRDefault="00993F22" w:rsidP="00993F22">
            <w:pPr>
              <w:spacing w:after="0" w:line="259" w:lineRule="atLeast"/>
              <w:ind w:left="-108" w:right="-108"/>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 xml:space="preserve">В соответствии с  п. 3 ст. 9   Федерального </w:t>
            </w:r>
            <w:r>
              <w:rPr>
                <w:rFonts w:ascii="Times New Roman" w:eastAsia="Times New Roman" w:hAnsi="Times New Roman" w:cs="Times New Roman"/>
                <w:b/>
                <w:sz w:val="24"/>
                <w:szCs w:val="24"/>
                <w:lang w:eastAsia="ru-RU"/>
              </w:rPr>
              <w:t>закона от 12.04.2010   № 61-ФЗ «</w:t>
            </w:r>
            <w:r w:rsidRPr="004A47A5">
              <w:rPr>
                <w:rFonts w:ascii="Times New Roman" w:eastAsia="Times New Roman" w:hAnsi="Times New Roman" w:cs="Times New Roman"/>
                <w:b/>
                <w:sz w:val="24"/>
                <w:szCs w:val="24"/>
                <w:lang w:eastAsia="ru-RU"/>
              </w:rPr>
              <w:t xml:space="preserve">Об </w:t>
            </w:r>
            <w:r>
              <w:rPr>
                <w:rFonts w:ascii="Times New Roman" w:eastAsia="Times New Roman" w:hAnsi="Times New Roman" w:cs="Times New Roman"/>
                <w:b/>
                <w:sz w:val="24"/>
                <w:szCs w:val="24"/>
                <w:lang w:eastAsia="ru-RU"/>
              </w:rPr>
              <w:t xml:space="preserve">обращении лекарственных средств» (далее - 61-ФЗ),       гл. </w:t>
            </w:r>
            <w:r>
              <w:rPr>
                <w:rFonts w:ascii="Times New Roman" w:eastAsia="Times New Roman" w:hAnsi="Times New Roman" w:cs="Times New Roman"/>
                <w:b/>
                <w:sz w:val="24"/>
                <w:szCs w:val="24"/>
                <w:lang w:val="en-US" w:eastAsia="ru-RU"/>
              </w:rPr>
              <w:t>VII</w:t>
            </w:r>
            <w:r w:rsidRPr="004A47A5">
              <w:rPr>
                <w:rFonts w:ascii="Times New Roman" w:eastAsia="Times New Roman" w:hAnsi="Times New Roman" w:cs="Times New Roman"/>
                <w:b/>
                <w:sz w:val="24"/>
                <w:szCs w:val="24"/>
                <w:lang w:eastAsia="ru-RU"/>
              </w:rPr>
              <w:t xml:space="preserve"> приказа Минздра</w:t>
            </w:r>
            <w:r>
              <w:rPr>
                <w:rFonts w:ascii="Times New Roman" w:eastAsia="Times New Roman" w:hAnsi="Times New Roman" w:cs="Times New Roman"/>
                <w:b/>
                <w:sz w:val="24"/>
                <w:szCs w:val="24"/>
                <w:lang w:eastAsia="ru-RU"/>
              </w:rPr>
              <w:t>ва России от 31.08.2016 № 646н «</w:t>
            </w:r>
            <w:r w:rsidRPr="004A47A5">
              <w:rPr>
                <w:rFonts w:ascii="Times New Roman" w:eastAsia="Times New Roman" w:hAnsi="Times New Roman" w:cs="Times New Roman"/>
                <w:b/>
                <w:sz w:val="24"/>
                <w:szCs w:val="24"/>
                <w:lang w:eastAsia="ru-RU"/>
              </w:rPr>
              <w:t>Об утверждении Правил надлежащей практики хранения и перевозки лекарственных препара</w:t>
            </w:r>
            <w:r>
              <w:rPr>
                <w:rFonts w:ascii="Times New Roman" w:eastAsia="Times New Roman" w:hAnsi="Times New Roman" w:cs="Times New Roman"/>
                <w:b/>
                <w:sz w:val="24"/>
                <w:szCs w:val="24"/>
                <w:lang w:eastAsia="ru-RU"/>
              </w:rPr>
              <w:t>тов для медицинского применения» ( далее – Правила надлежащей практики хранения)</w:t>
            </w:r>
            <w:r w:rsidRPr="004A47A5">
              <w:rPr>
                <w:rFonts w:ascii="Times New Roman" w:eastAsia="Times New Roman" w:hAnsi="Times New Roman" w:cs="Times New Roman"/>
                <w:b/>
                <w:sz w:val="24"/>
                <w:szCs w:val="24"/>
                <w:lang w:eastAsia="ru-RU"/>
              </w:rPr>
              <w:t xml:space="preserve">, </w:t>
            </w:r>
          </w:p>
          <w:p w:rsidR="00993F22" w:rsidRDefault="00993F22" w:rsidP="00993F22">
            <w:pPr>
              <w:spacing w:after="0" w:line="259" w:lineRule="atLeast"/>
              <w:ind w:left="-108" w:right="-108"/>
              <w:rPr>
                <w:rFonts w:ascii="Times New Roman" w:eastAsia="Times New Roman" w:hAnsi="Times New Roman" w:cs="Times New Roman"/>
                <w:b/>
                <w:sz w:val="24"/>
                <w:szCs w:val="24"/>
                <w:lang w:eastAsia="ru-RU"/>
              </w:rPr>
            </w:pPr>
          </w:p>
          <w:p w:rsidR="00993F22" w:rsidRPr="004A47A5" w:rsidRDefault="00993F22" w:rsidP="00993F22">
            <w:pPr>
              <w:spacing w:after="0" w:line="259" w:lineRule="atLeast"/>
              <w:ind w:left="-108" w:right="-108"/>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F22" w:rsidRDefault="00993F22" w:rsidP="00682992">
            <w:pPr>
              <w:rPr>
                <w:rFonts w:ascii="Times New Roman" w:hAnsi="Times New Roman" w:cs="Times New Roman"/>
                <w:sz w:val="24"/>
                <w:szCs w:val="24"/>
              </w:rPr>
            </w:pPr>
            <w:r w:rsidRPr="004A47A5">
              <w:rPr>
                <w:rFonts w:ascii="Times New Roman" w:hAnsi="Times New Roman" w:cs="Times New Roman"/>
                <w:sz w:val="24"/>
                <w:szCs w:val="24"/>
              </w:rPr>
              <w:t>п. 57 Правил</w:t>
            </w:r>
            <w:r w:rsidR="00682992">
              <w:rPr>
                <w:rFonts w:ascii="Times New Roman" w:hAnsi="Times New Roman" w:cs="Times New Roman"/>
                <w:sz w:val="24"/>
                <w:szCs w:val="24"/>
              </w:rPr>
              <w:t xml:space="preserve">  </w:t>
            </w:r>
            <w:r w:rsidR="00682992" w:rsidRPr="00682992">
              <w:rPr>
                <w:rFonts w:ascii="Times New Roman" w:hAnsi="Times New Roman" w:cs="Times New Roman"/>
                <w:sz w:val="24"/>
                <w:szCs w:val="24"/>
              </w:rPr>
              <w:t>надлежащей практики</w:t>
            </w:r>
            <w:r w:rsidR="00682992">
              <w:rPr>
                <w:rFonts w:ascii="Times New Roman" w:hAnsi="Times New Roman" w:cs="Times New Roman"/>
                <w:sz w:val="24"/>
                <w:szCs w:val="24"/>
              </w:rPr>
              <w:t xml:space="preserve">  </w:t>
            </w:r>
            <w:r w:rsidR="00682992" w:rsidRPr="00682992">
              <w:rPr>
                <w:rFonts w:ascii="Times New Roman" w:hAnsi="Times New Roman" w:cs="Times New Roman"/>
                <w:sz w:val="24"/>
                <w:szCs w:val="24"/>
              </w:rPr>
              <w:t xml:space="preserve">  хранения</w:t>
            </w:r>
          </w:p>
          <w:p w:rsidR="00682992" w:rsidRPr="004A47A5" w:rsidRDefault="00682992" w:rsidP="00993F22">
            <w:pP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F22" w:rsidRPr="004A47A5" w:rsidRDefault="00993F22" w:rsidP="00993F22">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F22" w:rsidRPr="004A47A5" w:rsidRDefault="00993F22" w:rsidP="00993F22">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993F22" w:rsidRPr="004A47A5" w:rsidRDefault="00993F22" w:rsidP="00993F22">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993F22" w:rsidRPr="004A47A5" w:rsidTr="00993F22">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При подготовке к перевозке лекарственных препаратов обеспечивается согласование с получателем лекарственных препаратов остаточных сроков годности поставляемых лекарственных препаратов.</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993F22" w:rsidP="00730B0F">
            <w:pPr>
              <w:rPr>
                <w:rFonts w:ascii="Times New Roman" w:hAnsi="Times New Roman" w:cs="Times New Roman"/>
                <w:sz w:val="24"/>
                <w:szCs w:val="24"/>
              </w:rPr>
            </w:pPr>
            <w:r w:rsidRPr="004A47A5">
              <w:rPr>
                <w:rFonts w:ascii="Times New Roman" w:hAnsi="Times New Roman" w:cs="Times New Roman"/>
                <w:sz w:val="24"/>
                <w:szCs w:val="24"/>
              </w:rPr>
              <w:t>п.56 Правил</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надлежащей практики</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 xml:space="preserve">  хранения</w:t>
            </w:r>
          </w:p>
          <w:p w:rsidR="00993F22" w:rsidRPr="004A47A5" w:rsidRDefault="00993F22" w:rsidP="00993F22">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3F22" w:rsidRPr="004A47A5" w:rsidRDefault="00993F22" w:rsidP="00993F22">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3F22" w:rsidRPr="004A47A5" w:rsidRDefault="00993F22" w:rsidP="00993F22">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993F22" w:rsidRPr="004A47A5" w:rsidRDefault="00993F22" w:rsidP="00993F22">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993F22" w:rsidRPr="004A47A5" w:rsidTr="00993F22">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Информация о перевозке лекарственных препаратов фиксируется субъектом обращения лекарственных препаратов, обеспечивая  контроль их перемещения.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 58 Правил</w:t>
            </w:r>
            <w:r>
              <w:rPr>
                <w:rFonts w:ascii="Times New Roman" w:hAnsi="Times New Roman" w:cs="Times New Roman"/>
                <w:sz w:val="24"/>
                <w:szCs w:val="24"/>
              </w:rPr>
              <w:t xml:space="preserve"> </w:t>
            </w:r>
            <w:r w:rsidRPr="00993F22">
              <w:rPr>
                <w:rFonts w:ascii="Times New Roman" w:eastAsia="Times New Roman" w:hAnsi="Times New Roman" w:cs="Times New Roman"/>
                <w:sz w:val="24"/>
                <w:szCs w:val="24"/>
                <w:lang w:eastAsia="ru-RU"/>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3F22" w:rsidRPr="004A47A5" w:rsidRDefault="00993F22" w:rsidP="00993F22">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3F22" w:rsidRPr="004A47A5" w:rsidRDefault="00993F22" w:rsidP="00993F22">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993F22" w:rsidRPr="004A47A5" w:rsidRDefault="00993F22" w:rsidP="00993F22">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993F22" w:rsidRPr="004A47A5" w:rsidTr="00993F22">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Субъектом обращения лекарственных препаратов  обеспечивается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п.п. 59, 60 Правил</w:t>
            </w:r>
            <w:r>
              <w:rPr>
                <w:rFonts w:ascii="Times New Roman" w:hAnsi="Times New Roman" w:cs="Times New Roman"/>
                <w:sz w:val="24"/>
                <w:szCs w:val="24"/>
              </w:rPr>
              <w:t xml:space="preserve"> </w:t>
            </w:r>
            <w:r w:rsidRPr="00993F22">
              <w:rPr>
                <w:rFonts w:ascii="Times New Roman" w:eastAsia="Times New Roman" w:hAnsi="Times New Roman" w:cs="Times New Roman"/>
                <w:sz w:val="24"/>
                <w:szCs w:val="24"/>
                <w:lang w:eastAsia="ru-RU"/>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Осуществление информирования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p>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 xml:space="preserve">Осуществление запроса </w:t>
            </w:r>
            <w:r>
              <w:rPr>
                <w:rFonts w:ascii="Times New Roman" w:hAnsi="Times New Roman" w:cs="Times New Roman"/>
                <w:sz w:val="24"/>
                <w:szCs w:val="24"/>
              </w:rPr>
              <w:t xml:space="preserve"> </w:t>
            </w:r>
            <w:r w:rsidRPr="004A47A5">
              <w:rPr>
                <w:rFonts w:ascii="Times New Roman" w:hAnsi="Times New Roman" w:cs="Times New Roman"/>
                <w:sz w:val="24"/>
                <w:szCs w:val="24"/>
              </w:rPr>
              <w:t xml:space="preserve"> сведений о соблюдении поставщиком  температурного режима при перевозке лекарственных препаратов.</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ст.61 Правил</w:t>
            </w:r>
            <w:r>
              <w:rPr>
                <w:rFonts w:ascii="Times New Roman" w:hAnsi="Times New Roman" w:cs="Times New Roman"/>
                <w:sz w:val="24"/>
                <w:szCs w:val="24"/>
              </w:rPr>
              <w:t xml:space="preserve"> </w:t>
            </w:r>
            <w:r w:rsidRPr="00993F22">
              <w:rPr>
                <w:rFonts w:ascii="Times New Roman" w:eastAsia="Times New Roman" w:hAnsi="Times New Roman" w:cs="Times New Roman"/>
                <w:sz w:val="24"/>
                <w:szCs w:val="24"/>
                <w:lang w:eastAsia="ru-RU"/>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 xml:space="preserve">Использование для перевозки лекарственных препаратов  транспортных средств и оборудования, обеспечивающего соблюдение их качества, эффективности и безопасности. Использование при перевозке термолабильных лекарственных препаратов специализированного оборудования, обеспечивающего поддержание требуемых температурных режимов хранения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 62 Правил</w:t>
            </w: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 xml:space="preserve"> </w:t>
            </w:r>
            <w:r w:rsidRPr="00993F22">
              <w:rPr>
                <w:rFonts w:ascii="Times New Roman" w:eastAsia="Times New Roman" w:hAnsi="Times New Roman" w:cs="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При размещении хладоэлементов в изотермических контейнерах не допускается прямой контакт с лекарственными препаратами и повторное использования недостаточно охлажденных и (или) поврежденных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п. 63 п. 63 Правил</w:t>
            </w:r>
            <w:r w:rsidRPr="00993F22">
              <w:rPr>
                <w:rFonts w:ascii="Times New Roman" w:eastAsia="Times New Roman" w:hAnsi="Times New Roman" w:cs="Times New Roman"/>
                <w:sz w:val="24"/>
                <w:szCs w:val="24"/>
                <w:lang w:eastAsia="ru-RU"/>
              </w:rPr>
              <w:t xml:space="preserve"> надлежащей практики хранения</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относящееся в соответствии с требованиями законодательства Российской Федерации об обеспечении единства измерений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п.64 Правил</w:t>
            </w:r>
            <w:r>
              <w:rPr>
                <w:rFonts w:ascii="Times New Roman" w:hAnsi="Times New Roman" w:cs="Times New Roman"/>
                <w:sz w:val="24"/>
                <w:szCs w:val="24"/>
              </w:rPr>
              <w:t xml:space="preserve"> </w:t>
            </w:r>
            <w:r w:rsidRPr="00993F22">
              <w:rPr>
                <w:rFonts w:ascii="Times New Roman" w:eastAsia="Times New Roman" w:hAnsi="Times New Roman" w:cs="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Лекарственные препараты  доставляются по адресу, указанному в товаросопроводительных документах.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п.65 Правил</w:t>
            </w:r>
            <w:r w:rsidRPr="00993F22">
              <w:rPr>
                <w:rFonts w:ascii="Times New Roman" w:eastAsia="Times New Roman" w:hAnsi="Times New Roman" w:cs="Times New Roman"/>
                <w:sz w:val="24"/>
                <w:szCs w:val="24"/>
                <w:lang w:eastAsia="ru-RU"/>
              </w:rPr>
              <w:t xml:space="preserve"> надлежащей практики хранения</w:t>
            </w: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b/>
                <w:sz w:val="24"/>
                <w:szCs w:val="24"/>
              </w:rPr>
            </w:pPr>
            <w:r w:rsidRPr="004A47A5">
              <w:rPr>
                <w:rFonts w:ascii="Times New Roman" w:hAnsi="Times New Roman" w:cs="Times New Roman"/>
                <w:b/>
                <w:sz w:val="24"/>
                <w:szCs w:val="24"/>
              </w:rPr>
              <w:t>Тара, упаковка и маркировка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Default="00993F22" w:rsidP="00993F22">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Ст. 46 61-ФЗ,  гл. 8 Правил</w:t>
            </w:r>
          </w:p>
          <w:p w:rsidR="00993F22" w:rsidRPr="00993F22" w:rsidRDefault="00993F22" w:rsidP="00993F22">
            <w:pPr>
              <w:spacing w:after="0" w:line="259" w:lineRule="atLeast"/>
              <w:ind w:left="-108" w:right="-108"/>
              <w:jc w:val="center"/>
              <w:rPr>
                <w:rFonts w:ascii="Times New Roman" w:eastAsia="Times New Roman" w:hAnsi="Times New Roman" w:cs="Times New Roman"/>
                <w:b/>
                <w:sz w:val="24"/>
                <w:szCs w:val="24"/>
                <w:lang w:eastAsia="ru-RU"/>
              </w:rPr>
            </w:pPr>
            <w:r w:rsidRPr="00993F22">
              <w:rPr>
                <w:rFonts w:ascii="Times New Roman" w:eastAsia="Times New Roman" w:hAnsi="Times New Roman" w:cs="Times New Roman"/>
                <w:b/>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В наличие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 68 Правил</w:t>
            </w:r>
            <w:r>
              <w:rPr>
                <w:rFonts w:ascii="Times New Roman" w:hAnsi="Times New Roman" w:cs="Times New Roman"/>
                <w:sz w:val="24"/>
                <w:szCs w:val="24"/>
              </w:rPr>
              <w:t xml:space="preserve"> </w:t>
            </w:r>
            <w:r w:rsidRPr="00993F22">
              <w:rPr>
                <w:rFonts w:ascii="Times New Roman" w:eastAsia="Times New Roman" w:hAnsi="Times New Roman" w:cs="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п.71 Правил</w:t>
            </w:r>
            <w:r>
              <w:rPr>
                <w:rFonts w:ascii="Times New Roman" w:hAnsi="Times New Roman" w:cs="Times New Roman"/>
                <w:sz w:val="24"/>
                <w:szCs w:val="24"/>
              </w:rPr>
              <w:t xml:space="preserve"> </w:t>
            </w:r>
            <w:r w:rsidRPr="00993F22">
              <w:rPr>
                <w:rFonts w:ascii="Times New Roman" w:eastAsia="Times New Roman" w:hAnsi="Times New Roman" w:cs="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r w:rsidR="00993F22" w:rsidRPr="004A47A5" w:rsidTr="00993F22">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Соблюдается выбор субъектом обращения лекарственных препаратов транспортной тары, упаковки, основывающей на:</w:t>
            </w:r>
          </w:p>
          <w:p w:rsidR="00993F22" w:rsidRPr="004A47A5" w:rsidRDefault="00993F22" w:rsidP="00993F22">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а) установленных требованиях к условиям хранения и перевозки лекарственных препаратов.</w:t>
            </w:r>
          </w:p>
          <w:p w:rsidR="00993F22" w:rsidRPr="004A47A5" w:rsidRDefault="00993F22" w:rsidP="00993F22">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б) объеме, необходимом для размещения лекарственных препаратов;</w:t>
            </w:r>
          </w:p>
          <w:p w:rsidR="00993F22" w:rsidRPr="004A47A5" w:rsidRDefault="00993F22" w:rsidP="00993F22">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в) колебаниях температуры окружающей среды;</w:t>
            </w:r>
          </w:p>
          <w:p w:rsidR="00993F22" w:rsidRPr="004A47A5" w:rsidRDefault="00993F22" w:rsidP="00993F22">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г) длительности перевозки, включая возможное промежуточное хранение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F22" w:rsidRPr="004A47A5" w:rsidRDefault="00993F22" w:rsidP="00993F22">
            <w:pPr>
              <w:rPr>
                <w:rFonts w:ascii="Times New Roman" w:hAnsi="Times New Roman" w:cs="Times New Roman"/>
                <w:sz w:val="24"/>
                <w:szCs w:val="24"/>
              </w:rPr>
            </w:pPr>
            <w:r w:rsidRPr="004A47A5">
              <w:rPr>
                <w:rFonts w:ascii="Times New Roman" w:hAnsi="Times New Roman" w:cs="Times New Roman"/>
                <w:sz w:val="24"/>
                <w:szCs w:val="24"/>
              </w:rPr>
              <w:t>п.69 Правил</w:t>
            </w:r>
            <w:r>
              <w:rPr>
                <w:rFonts w:ascii="Times New Roman" w:hAnsi="Times New Roman" w:cs="Times New Roman"/>
                <w:sz w:val="24"/>
                <w:szCs w:val="24"/>
              </w:rPr>
              <w:t xml:space="preserve"> </w:t>
            </w:r>
            <w:r w:rsidRPr="00993F22">
              <w:rPr>
                <w:rFonts w:ascii="Times New Roman" w:eastAsia="Times New Roman" w:hAnsi="Times New Roman" w:cs="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3F22" w:rsidRPr="004A47A5" w:rsidRDefault="00993F22" w:rsidP="00993F22">
            <w:pPr>
              <w:spacing w:after="0" w:line="240" w:lineRule="auto"/>
              <w:ind w:left="-567" w:right="-284"/>
              <w:rPr>
                <w:rFonts w:ascii="Times New Roman" w:eastAsia="Times New Roman" w:hAnsi="Times New Roman" w:cs="Times New Roman"/>
                <w:sz w:val="24"/>
                <w:szCs w:val="24"/>
                <w:lang w:eastAsia="ru-RU"/>
              </w:rPr>
            </w:pPr>
          </w:p>
        </w:tc>
      </w:tr>
    </w:tbl>
    <w:p w:rsidR="00032866" w:rsidRDefault="00896108" w:rsidP="00032866">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32866" w:rsidRDefault="00032866" w:rsidP="00032866">
      <w:pPr>
        <w:pStyle w:val="a6"/>
        <w:jc w:val="center"/>
        <w:rPr>
          <w:rFonts w:ascii="Times New Roman" w:hAnsi="Times New Roman" w:cs="Times New Roman"/>
          <w:b/>
          <w:sz w:val="28"/>
          <w:szCs w:val="28"/>
        </w:rPr>
      </w:pPr>
    </w:p>
    <w:p w:rsidR="00032866" w:rsidRDefault="00032866" w:rsidP="00032866">
      <w:pPr>
        <w:pStyle w:val="a6"/>
        <w:jc w:val="center"/>
        <w:rPr>
          <w:rFonts w:ascii="Times New Roman" w:hAnsi="Times New Roman" w:cs="Times New Roman"/>
          <w:b/>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A0352E" w:rsidRDefault="00A0352E" w:rsidP="00CC7542">
      <w:pPr>
        <w:pStyle w:val="a6"/>
        <w:jc w:val="center"/>
        <w:rPr>
          <w:rFonts w:ascii="Times New Roman" w:hAnsi="Times New Roman" w:cs="Times New Roman"/>
          <w:b/>
          <w:color w:val="FF0000"/>
          <w:sz w:val="28"/>
          <w:szCs w:val="28"/>
        </w:rPr>
      </w:pPr>
    </w:p>
    <w:p w:rsidR="00A0352E" w:rsidRDefault="00A0352E" w:rsidP="00CC7542">
      <w:pPr>
        <w:pStyle w:val="a6"/>
        <w:jc w:val="center"/>
        <w:rPr>
          <w:rFonts w:ascii="Times New Roman" w:hAnsi="Times New Roman" w:cs="Times New Roman"/>
          <w:b/>
          <w:color w:val="FF0000"/>
          <w:sz w:val="28"/>
          <w:szCs w:val="28"/>
        </w:rPr>
      </w:pPr>
    </w:p>
    <w:p w:rsidR="00A0352E" w:rsidRDefault="00A0352E" w:rsidP="00CC7542">
      <w:pPr>
        <w:pStyle w:val="a6"/>
        <w:jc w:val="center"/>
        <w:rPr>
          <w:rFonts w:ascii="Times New Roman" w:hAnsi="Times New Roman" w:cs="Times New Roman"/>
          <w:b/>
          <w:color w:val="FF0000"/>
          <w:sz w:val="28"/>
          <w:szCs w:val="28"/>
        </w:rPr>
      </w:pPr>
    </w:p>
    <w:p w:rsidR="00A0352E" w:rsidRDefault="00A0352E" w:rsidP="00CC7542">
      <w:pPr>
        <w:pStyle w:val="a6"/>
        <w:jc w:val="center"/>
        <w:rPr>
          <w:rFonts w:ascii="Times New Roman" w:hAnsi="Times New Roman" w:cs="Times New Roman"/>
          <w:b/>
          <w:color w:val="FF0000"/>
          <w:sz w:val="28"/>
          <w:szCs w:val="28"/>
        </w:rPr>
      </w:pPr>
    </w:p>
    <w:p w:rsidR="005A7E0B" w:rsidRDefault="005A7E0B" w:rsidP="005A7E0B">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sidR="001D1E34">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r w:rsidR="001D1E34">
        <w:rPr>
          <w:rFonts w:ascii="Times New Roman" w:eastAsia="Times New Roman" w:hAnsi="Times New Roman" w:cs="Times New Roman"/>
          <w:bCs/>
          <w:color w:val="000000"/>
          <w:sz w:val="28"/>
          <w:szCs w:val="28"/>
          <w:lang w:eastAsia="ru-RU"/>
        </w:rPr>
        <w:t>2</w:t>
      </w:r>
    </w:p>
    <w:p w:rsidR="005A7E0B" w:rsidRDefault="005A7E0B" w:rsidP="005A7E0B">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5A7E0B" w:rsidRPr="003979A0" w:rsidRDefault="005A7E0B" w:rsidP="005A7E0B">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5A7E0B" w:rsidRPr="003979A0" w:rsidRDefault="005A7E0B" w:rsidP="005A7E0B">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5A7E0B" w:rsidRDefault="005A7E0B" w:rsidP="005A7E0B">
      <w:pPr>
        <w:spacing w:after="0" w:line="259" w:lineRule="atLeast"/>
        <w:jc w:val="right"/>
        <w:rPr>
          <w:rFonts w:ascii="Times New Roman" w:eastAsia="Times New Roman" w:hAnsi="Times New Roman" w:cs="Times New Roman"/>
          <w:b/>
          <w:bCs/>
          <w:color w:val="000000"/>
          <w:sz w:val="24"/>
          <w:szCs w:val="24"/>
          <w:lang w:eastAsia="ru-RU"/>
        </w:rPr>
      </w:pPr>
    </w:p>
    <w:p w:rsidR="005A7E0B" w:rsidRDefault="005A7E0B" w:rsidP="005A7E0B">
      <w:pPr>
        <w:pStyle w:val="a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032866" w:rsidRDefault="005A7E0B" w:rsidP="005A7E0B">
      <w:pPr>
        <w:pStyle w:val="a6"/>
        <w:jc w:val="center"/>
        <w:rPr>
          <w:rFonts w:ascii="Times New Roman" w:hAnsi="Times New Roman" w:cs="Times New Roman"/>
          <w:b/>
          <w:color w:val="FF0000"/>
          <w:sz w:val="28"/>
          <w:szCs w:val="28"/>
        </w:rPr>
      </w:pPr>
      <w:r>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rsidR="00032866" w:rsidRDefault="00032866" w:rsidP="000F0BAC">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F0BAC" w:rsidRDefault="000F0BAC" w:rsidP="000F0BAC">
      <w:pPr>
        <w:spacing w:after="0" w:line="259" w:lineRule="atLeast"/>
        <w:ind w:left="-567"/>
        <w:jc w:val="both"/>
        <w:rPr>
          <w:rFonts w:ascii="Times New Roman" w:eastAsia="Times New Roman" w:hAnsi="Times New Roman" w:cs="Times New Roman"/>
          <w:b/>
          <w:bCs/>
          <w:color w:val="000000"/>
          <w:sz w:val="28"/>
          <w:szCs w:val="28"/>
          <w:lang w:eastAsia="ru-RU"/>
        </w:rPr>
      </w:pP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Pr="00B315EF"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B315EF" w:rsidRPr="00B315EF">
        <w:rPr>
          <w:rStyle w:val="pt-a0-000002"/>
          <w:rFonts w:ascii="Times New Roman" w:hAnsi="Times New Roman" w:cs="Times New Roman"/>
          <w:b/>
          <w:color w:val="000000"/>
          <w:sz w:val="28"/>
          <w:szCs w:val="28"/>
        </w:rPr>
        <w:t>перевозка лекарственных препаратов для медицинского применения в аптеке готовых форм</w:t>
      </w:r>
      <w:r w:rsidRPr="00B315EF">
        <w:rPr>
          <w:rFonts w:ascii="Times New Roman" w:hAnsi="Times New Roman" w:cs="Times New Roman"/>
          <w:b/>
          <w:sz w:val="28"/>
          <w:szCs w:val="28"/>
        </w:rPr>
        <w:t>)</w:t>
      </w:r>
      <w:r w:rsidRPr="00B315EF">
        <w:rPr>
          <w:rFonts w:ascii="Times New Roman" w:eastAsia="Times New Roman" w:hAnsi="Times New Roman" w:cs="Times New Roman"/>
          <w:b/>
          <w:bCs/>
          <w:color w:val="000000"/>
          <w:sz w:val="28"/>
          <w:szCs w:val="28"/>
          <w:lang w:eastAsia="ru-RU"/>
        </w:rPr>
        <w:t xml:space="preserve"> </w:t>
      </w:r>
    </w:p>
    <w:p w:rsidR="00032866" w:rsidRPr="00B315EF"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0E5A85">
        <w:rPr>
          <w:rFonts w:ascii="Times New Roman" w:eastAsia="Times New Roman" w:hAnsi="Times New Roman" w:cs="Times New Roman"/>
          <w:color w:val="000000"/>
          <w:sz w:val="28"/>
          <w:szCs w:val="28"/>
          <w:lang w:eastAsia="ru-RU"/>
        </w:rPr>
        <w:t>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0E5A85">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896108" w:rsidRPr="004A47A5" w:rsidTr="00681F70">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6108" w:rsidRPr="004A47A5" w:rsidRDefault="00896108" w:rsidP="00681F70">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6108" w:rsidRPr="004A47A5" w:rsidRDefault="00896108" w:rsidP="00681F70">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6108" w:rsidRPr="004A47A5" w:rsidRDefault="00896108" w:rsidP="00681F70">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6108" w:rsidRPr="004A47A5" w:rsidRDefault="00896108" w:rsidP="00681F70">
            <w:pPr>
              <w:spacing w:after="0" w:line="259" w:lineRule="atLeast"/>
              <w:ind w:left="-250" w:right="-284"/>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w:t>
            </w:r>
          </w:p>
          <w:p w:rsidR="00896108" w:rsidRPr="004A47A5" w:rsidRDefault="00896108" w:rsidP="00681F70">
            <w:pPr>
              <w:spacing w:after="0" w:line="259" w:lineRule="atLeast"/>
              <w:ind w:left="-250"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6108" w:rsidRPr="004A47A5" w:rsidRDefault="00896108" w:rsidP="00681F70">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6108" w:rsidRPr="004A47A5" w:rsidRDefault="00896108" w:rsidP="00681F70">
            <w:pPr>
              <w:spacing w:after="0" w:line="259" w:lineRule="atLeast"/>
              <w:ind w:left="-567" w:right="175"/>
              <w:jc w:val="right"/>
              <w:rPr>
                <w:rFonts w:ascii="Times New Roman" w:eastAsia="Times New Roman" w:hAnsi="Times New Roman" w:cs="Times New Roman"/>
                <w:b/>
                <w:color w:val="000000"/>
                <w:sz w:val="24"/>
                <w:szCs w:val="24"/>
                <w:lang w:eastAsia="ru-RU"/>
              </w:rPr>
            </w:pPr>
          </w:p>
          <w:p w:rsidR="00896108" w:rsidRPr="004A47A5" w:rsidRDefault="00896108" w:rsidP="00681F70">
            <w:pPr>
              <w:spacing w:after="0" w:line="259" w:lineRule="atLeast"/>
              <w:ind w:left="-567" w:right="175"/>
              <w:jc w:val="right"/>
              <w:rPr>
                <w:rFonts w:ascii="Times New Roman" w:eastAsia="Times New Roman" w:hAnsi="Times New Roman" w:cs="Times New Roman"/>
                <w:b/>
                <w:color w:val="000000"/>
                <w:sz w:val="24"/>
                <w:szCs w:val="24"/>
                <w:lang w:eastAsia="ru-RU"/>
              </w:rPr>
            </w:pPr>
          </w:p>
          <w:p w:rsidR="00896108" w:rsidRPr="004A47A5" w:rsidRDefault="00896108" w:rsidP="00681F70">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6108" w:rsidRPr="004A47A5" w:rsidRDefault="00896108" w:rsidP="00681F70">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6108" w:rsidRPr="004A47A5" w:rsidRDefault="00896108" w:rsidP="00681F70">
            <w:pPr>
              <w:spacing w:after="0" w:line="259" w:lineRule="atLeast"/>
              <w:ind w:left="175" w:right="207"/>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6108" w:rsidRPr="004A47A5" w:rsidRDefault="00896108" w:rsidP="00681F70">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6108" w:rsidRPr="004A47A5" w:rsidRDefault="00896108" w:rsidP="00681F70">
            <w:pPr>
              <w:spacing w:after="0" w:line="259" w:lineRule="atLeast"/>
              <w:ind w:left="-567" w:right="-284"/>
              <w:jc w:val="center"/>
              <w:rPr>
                <w:rFonts w:ascii="Times New Roman" w:eastAsia="Times New Roman" w:hAnsi="Times New Roman" w:cs="Times New Roman"/>
                <w:b/>
                <w:color w:val="000000"/>
                <w:sz w:val="24"/>
                <w:szCs w:val="24"/>
                <w:lang w:eastAsia="ru-RU"/>
              </w:rPr>
            </w:pPr>
          </w:p>
          <w:p w:rsidR="00896108" w:rsidRPr="004A47A5" w:rsidRDefault="00896108" w:rsidP="00681F70">
            <w:pPr>
              <w:spacing w:after="0" w:line="259" w:lineRule="atLeast"/>
              <w:ind w:left="-250" w:right="-250"/>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Вывод о выполнении требований</w:t>
            </w:r>
          </w:p>
          <w:p w:rsidR="00896108" w:rsidRPr="004A47A5" w:rsidRDefault="00896108" w:rsidP="00681F70">
            <w:pPr>
              <w:spacing w:after="0" w:line="259" w:lineRule="atLeast"/>
              <w:ind w:left="-250" w:right="-250"/>
              <w:jc w:val="center"/>
              <w:rPr>
                <w:rFonts w:ascii="Times New Roman" w:eastAsia="Times New Roman" w:hAnsi="Times New Roman" w:cs="Times New Roman"/>
                <w:b/>
                <w:sz w:val="24"/>
                <w:szCs w:val="24"/>
                <w:lang w:eastAsia="ru-RU"/>
              </w:rPr>
            </w:pPr>
          </w:p>
        </w:tc>
      </w:tr>
      <w:tr w:rsidR="00896108" w:rsidRPr="004A47A5" w:rsidTr="00681F70">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896108" w:rsidRPr="004A47A5" w:rsidRDefault="00896108" w:rsidP="00681F70">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896108" w:rsidRPr="004A47A5" w:rsidRDefault="00896108" w:rsidP="00681F70">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896108" w:rsidRPr="004A47A5" w:rsidRDefault="00896108" w:rsidP="00681F70">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6108" w:rsidRPr="004A47A5" w:rsidRDefault="00896108" w:rsidP="00681F70">
            <w:pPr>
              <w:spacing w:after="0" w:line="259" w:lineRule="atLeast"/>
              <w:ind w:left="-391"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6108" w:rsidRPr="004A47A5" w:rsidRDefault="00896108" w:rsidP="00681F70">
            <w:pPr>
              <w:spacing w:after="0" w:line="259" w:lineRule="atLeast"/>
              <w:ind w:left="-392"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нет</w:t>
            </w:r>
          </w:p>
        </w:tc>
      </w:tr>
      <w:tr w:rsidR="00896108" w:rsidRPr="004A47A5" w:rsidTr="00681F70">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302"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Перевозка лекарственных препаратов</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0BAC" w:rsidRDefault="00896108" w:rsidP="000F0BAC">
            <w:pPr>
              <w:spacing w:after="0" w:line="259" w:lineRule="atLeast"/>
              <w:ind w:left="-108" w:right="-108"/>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 xml:space="preserve">В соответствии с  п. 3 ст. 9   Федерального </w:t>
            </w:r>
            <w:r w:rsidR="000F0BAC">
              <w:rPr>
                <w:rFonts w:ascii="Times New Roman" w:eastAsia="Times New Roman" w:hAnsi="Times New Roman" w:cs="Times New Roman"/>
                <w:b/>
                <w:sz w:val="24"/>
                <w:szCs w:val="24"/>
                <w:lang w:eastAsia="ru-RU"/>
              </w:rPr>
              <w:t>закона от 12.04.2010   № 61-ФЗ «</w:t>
            </w:r>
            <w:r w:rsidRPr="004A47A5">
              <w:rPr>
                <w:rFonts w:ascii="Times New Roman" w:eastAsia="Times New Roman" w:hAnsi="Times New Roman" w:cs="Times New Roman"/>
                <w:b/>
                <w:sz w:val="24"/>
                <w:szCs w:val="24"/>
                <w:lang w:eastAsia="ru-RU"/>
              </w:rPr>
              <w:t xml:space="preserve">Об </w:t>
            </w:r>
            <w:r w:rsidR="000F0BAC">
              <w:rPr>
                <w:rFonts w:ascii="Times New Roman" w:eastAsia="Times New Roman" w:hAnsi="Times New Roman" w:cs="Times New Roman"/>
                <w:b/>
                <w:sz w:val="24"/>
                <w:szCs w:val="24"/>
                <w:lang w:eastAsia="ru-RU"/>
              </w:rPr>
              <w:t>обращении лекарственных средств»</w:t>
            </w:r>
            <w:r w:rsidRPr="004A47A5">
              <w:rPr>
                <w:rFonts w:ascii="Times New Roman" w:eastAsia="Times New Roman" w:hAnsi="Times New Roman" w:cs="Times New Roman"/>
                <w:b/>
                <w:sz w:val="24"/>
                <w:szCs w:val="24"/>
                <w:lang w:eastAsia="ru-RU"/>
              </w:rPr>
              <w:t xml:space="preserve"> (далее - 61-ФЗ),       гл. 7 приказа Минздра</w:t>
            </w:r>
            <w:r w:rsidR="000F0BAC">
              <w:rPr>
                <w:rFonts w:ascii="Times New Roman" w:eastAsia="Times New Roman" w:hAnsi="Times New Roman" w:cs="Times New Roman"/>
                <w:b/>
                <w:sz w:val="24"/>
                <w:szCs w:val="24"/>
                <w:lang w:eastAsia="ru-RU"/>
              </w:rPr>
              <w:t>ва России от 31.08.2016 № 646н «</w:t>
            </w:r>
            <w:r w:rsidRPr="004A47A5">
              <w:rPr>
                <w:rFonts w:ascii="Times New Roman" w:eastAsia="Times New Roman" w:hAnsi="Times New Roman" w:cs="Times New Roman"/>
                <w:b/>
                <w:sz w:val="24"/>
                <w:szCs w:val="24"/>
                <w:lang w:eastAsia="ru-RU"/>
              </w:rPr>
              <w:t>Об утверждении Правил надлежащей практики хранения и перевозки лекарственных препаратов дл</w:t>
            </w:r>
            <w:r w:rsidR="000F0BAC">
              <w:rPr>
                <w:rFonts w:ascii="Times New Roman" w:eastAsia="Times New Roman" w:hAnsi="Times New Roman" w:cs="Times New Roman"/>
                <w:b/>
                <w:sz w:val="24"/>
                <w:szCs w:val="24"/>
                <w:lang w:eastAsia="ru-RU"/>
              </w:rPr>
              <w:t>я медицинского применения» ( далее – Правила надлежащей практики хранения)</w:t>
            </w:r>
            <w:r w:rsidRPr="004A47A5">
              <w:rPr>
                <w:rFonts w:ascii="Times New Roman" w:eastAsia="Times New Roman" w:hAnsi="Times New Roman" w:cs="Times New Roman"/>
                <w:b/>
                <w:sz w:val="24"/>
                <w:szCs w:val="24"/>
                <w:lang w:eastAsia="ru-RU"/>
              </w:rPr>
              <w:t xml:space="preserve"> </w:t>
            </w:r>
          </w:p>
          <w:p w:rsidR="00896108" w:rsidRPr="004A47A5" w:rsidRDefault="00896108" w:rsidP="000F0BAC">
            <w:pPr>
              <w:spacing w:after="0" w:line="259" w:lineRule="atLeast"/>
              <w:ind w:left="-108" w:right="-108"/>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6108" w:rsidRPr="004A47A5" w:rsidRDefault="00896108" w:rsidP="00681F70">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6108" w:rsidRPr="004A47A5" w:rsidRDefault="00896108" w:rsidP="00681F70">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896108" w:rsidRPr="004A47A5" w:rsidRDefault="00896108" w:rsidP="00681F70">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896108" w:rsidRPr="004A47A5" w:rsidTr="00681F70">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rPr>
                <w:rFonts w:ascii="Times New Roman" w:hAnsi="Times New Roman" w:cs="Times New Roman"/>
                <w:sz w:val="24"/>
                <w:szCs w:val="24"/>
              </w:rPr>
            </w:pPr>
            <w:r w:rsidRPr="004A47A5">
              <w:rPr>
                <w:rFonts w:ascii="Times New Roman" w:hAnsi="Times New Roman" w:cs="Times New Roman"/>
                <w:sz w:val="24"/>
                <w:szCs w:val="24"/>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896108" w:rsidP="00730B0F">
            <w:pPr>
              <w:rPr>
                <w:rFonts w:ascii="Times New Roman" w:hAnsi="Times New Roman" w:cs="Times New Roman"/>
                <w:sz w:val="24"/>
                <w:szCs w:val="24"/>
              </w:rPr>
            </w:pPr>
            <w:r w:rsidRPr="004A47A5">
              <w:rPr>
                <w:rFonts w:ascii="Times New Roman" w:hAnsi="Times New Roman" w:cs="Times New Roman"/>
                <w:sz w:val="24"/>
                <w:szCs w:val="24"/>
              </w:rPr>
              <w:t>п. 57 Правил</w:t>
            </w:r>
            <w:r w:rsidR="000F0BAC">
              <w:rPr>
                <w:rFonts w:ascii="Times New Roman" w:hAnsi="Times New Roman" w:cs="Times New Roman"/>
                <w:sz w:val="24"/>
                <w:szCs w:val="24"/>
              </w:rPr>
              <w:t xml:space="preserve"> </w:t>
            </w:r>
            <w:r w:rsidR="00730B0F" w:rsidRPr="00682992">
              <w:rPr>
                <w:rFonts w:ascii="Times New Roman" w:hAnsi="Times New Roman" w:cs="Times New Roman"/>
                <w:sz w:val="24"/>
                <w:szCs w:val="24"/>
              </w:rPr>
              <w:t>надлежащей практики</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 xml:space="preserve">  хранения</w:t>
            </w:r>
          </w:p>
          <w:p w:rsidR="00896108" w:rsidRPr="004A47A5" w:rsidRDefault="00896108" w:rsidP="00681F70">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6108" w:rsidRPr="004A47A5" w:rsidRDefault="00896108" w:rsidP="00681F70">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6108" w:rsidRPr="004A47A5" w:rsidRDefault="00896108" w:rsidP="00681F70">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896108" w:rsidRPr="004A47A5" w:rsidRDefault="00896108" w:rsidP="00681F70">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896108" w:rsidRPr="004A47A5" w:rsidTr="00681F70">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rPr>
                <w:rFonts w:ascii="Times New Roman" w:hAnsi="Times New Roman" w:cs="Times New Roman"/>
                <w:sz w:val="24"/>
                <w:szCs w:val="24"/>
              </w:rPr>
            </w:pPr>
            <w:r w:rsidRPr="004A47A5">
              <w:rPr>
                <w:rFonts w:ascii="Times New Roman" w:hAnsi="Times New Roman" w:cs="Times New Roman"/>
                <w:sz w:val="24"/>
                <w:szCs w:val="24"/>
              </w:rPr>
              <w:t>Информация о перевозке лекарственных препаратов фиксируется субъектом обращения лекарственных препаратов, обеспечивая  контроль их перемещения.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896108" w:rsidP="00730B0F">
            <w:pPr>
              <w:rPr>
                <w:rFonts w:ascii="Times New Roman" w:hAnsi="Times New Roman" w:cs="Times New Roman"/>
                <w:sz w:val="24"/>
                <w:szCs w:val="24"/>
              </w:rPr>
            </w:pPr>
            <w:r w:rsidRPr="004A47A5">
              <w:rPr>
                <w:rFonts w:ascii="Times New Roman" w:hAnsi="Times New Roman" w:cs="Times New Roman"/>
                <w:sz w:val="24"/>
                <w:szCs w:val="24"/>
              </w:rPr>
              <w:t>п. 58 Правил</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надлежащей практики</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 xml:space="preserve">  хранения</w:t>
            </w:r>
          </w:p>
          <w:p w:rsidR="00896108" w:rsidRPr="004A47A5" w:rsidRDefault="00896108" w:rsidP="00681F70">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r>
      <w:tr w:rsidR="00896108" w:rsidRPr="004A47A5" w:rsidTr="00681F70">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rPr>
                <w:rFonts w:ascii="Times New Roman" w:hAnsi="Times New Roman" w:cs="Times New Roman"/>
                <w:sz w:val="24"/>
                <w:szCs w:val="24"/>
              </w:rPr>
            </w:pPr>
            <w:r w:rsidRPr="004A47A5">
              <w:rPr>
                <w:rFonts w:ascii="Times New Roman" w:hAnsi="Times New Roman" w:cs="Times New Roman"/>
                <w:sz w:val="24"/>
                <w:szCs w:val="24"/>
              </w:rPr>
              <w:t>Осуществляется информирование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p>
          <w:p w:rsidR="00896108" w:rsidRPr="004A47A5" w:rsidRDefault="00896108" w:rsidP="00681F70">
            <w:pPr>
              <w:rPr>
                <w:rFonts w:ascii="Times New Roman" w:hAnsi="Times New Roman" w:cs="Times New Roman"/>
                <w:sz w:val="24"/>
                <w:szCs w:val="24"/>
              </w:rPr>
            </w:pPr>
            <w:r w:rsidRPr="004A47A5">
              <w:rPr>
                <w:rFonts w:ascii="Times New Roman" w:hAnsi="Times New Roman" w:cs="Times New Roman"/>
                <w:sz w:val="24"/>
                <w:szCs w:val="24"/>
              </w:rPr>
              <w:t>Осуществляется запрос  сведений о соблюдении поставщиком  температурного режима при перевозке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896108" w:rsidP="00730B0F">
            <w:pPr>
              <w:rPr>
                <w:rFonts w:ascii="Times New Roman" w:hAnsi="Times New Roman" w:cs="Times New Roman"/>
                <w:sz w:val="24"/>
                <w:szCs w:val="24"/>
              </w:rPr>
            </w:pPr>
            <w:r w:rsidRPr="004A47A5">
              <w:rPr>
                <w:rFonts w:ascii="Times New Roman" w:hAnsi="Times New Roman" w:cs="Times New Roman"/>
                <w:sz w:val="24"/>
                <w:szCs w:val="24"/>
              </w:rPr>
              <w:t>ст.61 Правил</w:t>
            </w:r>
            <w:r w:rsidR="00730B0F" w:rsidRPr="00682992">
              <w:rPr>
                <w:rFonts w:ascii="Times New Roman" w:hAnsi="Times New Roman" w:cs="Times New Roman"/>
                <w:sz w:val="24"/>
                <w:szCs w:val="24"/>
              </w:rPr>
              <w:t xml:space="preserve"> надлежащей практики</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 xml:space="preserve">  хранения</w:t>
            </w:r>
          </w:p>
          <w:p w:rsidR="00896108" w:rsidRPr="004A47A5" w:rsidRDefault="00730B0F" w:rsidP="00681F70">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r>
      <w:tr w:rsidR="00896108" w:rsidRPr="004A47A5" w:rsidTr="00681F70">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rPr>
                <w:rFonts w:ascii="Times New Roman" w:hAnsi="Times New Roman" w:cs="Times New Roman"/>
                <w:sz w:val="24"/>
                <w:szCs w:val="24"/>
              </w:rPr>
            </w:pPr>
            <w:r w:rsidRPr="004A47A5">
              <w:rPr>
                <w:rFonts w:ascii="Times New Roman" w:hAnsi="Times New Roman" w:cs="Times New Roman"/>
                <w:sz w:val="24"/>
                <w:szCs w:val="24"/>
              </w:rPr>
              <w:t xml:space="preserve">Используются для перевозки лекарственных препаратов  транспортные средства и оборудование, обеспечивающие соблюдение их качества, эффективности и безопасности. Используются при перевозке термолабильных лекарственных препаратов специализированное оборудование, обеспечивающее поддержание требуемых температурных режимов хранения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0BAC" w:rsidRDefault="000F0BAC" w:rsidP="000F0BAC">
            <w:pPr>
              <w:rPr>
                <w:rFonts w:ascii="Times New Roman" w:hAnsi="Times New Roman" w:cs="Times New Roman"/>
                <w:sz w:val="24"/>
                <w:szCs w:val="24"/>
              </w:rPr>
            </w:pPr>
            <w:r>
              <w:rPr>
                <w:rFonts w:ascii="Times New Roman" w:hAnsi="Times New Roman" w:cs="Times New Roman"/>
                <w:sz w:val="24"/>
                <w:szCs w:val="24"/>
              </w:rPr>
              <w:t xml:space="preserve"> </w:t>
            </w:r>
            <w:r w:rsidR="00896108" w:rsidRPr="004A47A5">
              <w:rPr>
                <w:rFonts w:ascii="Times New Roman" w:hAnsi="Times New Roman" w:cs="Times New Roman"/>
                <w:sz w:val="24"/>
                <w:szCs w:val="24"/>
              </w:rPr>
              <w:t>п. 62 Правил</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надлежащей практики  хранения</w:t>
            </w:r>
          </w:p>
          <w:p w:rsidR="000F0BAC" w:rsidRDefault="000F0BAC" w:rsidP="00681F70">
            <w:pPr>
              <w:rPr>
                <w:rFonts w:ascii="Times New Roman" w:hAnsi="Times New Roman" w:cs="Times New Roman"/>
                <w:sz w:val="24"/>
                <w:szCs w:val="24"/>
              </w:rPr>
            </w:pPr>
          </w:p>
          <w:p w:rsidR="000F0BAC" w:rsidRPr="004A47A5" w:rsidRDefault="000F0BAC" w:rsidP="00681F70">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r>
      <w:tr w:rsidR="00896108" w:rsidRPr="004A47A5" w:rsidTr="00681F70">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rPr>
                <w:rFonts w:ascii="Times New Roman" w:hAnsi="Times New Roman" w:cs="Times New Roman"/>
                <w:sz w:val="24"/>
                <w:szCs w:val="24"/>
              </w:rPr>
            </w:pPr>
            <w:r w:rsidRPr="004A47A5">
              <w:rPr>
                <w:rFonts w:ascii="Times New Roman" w:hAnsi="Times New Roman" w:cs="Times New Roman"/>
                <w:sz w:val="24"/>
                <w:szCs w:val="24"/>
              </w:rPr>
              <w:t>При размещении хладоэлементов в изотермических контейнерах не допускается прямой контакт с лекарственными препаратами и повторное использования недостаточно охлажденных и (или) поврежденных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0BAC" w:rsidRDefault="00896108" w:rsidP="00681F70">
            <w:pPr>
              <w:spacing w:after="0" w:line="259" w:lineRule="atLeast"/>
              <w:ind w:left="-567"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п.</w:t>
            </w:r>
            <w:r w:rsidR="000F0BAC">
              <w:rPr>
                <w:rFonts w:ascii="Times New Roman" w:eastAsia="Times New Roman" w:hAnsi="Times New Roman" w:cs="Times New Roman"/>
                <w:sz w:val="24"/>
                <w:szCs w:val="24"/>
                <w:lang w:eastAsia="ru-RU"/>
              </w:rPr>
              <w:t xml:space="preserve">         </w:t>
            </w:r>
            <w:r w:rsidRPr="004A47A5">
              <w:rPr>
                <w:rFonts w:ascii="Times New Roman" w:eastAsia="Times New Roman" w:hAnsi="Times New Roman" w:cs="Times New Roman"/>
                <w:sz w:val="24"/>
                <w:szCs w:val="24"/>
                <w:lang w:eastAsia="ru-RU"/>
              </w:rPr>
              <w:t xml:space="preserve"> п. 63 Правил</w:t>
            </w:r>
          </w:p>
          <w:p w:rsidR="00896108" w:rsidRDefault="000F0BAC" w:rsidP="00681F70">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надлежащей практики</w:t>
            </w:r>
          </w:p>
          <w:p w:rsidR="000F0BAC" w:rsidRPr="004A47A5" w:rsidRDefault="000F0BAC" w:rsidP="00681F70">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r>
      <w:tr w:rsidR="00896108" w:rsidRPr="004A47A5" w:rsidTr="00681F70">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rPr>
                <w:rFonts w:ascii="Times New Roman" w:hAnsi="Times New Roman" w:cs="Times New Roman"/>
                <w:sz w:val="24"/>
                <w:szCs w:val="24"/>
              </w:rPr>
            </w:pPr>
            <w:r w:rsidRPr="004A47A5">
              <w:rPr>
                <w:rFonts w:ascii="Times New Roman" w:hAnsi="Times New Roman" w:cs="Times New Roman"/>
                <w:sz w:val="24"/>
                <w:szCs w:val="24"/>
              </w:rPr>
              <w:t>Лекарственные препараты  доставляются по адресу, указанному в товаросопроводительных документах.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896108" w:rsidP="00730B0F">
            <w:pPr>
              <w:rPr>
                <w:rFonts w:ascii="Times New Roman" w:hAnsi="Times New Roman" w:cs="Times New Roman"/>
                <w:sz w:val="24"/>
                <w:szCs w:val="24"/>
              </w:rPr>
            </w:pPr>
            <w:r w:rsidRPr="004A47A5">
              <w:rPr>
                <w:rFonts w:ascii="Times New Roman" w:hAnsi="Times New Roman" w:cs="Times New Roman"/>
                <w:sz w:val="24"/>
                <w:szCs w:val="24"/>
              </w:rPr>
              <w:t>п.65 Правил</w:t>
            </w:r>
            <w:r w:rsidR="00730B0F" w:rsidRPr="00682992">
              <w:rPr>
                <w:rFonts w:ascii="Times New Roman" w:hAnsi="Times New Roman" w:cs="Times New Roman"/>
                <w:sz w:val="24"/>
                <w:szCs w:val="24"/>
              </w:rPr>
              <w:t xml:space="preserve"> надлежащей практики</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 xml:space="preserve">  хранения</w:t>
            </w:r>
          </w:p>
          <w:p w:rsidR="00896108" w:rsidRPr="004A47A5" w:rsidRDefault="000F0BAC" w:rsidP="00681F70">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r>
      <w:tr w:rsidR="00896108" w:rsidRPr="004A47A5" w:rsidTr="00681F70">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rPr>
                <w:rFonts w:ascii="Times New Roman" w:hAnsi="Times New Roman" w:cs="Times New Roman"/>
                <w:b/>
                <w:sz w:val="24"/>
                <w:szCs w:val="24"/>
              </w:rPr>
            </w:pPr>
            <w:r w:rsidRPr="004A47A5">
              <w:rPr>
                <w:rFonts w:ascii="Times New Roman" w:hAnsi="Times New Roman" w:cs="Times New Roman"/>
                <w:b/>
                <w:sz w:val="24"/>
                <w:szCs w:val="24"/>
              </w:rPr>
              <w:t>Тара, упаковка и маркировка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Default="00896108" w:rsidP="00681F70">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Ст. 46 61-ФЗ,  гл. 8 Правил</w:t>
            </w:r>
          </w:p>
          <w:p w:rsidR="00730B0F" w:rsidRPr="00730B0F" w:rsidRDefault="00730B0F" w:rsidP="00730B0F">
            <w:pPr>
              <w:rPr>
                <w:rFonts w:ascii="Times New Roman" w:hAnsi="Times New Roman" w:cs="Times New Roman"/>
                <w:b/>
                <w:sz w:val="24"/>
                <w:szCs w:val="24"/>
              </w:rPr>
            </w:pPr>
            <w:r w:rsidRPr="00730B0F">
              <w:rPr>
                <w:rFonts w:ascii="Times New Roman" w:hAnsi="Times New Roman" w:cs="Times New Roman"/>
                <w:b/>
                <w:sz w:val="24"/>
                <w:szCs w:val="24"/>
              </w:rPr>
              <w:t>надлежащей практики    хранения</w:t>
            </w:r>
          </w:p>
          <w:p w:rsidR="000F0BAC" w:rsidRPr="004A47A5" w:rsidRDefault="000F0BAC" w:rsidP="00681F70">
            <w:pPr>
              <w:spacing w:after="0" w:line="259" w:lineRule="atLeast"/>
              <w:ind w:left="-108" w:right="-108"/>
              <w:jc w:val="center"/>
              <w:rPr>
                <w:rFonts w:ascii="Times New Roman" w:eastAsia="Times New Roman" w:hAnsi="Times New Roman" w:cs="Times New Roman"/>
                <w:b/>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r>
      <w:tr w:rsidR="00896108" w:rsidRPr="004A47A5" w:rsidTr="00681F70">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rPr>
                <w:rFonts w:ascii="Times New Roman" w:hAnsi="Times New Roman" w:cs="Times New Roman"/>
                <w:sz w:val="24"/>
                <w:szCs w:val="24"/>
              </w:rPr>
            </w:pPr>
            <w:r w:rsidRPr="004A47A5">
              <w:rPr>
                <w:rFonts w:ascii="Times New Roman" w:hAnsi="Times New Roman" w:cs="Times New Roman"/>
                <w:sz w:val="24"/>
                <w:szCs w:val="24"/>
              </w:rPr>
              <w:t>В наличие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896108" w:rsidP="00730B0F">
            <w:pPr>
              <w:rPr>
                <w:rFonts w:ascii="Times New Roman" w:hAnsi="Times New Roman" w:cs="Times New Roman"/>
                <w:sz w:val="24"/>
                <w:szCs w:val="24"/>
              </w:rPr>
            </w:pPr>
            <w:r w:rsidRPr="004A47A5">
              <w:rPr>
                <w:rFonts w:ascii="Times New Roman" w:hAnsi="Times New Roman" w:cs="Times New Roman"/>
                <w:sz w:val="24"/>
                <w:szCs w:val="24"/>
              </w:rPr>
              <w:t>п. 68 Правил</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надлежащей практики</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 xml:space="preserve">  хранения</w:t>
            </w:r>
          </w:p>
          <w:p w:rsidR="00896108" w:rsidRPr="004A47A5" w:rsidRDefault="00896108" w:rsidP="00681F70">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r>
      <w:tr w:rsidR="00896108" w:rsidRPr="004A47A5" w:rsidTr="00681F70">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rPr>
                <w:rFonts w:ascii="Times New Roman" w:hAnsi="Times New Roman" w:cs="Times New Roman"/>
                <w:sz w:val="24"/>
                <w:szCs w:val="24"/>
              </w:rPr>
            </w:pPr>
            <w:r w:rsidRPr="004A47A5">
              <w:rPr>
                <w:rFonts w:ascii="Times New Roman" w:hAnsi="Times New Roman" w:cs="Times New Roman"/>
                <w:sz w:val="24"/>
                <w:szCs w:val="24"/>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896108" w:rsidP="00730B0F">
            <w:pPr>
              <w:rPr>
                <w:rFonts w:ascii="Times New Roman" w:hAnsi="Times New Roman" w:cs="Times New Roman"/>
                <w:sz w:val="24"/>
                <w:szCs w:val="24"/>
              </w:rPr>
            </w:pPr>
            <w:r w:rsidRPr="004A47A5">
              <w:rPr>
                <w:rFonts w:ascii="Times New Roman" w:hAnsi="Times New Roman" w:cs="Times New Roman"/>
                <w:sz w:val="24"/>
                <w:szCs w:val="24"/>
              </w:rPr>
              <w:t>п.71 Правил</w:t>
            </w:r>
            <w:r w:rsidR="00730B0F" w:rsidRPr="00682992">
              <w:rPr>
                <w:rFonts w:ascii="Times New Roman" w:hAnsi="Times New Roman" w:cs="Times New Roman"/>
                <w:sz w:val="24"/>
                <w:szCs w:val="24"/>
              </w:rPr>
              <w:t xml:space="preserve"> надлежащей практики</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 xml:space="preserve">  хранения</w:t>
            </w:r>
          </w:p>
          <w:p w:rsidR="00896108" w:rsidRPr="004A47A5" w:rsidRDefault="00730B0F" w:rsidP="00681F70">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r>
      <w:tr w:rsidR="00896108" w:rsidRPr="004A47A5" w:rsidTr="00681F70">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108" w:rsidRPr="004A47A5" w:rsidRDefault="00896108" w:rsidP="00681F70">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Соблюдается выбор субъектом обращения лекарственных препаратов транспортной тары, упаковки, основывающей на:</w:t>
            </w:r>
          </w:p>
          <w:p w:rsidR="00896108" w:rsidRPr="004A47A5" w:rsidRDefault="00896108" w:rsidP="00681F70">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а) установленных требованиях к условиям хранения и перевозки лекарственных препаратов.</w:t>
            </w:r>
          </w:p>
          <w:p w:rsidR="00896108" w:rsidRPr="004A47A5" w:rsidRDefault="00896108" w:rsidP="00681F70">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б) объеме, необходимом для размещения лекарственных препаратов;</w:t>
            </w:r>
          </w:p>
          <w:p w:rsidR="00896108" w:rsidRPr="004A47A5" w:rsidRDefault="00896108" w:rsidP="00681F70">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в) колебаниях температуры окружающей среды;</w:t>
            </w:r>
          </w:p>
          <w:p w:rsidR="00896108" w:rsidRPr="004A47A5" w:rsidRDefault="00896108" w:rsidP="00681F70">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г) длительности перевозки, включая возможное промежуточное хранение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896108" w:rsidP="00730B0F">
            <w:pPr>
              <w:rPr>
                <w:rFonts w:ascii="Times New Roman" w:hAnsi="Times New Roman" w:cs="Times New Roman"/>
                <w:sz w:val="24"/>
                <w:szCs w:val="24"/>
              </w:rPr>
            </w:pPr>
            <w:r w:rsidRPr="004A47A5">
              <w:rPr>
                <w:rFonts w:ascii="Times New Roman" w:hAnsi="Times New Roman" w:cs="Times New Roman"/>
                <w:sz w:val="24"/>
                <w:szCs w:val="24"/>
              </w:rPr>
              <w:t>п.69 Правил</w:t>
            </w:r>
            <w:r w:rsidR="000F0BAC">
              <w:rPr>
                <w:rFonts w:ascii="Times New Roman" w:hAnsi="Times New Roman" w:cs="Times New Roman"/>
                <w:sz w:val="24"/>
                <w:szCs w:val="24"/>
              </w:rPr>
              <w:t xml:space="preserve"> </w:t>
            </w:r>
            <w:r w:rsidR="00730B0F" w:rsidRPr="00682992">
              <w:rPr>
                <w:rFonts w:ascii="Times New Roman" w:hAnsi="Times New Roman" w:cs="Times New Roman"/>
                <w:sz w:val="24"/>
                <w:szCs w:val="24"/>
              </w:rPr>
              <w:t>надлежащей практики</w:t>
            </w:r>
            <w:r w:rsidR="00730B0F">
              <w:rPr>
                <w:rFonts w:ascii="Times New Roman" w:hAnsi="Times New Roman" w:cs="Times New Roman"/>
                <w:sz w:val="24"/>
                <w:szCs w:val="24"/>
              </w:rPr>
              <w:t xml:space="preserve">  </w:t>
            </w:r>
            <w:r w:rsidR="00730B0F" w:rsidRPr="00682992">
              <w:rPr>
                <w:rFonts w:ascii="Times New Roman" w:hAnsi="Times New Roman" w:cs="Times New Roman"/>
                <w:sz w:val="24"/>
                <w:szCs w:val="24"/>
              </w:rPr>
              <w:t xml:space="preserve">  хранения</w:t>
            </w:r>
          </w:p>
          <w:p w:rsidR="00896108" w:rsidRPr="004A47A5" w:rsidRDefault="00896108" w:rsidP="00681F70">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6108" w:rsidRPr="004A47A5" w:rsidRDefault="00896108" w:rsidP="00681F70">
            <w:pPr>
              <w:spacing w:after="0" w:line="240" w:lineRule="auto"/>
              <w:ind w:left="-567" w:right="-284"/>
              <w:rPr>
                <w:rFonts w:ascii="Times New Roman" w:eastAsia="Times New Roman" w:hAnsi="Times New Roman" w:cs="Times New Roman"/>
                <w:sz w:val="24"/>
                <w:szCs w:val="24"/>
                <w:lang w:eastAsia="ru-RU"/>
              </w:rPr>
            </w:pPr>
          </w:p>
        </w:tc>
      </w:tr>
    </w:tbl>
    <w:p w:rsidR="007B0211" w:rsidRDefault="007B0211" w:rsidP="001D1E34">
      <w:pPr>
        <w:spacing w:after="0" w:line="259" w:lineRule="atLeast"/>
        <w:jc w:val="both"/>
        <w:rPr>
          <w:rFonts w:ascii="Times New Roman" w:eastAsia="Times New Roman" w:hAnsi="Times New Roman" w:cs="Times New Roman"/>
          <w:color w:val="000000"/>
          <w:sz w:val="28"/>
          <w:szCs w:val="28"/>
          <w:lang w:eastAsia="ru-RU"/>
        </w:rPr>
      </w:pPr>
    </w:p>
    <w:p w:rsidR="007B0211" w:rsidRDefault="007B0211" w:rsidP="001D1E34">
      <w:pPr>
        <w:spacing w:after="0" w:line="259" w:lineRule="atLeast"/>
        <w:jc w:val="both"/>
        <w:rPr>
          <w:rFonts w:ascii="Times New Roman" w:eastAsia="Times New Roman" w:hAnsi="Times New Roman" w:cs="Times New Roman"/>
          <w:color w:val="000000"/>
          <w:sz w:val="28"/>
          <w:szCs w:val="28"/>
          <w:lang w:eastAsia="ru-RU"/>
        </w:rPr>
      </w:pPr>
    </w:p>
    <w:p w:rsidR="007B0211" w:rsidRDefault="007B0211" w:rsidP="001D1E34">
      <w:pPr>
        <w:spacing w:after="0" w:line="259" w:lineRule="atLeast"/>
        <w:jc w:val="both"/>
        <w:rPr>
          <w:rFonts w:ascii="Times New Roman" w:eastAsia="Times New Roman" w:hAnsi="Times New Roman" w:cs="Times New Roman"/>
          <w:color w:val="000000"/>
          <w:sz w:val="28"/>
          <w:szCs w:val="28"/>
          <w:lang w:eastAsia="ru-RU"/>
        </w:rPr>
      </w:pPr>
    </w:p>
    <w:p w:rsidR="001D1E34" w:rsidRDefault="00032866" w:rsidP="001D1E34">
      <w:pPr>
        <w:spacing w:after="0" w:line="259"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1E34" w:rsidRPr="002B13AE">
        <w:rPr>
          <w:rFonts w:ascii="Times New Roman" w:eastAsia="Times New Roman" w:hAnsi="Times New Roman" w:cs="Times New Roman"/>
          <w:b/>
          <w:color w:val="000000"/>
          <w:sz w:val="28"/>
          <w:szCs w:val="28"/>
          <w:lang w:eastAsia="ru-RU"/>
        </w:rPr>
        <w:t xml:space="preserve">                                                                        </w:t>
      </w:r>
      <w:r w:rsidR="001D1E34">
        <w:rPr>
          <w:rFonts w:ascii="Times New Roman" w:eastAsia="Times New Roman" w:hAnsi="Times New Roman" w:cs="Times New Roman"/>
          <w:b/>
          <w:color w:val="000000"/>
          <w:sz w:val="28"/>
          <w:szCs w:val="28"/>
          <w:lang w:eastAsia="ru-RU"/>
        </w:rPr>
        <w:t xml:space="preserve">                  </w:t>
      </w:r>
      <w:r w:rsidR="001D1E34" w:rsidRPr="002B13AE">
        <w:rPr>
          <w:rFonts w:ascii="Times New Roman" w:eastAsia="Times New Roman" w:hAnsi="Times New Roman" w:cs="Times New Roman"/>
          <w:b/>
          <w:color w:val="000000"/>
          <w:sz w:val="28"/>
          <w:szCs w:val="28"/>
          <w:lang w:eastAsia="ru-RU"/>
        </w:rPr>
        <w:t xml:space="preserve">  </w:t>
      </w:r>
      <w:r w:rsidR="001D1E34">
        <w:rPr>
          <w:rFonts w:ascii="Times New Roman" w:eastAsia="Times New Roman" w:hAnsi="Times New Roman" w:cs="Times New Roman"/>
          <w:b/>
          <w:color w:val="000000"/>
          <w:sz w:val="28"/>
          <w:szCs w:val="28"/>
          <w:lang w:eastAsia="ru-RU"/>
        </w:rPr>
        <w:t xml:space="preserve">                                 </w:t>
      </w:r>
    </w:p>
    <w:p w:rsidR="001D1E34" w:rsidRDefault="001D1E34" w:rsidP="001D1E34">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3</w:t>
      </w:r>
    </w:p>
    <w:p w:rsidR="001D1E34" w:rsidRDefault="001D1E34" w:rsidP="001D1E34">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D1E34" w:rsidRPr="003979A0" w:rsidRDefault="001D1E34" w:rsidP="001D1E34">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D1E34" w:rsidRPr="003979A0" w:rsidRDefault="001D1E34" w:rsidP="001D1E34">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D1E34" w:rsidRDefault="001D1E34" w:rsidP="001D1E34">
      <w:pPr>
        <w:spacing w:after="0" w:line="259" w:lineRule="atLeast"/>
        <w:jc w:val="right"/>
        <w:rPr>
          <w:rFonts w:ascii="Times New Roman" w:eastAsia="Times New Roman" w:hAnsi="Times New Roman" w:cs="Times New Roman"/>
          <w:b/>
          <w:bCs/>
          <w:color w:val="000000"/>
          <w:sz w:val="24"/>
          <w:szCs w:val="24"/>
          <w:lang w:eastAsia="ru-RU"/>
        </w:rPr>
      </w:pPr>
    </w:p>
    <w:p w:rsidR="00730B0F" w:rsidRPr="00CC5939" w:rsidRDefault="00730B0F" w:rsidP="00730B0F">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730B0F" w:rsidRDefault="00730B0F" w:rsidP="00730B0F">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p>
    <w:p w:rsidR="00032866"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Pr="00B315EF"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B315EF">
        <w:rPr>
          <w:rStyle w:val="pt-a0-000003"/>
          <w:rFonts w:ascii="Times New Roman" w:hAnsi="Times New Roman" w:cs="Times New Roman"/>
          <w:b/>
          <w:bCs/>
          <w:color w:val="000000"/>
          <w:sz w:val="28"/>
          <w:szCs w:val="28"/>
        </w:rPr>
        <w:t>‎</w:t>
      </w:r>
      <w:r w:rsidRPr="00B315EF">
        <w:rPr>
          <w:rStyle w:val="pt-a0-000002"/>
          <w:rFonts w:ascii="Times New Roman" w:hAnsi="Times New Roman" w:cs="Times New Roman"/>
          <w:b/>
          <w:color w:val="000000"/>
          <w:sz w:val="28"/>
          <w:szCs w:val="28"/>
        </w:rPr>
        <w:t>(</w:t>
      </w:r>
      <w:r w:rsidR="00B315EF" w:rsidRPr="00B315EF">
        <w:rPr>
          <w:rStyle w:val="pt-a0-000002"/>
          <w:rFonts w:ascii="Times New Roman" w:hAnsi="Times New Roman" w:cs="Times New Roman"/>
          <w:b/>
          <w:color w:val="000000"/>
          <w:sz w:val="28"/>
          <w:szCs w:val="28"/>
        </w:rPr>
        <w:t>перевозка лекарственных препаратов для медицинского применения в аптечном пункте</w:t>
      </w:r>
      <w:r w:rsidRPr="00B315EF">
        <w:rPr>
          <w:rFonts w:ascii="Times New Roman" w:hAnsi="Times New Roman" w:cs="Times New Roman"/>
          <w:b/>
          <w:sz w:val="28"/>
          <w:szCs w:val="28"/>
        </w:rPr>
        <w:t>)</w:t>
      </w:r>
      <w:r w:rsidRPr="00B315EF">
        <w:rPr>
          <w:rFonts w:ascii="Times New Roman" w:eastAsia="Times New Roman" w:hAnsi="Times New Roman" w:cs="Times New Roman"/>
          <w:b/>
          <w:bCs/>
          <w:color w:val="000000"/>
          <w:sz w:val="28"/>
          <w:szCs w:val="28"/>
          <w:lang w:eastAsia="ru-RU"/>
        </w:rPr>
        <w:t xml:space="preserve"> </w:t>
      </w:r>
    </w:p>
    <w:p w:rsidR="00032866" w:rsidRPr="00B315EF"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7B0211">
        <w:rPr>
          <w:rFonts w:ascii="Times New Roman" w:eastAsia="Times New Roman" w:hAnsi="Times New Roman" w:cs="Times New Roman"/>
          <w:bCs/>
          <w:color w:val="000000"/>
          <w:sz w:val="28"/>
          <w:szCs w:val="28"/>
          <w:lang w:eastAsia="ru-RU"/>
        </w:rPr>
        <w:t>________________________________________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Pr="004A68C6" w:rsidRDefault="00032866" w:rsidP="007B0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w:t>
      </w:r>
      <w:r w:rsidR="007B0211">
        <w:rPr>
          <w:rFonts w:ascii="Times New Roman" w:eastAsia="Times New Roman" w:hAnsi="Times New Roman" w:cs="Times New Roman"/>
          <w:color w:val="000000"/>
          <w:sz w:val="28"/>
          <w:szCs w:val="28"/>
          <w:lang w:eastAsia="ru-RU"/>
        </w:rPr>
        <w:t>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B0211">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426D50" w:rsidRDefault="00426D50"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730B0F" w:rsidRPr="004A47A5" w:rsidTr="00730B0F">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84"/>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w:t>
            </w:r>
          </w:p>
          <w:p w:rsidR="00730B0F" w:rsidRPr="004A47A5" w:rsidRDefault="00730B0F" w:rsidP="00730B0F">
            <w:pPr>
              <w:spacing w:after="0" w:line="259" w:lineRule="atLeast"/>
              <w:ind w:left="-250"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75" w:right="207"/>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730B0F" w:rsidRPr="004A47A5" w:rsidRDefault="00730B0F" w:rsidP="00730B0F">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Вывод о выполнении требований</w:t>
            </w: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p>
        </w:tc>
      </w:tr>
      <w:tr w:rsidR="00730B0F" w:rsidRPr="004A47A5" w:rsidTr="00730B0F">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1"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2"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нет</w:t>
            </w:r>
          </w:p>
        </w:tc>
      </w:tr>
      <w:tr w:rsidR="00730B0F" w:rsidRPr="004A47A5" w:rsidTr="00730B0F">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302"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Перевозка лекарственных препаратов</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 xml:space="preserve">В соответствии с  п. 3 ст. 9   Федерального </w:t>
            </w:r>
            <w:r>
              <w:rPr>
                <w:rFonts w:ascii="Times New Roman" w:eastAsia="Times New Roman" w:hAnsi="Times New Roman" w:cs="Times New Roman"/>
                <w:b/>
                <w:sz w:val="24"/>
                <w:szCs w:val="24"/>
                <w:lang w:eastAsia="ru-RU"/>
              </w:rPr>
              <w:t>закона от 12.04.2010   № 61-ФЗ «</w:t>
            </w:r>
            <w:r w:rsidRPr="004A47A5">
              <w:rPr>
                <w:rFonts w:ascii="Times New Roman" w:eastAsia="Times New Roman" w:hAnsi="Times New Roman" w:cs="Times New Roman"/>
                <w:b/>
                <w:sz w:val="24"/>
                <w:szCs w:val="24"/>
                <w:lang w:eastAsia="ru-RU"/>
              </w:rPr>
              <w:t xml:space="preserve">Об </w:t>
            </w:r>
            <w:r>
              <w:rPr>
                <w:rFonts w:ascii="Times New Roman" w:eastAsia="Times New Roman" w:hAnsi="Times New Roman" w:cs="Times New Roman"/>
                <w:b/>
                <w:sz w:val="24"/>
                <w:szCs w:val="24"/>
                <w:lang w:eastAsia="ru-RU"/>
              </w:rPr>
              <w:t>обращении лекарственных средств»</w:t>
            </w:r>
            <w:r w:rsidRPr="004A47A5">
              <w:rPr>
                <w:rFonts w:ascii="Times New Roman" w:eastAsia="Times New Roman" w:hAnsi="Times New Roman" w:cs="Times New Roman"/>
                <w:b/>
                <w:sz w:val="24"/>
                <w:szCs w:val="24"/>
                <w:lang w:eastAsia="ru-RU"/>
              </w:rPr>
              <w:t xml:space="preserve"> (далее - 61-ФЗ),       гл. 7 приказа Минздра</w:t>
            </w:r>
            <w:r>
              <w:rPr>
                <w:rFonts w:ascii="Times New Roman" w:eastAsia="Times New Roman" w:hAnsi="Times New Roman" w:cs="Times New Roman"/>
                <w:b/>
                <w:sz w:val="24"/>
                <w:szCs w:val="24"/>
                <w:lang w:eastAsia="ru-RU"/>
              </w:rPr>
              <w:t>ва России от 31.08.2016 № 646н «</w:t>
            </w:r>
            <w:r w:rsidRPr="004A47A5">
              <w:rPr>
                <w:rFonts w:ascii="Times New Roman" w:eastAsia="Times New Roman" w:hAnsi="Times New Roman" w:cs="Times New Roman"/>
                <w:b/>
                <w:sz w:val="24"/>
                <w:szCs w:val="24"/>
                <w:lang w:eastAsia="ru-RU"/>
              </w:rPr>
              <w:t>Об утверждении Правил надлежащей практики хранения и перевозки лекарственных препаратов дл</w:t>
            </w:r>
            <w:r>
              <w:rPr>
                <w:rFonts w:ascii="Times New Roman" w:eastAsia="Times New Roman" w:hAnsi="Times New Roman" w:cs="Times New Roman"/>
                <w:b/>
                <w:sz w:val="24"/>
                <w:szCs w:val="24"/>
                <w:lang w:eastAsia="ru-RU"/>
              </w:rPr>
              <w:t>я медицинского применения» ( далее – Правила надлежащей практики хранения)</w:t>
            </w:r>
            <w:r w:rsidRPr="004A47A5">
              <w:rPr>
                <w:rFonts w:ascii="Times New Roman" w:eastAsia="Times New Roman" w:hAnsi="Times New Roman" w:cs="Times New Roman"/>
                <w:b/>
                <w:sz w:val="24"/>
                <w:szCs w:val="24"/>
                <w:lang w:eastAsia="ru-RU"/>
              </w:rPr>
              <w:t xml:space="preserve"> </w:t>
            </w:r>
          </w:p>
          <w:p w:rsidR="00730B0F" w:rsidRPr="004A47A5" w:rsidRDefault="00730B0F" w:rsidP="00730B0F">
            <w:pPr>
              <w:spacing w:after="0" w:line="259" w:lineRule="atLeast"/>
              <w:ind w:left="-108" w:right="-108"/>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57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Информация о перевозке лекарственных препаратов фиксируется субъектом обращения лекарственных препаратов, обеспечивая  контроль их перемещения.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информирование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p>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запрос  сведений о соблюдении поставщиком  температурного режима при перевозке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ст.61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 xml:space="preserve">Используются для перевозки лекарственных препаратов  транспортные средства и оборудование, обеспечивающие соблюдение их качества, эффективности и безопасности. Используются при перевозке термолабильных лекарственных препаратов специализированное оборудование, обеспечивающее поддержание требуемых температурных режимов хранения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r w:rsidRPr="004A47A5">
              <w:rPr>
                <w:rFonts w:ascii="Times New Roman" w:hAnsi="Times New Roman" w:cs="Times New Roman"/>
                <w:sz w:val="24"/>
                <w:szCs w:val="24"/>
              </w:rPr>
              <w:t>п. 62 Правил</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надлежащей практики  хранения</w:t>
            </w:r>
          </w:p>
          <w:p w:rsidR="00730B0F" w:rsidRDefault="00730B0F" w:rsidP="00730B0F">
            <w:pPr>
              <w:rPr>
                <w:rFonts w:ascii="Times New Roman" w:hAnsi="Times New Roman" w:cs="Times New Roman"/>
                <w:sz w:val="24"/>
                <w:szCs w:val="24"/>
              </w:rPr>
            </w:pP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При размещении хладоэлементов в изотермических контейнерах не допускается прямой контакт с лекарственными препаратами и повторное использования недостаточно охлажденных и (или) поврежденных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4A47A5">
              <w:rPr>
                <w:rFonts w:ascii="Times New Roman" w:eastAsia="Times New Roman" w:hAnsi="Times New Roman" w:cs="Times New Roman"/>
                <w:sz w:val="24"/>
                <w:szCs w:val="24"/>
                <w:lang w:eastAsia="ru-RU"/>
              </w:rPr>
              <w:t xml:space="preserve"> п. 63 Правил</w:t>
            </w:r>
          </w:p>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надлежащей практики</w:t>
            </w:r>
          </w:p>
          <w:p w:rsidR="00730B0F" w:rsidRPr="004A47A5"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Лекарственные препараты  доставляются по адресу, указанному в товаросопроводительных документах.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п.65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b/>
                <w:sz w:val="24"/>
                <w:szCs w:val="24"/>
              </w:rPr>
            </w:pPr>
            <w:r w:rsidRPr="004A47A5">
              <w:rPr>
                <w:rFonts w:ascii="Times New Roman" w:hAnsi="Times New Roman" w:cs="Times New Roman"/>
                <w:b/>
                <w:sz w:val="24"/>
                <w:szCs w:val="24"/>
              </w:rPr>
              <w:t>Тара, упаковка и маркировка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Ст. 46 61-ФЗ,  гл. 8 Правил</w:t>
            </w:r>
          </w:p>
          <w:p w:rsidR="00730B0F" w:rsidRPr="00730B0F" w:rsidRDefault="00730B0F" w:rsidP="00730B0F">
            <w:pPr>
              <w:rPr>
                <w:rFonts w:ascii="Times New Roman" w:hAnsi="Times New Roman" w:cs="Times New Roman"/>
                <w:b/>
                <w:sz w:val="24"/>
                <w:szCs w:val="24"/>
              </w:rPr>
            </w:pPr>
            <w:r w:rsidRPr="00730B0F">
              <w:rPr>
                <w:rFonts w:ascii="Times New Roman" w:hAnsi="Times New Roman" w:cs="Times New Roman"/>
                <w:b/>
                <w:sz w:val="24"/>
                <w:szCs w:val="24"/>
              </w:rPr>
              <w:t>надлежащей практики    хранения</w:t>
            </w: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В наличие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68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п.71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Соблюдается выбор субъектом обращения лекарственных препаратов транспортной тары, упаковки, основывающей на:</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а) установленных требованиях к условиям хранения и перевозки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б) объеме, необходимом для размещения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в) колебаниях температуры окружающей среды;</w:t>
            </w:r>
          </w:p>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г) длительности перевозки, включая возможное промежуточное хранение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п.69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bl>
    <w:p w:rsidR="007B0211" w:rsidRDefault="007B0211" w:rsidP="00426D50">
      <w:pPr>
        <w:spacing w:after="0" w:line="259" w:lineRule="atLeast"/>
        <w:jc w:val="both"/>
        <w:rPr>
          <w:rFonts w:ascii="Times New Roman" w:eastAsia="Times New Roman" w:hAnsi="Times New Roman" w:cs="Times New Roman"/>
          <w:b/>
          <w:color w:val="000000"/>
          <w:sz w:val="28"/>
          <w:szCs w:val="28"/>
          <w:lang w:eastAsia="ru-RU"/>
        </w:rPr>
      </w:pPr>
    </w:p>
    <w:p w:rsidR="007B0211" w:rsidRDefault="007B0211" w:rsidP="00426D50">
      <w:pPr>
        <w:spacing w:after="0" w:line="259" w:lineRule="atLeast"/>
        <w:jc w:val="both"/>
        <w:rPr>
          <w:rFonts w:ascii="Times New Roman" w:eastAsia="Times New Roman" w:hAnsi="Times New Roman" w:cs="Times New Roman"/>
          <w:b/>
          <w:color w:val="000000"/>
          <w:sz w:val="28"/>
          <w:szCs w:val="28"/>
          <w:lang w:eastAsia="ru-RU"/>
        </w:rPr>
      </w:pPr>
    </w:p>
    <w:p w:rsidR="007B0211" w:rsidRDefault="007B0211" w:rsidP="00426D50">
      <w:pPr>
        <w:spacing w:after="0" w:line="259" w:lineRule="atLeast"/>
        <w:jc w:val="both"/>
        <w:rPr>
          <w:rFonts w:ascii="Times New Roman" w:eastAsia="Times New Roman" w:hAnsi="Times New Roman" w:cs="Times New Roman"/>
          <w:b/>
          <w:color w:val="000000"/>
          <w:sz w:val="28"/>
          <w:szCs w:val="28"/>
          <w:lang w:eastAsia="ru-RU"/>
        </w:rPr>
      </w:pPr>
    </w:p>
    <w:p w:rsidR="007B0211" w:rsidRDefault="007B0211" w:rsidP="00426D50">
      <w:pPr>
        <w:spacing w:after="0" w:line="259" w:lineRule="atLeast"/>
        <w:jc w:val="both"/>
        <w:rPr>
          <w:rFonts w:ascii="Times New Roman" w:eastAsia="Times New Roman" w:hAnsi="Times New Roman" w:cs="Times New Roman"/>
          <w:b/>
          <w:color w:val="000000"/>
          <w:sz w:val="28"/>
          <w:szCs w:val="28"/>
          <w:lang w:eastAsia="ru-RU"/>
        </w:rPr>
      </w:pPr>
    </w:p>
    <w:p w:rsidR="00426D50" w:rsidRDefault="00426D50" w:rsidP="00426D50">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4</w:t>
      </w:r>
    </w:p>
    <w:p w:rsidR="00426D50" w:rsidRDefault="00426D50" w:rsidP="00426D50">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426D50" w:rsidRPr="003979A0" w:rsidRDefault="00426D50" w:rsidP="00426D50">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426D50" w:rsidRPr="003979A0" w:rsidRDefault="00426D50" w:rsidP="00426D50">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426D50" w:rsidRDefault="00426D50" w:rsidP="00426D50">
      <w:pPr>
        <w:spacing w:after="0" w:line="259" w:lineRule="atLeast"/>
        <w:jc w:val="right"/>
        <w:rPr>
          <w:rFonts w:ascii="Times New Roman" w:eastAsia="Times New Roman" w:hAnsi="Times New Roman" w:cs="Times New Roman"/>
          <w:b/>
          <w:bCs/>
          <w:color w:val="000000"/>
          <w:sz w:val="24"/>
          <w:szCs w:val="24"/>
          <w:lang w:eastAsia="ru-RU"/>
        </w:rPr>
      </w:pPr>
    </w:p>
    <w:p w:rsidR="00426D50" w:rsidRDefault="00426D50" w:rsidP="00426D50">
      <w:pPr>
        <w:spacing w:after="0" w:line="259" w:lineRule="atLeast"/>
        <w:ind w:left="-567" w:right="-284"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032866" w:rsidRPr="004A68C6" w:rsidRDefault="00426D50" w:rsidP="00426D5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rsidR="00730B0F" w:rsidRDefault="00032866" w:rsidP="00426D50">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730B0F">
        <w:rPr>
          <w:rFonts w:ascii="Times New Roman" w:eastAsia="Times New Roman" w:hAnsi="Times New Roman" w:cs="Times New Roman"/>
          <w:color w:val="000000"/>
          <w:sz w:val="28"/>
          <w:szCs w:val="28"/>
          <w:lang w:eastAsia="ru-RU"/>
        </w:rPr>
        <w:t xml:space="preserve">                                                                                                               </w:t>
      </w:r>
    </w:p>
    <w:p w:rsidR="00032866"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Pr="000A602A"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0A602A">
        <w:rPr>
          <w:rStyle w:val="pt-a0-000003"/>
          <w:rFonts w:ascii="Times New Roman" w:hAnsi="Times New Roman" w:cs="Times New Roman"/>
          <w:b/>
          <w:bCs/>
          <w:color w:val="000000"/>
          <w:sz w:val="28"/>
          <w:szCs w:val="28"/>
        </w:rPr>
        <w:t>‎</w:t>
      </w:r>
      <w:r w:rsidRPr="000A602A">
        <w:rPr>
          <w:rStyle w:val="pt-a0-000002"/>
          <w:rFonts w:ascii="Times New Roman" w:hAnsi="Times New Roman" w:cs="Times New Roman"/>
          <w:b/>
          <w:color w:val="000000"/>
          <w:sz w:val="28"/>
          <w:szCs w:val="28"/>
        </w:rPr>
        <w:t>(</w:t>
      </w:r>
      <w:r w:rsidR="000A602A" w:rsidRPr="000A602A">
        <w:rPr>
          <w:rStyle w:val="pt-a0-000002"/>
          <w:rFonts w:ascii="Times New Roman" w:hAnsi="Times New Roman" w:cs="Times New Roman"/>
          <w:b/>
          <w:color w:val="000000"/>
          <w:sz w:val="28"/>
          <w:szCs w:val="28"/>
        </w:rPr>
        <w:t>перевозка лекарственных препаратов для медицинского применения в аптечном киоске</w:t>
      </w:r>
      <w:r w:rsidRPr="000A602A">
        <w:rPr>
          <w:rFonts w:ascii="Times New Roman" w:hAnsi="Times New Roman" w:cs="Times New Roman"/>
          <w:b/>
          <w:sz w:val="28"/>
          <w:szCs w:val="28"/>
        </w:rPr>
        <w:t>)</w:t>
      </w:r>
      <w:r w:rsidRPr="000A602A">
        <w:rPr>
          <w:rFonts w:ascii="Times New Roman" w:eastAsia="Times New Roman" w:hAnsi="Times New Roman" w:cs="Times New Roman"/>
          <w:b/>
          <w:bCs/>
          <w:color w:val="000000"/>
          <w:sz w:val="28"/>
          <w:szCs w:val="28"/>
          <w:lang w:eastAsia="ru-RU"/>
        </w:rPr>
        <w:t xml:space="preserve"> </w:t>
      </w:r>
    </w:p>
    <w:p w:rsidR="00032866" w:rsidRPr="006B31B9"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7B0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sidR="007B0211">
        <w:rPr>
          <w:rFonts w:ascii="Times New Roman" w:eastAsia="Times New Roman" w:hAnsi="Times New Roman" w:cs="Times New Roman"/>
          <w:bCs/>
          <w:color w:val="000000"/>
          <w:sz w:val="28"/>
          <w:szCs w:val="28"/>
          <w:lang w:eastAsia="ru-RU"/>
        </w:rPr>
        <w:t>_______________________________________________________________________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B0211">
        <w:rPr>
          <w:rFonts w:ascii="Times New Roman" w:eastAsia="Times New Roman" w:hAnsi="Times New Roman" w:cs="Times New Roman"/>
          <w:color w:val="000000"/>
          <w:sz w:val="28"/>
          <w:szCs w:val="28"/>
          <w:lang w:eastAsia="ru-RU"/>
        </w:rPr>
        <w:t>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B0211">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730B0F" w:rsidRPr="004A47A5" w:rsidTr="00730B0F">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84"/>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w:t>
            </w:r>
          </w:p>
          <w:p w:rsidR="00730B0F" w:rsidRPr="004A47A5" w:rsidRDefault="00730B0F" w:rsidP="00730B0F">
            <w:pPr>
              <w:spacing w:after="0" w:line="259" w:lineRule="atLeast"/>
              <w:ind w:left="-250"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75" w:right="207"/>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730B0F" w:rsidRPr="004A47A5" w:rsidRDefault="00730B0F" w:rsidP="00730B0F">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Вывод о выполнении требований</w:t>
            </w: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p>
        </w:tc>
      </w:tr>
      <w:tr w:rsidR="00730B0F" w:rsidRPr="004A47A5" w:rsidTr="00730B0F">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1"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2"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нет</w:t>
            </w:r>
          </w:p>
        </w:tc>
      </w:tr>
      <w:tr w:rsidR="00730B0F" w:rsidRPr="004A47A5" w:rsidTr="00730B0F">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302"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Перевозка лекарственных препаратов</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 xml:space="preserve">В соответствии с  п. 3 ст. 9   Федерального </w:t>
            </w:r>
            <w:r>
              <w:rPr>
                <w:rFonts w:ascii="Times New Roman" w:eastAsia="Times New Roman" w:hAnsi="Times New Roman" w:cs="Times New Roman"/>
                <w:b/>
                <w:sz w:val="24"/>
                <w:szCs w:val="24"/>
                <w:lang w:eastAsia="ru-RU"/>
              </w:rPr>
              <w:t>закона от 12.04.2010   № 61-ФЗ «</w:t>
            </w:r>
            <w:r w:rsidRPr="004A47A5">
              <w:rPr>
                <w:rFonts w:ascii="Times New Roman" w:eastAsia="Times New Roman" w:hAnsi="Times New Roman" w:cs="Times New Roman"/>
                <w:b/>
                <w:sz w:val="24"/>
                <w:szCs w:val="24"/>
                <w:lang w:eastAsia="ru-RU"/>
              </w:rPr>
              <w:t xml:space="preserve">Об </w:t>
            </w:r>
            <w:r>
              <w:rPr>
                <w:rFonts w:ascii="Times New Roman" w:eastAsia="Times New Roman" w:hAnsi="Times New Roman" w:cs="Times New Roman"/>
                <w:b/>
                <w:sz w:val="24"/>
                <w:szCs w:val="24"/>
                <w:lang w:eastAsia="ru-RU"/>
              </w:rPr>
              <w:t>обращении лекарственных средств»</w:t>
            </w:r>
            <w:r w:rsidRPr="004A47A5">
              <w:rPr>
                <w:rFonts w:ascii="Times New Roman" w:eastAsia="Times New Roman" w:hAnsi="Times New Roman" w:cs="Times New Roman"/>
                <w:b/>
                <w:sz w:val="24"/>
                <w:szCs w:val="24"/>
                <w:lang w:eastAsia="ru-RU"/>
              </w:rPr>
              <w:t xml:space="preserve"> (далее - 61-ФЗ),       гл. 7 приказа Минздра</w:t>
            </w:r>
            <w:r>
              <w:rPr>
                <w:rFonts w:ascii="Times New Roman" w:eastAsia="Times New Roman" w:hAnsi="Times New Roman" w:cs="Times New Roman"/>
                <w:b/>
                <w:sz w:val="24"/>
                <w:szCs w:val="24"/>
                <w:lang w:eastAsia="ru-RU"/>
              </w:rPr>
              <w:t>ва России от 31.08.2016 № 646н «</w:t>
            </w:r>
            <w:r w:rsidRPr="004A47A5">
              <w:rPr>
                <w:rFonts w:ascii="Times New Roman" w:eastAsia="Times New Roman" w:hAnsi="Times New Roman" w:cs="Times New Roman"/>
                <w:b/>
                <w:sz w:val="24"/>
                <w:szCs w:val="24"/>
                <w:lang w:eastAsia="ru-RU"/>
              </w:rPr>
              <w:t>Об утверждении Правил надлежащей практики хранения и перевозки лекарственных препаратов дл</w:t>
            </w:r>
            <w:r>
              <w:rPr>
                <w:rFonts w:ascii="Times New Roman" w:eastAsia="Times New Roman" w:hAnsi="Times New Roman" w:cs="Times New Roman"/>
                <w:b/>
                <w:sz w:val="24"/>
                <w:szCs w:val="24"/>
                <w:lang w:eastAsia="ru-RU"/>
              </w:rPr>
              <w:t>я медицинского применения» ( далее – Правила надлежащей практики хранения)</w:t>
            </w:r>
            <w:r w:rsidRPr="004A47A5">
              <w:rPr>
                <w:rFonts w:ascii="Times New Roman" w:eastAsia="Times New Roman" w:hAnsi="Times New Roman" w:cs="Times New Roman"/>
                <w:b/>
                <w:sz w:val="24"/>
                <w:szCs w:val="24"/>
                <w:lang w:eastAsia="ru-RU"/>
              </w:rPr>
              <w:t xml:space="preserve"> </w:t>
            </w:r>
          </w:p>
          <w:p w:rsidR="00730B0F" w:rsidRPr="004A47A5" w:rsidRDefault="00730B0F" w:rsidP="00730B0F">
            <w:pPr>
              <w:spacing w:after="0" w:line="259" w:lineRule="atLeast"/>
              <w:ind w:left="-108" w:right="-108"/>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57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Информация о перевозке лекарственных препаратов фиксируется субъектом обращения лекарственных препаратов, обеспечивая  контроль их перемещения.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информирование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p>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запрос  сведений о соблюдении поставщиком  температурного режима при перевозке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ст.61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 xml:space="preserve">Используются для перевозки лекарственных препаратов  транспортные средства и оборудование, обеспечивающие соблюдение их качества, эффективности и безопасности. Используются при перевозке термолабильных лекарственных препаратов специализированное оборудование, обеспечивающее поддержание требуемых температурных режимов хранения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r w:rsidRPr="004A47A5">
              <w:rPr>
                <w:rFonts w:ascii="Times New Roman" w:hAnsi="Times New Roman" w:cs="Times New Roman"/>
                <w:sz w:val="24"/>
                <w:szCs w:val="24"/>
              </w:rPr>
              <w:t>п. 62 Правил</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надлежащей практики  хранения</w:t>
            </w:r>
          </w:p>
          <w:p w:rsidR="00730B0F" w:rsidRDefault="00730B0F" w:rsidP="00730B0F">
            <w:pPr>
              <w:rPr>
                <w:rFonts w:ascii="Times New Roman" w:hAnsi="Times New Roman" w:cs="Times New Roman"/>
                <w:sz w:val="24"/>
                <w:szCs w:val="24"/>
              </w:rPr>
            </w:pP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При размещении хладоэлементов в изотермических контейнерах не допускается прямой контакт с лекарственными препаратами и повторное использования недостаточно охлажденных и (или) поврежденных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4A47A5">
              <w:rPr>
                <w:rFonts w:ascii="Times New Roman" w:eastAsia="Times New Roman" w:hAnsi="Times New Roman" w:cs="Times New Roman"/>
                <w:sz w:val="24"/>
                <w:szCs w:val="24"/>
                <w:lang w:eastAsia="ru-RU"/>
              </w:rPr>
              <w:t xml:space="preserve"> п. 63 Правил</w:t>
            </w:r>
          </w:p>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надлежащей практики</w:t>
            </w:r>
          </w:p>
          <w:p w:rsidR="00730B0F" w:rsidRPr="004A47A5"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Лекарственные препараты  доставляются по адресу, указанному в товаросопроводительных документах.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п.65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b/>
                <w:sz w:val="24"/>
                <w:szCs w:val="24"/>
              </w:rPr>
            </w:pPr>
            <w:r w:rsidRPr="004A47A5">
              <w:rPr>
                <w:rFonts w:ascii="Times New Roman" w:hAnsi="Times New Roman" w:cs="Times New Roman"/>
                <w:b/>
                <w:sz w:val="24"/>
                <w:szCs w:val="24"/>
              </w:rPr>
              <w:t>Тара, упаковка и маркировка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Ст. 46 61-ФЗ,  гл. 8 Правил</w:t>
            </w:r>
          </w:p>
          <w:p w:rsidR="00730B0F" w:rsidRPr="00730B0F" w:rsidRDefault="00730B0F" w:rsidP="00730B0F">
            <w:pPr>
              <w:rPr>
                <w:rFonts w:ascii="Times New Roman" w:hAnsi="Times New Roman" w:cs="Times New Roman"/>
                <w:b/>
                <w:sz w:val="24"/>
                <w:szCs w:val="24"/>
              </w:rPr>
            </w:pPr>
            <w:r w:rsidRPr="00730B0F">
              <w:rPr>
                <w:rFonts w:ascii="Times New Roman" w:hAnsi="Times New Roman" w:cs="Times New Roman"/>
                <w:b/>
                <w:sz w:val="24"/>
                <w:szCs w:val="24"/>
              </w:rPr>
              <w:t>надлежащей практики    хранения</w:t>
            </w: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В наличие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68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п.71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Соблюдается выбор субъектом обращения лекарственных препаратов транспортной тары, упаковки, основывающей на:</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а) установленных требованиях к условиям хранения и перевозки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б) объеме, необходимом для размещения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в) колебаниях температуры окружающей среды;</w:t>
            </w:r>
          </w:p>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г) длительности перевозки, включая возможное промежуточное хранение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п.69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bl>
    <w:p w:rsidR="00032866" w:rsidRDefault="00896108" w:rsidP="00032866">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24AB3" w:rsidRDefault="00032866" w:rsidP="00730B0F">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24AB3" w:rsidRDefault="00024AB3" w:rsidP="00730B0F">
      <w:pPr>
        <w:spacing w:after="0" w:line="259" w:lineRule="atLeast"/>
        <w:jc w:val="right"/>
        <w:rPr>
          <w:rFonts w:ascii="Times New Roman" w:eastAsia="Times New Roman" w:hAnsi="Times New Roman" w:cs="Times New Roman"/>
          <w:color w:val="000000"/>
          <w:sz w:val="28"/>
          <w:szCs w:val="28"/>
          <w:lang w:eastAsia="ru-RU"/>
        </w:rPr>
      </w:pPr>
    </w:p>
    <w:p w:rsidR="00024AB3" w:rsidRDefault="00024AB3" w:rsidP="00730B0F">
      <w:pPr>
        <w:spacing w:after="0" w:line="259" w:lineRule="atLeast"/>
        <w:jc w:val="right"/>
        <w:rPr>
          <w:rFonts w:ascii="Times New Roman" w:eastAsia="Times New Roman" w:hAnsi="Times New Roman" w:cs="Times New Roman"/>
          <w:color w:val="000000"/>
          <w:sz w:val="28"/>
          <w:szCs w:val="28"/>
          <w:lang w:eastAsia="ru-RU"/>
        </w:rPr>
      </w:pPr>
    </w:p>
    <w:p w:rsidR="002103F8" w:rsidRDefault="002103F8" w:rsidP="002103F8">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5</w:t>
      </w:r>
    </w:p>
    <w:p w:rsidR="002103F8" w:rsidRDefault="002103F8" w:rsidP="002103F8">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2103F8" w:rsidRPr="003979A0" w:rsidRDefault="002103F8" w:rsidP="002103F8">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2103F8" w:rsidRPr="003979A0" w:rsidRDefault="002103F8" w:rsidP="002103F8">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2103F8" w:rsidRDefault="002103F8" w:rsidP="002103F8">
      <w:pPr>
        <w:spacing w:after="0" w:line="259" w:lineRule="atLeast"/>
        <w:jc w:val="right"/>
        <w:rPr>
          <w:rFonts w:ascii="Times New Roman" w:eastAsia="Times New Roman" w:hAnsi="Times New Roman" w:cs="Times New Roman"/>
          <w:b/>
          <w:bCs/>
          <w:color w:val="000000"/>
          <w:sz w:val="24"/>
          <w:szCs w:val="24"/>
          <w:lang w:eastAsia="ru-RU"/>
        </w:rPr>
      </w:pPr>
    </w:p>
    <w:p w:rsidR="00024AB3" w:rsidRDefault="002103F8" w:rsidP="002103F8">
      <w:pPr>
        <w:spacing w:after="0" w:line="259" w:lineRule="atLeast"/>
        <w:jc w:val="right"/>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rsidR="00032866" w:rsidRDefault="00024AB3" w:rsidP="002103F8">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2866">
        <w:rPr>
          <w:rFonts w:ascii="Times New Roman" w:eastAsia="Times New Roman" w:hAnsi="Times New Roman" w:cs="Times New Roman"/>
          <w:color w:val="000000"/>
          <w:sz w:val="28"/>
          <w:szCs w:val="28"/>
          <w:lang w:eastAsia="ru-RU"/>
        </w:rPr>
        <w:t xml:space="preserve">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Pr="000465FB"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0465FB" w:rsidRPr="000465FB">
        <w:rPr>
          <w:rStyle w:val="pt-a0-000002"/>
          <w:rFonts w:ascii="Times New Roman" w:hAnsi="Times New Roman" w:cs="Times New Roman"/>
          <w:b/>
          <w:color w:val="000000"/>
          <w:sz w:val="28"/>
          <w:szCs w:val="28"/>
        </w:rPr>
        <w:t>перевозка лекарственных препаратов для медицинского применения в аптеке производственной</w:t>
      </w:r>
      <w:r w:rsidRPr="000465FB">
        <w:rPr>
          <w:rFonts w:ascii="Times New Roman" w:hAnsi="Times New Roman" w:cs="Times New Roman"/>
          <w:b/>
          <w:sz w:val="28"/>
          <w:szCs w:val="28"/>
        </w:rPr>
        <w:t>)</w:t>
      </w:r>
      <w:r w:rsidRPr="000465FB">
        <w:rPr>
          <w:rFonts w:ascii="Times New Roman" w:eastAsia="Times New Roman" w:hAnsi="Times New Roman" w:cs="Times New Roman"/>
          <w:b/>
          <w:bCs/>
          <w:color w:val="000000"/>
          <w:sz w:val="28"/>
          <w:szCs w:val="28"/>
          <w:lang w:eastAsia="ru-RU"/>
        </w:rPr>
        <w:t xml:space="preserve"> </w:t>
      </w:r>
    </w:p>
    <w:p w:rsidR="00032866" w:rsidRPr="006B31B9"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7B0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sidR="007B0211">
        <w:rPr>
          <w:rFonts w:ascii="Times New Roman" w:eastAsia="Times New Roman" w:hAnsi="Times New Roman" w:cs="Times New Roman"/>
          <w:bCs/>
          <w:color w:val="000000"/>
          <w:sz w:val="28"/>
          <w:szCs w:val="28"/>
          <w:lang w:eastAsia="ru-RU"/>
        </w:rPr>
        <w:t>_______________________________________________________________________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B0211">
        <w:rPr>
          <w:rFonts w:ascii="Times New Roman" w:eastAsia="Times New Roman" w:hAnsi="Times New Roman" w:cs="Times New Roman"/>
          <w:color w:val="000000"/>
          <w:sz w:val="28"/>
          <w:szCs w:val="28"/>
          <w:lang w:eastAsia="ru-RU"/>
        </w:rPr>
        <w:t>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B0211">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730B0F" w:rsidRPr="004A47A5" w:rsidTr="00730B0F">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84"/>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w:t>
            </w:r>
          </w:p>
          <w:p w:rsidR="00730B0F" w:rsidRPr="004A47A5" w:rsidRDefault="00730B0F" w:rsidP="00730B0F">
            <w:pPr>
              <w:spacing w:after="0" w:line="259" w:lineRule="atLeast"/>
              <w:ind w:left="-250"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75" w:right="207"/>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730B0F" w:rsidRPr="004A47A5" w:rsidRDefault="00730B0F" w:rsidP="00730B0F">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Вывод о выполнении требований</w:t>
            </w: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p>
        </w:tc>
      </w:tr>
      <w:tr w:rsidR="00730B0F" w:rsidRPr="004A47A5" w:rsidTr="00730B0F">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1"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2"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нет</w:t>
            </w:r>
          </w:p>
        </w:tc>
      </w:tr>
      <w:tr w:rsidR="00730B0F" w:rsidRPr="004A47A5" w:rsidTr="00730B0F">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302"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Перевозка лекарственных препаратов</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 xml:space="preserve">В соответствии с  п. 3 ст. 9   Федерального </w:t>
            </w:r>
            <w:r>
              <w:rPr>
                <w:rFonts w:ascii="Times New Roman" w:eastAsia="Times New Roman" w:hAnsi="Times New Roman" w:cs="Times New Roman"/>
                <w:b/>
                <w:sz w:val="24"/>
                <w:szCs w:val="24"/>
                <w:lang w:eastAsia="ru-RU"/>
              </w:rPr>
              <w:t>закона от 12.04.2010   № 61-ФЗ «</w:t>
            </w:r>
            <w:r w:rsidRPr="004A47A5">
              <w:rPr>
                <w:rFonts w:ascii="Times New Roman" w:eastAsia="Times New Roman" w:hAnsi="Times New Roman" w:cs="Times New Roman"/>
                <w:b/>
                <w:sz w:val="24"/>
                <w:szCs w:val="24"/>
                <w:lang w:eastAsia="ru-RU"/>
              </w:rPr>
              <w:t xml:space="preserve">Об </w:t>
            </w:r>
            <w:r>
              <w:rPr>
                <w:rFonts w:ascii="Times New Roman" w:eastAsia="Times New Roman" w:hAnsi="Times New Roman" w:cs="Times New Roman"/>
                <w:b/>
                <w:sz w:val="24"/>
                <w:szCs w:val="24"/>
                <w:lang w:eastAsia="ru-RU"/>
              </w:rPr>
              <w:t>обращении лекарственных средств»</w:t>
            </w:r>
            <w:r w:rsidRPr="004A47A5">
              <w:rPr>
                <w:rFonts w:ascii="Times New Roman" w:eastAsia="Times New Roman" w:hAnsi="Times New Roman" w:cs="Times New Roman"/>
                <w:b/>
                <w:sz w:val="24"/>
                <w:szCs w:val="24"/>
                <w:lang w:eastAsia="ru-RU"/>
              </w:rPr>
              <w:t xml:space="preserve"> (далее - 61-ФЗ),       гл. 7 приказа Минздра</w:t>
            </w:r>
            <w:r>
              <w:rPr>
                <w:rFonts w:ascii="Times New Roman" w:eastAsia="Times New Roman" w:hAnsi="Times New Roman" w:cs="Times New Roman"/>
                <w:b/>
                <w:sz w:val="24"/>
                <w:szCs w:val="24"/>
                <w:lang w:eastAsia="ru-RU"/>
              </w:rPr>
              <w:t>ва России от 31.08.2016 № 646н «</w:t>
            </w:r>
            <w:r w:rsidRPr="004A47A5">
              <w:rPr>
                <w:rFonts w:ascii="Times New Roman" w:eastAsia="Times New Roman" w:hAnsi="Times New Roman" w:cs="Times New Roman"/>
                <w:b/>
                <w:sz w:val="24"/>
                <w:szCs w:val="24"/>
                <w:lang w:eastAsia="ru-RU"/>
              </w:rPr>
              <w:t>Об утверждении Правил надлежащей практики хранения и перевозки лекарственных препаратов дл</w:t>
            </w:r>
            <w:r>
              <w:rPr>
                <w:rFonts w:ascii="Times New Roman" w:eastAsia="Times New Roman" w:hAnsi="Times New Roman" w:cs="Times New Roman"/>
                <w:b/>
                <w:sz w:val="24"/>
                <w:szCs w:val="24"/>
                <w:lang w:eastAsia="ru-RU"/>
              </w:rPr>
              <w:t>я медицинского применения» ( далее – Правила надлежащей практики хранения)</w:t>
            </w:r>
            <w:r w:rsidRPr="004A47A5">
              <w:rPr>
                <w:rFonts w:ascii="Times New Roman" w:eastAsia="Times New Roman" w:hAnsi="Times New Roman" w:cs="Times New Roman"/>
                <w:b/>
                <w:sz w:val="24"/>
                <w:szCs w:val="24"/>
                <w:lang w:eastAsia="ru-RU"/>
              </w:rPr>
              <w:t xml:space="preserve"> </w:t>
            </w:r>
          </w:p>
          <w:p w:rsidR="00730B0F" w:rsidRPr="004A47A5" w:rsidRDefault="00730B0F" w:rsidP="00730B0F">
            <w:pPr>
              <w:spacing w:after="0" w:line="259" w:lineRule="atLeast"/>
              <w:ind w:left="-108" w:right="-108"/>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57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Информация о перевозке лекарственных препаратов фиксируется субъектом обращения лекарственных препаратов, обеспечивая  контроль их перемещения.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информирование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p>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запрос  сведений о соблюдении поставщиком  температурного режима при перевозке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ст.61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 xml:space="preserve">Используются для перевозки лекарственных препаратов  транспортные средства и оборудование, обеспечивающие соблюдение их качества, эффективности и безопасности. Используются при перевозке термолабильных лекарственных препаратов специализированное оборудование, обеспечивающее поддержание требуемых температурных режимов хранения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r w:rsidRPr="004A47A5">
              <w:rPr>
                <w:rFonts w:ascii="Times New Roman" w:hAnsi="Times New Roman" w:cs="Times New Roman"/>
                <w:sz w:val="24"/>
                <w:szCs w:val="24"/>
              </w:rPr>
              <w:t>п. 62 Правил</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надлежащей практики  хранения</w:t>
            </w:r>
          </w:p>
          <w:p w:rsidR="00730B0F" w:rsidRDefault="00730B0F" w:rsidP="00730B0F">
            <w:pPr>
              <w:rPr>
                <w:rFonts w:ascii="Times New Roman" w:hAnsi="Times New Roman" w:cs="Times New Roman"/>
                <w:sz w:val="24"/>
                <w:szCs w:val="24"/>
              </w:rPr>
            </w:pP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При размещении хладоэлементов в изотермических контейнерах не допускается прямой контакт с лекарственными препаратами и повторное использования недостаточно охлажденных и (или) поврежденных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4A47A5">
              <w:rPr>
                <w:rFonts w:ascii="Times New Roman" w:eastAsia="Times New Roman" w:hAnsi="Times New Roman" w:cs="Times New Roman"/>
                <w:sz w:val="24"/>
                <w:szCs w:val="24"/>
                <w:lang w:eastAsia="ru-RU"/>
              </w:rPr>
              <w:t xml:space="preserve"> п. 63 Правил</w:t>
            </w:r>
          </w:p>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надлежащей практики</w:t>
            </w:r>
          </w:p>
          <w:p w:rsidR="00730B0F" w:rsidRPr="004A47A5"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Лекарственные препараты  доставляются по адресу, указанному в товаросопроводительных документах.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п.65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b/>
                <w:sz w:val="24"/>
                <w:szCs w:val="24"/>
              </w:rPr>
            </w:pPr>
            <w:r w:rsidRPr="004A47A5">
              <w:rPr>
                <w:rFonts w:ascii="Times New Roman" w:hAnsi="Times New Roman" w:cs="Times New Roman"/>
                <w:b/>
                <w:sz w:val="24"/>
                <w:szCs w:val="24"/>
              </w:rPr>
              <w:t>Тара, упаковка и маркировка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Ст. 46 61-ФЗ,  гл. 8 Правил</w:t>
            </w:r>
          </w:p>
          <w:p w:rsidR="00730B0F" w:rsidRPr="00730B0F" w:rsidRDefault="00730B0F" w:rsidP="00730B0F">
            <w:pPr>
              <w:rPr>
                <w:rFonts w:ascii="Times New Roman" w:hAnsi="Times New Roman" w:cs="Times New Roman"/>
                <w:b/>
                <w:sz w:val="24"/>
                <w:szCs w:val="24"/>
              </w:rPr>
            </w:pPr>
            <w:r w:rsidRPr="00730B0F">
              <w:rPr>
                <w:rFonts w:ascii="Times New Roman" w:hAnsi="Times New Roman" w:cs="Times New Roman"/>
                <w:b/>
                <w:sz w:val="24"/>
                <w:szCs w:val="24"/>
              </w:rPr>
              <w:t>надлежащей практики    хранения</w:t>
            </w: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В наличие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68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п.71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Соблюдается выбор субъектом обращения лекарственных препаратов транспортной тары, упаковки, основывающей на:</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а) установленных требованиях к условиям хранения и перевозки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б) объеме, необходимом для размещения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в) колебаниях температуры окружающей среды;</w:t>
            </w:r>
          </w:p>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г) длительности перевозки, включая возможное промежуточное хранение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п.69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bl>
    <w:p w:rsidR="00032866" w:rsidRDefault="00896108" w:rsidP="00032866">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1572" w:rsidRDefault="00032866" w:rsidP="00730B0F">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11572" w:rsidRDefault="00C11572" w:rsidP="00730B0F">
      <w:pPr>
        <w:spacing w:after="0" w:line="259" w:lineRule="atLeast"/>
        <w:jc w:val="right"/>
        <w:rPr>
          <w:rFonts w:ascii="Times New Roman" w:eastAsia="Times New Roman" w:hAnsi="Times New Roman" w:cs="Times New Roman"/>
          <w:color w:val="000000"/>
          <w:sz w:val="28"/>
          <w:szCs w:val="28"/>
          <w:lang w:eastAsia="ru-RU"/>
        </w:rPr>
      </w:pPr>
    </w:p>
    <w:p w:rsidR="00C11572" w:rsidRDefault="00C11572" w:rsidP="00730B0F">
      <w:pPr>
        <w:spacing w:after="0" w:line="259" w:lineRule="atLeast"/>
        <w:jc w:val="right"/>
        <w:rPr>
          <w:rFonts w:ascii="Times New Roman" w:eastAsia="Times New Roman" w:hAnsi="Times New Roman" w:cs="Times New Roman"/>
          <w:color w:val="000000"/>
          <w:sz w:val="28"/>
          <w:szCs w:val="28"/>
          <w:lang w:eastAsia="ru-RU"/>
        </w:rPr>
      </w:pPr>
    </w:p>
    <w:p w:rsidR="00C11572" w:rsidRDefault="00C11572" w:rsidP="00730B0F">
      <w:pPr>
        <w:spacing w:after="0" w:line="259" w:lineRule="atLeast"/>
        <w:jc w:val="right"/>
        <w:rPr>
          <w:rFonts w:ascii="Times New Roman" w:eastAsia="Times New Roman" w:hAnsi="Times New Roman" w:cs="Times New Roman"/>
          <w:color w:val="000000"/>
          <w:sz w:val="28"/>
          <w:szCs w:val="28"/>
          <w:lang w:eastAsia="ru-RU"/>
        </w:rPr>
      </w:pPr>
    </w:p>
    <w:p w:rsidR="00C11572" w:rsidRDefault="00C11572" w:rsidP="00C11572">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6</w:t>
      </w:r>
    </w:p>
    <w:p w:rsidR="00C11572" w:rsidRDefault="00C11572" w:rsidP="00C11572">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C11572" w:rsidRPr="003979A0" w:rsidRDefault="00C11572" w:rsidP="00C11572">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C11572" w:rsidRPr="003979A0" w:rsidRDefault="00C11572" w:rsidP="00C11572">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C11572" w:rsidRDefault="00C11572" w:rsidP="00C11572">
      <w:pPr>
        <w:spacing w:after="0" w:line="259" w:lineRule="atLeast"/>
        <w:jc w:val="right"/>
        <w:rPr>
          <w:rFonts w:ascii="Times New Roman" w:eastAsia="Times New Roman" w:hAnsi="Times New Roman" w:cs="Times New Roman"/>
          <w:b/>
          <w:bCs/>
          <w:color w:val="000000"/>
          <w:sz w:val="24"/>
          <w:szCs w:val="24"/>
          <w:lang w:eastAsia="ru-RU"/>
        </w:rPr>
      </w:pPr>
    </w:p>
    <w:p w:rsidR="00730B0F" w:rsidRPr="00CC5939" w:rsidRDefault="00730B0F" w:rsidP="00730B0F">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032866" w:rsidRDefault="00032866" w:rsidP="00730B0F">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Pr="00460349"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460349" w:rsidRPr="00460349">
        <w:rPr>
          <w:rStyle w:val="pt-a0-000002"/>
          <w:rFonts w:ascii="Times New Roman" w:hAnsi="Times New Roman" w:cs="Times New Roman"/>
          <w:b/>
          <w:color w:val="000000"/>
          <w:sz w:val="28"/>
          <w:szCs w:val="28"/>
        </w:rPr>
        <w:t>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60349">
        <w:rPr>
          <w:rFonts w:ascii="Times New Roman" w:hAnsi="Times New Roman" w:cs="Times New Roman"/>
          <w:b/>
          <w:sz w:val="28"/>
          <w:szCs w:val="28"/>
        </w:rPr>
        <w:t>)</w:t>
      </w:r>
      <w:r w:rsidRPr="00460349">
        <w:rPr>
          <w:rFonts w:ascii="Times New Roman" w:eastAsia="Times New Roman" w:hAnsi="Times New Roman" w:cs="Times New Roman"/>
          <w:b/>
          <w:bCs/>
          <w:color w:val="000000"/>
          <w:sz w:val="28"/>
          <w:szCs w:val="28"/>
          <w:lang w:eastAsia="ru-RU"/>
        </w:rPr>
        <w:t xml:space="preserve"> </w:t>
      </w:r>
    </w:p>
    <w:p w:rsidR="00032866" w:rsidRPr="006B31B9"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7B0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sidR="007B0211">
        <w:rPr>
          <w:rFonts w:ascii="Times New Roman" w:eastAsia="Times New Roman" w:hAnsi="Times New Roman" w:cs="Times New Roman"/>
          <w:bCs/>
          <w:color w:val="000000"/>
          <w:sz w:val="28"/>
          <w:szCs w:val="28"/>
          <w:lang w:eastAsia="ru-RU"/>
        </w:rPr>
        <w:t>_______________________________________________________________________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B0211">
        <w:rPr>
          <w:rFonts w:ascii="Times New Roman" w:eastAsia="Times New Roman" w:hAnsi="Times New Roman" w:cs="Times New Roman"/>
          <w:color w:val="000000"/>
          <w:sz w:val="28"/>
          <w:szCs w:val="28"/>
          <w:lang w:eastAsia="ru-RU"/>
        </w:rPr>
        <w:t>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B0211">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730B0F" w:rsidRPr="004A47A5" w:rsidTr="00730B0F">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84"/>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w:t>
            </w:r>
          </w:p>
          <w:p w:rsidR="00730B0F" w:rsidRPr="004A47A5" w:rsidRDefault="00730B0F" w:rsidP="00730B0F">
            <w:pPr>
              <w:spacing w:after="0" w:line="259" w:lineRule="atLeast"/>
              <w:ind w:left="-250"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75" w:right="207"/>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730B0F" w:rsidRPr="004A47A5" w:rsidRDefault="00730B0F" w:rsidP="00730B0F">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Вывод о выполнении требований</w:t>
            </w: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p>
        </w:tc>
      </w:tr>
      <w:tr w:rsidR="00730B0F" w:rsidRPr="004A47A5" w:rsidTr="00730B0F">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1"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2"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нет</w:t>
            </w:r>
          </w:p>
        </w:tc>
      </w:tr>
      <w:tr w:rsidR="00730B0F" w:rsidRPr="004A47A5" w:rsidTr="00730B0F">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302"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Перевозка лекарственных препаратов</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 xml:space="preserve">В соответствии с  п. 3 ст. 9   Федерального </w:t>
            </w:r>
            <w:r>
              <w:rPr>
                <w:rFonts w:ascii="Times New Roman" w:eastAsia="Times New Roman" w:hAnsi="Times New Roman" w:cs="Times New Roman"/>
                <w:b/>
                <w:sz w:val="24"/>
                <w:szCs w:val="24"/>
                <w:lang w:eastAsia="ru-RU"/>
              </w:rPr>
              <w:t>закона от 12.04.2010   № 61-ФЗ «</w:t>
            </w:r>
            <w:r w:rsidRPr="004A47A5">
              <w:rPr>
                <w:rFonts w:ascii="Times New Roman" w:eastAsia="Times New Roman" w:hAnsi="Times New Roman" w:cs="Times New Roman"/>
                <w:b/>
                <w:sz w:val="24"/>
                <w:szCs w:val="24"/>
                <w:lang w:eastAsia="ru-RU"/>
              </w:rPr>
              <w:t xml:space="preserve">Об </w:t>
            </w:r>
            <w:r>
              <w:rPr>
                <w:rFonts w:ascii="Times New Roman" w:eastAsia="Times New Roman" w:hAnsi="Times New Roman" w:cs="Times New Roman"/>
                <w:b/>
                <w:sz w:val="24"/>
                <w:szCs w:val="24"/>
                <w:lang w:eastAsia="ru-RU"/>
              </w:rPr>
              <w:t>обращении лекарственных средств»</w:t>
            </w:r>
            <w:r w:rsidRPr="004A47A5">
              <w:rPr>
                <w:rFonts w:ascii="Times New Roman" w:eastAsia="Times New Roman" w:hAnsi="Times New Roman" w:cs="Times New Roman"/>
                <w:b/>
                <w:sz w:val="24"/>
                <w:szCs w:val="24"/>
                <w:lang w:eastAsia="ru-RU"/>
              </w:rPr>
              <w:t xml:space="preserve"> (далее - 61-ФЗ),       гл. 7 приказа Минздра</w:t>
            </w:r>
            <w:r>
              <w:rPr>
                <w:rFonts w:ascii="Times New Roman" w:eastAsia="Times New Roman" w:hAnsi="Times New Roman" w:cs="Times New Roman"/>
                <w:b/>
                <w:sz w:val="24"/>
                <w:szCs w:val="24"/>
                <w:lang w:eastAsia="ru-RU"/>
              </w:rPr>
              <w:t>ва России от 31.08.2016 № 646н «</w:t>
            </w:r>
            <w:r w:rsidRPr="004A47A5">
              <w:rPr>
                <w:rFonts w:ascii="Times New Roman" w:eastAsia="Times New Roman" w:hAnsi="Times New Roman" w:cs="Times New Roman"/>
                <w:b/>
                <w:sz w:val="24"/>
                <w:szCs w:val="24"/>
                <w:lang w:eastAsia="ru-RU"/>
              </w:rPr>
              <w:t>Об утверждении Правил надлежащей практики хранения и перевозки лекарственных препаратов дл</w:t>
            </w:r>
            <w:r>
              <w:rPr>
                <w:rFonts w:ascii="Times New Roman" w:eastAsia="Times New Roman" w:hAnsi="Times New Roman" w:cs="Times New Roman"/>
                <w:b/>
                <w:sz w:val="24"/>
                <w:szCs w:val="24"/>
                <w:lang w:eastAsia="ru-RU"/>
              </w:rPr>
              <w:t>я медицинского применения» ( далее – Правила надлежащей практики хранения)</w:t>
            </w:r>
            <w:r w:rsidRPr="004A47A5">
              <w:rPr>
                <w:rFonts w:ascii="Times New Roman" w:eastAsia="Times New Roman" w:hAnsi="Times New Roman" w:cs="Times New Roman"/>
                <w:b/>
                <w:sz w:val="24"/>
                <w:szCs w:val="24"/>
                <w:lang w:eastAsia="ru-RU"/>
              </w:rPr>
              <w:t xml:space="preserve"> </w:t>
            </w:r>
          </w:p>
          <w:p w:rsidR="00730B0F" w:rsidRPr="004A47A5" w:rsidRDefault="00730B0F" w:rsidP="00730B0F">
            <w:pPr>
              <w:spacing w:after="0" w:line="259" w:lineRule="atLeast"/>
              <w:ind w:left="-108" w:right="-108"/>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57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Информация о перевозке лекарственных препаратов фиксируется субъектом обращения лекарственных препаратов, обеспечивая  контроль их перемещения.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информирование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p>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запрос  сведений о соблюдении поставщиком  температурного режима при перевозке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ст.61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 xml:space="preserve">Используются для перевозки лекарственных препаратов  транспортные средства и оборудование, обеспечивающие соблюдение их качества, эффективности и безопасности. Используются при перевозке термолабильных лекарственных препаратов специализированное оборудование, обеспечивающее поддержание требуемых температурных режимов хранения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r w:rsidRPr="004A47A5">
              <w:rPr>
                <w:rFonts w:ascii="Times New Roman" w:hAnsi="Times New Roman" w:cs="Times New Roman"/>
                <w:sz w:val="24"/>
                <w:szCs w:val="24"/>
              </w:rPr>
              <w:t>п. 62 Правил</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надлежащей практики  хранения</w:t>
            </w:r>
          </w:p>
          <w:p w:rsidR="00730B0F" w:rsidRDefault="00730B0F" w:rsidP="00730B0F">
            <w:pPr>
              <w:rPr>
                <w:rFonts w:ascii="Times New Roman" w:hAnsi="Times New Roman" w:cs="Times New Roman"/>
                <w:sz w:val="24"/>
                <w:szCs w:val="24"/>
              </w:rPr>
            </w:pP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При размещении хладоэлементов в изотермических контейнерах не допускается прямой контакт с лекарственными препаратами и повторное использования недостаточно охлажденных и (или) поврежденных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4A47A5">
              <w:rPr>
                <w:rFonts w:ascii="Times New Roman" w:eastAsia="Times New Roman" w:hAnsi="Times New Roman" w:cs="Times New Roman"/>
                <w:sz w:val="24"/>
                <w:szCs w:val="24"/>
                <w:lang w:eastAsia="ru-RU"/>
              </w:rPr>
              <w:t xml:space="preserve"> п. 63 Правил</w:t>
            </w:r>
          </w:p>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надлежащей практики</w:t>
            </w:r>
          </w:p>
          <w:p w:rsidR="00730B0F" w:rsidRPr="004A47A5"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Лекарственные препараты  доставляются по адресу, указанному в товаросопроводительных документах.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п.65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b/>
                <w:sz w:val="24"/>
                <w:szCs w:val="24"/>
              </w:rPr>
            </w:pPr>
            <w:r w:rsidRPr="004A47A5">
              <w:rPr>
                <w:rFonts w:ascii="Times New Roman" w:hAnsi="Times New Roman" w:cs="Times New Roman"/>
                <w:b/>
                <w:sz w:val="24"/>
                <w:szCs w:val="24"/>
              </w:rPr>
              <w:t>Тара, упаковка и маркировка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Ст. 46 61-ФЗ,  гл. 8 Правил</w:t>
            </w:r>
          </w:p>
          <w:p w:rsidR="00730B0F" w:rsidRPr="00730B0F" w:rsidRDefault="00730B0F" w:rsidP="00730B0F">
            <w:pPr>
              <w:rPr>
                <w:rFonts w:ascii="Times New Roman" w:hAnsi="Times New Roman" w:cs="Times New Roman"/>
                <w:b/>
                <w:sz w:val="24"/>
                <w:szCs w:val="24"/>
              </w:rPr>
            </w:pPr>
            <w:r w:rsidRPr="00730B0F">
              <w:rPr>
                <w:rFonts w:ascii="Times New Roman" w:hAnsi="Times New Roman" w:cs="Times New Roman"/>
                <w:b/>
                <w:sz w:val="24"/>
                <w:szCs w:val="24"/>
              </w:rPr>
              <w:t>надлежащей практики    хранения</w:t>
            </w: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В наличие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68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п.71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Соблюдается выбор субъектом обращения лекарственных препаратов транспортной тары, упаковки, основывающей на:</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а) установленных требованиях к условиям хранения и перевозки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б) объеме, необходимом для размещения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в) колебаниях температуры окружающей среды;</w:t>
            </w:r>
          </w:p>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г) длительности перевозки, включая возможное промежуточное хранение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п.69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bl>
    <w:p w:rsidR="007B0211" w:rsidRDefault="007B0211" w:rsidP="00C11572">
      <w:pPr>
        <w:spacing w:after="0" w:line="259" w:lineRule="atLeast"/>
        <w:jc w:val="both"/>
        <w:rPr>
          <w:rFonts w:ascii="Times New Roman" w:eastAsia="Times New Roman" w:hAnsi="Times New Roman" w:cs="Times New Roman"/>
          <w:b/>
          <w:color w:val="000000"/>
          <w:sz w:val="28"/>
          <w:szCs w:val="28"/>
          <w:lang w:eastAsia="ru-RU"/>
        </w:rPr>
      </w:pPr>
    </w:p>
    <w:p w:rsidR="007B0211" w:rsidRDefault="007B0211" w:rsidP="00C11572">
      <w:pPr>
        <w:spacing w:after="0" w:line="259" w:lineRule="atLeast"/>
        <w:jc w:val="both"/>
        <w:rPr>
          <w:rFonts w:ascii="Times New Roman" w:eastAsia="Times New Roman" w:hAnsi="Times New Roman" w:cs="Times New Roman"/>
          <w:b/>
          <w:color w:val="000000"/>
          <w:sz w:val="28"/>
          <w:szCs w:val="28"/>
          <w:lang w:eastAsia="ru-RU"/>
        </w:rPr>
      </w:pPr>
    </w:p>
    <w:p w:rsidR="007B0211" w:rsidRDefault="007B0211" w:rsidP="00C11572">
      <w:pPr>
        <w:spacing w:after="0" w:line="259" w:lineRule="atLeast"/>
        <w:jc w:val="both"/>
        <w:rPr>
          <w:rFonts w:ascii="Times New Roman" w:eastAsia="Times New Roman" w:hAnsi="Times New Roman" w:cs="Times New Roman"/>
          <w:b/>
          <w:color w:val="000000"/>
          <w:sz w:val="28"/>
          <w:szCs w:val="28"/>
          <w:lang w:eastAsia="ru-RU"/>
        </w:rPr>
      </w:pPr>
    </w:p>
    <w:p w:rsidR="007B0211" w:rsidRDefault="007B0211" w:rsidP="00C11572">
      <w:pPr>
        <w:spacing w:after="0" w:line="259" w:lineRule="atLeast"/>
        <w:jc w:val="both"/>
        <w:rPr>
          <w:rFonts w:ascii="Times New Roman" w:eastAsia="Times New Roman" w:hAnsi="Times New Roman" w:cs="Times New Roman"/>
          <w:b/>
          <w:color w:val="000000"/>
          <w:sz w:val="28"/>
          <w:szCs w:val="28"/>
          <w:lang w:eastAsia="ru-RU"/>
        </w:rPr>
      </w:pPr>
    </w:p>
    <w:p w:rsidR="00C11572" w:rsidRDefault="00C11572" w:rsidP="00C11572">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7</w:t>
      </w:r>
    </w:p>
    <w:p w:rsidR="00C11572" w:rsidRDefault="00C11572" w:rsidP="00C11572">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C11572" w:rsidRPr="003979A0" w:rsidRDefault="00C11572" w:rsidP="00C11572">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C11572" w:rsidRPr="003979A0" w:rsidRDefault="00C11572" w:rsidP="00C11572">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C11572" w:rsidRDefault="00C11572" w:rsidP="00C11572">
      <w:pPr>
        <w:spacing w:after="0" w:line="259" w:lineRule="atLeast"/>
        <w:jc w:val="right"/>
        <w:rPr>
          <w:rFonts w:ascii="Times New Roman" w:eastAsia="Times New Roman" w:hAnsi="Times New Roman" w:cs="Times New Roman"/>
          <w:b/>
          <w:bCs/>
          <w:color w:val="000000"/>
          <w:sz w:val="24"/>
          <w:szCs w:val="24"/>
          <w:lang w:eastAsia="ru-RU"/>
        </w:rPr>
      </w:pPr>
    </w:p>
    <w:p w:rsidR="00032866" w:rsidRDefault="00C11572" w:rsidP="007B0211">
      <w:pPr>
        <w:pStyle w:val="a6"/>
        <w:ind w:left="6372"/>
        <w:jc w:val="center"/>
        <w:rPr>
          <w:rFonts w:ascii="Times New Roman" w:hAnsi="Times New Roman" w:cs="Times New Roman"/>
          <w:b/>
          <w:color w:val="FF0000"/>
          <w:sz w:val="28"/>
          <w:szCs w:val="28"/>
        </w:rPr>
      </w:pPr>
      <w:r>
        <w:rPr>
          <w:rFonts w:ascii="Times New Roman" w:eastAsia="Times New Roman" w:hAnsi="Times New Roman" w:cs="Times New Roman"/>
          <w:b/>
          <w:bCs/>
          <w:color w:val="000000"/>
          <w:sz w:val="24"/>
          <w:szCs w:val="24"/>
          <w:lang w:eastAsia="ru-RU"/>
        </w:rPr>
        <w:t xml:space="preserve">                                                                                                                                               </w:t>
      </w:r>
      <w:r w:rsidR="007B0211">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rsidR="00C11572" w:rsidRDefault="00C11572" w:rsidP="00032866">
      <w:pPr>
        <w:spacing w:after="0" w:line="302" w:lineRule="atLeast"/>
        <w:jc w:val="center"/>
        <w:rPr>
          <w:rFonts w:ascii="Times New Roman" w:eastAsia="Times New Roman" w:hAnsi="Times New Roman" w:cs="Times New Roman"/>
          <w:b/>
          <w:bCs/>
          <w:color w:val="000000"/>
          <w:sz w:val="28"/>
          <w:szCs w:val="28"/>
          <w:lang w:eastAsia="ru-RU"/>
        </w:rPr>
      </w:pP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460349" w:rsidRPr="00460349">
        <w:rPr>
          <w:rStyle w:val="pt-a0-000002"/>
          <w:rFonts w:ascii="Times New Roman" w:hAnsi="Times New Roman" w:cs="Times New Roman"/>
          <w:b/>
          <w:color w:val="000000"/>
          <w:sz w:val="28"/>
          <w:szCs w:val="28"/>
        </w:rPr>
        <w:t>перевозка лекарственных препаратов для медицинского применения в медицинских организациях и их обособленных подразделениях (центры (отделения</w:t>
      </w:r>
      <w:r w:rsidR="00460349" w:rsidRPr="00460349">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032866" w:rsidRPr="006B31B9"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7B0211">
        <w:rPr>
          <w:rFonts w:ascii="Times New Roman" w:eastAsia="Times New Roman" w:hAnsi="Times New Roman" w:cs="Times New Roman"/>
          <w:bCs/>
          <w:color w:val="000000"/>
          <w:sz w:val="28"/>
          <w:szCs w:val="28"/>
          <w:lang w:eastAsia="ru-RU"/>
        </w:rPr>
        <w:t>________________________________________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B0211">
        <w:rPr>
          <w:rFonts w:ascii="Times New Roman" w:eastAsia="Times New Roman" w:hAnsi="Times New Roman" w:cs="Times New Roman"/>
          <w:color w:val="000000"/>
          <w:sz w:val="28"/>
          <w:szCs w:val="28"/>
          <w:lang w:eastAsia="ru-RU"/>
        </w:rPr>
        <w:t>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B0211">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730B0F" w:rsidRPr="004A47A5" w:rsidTr="00730B0F">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84"/>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w:t>
            </w:r>
          </w:p>
          <w:p w:rsidR="00730B0F" w:rsidRPr="004A47A5" w:rsidRDefault="00730B0F" w:rsidP="00730B0F">
            <w:pPr>
              <w:spacing w:after="0" w:line="259" w:lineRule="atLeast"/>
              <w:ind w:left="-250"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567" w:right="175"/>
              <w:jc w:val="right"/>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175" w:right="207"/>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730B0F" w:rsidRPr="004A47A5" w:rsidRDefault="00730B0F" w:rsidP="00730B0F">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center"/>
              <w:rPr>
                <w:rFonts w:ascii="Times New Roman" w:eastAsia="Times New Roman" w:hAnsi="Times New Roman" w:cs="Times New Roman"/>
                <w:b/>
                <w:color w:val="000000"/>
                <w:sz w:val="24"/>
                <w:szCs w:val="24"/>
                <w:lang w:eastAsia="ru-RU"/>
              </w:rPr>
            </w:pP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Вывод о выполнении требований</w:t>
            </w:r>
          </w:p>
          <w:p w:rsidR="00730B0F" w:rsidRPr="004A47A5" w:rsidRDefault="00730B0F" w:rsidP="00730B0F">
            <w:pPr>
              <w:spacing w:after="0" w:line="259" w:lineRule="atLeast"/>
              <w:ind w:left="-250" w:right="-250"/>
              <w:jc w:val="center"/>
              <w:rPr>
                <w:rFonts w:ascii="Times New Roman" w:eastAsia="Times New Roman" w:hAnsi="Times New Roman" w:cs="Times New Roman"/>
                <w:b/>
                <w:sz w:val="24"/>
                <w:szCs w:val="24"/>
                <w:lang w:eastAsia="ru-RU"/>
              </w:rPr>
            </w:pPr>
          </w:p>
        </w:tc>
      </w:tr>
      <w:tr w:rsidR="00730B0F" w:rsidRPr="004A47A5" w:rsidTr="00730B0F">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730B0F" w:rsidRPr="004A47A5" w:rsidRDefault="00730B0F" w:rsidP="00730B0F">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1"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392"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нет</w:t>
            </w:r>
          </w:p>
        </w:tc>
      </w:tr>
      <w:tr w:rsidR="00730B0F" w:rsidRPr="004A47A5" w:rsidTr="00730B0F">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302"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Перевозка лекарственных препаратов</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 xml:space="preserve">В соответствии с  п. 3 ст. 9   Федерального </w:t>
            </w:r>
            <w:r>
              <w:rPr>
                <w:rFonts w:ascii="Times New Roman" w:eastAsia="Times New Roman" w:hAnsi="Times New Roman" w:cs="Times New Roman"/>
                <w:b/>
                <w:sz w:val="24"/>
                <w:szCs w:val="24"/>
                <w:lang w:eastAsia="ru-RU"/>
              </w:rPr>
              <w:t>закона от 12.04.2010   № 61-ФЗ «</w:t>
            </w:r>
            <w:r w:rsidRPr="004A47A5">
              <w:rPr>
                <w:rFonts w:ascii="Times New Roman" w:eastAsia="Times New Roman" w:hAnsi="Times New Roman" w:cs="Times New Roman"/>
                <w:b/>
                <w:sz w:val="24"/>
                <w:szCs w:val="24"/>
                <w:lang w:eastAsia="ru-RU"/>
              </w:rPr>
              <w:t xml:space="preserve">Об </w:t>
            </w:r>
            <w:r>
              <w:rPr>
                <w:rFonts w:ascii="Times New Roman" w:eastAsia="Times New Roman" w:hAnsi="Times New Roman" w:cs="Times New Roman"/>
                <w:b/>
                <w:sz w:val="24"/>
                <w:szCs w:val="24"/>
                <w:lang w:eastAsia="ru-RU"/>
              </w:rPr>
              <w:t>обращении лекарственных средств»</w:t>
            </w:r>
            <w:r w:rsidRPr="004A47A5">
              <w:rPr>
                <w:rFonts w:ascii="Times New Roman" w:eastAsia="Times New Roman" w:hAnsi="Times New Roman" w:cs="Times New Roman"/>
                <w:b/>
                <w:sz w:val="24"/>
                <w:szCs w:val="24"/>
                <w:lang w:eastAsia="ru-RU"/>
              </w:rPr>
              <w:t xml:space="preserve"> (далее - 61-ФЗ),       гл. 7 приказа Минздра</w:t>
            </w:r>
            <w:r>
              <w:rPr>
                <w:rFonts w:ascii="Times New Roman" w:eastAsia="Times New Roman" w:hAnsi="Times New Roman" w:cs="Times New Roman"/>
                <w:b/>
                <w:sz w:val="24"/>
                <w:szCs w:val="24"/>
                <w:lang w:eastAsia="ru-RU"/>
              </w:rPr>
              <w:t>ва России от 31.08.2016 № 646н «</w:t>
            </w:r>
            <w:r w:rsidRPr="004A47A5">
              <w:rPr>
                <w:rFonts w:ascii="Times New Roman" w:eastAsia="Times New Roman" w:hAnsi="Times New Roman" w:cs="Times New Roman"/>
                <w:b/>
                <w:sz w:val="24"/>
                <w:szCs w:val="24"/>
                <w:lang w:eastAsia="ru-RU"/>
              </w:rPr>
              <w:t>Об утверждении Правил надлежащей практики хранения и перевозки лекарственных препаратов дл</w:t>
            </w:r>
            <w:r>
              <w:rPr>
                <w:rFonts w:ascii="Times New Roman" w:eastAsia="Times New Roman" w:hAnsi="Times New Roman" w:cs="Times New Roman"/>
                <w:b/>
                <w:sz w:val="24"/>
                <w:szCs w:val="24"/>
                <w:lang w:eastAsia="ru-RU"/>
              </w:rPr>
              <w:t>я медицинского применения» ( далее – Правила надлежащей практики хранения)</w:t>
            </w:r>
            <w:r w:rsidRPr="004A47A5">
              <w:rPr>
                <w:rFonts w:ascii="Times New Roman" w:eastAsia="Times New Roman" w:hAnsi="Times New Roman" w:cs="Times New Roman"/>
                <w:b/>
                <w:sz w:val="24"/>
                <w:szCs w:val="24"/>
                <w:lang w:eastAsia="ru-RU"/>
              </w:rPr>
              <w:t xml:space="preserve"> </w:t>
            </w:r>
          </w:p>
          <w:p w:rsidR="00730B0F" w:rsidRPr="004A47A5" w:rsidRDefault="00730B0F" w:rsidP="00730B0F">
            <w:pPr>
              <w:spacing w:after="0" w:line="259" w:lineRule="atLeast"/>
              <w:ind w:left="-108" w:right="-108"/>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57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730B0F" w:rsidRPr="004A47A5" w:rsidRDefault="00730B0F" w:rsidP="00730B0F">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730B0F" w:rsidRPr="004A47A5" w:rsidTr="00730B0F">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Информация о перевозке лекарственных препаратов фиксируется субъектом обращения лекарственных препаратов, обеспечивая  контроль их перемещения.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58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информирование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p>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Осуществляется запрос  сведений о соблюдении поставщиком  температурного режима при перевозке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ст.61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 xml:space="preserve">Используются для перевозки лекарственных препаратов  транспортные средства и оборудование, обеспечивающие соблюдение их качества, эффективности и безопасности. Используются при перевозке термолабильных лекарственных препаратов специализированное оборудование, обеспечивающее поддержание требуемых температурных режимов хранения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r w:rsidRPr="004A47A5">
              <w:rPr>
                <w:rFonts w:ascii="Times New Roman" w:hAnsi="Times New Roman" w:cs="Times New Roman"/>
                <w:sz w:val="24"/>
                <w:szCs w:val="24"/>
              </w:rPr>
              <w:t>п. 62 Правил</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надлежащей практики  хранения</w:t>
            </w:r>
          </w:p>
          <w:p w:rsidR="00730B0F" w:rsidRDefault="00730B0F" w:rsidP="00730B0F">
            <w:pPr>
              <w:rPr>
                <w:rFonts w:ascii="Times New Roman" w:hAnsi="Times New Roman" w:cs="Times New Roman"/>
                <w:sz w:val="24"/>
                <w:szCs w:val="24"/>
              </w:rPr>
            </w:pP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При размещении хладоэлементов в изотермических контейнерах не допускается прямой контакт с лекарственными препаратами и повторное использования недостаточно охлажденных и (или) поврежденных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4A47A5">
              <w:rPr>
                <w:rFonts w:ascii="Times New Roman" w:eastAsia="Times New Roman" w:hAnsi="Times New Roman" w:cs="Times New Roman"/>
                <w:sz w:val="24"/>
                <w:szCs w:val="24"/>
                <w:lang w:eastAsia="ru-RU"/>
              </w:rPr>
              <w:t xml:space="preserve"> п. 63 Правил</w:t>
            </w:r>
          </w:p>
          <w:p w:rsidR="00730B0F"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надлежащей практики</w:t>
            </w:r>
          </w:p>
          <w:p w:rsidR="00730B0F" w:rsidRPr="004A47A5" w:rsidRDefault="00730B0F" w:rsidP="00730B0F">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Лекарственные препараты  доставляются по адресу, указанному в товаросопроводительных документах.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п.65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b/>
                <w:sz w:val="24"/>
                <w:szCs w:val="24"/>
              </w:rPr>
            </w:pPr>
            <w:r w:rsidRPr="004A47A5">
              <w:rPr>
                <w:rFonts w:ascii="Times New Roman" w:hAnsi="Times New Roman" w:cs="Times New Roman"/>
                <w:b/>
                <w:sz w:val="24"/>
                <w:szCs w:val="24"/>
              </w:rPr>
              <w:t>Тара, упаковка и маркировка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Ст. 46 61-ФЗ,  гл. 8 Правил</w:t>
            </w:r>
          </w:p>
          <w:p w:rsidR="00730B0F" w:rsidRPr="00730B0F" w:rsidRDefault="00730B0F" w:rsidP="00730B0F">
            <w:pPr>
              <w:rPr>
                <w:rFonts w:ascii="Times New Roman" w:hAnsi="Times New Roman" w:cs="Times New Roman"/>
                <w:b/>
                <w:sz w:val="24"/>
                <w:szCs w:val="24"/>
              </w:rPr>
            </w:pPr>
            <w:r w:rsidRPr="00730B0F">
              <w:rPr>
                <w:rFonts w:ascii="Times New Roman" w:hAnsi="Times New Roman" w:cs="Times New Roman"/>
                <w:b/>
                <w:sz w:val="24"/>
                <w:szCs w:val="24"/>
              </w:rPr>
              <w:t>надлежащей практики    хранения</w:t>
            </w:r>
          </w:p>
          <w:p w:rsidR="00730B0F" w:rsidRPr="004A47A5" w:rsidRDefault="00730B0F" w:rsidP="00730B0F">
            <w:pPr>
              <w:spacing w:after="0" w:line="259" w:lineRule="atLeast"/>
              <w:ind w:left="-108" w:right="-108"/>
              <w:jc w:val="center"/>
              <w:rPr>
                <w:rFonts w:ascii="Times New Roman" w:eastAsia="Times New Roman" w:hAnsi="Times New Roman" w:cs="Times New Roman"/>
                <w:b/>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В наличие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 68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п.71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r w:rsidR="00730B0F" w:rsidRPr="004A47A5" w:rsidTr="00730B0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Соблюдается выбор субъектом обращения лекарственных препаратов транспортной тары, упаковки, основывающей на:</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а) установленных требованиях к условиям хранения и перевозки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б) объеме, необходимом для размещения лекарственных препаратов;</w:t>
            </w:r>
          </w:p>
          <w:p w:rsidR="00730B0F" w:rsidRPr="004A47A5" w:rsidRDefault="00730B0F" w:rsidP="00730B0F">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в) колебаниях температуры окружающей среды;</w:t>
            </w:r>
          </w:p>
          <w:p w:rsidR="00730B0F" w:rsidRPr="004A47A5" w:rsidRDefault="00730B0F" w:rsidP="00730B0F">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г) длительности перевозки, включая возможное промежуточное хранение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B0F" w:rsidRDefault="00730B0F" w:rsidP="00730B0F">
            <w:pPr>
              <w:rPr>
                <w:rFonts w:ascii="Times New Roman" w:hAnsi="Times New Roman" w:cs="Times New Roman"/>
                <w:sz w:val="24"/>
                <w:szCs w:val="24"/>
              </w:rPr>
            </w:pPr>
            <w:r w:rsidRPr="004A47A5">
              <w:rPr>
                <w:rFonts w:ascii="Times New Roman" w:hAnsi="Times New Roman" w:cs="Times New Roman"/>
                <w:sz w:val="24"/>
                <w:szCs w:val="24"/>
              </w:rPr>
              <w:t>п.69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730B0F" w:rsidRPr="004A47A5" w:rsidRDefault="00730B0F" w:rsidP="00730B0F">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30B0F" w:rsidRPr="004A47A5" w:rsidRDefault="00730B0F" w:rsidP="00730B0F">
            <w:pPr>
              <w:spacing w:after="0" w:line="240" w:lineRule="auto"/>
              <w:ind w:left="-567" w:right="-284"/>
              <w:rPr>
                <w:rFonts w:ascii="Times New Roman" w:eastAsia="Times New Roman" w:hAnsi="Times New Roman" w:cs="Times New Roman"/>
                <w:sz w:val="24"/>
                <w:szCs w:val="24"/>
                <w:lang w:eastAsia="ru-RU"/>
              </w:rPr>
            </w:pPr>
          </w:p>
        </w:tc>
      </w:tr>
    </w:tbl>
    <w:p w:rsidR="005C48F4" w:rsidRDefault="005C48F4" w:rsidP="005C48F4">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8</w:t>
      </w:r>
    </w:p>
    <w:p w:rsidR="005C48F4" w:rsidRDefault="005C48F4" w:rsidP="005C48F4">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5C48F4" w:rsidRPr="003979A0" w:rsidRDefault="005C48F4" w:rsidP="005C48F4">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5C48F4" w:rsidRPr="003979A0" w:rsidRDefault="005C48F4" w:rsidP="005C48F4">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5C48F4" w:rsidRDefault="005C48F4" w:rsidP="005C48F4">
      <w:pPr>
        <w:spacing w:after="0" w:line="259" w:lineRule="atLeast"/>
        <w:jc w:val="right"/>
        <w:rPr>
          <w:rFonts w:ascii="Times New Roman" w:eastAsia="Times New Roman" w:hAnsi="Times New Roman" w:cs="Times New Roman"/>
          <w:b/>
          <w:bCs/>
          <w:color w:val="000000"/>
          <w:sz w:val="24"/>
          <w:szCs w:val="24"/>
          <w:lang w:eastAsia="ru-RU"/>
        </w:rPr>
      </w:pPr>
    </w:p>
    <w:p w:rsidR="002A3962" w:rsidRPr="00CC5939" w:rsidRDefault="002A3962" w:rsidP="002A3962">
      <w:pPr>
        <w:spacing w:after="0" w:line="259" w:lineRule="atLeast"/>
        <w:jc w:val="right"/>
        <w:rPr>
          <w:rFonts w:ascii="Times New Roman" w:eastAsia="Times New Roman" w:hAnsi="Times New Roman" w:cs="Times New Roman"/>
          <w:b/>
          <w:bCs/>
          <w:color w:val="000000"/>
          <w:sz w:val="24"/>
          <w:szCs w:val="24"/>
          <w:lang w:eastAsia="ru-RU"/>
        </w:rPr>
      </w:pPr>
    </w:p>
    <w:p w:rsidR="002A3962" w:rsidRPr="00CC5939" w:rsidRDefault="002A3962" w:rsidP="002A3962">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032866" w:rsidRDefault="00032866" w:rsidP="002A3962">
      <w:pPr>
        <w:spacing w:after="0" w:line="259" w:lineRule="atLeast"/>
        <w:ind w:left="-567"/>
        <w:jc w:val="both"/>
        <w:rPr>
          <w:rFonts w:ascii="Times New Roman" w:eastAsia="Times New Roman" w:hAnsi="Times New Roman" w:cs="Times New Roman"/>
          <w:color w:val="000000"/>
          <w:sz w:val="28"/>
          <w:szCs w:val="28"/>
          <w:lang w:eastAsia="ru-RU"/>
        </w:rPr>
      </w:pP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460349" w:rsidRPr="00460349">
        <w:rPr>
          <w:rStyle w:val="pt-a0-000002"/>
          <w:rFonts w:ascii="Times New Roman" w:hAnsi="Times New Roman" w:cs="Times New Roman"/>
          <w:b/>
          <w:color w:val="000000"/>
          <w:sz w:val="28"/>
          <w:szCs w:val="28"/>
        </w:rPr>
        <w:t>перевозка лекарственных препаратов для медицинского применения индивидуальными предпринимателями</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032866" w:rsidRPr="006B31B9"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7B0211">
        <w:rPr>
          <w:rFonts w:ascii="Times New Roman" w:eastAsia="Times New Roman" w:hAnsi="Times New Roman" w:cs="Times New Roman"/>
          <w:bCs/>
          <w:color w:val="000000"/>
          <w:sz w:val="28"/>
          <w:szCs w:val="28"/>
          <w:lang w:eastAsia="ru-RU"/>
        </w:rPr>
        <w:t>________________________________________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126F3A">
        <w:rPr>
          <w:rFonts w:ascii="Times New Roman" w:eastAsia="Times New Roman" w:hAnsi="Times New Roman" w:cs="Times New Roman"/>
          <w:color w:val="000000"/>
          <w:sz w:val="28"/>
          <w:szCs w:val="28"/>
          <w:lang w:eastAsia="ru-RU"/>
        </w:rPr>
        <w:t>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126F3A">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2A3962" w:rsidRPr="004A47A5" w:rsidTr="00024AB3">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2A3962" w:rsidRPr="004A47A5" w:rsidRDefault="002A3962"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2A3962" w:rsidRPr="004A47A5" w:rsidRDefault="002A3962"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2A3962" w:rsidRPr="004A47A5" w:rsidRDefault="002A3962"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2A3962" w:rsidRPr="004A47A5" w:rsidRDefault="002A3962" w:rsidP="00024AB3">
            <w:pPr>
              <w:spacing w:after="0" w:line="259" w:lineRule="atLeast"/>
              <w:ind w:left="-250" w:right="-284"/>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w:t>
            </w:r>
          </w:p>
          <w:p w:rsidR="002A3962" w:rsidRPr="004A47A5" w:rsidRDefault="002A3962" w:rsidP="00024AB3">
            <w:pPr>
              <w:spacing w:after="0" w:line="259" w:lineRule="atLeast"/>
              <w:ind w:left="-250"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2A3962" w:rsidRPr="004A47A5" w:rsidRDefault="002A3962"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2A3962" w:rsidRPr="004A47A5" w:rsidRDefault="002A3962"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2A3962" w:rsidRPr="004A47A5" w:rsidRDefault="002A3962" w:rsidP="00024AB3">
            <w:pPr>
              <w:spacing w:after="0" w:line="259" w:lineRule="atLeast"/>
              <w:ind w:left="-567" w:right="175"/>
              <w:jc w:val="right"/>
              <w:rPr>
                <w:rFonts w:ascii="Times New Roman" w:eastAsia="Times New Roman" w:hAnsi="Times New Roman" w:cs="Times New Roman"/>
                <w:b/>
                <w:color w:val="000000"/>
                <w:sz w:val="24"/>
                <w:szCs w:val="24"/>
                <w:lang w:eastAsia="ru-RU"/>
              </w:rPr>
            </w:pPr>
          </w:p>
          <w:p w:rsidR="002A3962" w:rsidRPr="004A47A5" w:rsidRDefault="002A3962" w:rsidP="00024AB3">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2A3962" w:rsidRPr="004A47A5" w:rsidRDefault="002A3962"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2A3962" w:rsidRPr="004A47A5" w:rsidRDefault="002A3962" w:rsidP="00024AB3">
            <w:pPr>
              <w:spacing w:after="0" w:line="259" w:lineRule="atLeast"/>
              <w:ind w:left="175" w:right="207"/>
              <w:jc w:val="center"/>
              <w:rPr>
                <w:rFonts w:ascii="Times New Roman" w:eastAsia="Times New Roman" w:hAnsi="Times New Roman" w:cs="Times New Roman"/>
                <w:b/>
                <w:color w:val="000000"/>
                <w:sz w:val="24"/>
                <w:szCs w:val="24"/>
                <w:lang w:eastAsia="ru-RU"/>
              </w:rPr>
            </w:pPr>
            <w:r w:rsidRPr="004A47A5">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2A3962" w:rsidRPr="004A47A5" w:rsidRDefault="002A3962"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2A3962" w:rsidRPr="004A47A5" w:rsidRDefault="002A3962" w:rsidP="00024AB3">
            <w:pPr>
              <w:spacing w:after="0" w:line="259" w:lineRule="atLeast"/>
              <w:ind w:left="-567" w:right="-284"/>
              <w:jc w:val="center"/>
              <w:rPr>
                <w:rFonts w:ascii="Times New Roman" w:eastAsia="Times New Roman" w:hAnsi="Times New Roman" w:cs="Times New Roman"/>
                <w:b/>
                <w:color w:val="000000"/>
                <w:sz w:val="24"/>
                <w:szCs w:val="24"/>
                <w:lang w:eastAsia="ru-RU"/>
              </w:rPr>
            </w:pPr>
          </w:p>
          <w:p w:rsidR="002A3962" w:rsidRPr="004A47A5" w:rsidRDefault="002A3962" w:rsidP="00024AB3">
            <w:pPr>
              <w:spacing w:after="0" w:line="259" w:lineRule="atLeast"/>
              <w:ind w:left="-250" w:right="-250"/>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Вывод о выполнении требований</w:t>
            </w:r>
          </w:p>
          <w:p w:rsidR="002A3962" w:rsidRPr="004A47A5" w:rsidRDefault="002A3962"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2A3962" w:rsidRPr="004A47A5" w:rsidTr="00024AB3">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2A3962" w:rsidRPr="004A47A5" w:rsidRDefault="002A3962" w:rsidP="00024AB3">
            <w:pPr>
              <w:spacing w:after="0" w:line="240" w:lineRule="auto"/>
              <w:ind w:left="-567" w:right="-284"/>
              <w:rPr>
                <w:rFonts w:ascii="Times New Roman" w:eastAsia="Times New Roman" w:hAnsi="Times New Roman" w:cs="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2A3962" w:rsidRPr="004A47A5" w:rsidRDefault="002A3962" w:rsidP="00024AB3">
            <w:pPr>
              <w:spacing w:after="0" w:line="240" w:lineRule="auto"/>
              <w:ind w:left="-567" w:right="-284"/>
              <w:rPr>
                <w:rFonts w:ascii="Times New Roman" w:eastAsia="Times New Roman" w:hAnsi="Times New Roman" w:cs="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2A3962" w:rsidRPr="004A47A5" w:rsidRDefault="002A3962" w:rsidP="00024AB3">
            <w:pPr>
              <w:spacing w:after="0" w:line="240" w:lineRule="auto"/>
              <w:ind w:left="-567" w:right="-284"/>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962" w:rsidRPr="004A47A5" w:rsidRDefault="002A3962" w:rsidP="00024AB3">
            <w:pPr>
              <w:spacing w:after="0" w:line="259" w:lineRule="atLeast"/>
              <w:ind w:left="-391"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962" w:rsidRPr="004A47A5" w:rsidRDefault="002A3962" w:rsidP="00024AB3">
            <w:pPr>
              <w:spacing w:after="0" w:line="259" w:lineRule="atLeast"/>
              <w:ind w:left="-392" w:right="-284"/>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color w:val="000000"/>
                <w:sz w:val="24"/>
                <w:szCs w:val="24"/>
                <w:lang w:eastAsia="ru-RU"/>
              </w:rPr>
              <w:t>нет</w:t>
            </w:r>
          </w:p>
        </w:tc>
      </w:tr>
      <w:tr w:rsidR="002A3962" w:rsidRPr="004A47A5" w:rsidTr="00024AB3">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302"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Перевозка лекарственных препаратов</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spacing w:after="0" w:line="259" w:lineRule="atLeast"/>
              <w:ind w:left="-108" w:right="-108"/>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 xml:space="preserve">В соответствии с  п. 3 ст. 9   Федерального </w:t>
            </w:r>
            <w:r>
              <w:rPr>
                <w:rFonts w:ascii="Times New Roman" w:eastAsia="Times New Roman" w:hAnsi="Times New Roman" w:cs="Times New Roman"/>
                <w:b/>
                <w:sz w:val="24"/>
                <w:szCs w:val="24"/>
                <w:lang w:eastAsia="ru-RU"/>
              </w:rPr>
              <w:t>закона от 12.04.2010   № 61-ФЗ «</w:t>
            </w:r>
            <w:r w:rsidRPr="004A47A5">
              <w:rPr>
                <w:rFonts w:ascii="Times New Roman" w:eastAsia="Times New Roman" w:hAnsi="Times New Roman" w:cs="Times New Roman"/>
                <w:b/>
                <w:sz w:val="24"/>
                <w:szCs w:val="24"/>
                <w:lang w:eastAsia="ru-RU"/>
              </w:rPr>
              <w:t xml:space="preserve">Об </w:t>
            </w:r>
            <w:r>
              <w:rPr>
                <w:rFonts w:ascii="Times New Roman" w:eastAsia="Times New Roman" w:hAnsi="Times New Roman" w:cs="Times New Roman"/>
                <w:b/>
                <w:sz w:val="24"/>
                <w:szCs w:val="24"/>
                <w:lang w:eastAsia="ru-RU"/>
              </w:rPr>
              <w:t>обращении лекарственных средств»</w:t>
            </w:r>
            <w:r w:rsidRPr="004A47A5">
              <w:rPr>
                <w:rFonts w:ascii="Times New Roman" w:eastAsia="Times New Roman" w:hAnsi="Times New Roman" w:cs="Times New Roman"/>
                <w:b/>
                <w:sz w:val="24"/>
                <w:szCs w:val="24"/>
                <w:lang w:eastAsia="ru-RU"/>
              </w:rPr>
              <w:t xml:space="preserve"> (далее - 61-ФЗ),       гл. 7 приказа Минздра</w:t>
            </w:r>
            <w:r>
              <w:rPr>
                <w:rFonts w:ascii="Times New Roman" w:eastAsia="Times New Roman" w:hAnsi="Times New Roman" w:cs="Times New Roman"/>
                <w:b/>
                <w:sz w:val="24"/>
                <w:szCs w:val="24"/>
                <w:lang w:eastAsia="ru-RU"/>
              </w:rPr>
              <w:t>ва России от 31.08.2016 № 646н «</w:t>
            </w:r>
            <w:r w:rsidRPr="004A47A5">
              <w:rPr>
                <w:rFonts w:ascii="Times New Roman" w:eastAsia="Times New Roman" w:hAnsi="Times New Roman" w:cs="Times New Roman"/>
                <w:b/>
                <w:sz w:val="24"/>
                <w:szCs w:val="24"/>
                <w:lang w:eastAsia="ru-RU"/>
              </w:rPr>
              <w:t>Об утверждении Правил надлежащей практики хранения и перевозки лекарственных препаратов дл</w:t>
            </w:r>
            <w:r>
              <w:rPr>
                <w:rFonts w:ascii="Times New Roman" w:eastAsia="Times New Roman" w:hAnsi="Times New Roman" w:cs="Times New Roman"/>
                <w:b/>
                <w:sz w:val="24"/>
                <w:szCs w:val="24"/>
                <w:lang w:eastAsia="ru-RU"/>
              </w:rPr>
              <w:t>я медицинского применения» ( далее – Правила надлежащей практики хранения)</w:t>
            </w:r>
            <w:r w:rsidRPr="004A47A5">
              <w:rPr>
                <w:rFonts w:ascii="Times New Roman" w:eastAsia="Times New Roman" w:hAnsi="Times New Roman" w:cs="Times New Roman"/>
                <w:b/>
                <w:sz w:val="24"/>
                <w:szCs w:val="24"/>
                <w:lang w:eastAsia="ru-RU"/>
              </w:rPr>
              <w:t xml:space="preserve"> </w:t>
            </w:r>
          </w:p>
          <w:p w:rsidR="002A3962" w:rsidRPr="004A47A5" w:rsidRDefault="002A3962" w:rsidP="00024AB3">
            <w:pPr>
              <w:spacing w:after="0" w:line="259" w:lineRule="atLeast"/>
              <w:ind w:left="-108" w:right="-108"/>
              <w:rPr>
                <w:rFonts w:ascii="Times New Roman" w:eastAsia="Times New Roman" w:hAnsi="Times New Roman" w:cs="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962" w:rsidRPr="004A47A5" w:rsidRDefault="002A3962"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962" w:rsidRPr="004A47A5" w:rsidRDefault="002A3962"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2A3962" w:rsidRPr="004A47A5" w:rsidRDefault="002A3962"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2A3962" w:rsidRPr="004A47A5" w:rsidTr="00024AB3">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п. 57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2A3962" w:rsidRPr="004A47A5" w:rsidRDefault="002A3962" w:rsidP="00024AB3">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A3962" w:rsidRPr="004A47A5" w:rsidRDefault="002A3962"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A3962" w:rsidRPr="004A47A5" w:rsidRDefault="002A3962"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p w:rsidR="002A3962" w:rsidRPr="004A47A5" w:rsidRDefault="002A3962" w:rsidP="00024AB3">
            <w:pPr>
              <w:spacing w:after="0" w:line="259" w:lineRule="atLeast"/>
              <w:ind w:left="-567" w:right="-284"/>
              <w:jc w:val="both"/>
              <w:rPr>
                <w:rFonts w:ascii="Times New Roman" w:eastAsia="Times New Roman" w:hAnsi="Times New Roman" w:cs="Times New Roman"/>
                <w:sz w:val="24"/>
                <w:szCs w:val="24"/>
                <w:lang w:eastAsia="ru-RU"/>
              </w:rPr>
            </w:pPr>
            <w:r w:rsidRPr="004A47A5">
              <w:rPr>
                <w:rFonts w:ascii="Times New Roman" w:eastAsia="Times New Roman" w:hAnsi="Times New Roman" w:cs="Times New Roman"/>
                <w:color w:val="000000"/>
                <w:sz w:val="24"/>
                <w:szCs w:val="24"/>
                <w:lang w:eastAsia="ru-RU"/>
              </w:rPr>
              <w:t> </w:t>
            </w:r>
          </w:p>
        </w:tc>
      </w:tr>
      <w:tr w:rsidR="002A3962" w:rsidRPr="004A47A5" w:rsidTr="00024AB3">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Информация о перевозке лекарственных препаратов фиксируется субъектом обращения лекарственных препаратов, обеспечивая  контроль их перемещения.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п. 58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2A3962" w:rsidRPr="004A47A5" w:rsidRDefault="002A3962" w:rsidP="00024AB3">
            <w:pP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r>
      <w:tr w:rsidR="002A3962"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Осуществляется информирование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p>
          <w:p w:rsidR="002A3962" w:rsidRPr="004A47A5"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Осуществляется запрос  сведений о соблюдении поставщиком  температурного режима при перевозке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ст.61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2A3962" w:rsidRPr="004A47A5" w:rsidRDefault="002A3962" w:rsidP="00024AB3">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r>
      <w:tr w:rsidR="002A3962"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 xml:space="preserve">Используются для перевозки лекарственных препаратов  транспортные средства и оборудование, обеспечивающие соблюдение их качества, эффективности и безопасности. Используются при перевозке термолабильных лекарственных препаратов специализированное оборудование, обеспечивающее поддержание требуемых температурных режимов хранения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rPr>
                <w:rFonts w:ascii="Times New Roman" w:hAnsi="Times New Roman" w:cs="Times New Roman"/>
                <w:sz w:val="24"/>
                <w:szCs w:val="24"/>
              </w:rPr>
            </w:pPr>
            <w:r>
              <w:rPr>
                <w:rFonts w:ascii="Times New Roman" w:hAnsi="Times New Roman" w:cs="Times New Roman"/>
                <w:sz w:val="24"/>
                <w:szCs w:val="24"/>
              </w:rPr>
              <w:t xml:space="preserve"> </w:t>
            </w:r>
            <w:r w:rsidRPr="004A47A5">
              <w:rPr>
                <w:rFonts w:ascii="Times New Roman" w:hAnsi="Times New Roman" w:cs="Times New Roman"/>
                <w:sz w:val="24"/>
                <w:szCs w:val="24"/>
              </w:rPr>
              <w:t>п. 62 Правил</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надлежащей практики  хранения</w:t>
            </w:r>
          </w:p>
          <w:p w:rsidR="002A3962" w:rsidRDefault="002A3962" w:rsidP="00024AB3">
            <w:pPr>
              <w:rPr>
                <w:rFonts w:ascii="Times New Roman" w:hAnsi="Times New Roman" w:cs="Times New Roman"/>
                <w:sz w:val="24"/>
                <w:szCs w:val="24"/>
              </w:rPr>
            </w:pPr>
          </w:p>
          <w:p w:rsidR="002A3962" w:rsidRPr="004A47A5" w:rsidRDefault="002A3962" w:rsidP="00024AB3">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r>
      <w:tr w:rsidR="002A3962"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При размещении хладоэлементов в изотермических контейнерах не допускается прямой контакт с лекарственными препаратами и повторное использования недостаточно охлажденных и (или) поврежденных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spacing w:after="0" w:line="259" w:lineRule="atLeast"/>
              <w:ind w:left="-567"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4A47A5">
              <w:rPr>
                <w:rFonts w:ascii="Times New Roman" w:eastAsia="Times New Roman" w:hAnsi="Times New Roman" w:cs="Times New Roman"/>
                <w:sz w:val="24"/>
                <w:szCs w:val="24"/>
                <w:lang w:eastAsia="ru-RU"/>
              </w:rPr>
              <w:t xml:space="preserve"> п. 63 Правил</w:t>
            </w:r>
          </w:p>
          <w:p w:rsidR="002A3962" w:rsidRDefault="002A3962"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надлежащей практики</w:t>
            </w:r>
          </w:p>
          <w:p w:rsidR="002A3962" w:rsidRPr="004A47A5" w:rsidRDefault="002A3962" w:rsidP="00024AB3">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r>
      <w:tr w:rsidR="002A3962"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Лекарственные препараты  доставляются по адресу, указанному в товаросопроводительных документах.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п.65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2A3962" w:rsidRPr="004A47A5" w:rsidRDefault="002A3962" w:rsidP="00024AB3">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r>
      <w:tr w:rsidR="002A3962"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rPr>
                <w:rFonts w:ascii="Times New Roman" w:hAnsi="Times New Roman" w:cs="Times New Roman"/>
                <w:b/>
                <w:sz w:val="24"/>
                <w:szCs w:val="24"/>
              </w:rPr>
            </w:pPr>
            <w:r w:rsidRPr="004A47A5">
              <w:rPr>
                <w:rFonts w:ascii="Times New Roman" w:hAnsi="Times New Roman" w:cs="Times New Roman"/>
                <w:b/>
                <w:sz w:val="24"/>
                <w:szCs w:val="24"/>
              </w:rPr>
              <w:t>Тара, упаковка и маркировка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spacing w:after="0" w:line="259" w:lineRule="atLeast"/>
              <w:ind w:left="-108" w:right="-108"/>
              <w:jc w:val="center"/>
              <w:rPr>
                <w:rFonts w:ascii="Times New Roman" w:eastAsia="Times New Roman" w:hAnsi="Times New Roman" w:cs="Times New Roman"/>
                <w:b/>
                <w:sz w:val="24"/>
                <w:szCs w:val="24"/>
                <w:lang w:eastAsia="ru-RU"/>
              </w:rPr>
            </w:pPr>
            <w:r w:rsidRPr="004A47A5">
              <w:rPr>
                <w:rFonts w:ascii="Times New Roman" w:eastAsia="Times New Roman" w:hAnsi="Times New Roman" w:cs="Times New Roman"/>
                <w:b/>
                <w:sz w:val="24"/>
                <w:szCs w:val="24"/>
                <w:lang w:eastAsia="ru-RU"/>
              </w:rPr>
              <w:t>Ст. 46 61-ФЗ,  гл. 8 Правил</w:t>
            </w:r>
          </w:p>
          <w:p w:rsidR="002A3962" w:rsidRPr="00730B0F" w:rsidRDefault="002A3962" w:rsidP="00024AB3">
            <w:pPr>
              <w:rPr>
                <w:rFonts w:ascii="Times New Roman" w:hAnsi="Times New Roman" w:cs="Times New Roman"/>
                <w:b/>
                <w:sz w:val="24"/>
                <w:szCs w:val="24"/>
              </w:rPr>
            </w:pPr>
            <w:r w:rsidRPr="00730B0F">
              <w:rPr>
                <w:rFonts w:ascii="Times New Roman" w:hAnsi="Times New Roman" w:cs="Times New Roman"/>
                <w:b/>
                <w:sz w:val="24"/>
                <w:szCs w:val="24"/>
              </w:rPr>
              <w:t>надлежащей практики    хранения</w:t>
            </w:r>
          </w:p>
          <w:p w:rsidR="002A3962" w:rsidRPr="004A47A5" w:rsidRDefault="002A3962" w:rsidP="00024AB3">
            <w:pPr>
              <w:spacing w:after="0" w:line="259" w:lineRule="atLeast"/>
              <w:ind w:left="-108" w:right="-108"/>
              <w:jc w:val="center"/>
              <w:rPr>
                <w:rFonts w:ascii="Times New Roman" w:eastAsia="Times New Roman" w:hAnsi="Times New Roman" w:cs="Times New Roman"/>
                <w:b/>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r>
      <w:tr w:rsidR="002A3962"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В наличие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п. 68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2A3962" w:rsidRPr="004A47A5" w:rsidRDefault="002A3962" w:rsidP="00024AB3">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r>
      <w:tr w:rsidR="002A3962"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п.71 Правил</w:t>
            </w:r>
            <w:r w:rsidRPr="00682992">
              <w:rPr>
                <w:rFonts w:ascii="Times New Roman" w:hAnsi="Times New Roman" w:cs="Times New Roman"/>
                <w:sz w:val="24"/>
                <w:szCs w:val="24"/>
              </w:rPr>
              <w:t xml:space="preserve"> 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2A3962" w:rsidRPr="004A47A5" w:rsidRDefault="002A3962" w:rsidP="00024AB3">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r>
      <w:tr w:rsidR="002A3962" w:rsidRPr="004A47A5" w:rsidTr="00024AB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567" w:right="-284"/>
              <w:jc w:val="center"/>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Pr="004A47A5" w:rsidRDefault="002A3962" w:rsidP="00024AB3">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Соблюдается выбор субъектом обращения лекарственных препаратов транспортной тары, упаковки, основывающей на:</w:t>
            </w:r>
          </w:p>
          <w:p w:rsidR="002A3962" w:rsidRPr="004A47A5" w:rsidRDefault="002A3962" w:rsidP="00024AB3">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а) установленных требованиях к условиям хранения и перевозки лекарственных препаратов.</w:t>
            </w:r>
          </w:p>
          <w:p w:rsidR="002A3962" w:rsidRPr="004A47A5" w:rsidRDefault="002A3962" w:rsidP="00024AB3">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б) объеме, необходимом для размещения лекарственных препаратов;</w:t>
            </w:r>
          </w:p>
          <w:p w:rsidR="002A3962" w:rsidRPr="004A47A5" w:rsidRDefault="002A3962" w:rsidP="00024AB3">
            <w:pPr>
              <w:spacing w:after="0" w:line="259" w:lineRule="atLeast"/>
              <w:ind w:left="-108" w:right="-284"/>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в) колебаниях температуры окружающей среды;</w:t>
            </w:r>
          </w:p>
          <w:p w:rsidR="002A3962" w:rsidRPr="004A47A5" w:rsidRDefault="002A3962" w:rsidP="00024AB3">
            <w:pPr>
              <w:spacing w:after="0" w:line="259" w:lineRule="atLeast"/>
              <w:ind w:left="-108" w:right="-108"/>
              <w:rPr>
                <w:rFonts w:ascii="Times New Roman" w:eastAsia="Times New Roman" w:hAnsi="Times New Roman" w:cs="Times New Roman"/>
                <w:sz w:val="24"/>
                <w:szCs w:val="24"/>
                <w:lang w:eastAsia="ru-RU"/>
              </w:rPr>
            </w:pPr>
            <w:r w:rsidRPr="004A47A5">
              <w:rPr>
                <w:rFonts w:ascii="Times New Roman" w:eastAsia="Times New Roman" w:hAnsi="Times New Roman" w:cs="Times New Roman"/>
                <w:sz w:val="24"/>
                <w:szCs w:val="24"/>
                <w:lang w:eastAsia="ru-RU"/>
              </w:rPr>
              <w:t>г) длительности перевозки, включая возможное промежуточное хранение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3962" w:rsidRDefault="002A3962" w:rsidP="00024AB3">
            <w:pPr>
              <w:rPr>
                <w:rFonts w:ascii="Times New Roman" w:hAnsi="Times New Roman" w:cs="Times New Roman"/>
                <w:sz w:val="24"/>
                <w:szCs w:val="24"/>
              </w:rPr>
            </w:pPr>
            <w:r w:rsidRPr="004A47A5">
              <w:rPr>
                <w:rFonts w:ascii="Times New Roman" w:hAnsi="Times New Roman" w:cs="Times New Roman"/>
                <w:sz w:val="24"/>
                <w:szCs w:val="24"/>
              </w:rPr>
              <w:t>п.69 Правил</w:t>
            </w:r>
            <w:r>
              <w:rPr>
                <w:rFonts w:ascii="Times New Roman" w:hAnsi="Times New Roman" w:cs="Times New Roman"/>
                <w:sz w:val="24"/>
                <w:szCs w:val="24"/>
              </w:rPr>
              <w:t xml:space="preserve"> </w:t>
            </w:r>
            <w:r w:rsidRPr="00682992">
              <w:rPr>
                <w:rFonts w:ascii="Times New Roman" w:hAnsi="Times New Roman" w:cs="Times New Roman"/>
                <w:sz w:val="24"/>
                <w:szCs w:val="24"/>
              </w:rPr>
              <w:t>надлежащей практики</w:t>
            </w:r>
            <w:r>
              <w:rPr>
                <w:rFonts w:ascii="Times New Roman" w:hAnsi="Times New Roman" w:cs="Times New Roman"/>
                <w:sz w:val="24"/>
                <w:szCs w:val="24"/>
              </w:rPr>
              <w:t xml:space="preserve">  </w:t>
            </w:r>
            <w:r w:rsidRPr="00682992">
              <w:rPr>
                <w:rFonts w:ascii="Times New Roman" w:hAnsi="Times New Roman" w:cs="Times New Roman"/>
                <w:sz w:val="24"/>
                <w:szCs w:val="24"/>
              </w:rPr>
              <w:t xml:space="preserve">  хранения</w:t>
            </w:r>
          </w:p>
          <w:p w:rsidR="002A3962" w:rsidRPr="004A47A5" w:rsidRDefault="002A3962" w:rsidP="00024AB3">
            <w:pP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A3962" w:rsidRPr="004A47A5" w:rsidRDefault="002A3962" w:rsidP="00024AB3">
            <w:pPr>
              <w:spacing w:after="0" w:line="240" w:lineRule="auto"/>
              <w:ind w:left="-567" w:right="-284"/>
              <w:rPr>
                <w:rFonts w:ascii="Times New Roman" w:eastAsia="Times New Roman" w:hAnsi="Times New Roman" w:cs="Times New Roman"/>
                <w:sz w:val="24"/>
                <w:szCs w:val="24"/>
                <w:lang w:eastAsia="ru-RU"/>
              </w:rPr>
            </w:pPr>
          </w:p>
        </w:tc>
      </w:tr>
    </w:tbl>
    <w:p w:rsidR="00032866" w:rsidRDefault="00681F70" w:rsidP="00032866">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C1957" w:rsidRDefault="00032866" w:rsidP="002A3962">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C1957" w:rsidRDefault="008C1957" w:rsidP="002A3962">
      <w:pPr>
        <w:spacing w:after="0" w:line="259" w:lineRule="atLeast"/>
        <w:jc w:val="right"/>
        <w:rPr>
          <w:rFonts w:ascii="Times New Roman" w:eastAsia="Times New Roman" w:hAnsi="Times New Roman" w:cs="Times New Roman"/>
          <w:color w:val="000000"/>
          <w:sz w:val="28"/>
          <w:szCs w:val="28"/>
          <w:lang w:eastAsia="ru-RU"/>
        </w:rPr>
      </w:pPr>
    </w:p>
    <w:p w:rsidR="008C1957" w:rsidRDefault="008C1957" w:rsidP="002A3962">
      <w:pPr>
        <w:spacing w:after="0" w:line="259" w:lineRule="atLeast"/>
        <w:jc w:val="right"/>
        <w:rPr>
          <w:rFonts w:ascii="Times New Roman" w:eastAsia="Times New Roman" w:hAnsi="Times New Roman" w:cs="Times New Roman"/>
          <w:color w:val="000000"/>
          <w:sz w:val="28"/>
          <w:szCs w:val="28"/>
          <w:lang w:eastAsia="ru-RU"/>
        </w:rPr>
      </w:pPr>
    </w:p>
    <w:p w:rsidR="008C1957" w:rsidRDefault="008C1957" w:rsidP="008C1957">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9</w:t>
      </w:r>
    </w:p>
    <w:p w:rsidR="008C1957" w:rsidRDefault="008C1957" w:rsidP="008C1957">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8C1957" w:rsidRPr="003979A0" w:rsidRDefault="008C1957" w:rsidP="008C1957">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8C1957" w:rsidRPr="003979A0" w:rsidRDefault="008C1957" w:rsidP="008C1957">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8C1957" w:rsidRDefault="008C1957" w:rsidP="008C1957">
      <w:pPr>
        <w:spacing w:after="0" w:line="259" w:lineRule="atLeast"/>
        <w:jc w:val="right"/>
        <w:rPr>
          <w:rFonts w:ascii="Times New Roman" w:eastAsia="Times New Roman" w:hAnsi="Times New Roman" w:cs="Times New Roman"/>
          <w:b/>
          <w:bCs/>
          <w:color w:val="000000"/>
          <w:sz w:val="24"/>
          <w:szCs w:val="24"/>
          <w:lang w:eastAsia="ru-RU"/>
        </w:rPr>
      </w:pPr>
    </w:p>
    <w:p w:rsidR="008C1957" w:rsidRDefault="008C1957" w:rsidP="008C1957">
      <w:pPr>
        <w:spacing w:after="0" w:line="259" w:lineRule="atLeast"/>
        <w:jc w:val="right"/>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rsidR="002A3962" w:rsidRPr="00CC5939" w:rsidRDefault="00032866" w:rsidP="008C1957">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460349" w:rsidRPr="008C1957">
        <w:rPr>
          <w:rStyle w:val="pt-a0-000002"/>
          <w:rFonts w:ascii="Times New Roman" w:hAnsi="Times New Roman" w:cs="Times New Roman"/>
          <w:b/>
          <w:sz w:val="28"/>
          <w:szCs w:val="28"/>
        </w:rPr>
        <w:t xml:space="preserve">отпуск </w:t>
      </w:r>
      <w:r w:rsidR="004A47A5" w:rsidRPr="008C1957">
        <w:rPr>
          <w:rStyle w:val="pt-a0-000002"/>
          <w:rFonts w:ascii="Times New Roman" w:hAnsi="Times New Roman" w:cs="Times New Roman"/>
          <w:b/>
          <w:sz w:val="28"/>
          <w:szCs w:val="28"/>
        </w:rPr>
        <w:t xml:space="preserve">и реализация </w:t>
      </w:r>
      <w:r w:rsidR="00460349" w:rsidRPr="008C1957">
        <w:rPr>
          <w:rStyle w:val="pt-a0-000002"/>
          <w:rFonts w:ascii="Times New Roman" w:hAnsi="Times New Roman" w:cs="Times New Roman"/>
          <w:b/>
          <w:sz w:val="28"/>
          <w:szCs w:val="28"/>
        </w:rPr>
        <w:t>л</w:t>
      </w:r>
      <w:r w:rsidR="00460349" w:rsidRPr="00460349">
        <w:rPr>
          <w:rStyle w:val="pt-a0-000002"/>
          <w:rFonts w:ascii="Times New Roman" w:hAnsi="Times New Roman" w:cs="Times New Roman"/>
          <w:b/>
          <w:color w:val="000000"/>
          <w:sz w:val="28"/>
          <w:szCs w:val="28"/>
        </w:rPr>
        <w:t>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032866" w:rsidRPr="006B31B9"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126F3A">
        <w:rPr>
          <w:rFonts w:ascii="Times New Roman" w:eastAsia="Times New Roman" w:hAnsi="Times New Roman" w:cs="Times New Roman"/>
          <w:bCs/>
          <w:color w:val="000000"/>
          <w:sz w:val="28"/>
          <w:szCs w:val="28"/>
          <w:lang w:eastAsia="ru-RU"/>
        </w:rPr>
        <w:t>________________________________________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126F3A">
        <w:rPr>
          <w:rFonts w:ascii="Times New Roman" w:eastAsia="Times New Roman" w:hAnsi="Times New Roman" w:cs="Times New Roman"/>
          <w:color w:val="000000"/>
          <w:sz w:val="28"/>
          <w:szCs w:val="28"/>
          <w:lang w:eastAsia="ru-RU"/>
        </w:rPr>
        <w:t>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126F3A">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AF3B0E" w:rsidRPr="00E020D9" w:rsidTr="00DF4117">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Pr="004515A4" w:rsidRDefault="00AF3B0E" w:rsidP="00DF4117">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AF3B0E" w:rsidRPr="004515A4" w:rsidRDefault="00AF3B0E" w:rsidP="00DF4117">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567" w:right="175"/>
              <w:jc w:val="right"/>
              <w:rPr>
                <w:rFonts w:ascii="Times New Roman" w:eastAsia="Times New Roman" w:hAnsi="Times New Roman" w:cs="Times New Roman"/>
                <w:b/>
                <w:color w:val="000000"/>
                <w:lang w:eastAsia="ru-RU"/>
              </w:rPr>
            </w:pPr>
          </w:p>
          <w:p w:rsidR="00AF3B0E" w:rsidRDefault="00AF3B0E" w:rsidP="00DF4117">
            <w:pPr>
              <w:spacing w:after="0" w:line="259" w:lineRule="atLeast"/>
              <w:ind w:left="-567" w:right="175"/>
              <w:jc w:val="right"/>
              <w:rPr>
                <w:rFonts w:ascii="Times New Roman" w:eastAsia="Times New Roman" w:hAnsi="Times New Roman" w:cs="Times New Roman"/>
                <w:b/>
                <w:color w:val="000000"/>
                <w:lang w:eastAsia="ru-RU"/>
              </w:rPr>
            </w:pPr>
          </w:p>
          <w:p w:rsidR="00AF3B0E" w:rsidRPr="004515A4" w:rsidRDefault="00AF3B0E" w:rsidP="00DF4117">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F3B0E"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AF3B0E" w:rsidRPr="004515A4" w:rsidRDefault="00AF3B0E" w:rsidP="00DF4117">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AF3B0E" w:rsidRPr="004515A4" w:rsidRDefault="00AF3B0E" w:rsidP="00DF4117">
            <w:pPr>
              <w:spacing w:after="0" w:line="259" w:lineRule="atLeast"/>
              <w:ind w:left="-250" w:right="-250"/>
              <w:jc w:val="center"/>
              <w:rPr>
                <w:rFonts w:ascii="Times New Roman" w:eastAsia="Times New Roman" w:hAnsi="Times New Roman" w:cs="Times New Roman"/>
                <w:b/>
                <w:lang w:eastAsia="ru-RU"/>
              </w:rPr>
            </w:pPr>
          </w:p>
        </w:tc>
      </w:tr>
      <w:tr w:rsidR="00AF3B0E" w:rsidRPr="00E020D9" w:rsidTr="00DF4117">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AF3B0E" w:rsidRPr="004515A4" w:rsidRDefault="00AF3B0E" w:rsidP="00DF4117">
            <w:pPr>
              <w:spacing w:after="0" w:line="240" w:lineRule="auto"/>
              <w:ind w:left="-567" w:right="-284"/>
              <w:rPr>
                <w:rFonts w:ascii="Times New Roman" w:eastAsia="Times New Roman" w:hAnsi="Times New Roman" w:cs="Times New Roman"/>
                <w:b/>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AF3B0E" w:rsidRPr="004515A4" w:rsidRDefault="00AF3B0E" w:rsidP="00DF4117">
            <w:pPr>
              <w:spacing w:after="0" w:line="240" w:lineRule="auto"/>
              <w:ind w:left="-567" w:right="-284"/>
              <w:rPr>
                <w:rFonts w:ascii="Times New Roman" w:eastAsia="Times New Roman" w:hAnsi="Times New Roman" w:cs="Times New Roman"/>
                <w:b/>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AF3B0E" w:rsidRPr="004515A4" w:rsidRDefault="00AF3B0E" w:rsidP="00DF4117">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AF3B0E" w:rsidRPr="00E020D9" w:rsidTr="00DF4117">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B0E" w:rsidRPr="00370B8A" w:rsidRDefault="00AF3B0E" w:rsidP="00DF4117">
            <w:pPr>
              <w:rPr>
                <w:rFonts w:ascii="Times New Roman" w:hAnsi="Times New Roman" w:cs="Times New Roman"/>
                <w:b/>
                <w:bCs/>
                <w:sz w:val="24"/>
                <w:szCs w:val="24"/>
              </w:rPr>
            </w:pPr>
            <w:r w:rsidRPr="00370B8A">
              <w:rPr>
                <w:rFonts w:ascii="Times New Roman" w:hAnsi="Times New Roman" w:cs="Times New Roman"/>
                <w:b/>
                <w:bCs/>
                <w:sz w:val="24"/>
                <w:szCs w:val="24"/>
              </w:rPr>
              <w:t xml:space="preserve">Соблюдение порядка выписывания лекарственных препаратов и оформления требований-накладных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p w:rsidR="00AF3B0E" w:rsidRPr="002A3962" w:rsidRDefault="00AF3B0E" w:rsidP="002A3962">
            <w:pPr>
              <w:jc w:val="center"/>
              <w:rPr>
                <w:rFonts w:ascii="Times New Roman" w:eastAsia="Times New Roman" w:hAnsi="Times New Roman" w:cs="Times New Roman"/>
                <w:b/>
                <w:sz w:val="24"/>
                <w:szCs w:val="24"/>
                <w:lang w:eastAsia="ru-RU"/>
              </w:rPr>
            </w:pPr>
            <w:r w:rsidRPr="002A3962">
              <w:rPr>
                <w:rFonts w:ascii="Times New Roman" w:eastAsia="Times New Roman" w:hAnsi="Times New Roman" w:cs="Times New Roman"/>
                <w:b/>
                <w:sz w:val="24"/>
                <w:szCs w:val="24"/>
                <w:lang w:eastAsia="ru-RU"/>
              </w:rPr>
              <w:t>Приказ Минздравсоцразви</w:t>
            </w:r>
            <w:r w:rsidR="002A3962" w:rsidRPr="002A3962">
              <w:rPr>
                <w:rFonts w:ascii="Times New Roman" w:eastAsia="Times New Roman" w:hAnsi="Times New Roman" w:cs="Times New Roman"/>
                <w:b/>
                <w:sz w:val="24"/>
                <w:szCs w:val="24"/>
                <w:lang w:eastAsia="ru-RU"/>
              </w:rPr>
              <w:t>тия России от 12.02.2007 № 110 «</w:t>
            </w:r>
            <w:r w:rsidRPr="002A3962">
              <w:rPr>
                <w:rFonts w:ascii="Times New Roman" w:eastAsia="Times New Roman" w:hAnsi="Times New Roman" w:cs="Times New Roman"/>
                <w:b/>
                <w:sz w:val="24"/>
                <w:szCs w:val="24"/>
                <w:lang w:eastAsia="ru-RU"/>
              </w:rPr>
              <w:t xml:space="preserve">О порядке назначения и выписывания лекарственных препаратов, изделий медицинского назначения и специализированных продуктов </w:t>
            </w:r>
            <w:r w:rsidR="002A3962" w:rsidRPr="002A3962">
              <w:rPr>
                <w:rFonts w:ascii="Times New Roman" w:eastAsia="Times New Roman" w:hAnsi="Times New Roman" w:cs="Times New Roman"/>
                <w:b/>
                <w:sz w:val="24"/>
                <w:szCs w:val="24"/>
                <w:lang w:eastAsia="ru-RU"/>
              </w:rPr>
              <w:t>лечебного питания»</w:t>
            </w:r>
            <w:r w:rsidRPr="002A3962">
              <w:rPr>
                <w:rFonts w:ascii="Times New Roman" w:eastAsia="Times New Roman" w:hAnsi="Times New Roman" w:cs="Times New Roman"/>
                <w:b/>
                <w:sz w:val="24"/>
                <w:szCs w:val="24"/>
                <w:lang w:eastAsia="ru-RU"/>
              </w:rPr>
              <w:t>. ( Инструкция о порядке выписывания лекарственных препаратов и оформления ре</w:t>
            </w:r>
            <w:r w:rsidR="002A3962" w:rsidRPr="002A3962">
              <w:rPr>
                <w:rFonts w:ascii="Times New Roman" w:eastAsia="Times New Roman" w:hAnsi="Times New Roman" w:cs="Times New Roman"/>
                <w:b/>
                <w:sz w:val="24"/>
                <w:szCs w:val="24"/>
                <w:lang w:eastAsia="ru-RU"/>
              </w:rPr>
              <w:t>цептов и требований –накладных)(далее – Порядок )</w:t>
            </w:r>
            <w:r w:rsidRPr="002A3962">
              <w:rPr>
                <w:rFonts w:ascii="Times New Roman" w:eastAsia="Times New Roman" w:hAnsi="Times New Roman" w:cs="Times New Roman"/>
                <w:b/>
                <w:sz w:val="24"/>
                <w:szCs w:val="24"/>
                <w:lang w:eastAsia="ru-RU"/>
              </w:rPr>
              <w:t xml:space="preserve">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B0E" w:rsidRPr="00610414" w:rsidRDefault="00AF3B0E" w:rsidP="00DF4117">
            <w:pPr>
              <w:rPr>
                <w:rFonts w:ascii="Times New Roman" w:hAnsi="Times New Roman" w:cs="Times New Roman"/>
                <w:color w:val="000000"/>
                <w:sz w:val="24"/>
                <w:szCs w:val="24"/>
              </w:rPr>
            </w:pPr>
            <w:r w:rsidRPr="00610414">
              <w:rPr>
                <w:rFonts w:ascii="Times New Roman" w:hAnsi="Times New Roman" w:cs="Times New Roman"/>
                <w:color w:val="000000"/>
                <w:sz w:val="24"/>
                <w:szCs w:val="24"/>
              </w:rPr>
              <w:t>Медицинские организации получают для обеспечения лечебно-диагностического процесса лекарственные препараты из аптечной организации по требованиям-накладным, утвержденным в установленном порядке.</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both"/>
              <w:rPr>
                <w:rFonts w:ascii="Times New Roman" w:eastAsia="Times New Roman" w:hAnsi="Times New Roman" w:cs="Times New Roman"/>
                <w:sz w:val="24"/>
                <w:szCs w:val="24"/>
                <w:lang w:eastAsia="ru-RU"/>
              </w:rPr>
            </w:pPr>
          </w:p>
          <w:p w:rsidR="00AF3B0E" w:rsidRPr="00610414" w:rsidRDefault="00AF3B0E" w:rsidP="00DF4117">
            <w:pPr>
              <w:rPr>
                <w:rFonts w:ascii="Times New Roman" w:eastAsia="Times New Roman" w:hAnsi="Times New Roman" w:cs="Times New Roman"/>
                <w:sz w:val="24"/>
                <w:szCs w:val="24"/>
                <w:lang w:eastAsia="ru-RU"/>
              </w:rPr>
            </w:pPr>
            <w:r w:rsidRPr="00610414">
              <w:rPr>
                <w:rFonts w:ascii="Times New Roman" w:eastAsia="Times New Roman" w:hAnsi="Times New Roman" w:cs="Times New Roman"/>
                <w:sz w:val="24"/>
                <w:szCs w:val="24"/>
                <w:lang w:eastAsia="ru-RU"/>
              </w:rPr>
              <w:t>Приложение №13 Порядка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AF3B0E" w:rsidRPr="00E020D9" w:rsidTr="00DF4117">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F3B0E" w:rsidRPr="00610414" w:rsidRDefault="00AF3B0E" w:rsidP="00DF4117">
            <w:pPr>
              <w:rPr>
                <w:rFonts w:ascii="Times New Roman" w:hAnsi="Times New Roman" w:cs="Times New Roman"/>
                <w:color w:val="000000"/>
                <w:sz w:val="24"/>
                <w:szCs w:val="24"/>
              </w:rPr>
            </w:pPr>
            <w:r w:rsidRPr="00610414">
              <w:rPr>
                <w:rFonts w:ascii="Times New Roman" w:hAnsi="Times New Roman" w:cs="Times New Roman"/>
                <w:color w:val="000000"/>
                <w:sz w:val="24"/>
                <w:szCs w:val="24"/>
              </w:rPr>
              <w:t>Требование-накладная на получение из аптечных организаций лекарственных препаратов  имеет штамп, круглую печать медицинской организации, подпись ее руководителя или его заместителя по лечебной части.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both"/>
              <w:rPr>
                <w:rFonts w:ascii="Times New Roman" w:eastAsia="Times New Roman" w:hAnsi="Times New Roman" w:cs="Times New Roman"/>
                <w:sz w:val="24"/>
                <w:szCs w:val="24"/>
                <w:lang w:eastAsia="ru-RU"/>
              </w:rPr>
            </w:pPr>
          </w:p>
          <w:p w:rsidR="00AF3B0E" w:rsidRPr="00610414" w:rsidRDefault="00AF3B0E" w:rsidP="00DF4117">
            <w:pPr>
              <w:ind w:firstLine="708"/>
              <w:rPr>
                <w:rFonts w:ascii="Times New Roman" w:eastAsia="Times New Roman" w:hAnsi="Times New Roman" w:cs="Times New Roman"/>
                <w:sz w:val="24"/>
                <w:szCs w:val="24"/>
                <w:lang w:eastAsia="ru-RU"/>
              </w:rPr>
            </w:pPr>
            <w:r w:rsidRPr="00610414">
              <w:rPr>
                <w:rFonts w:ascii="Times New Roman" w:eastAsia="Times New Roman" w:hAnsi="Times New Roman" w:cs="Times New Roman"/>
                <w:sz w:val="24"/>
                <w:szCs w:val="24"/>
                <w:lang w:eastAsia="ru-RU"/>
              </w:rPr>
              <w:t>п.3.1 Порядка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AF3B0E" w:rsidRPr="00E020D9" w:rsidTr="00DF4117">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B0E" w:rsidRPr="00610414" w:rsidRDefault="00AF3B0E" w:rsidP="00DF4117">
            <w:pPr>
              <w:rPr>
                <w:color w:val="000000"/>
                <w:sz w:val="24"/>
                <w:szCs w:val="24"/>
              </w:rPr>
            </w:pPr>
            <w:r w:rsidRPr="00610414">
              <w:rPr>
                <w:rFonts w:ascii="Times New Roman" w:hAnsi="Times New Roman" w:cs="Times New Roman"/>
                <w:color w:val="000000"/>
                <w:sz w:val="24"/>
                <w:szCs w:val="24"/>
              </w:rPr>
              <w:t>В требовании-накладной указаны номер, дата составления документа, отправитель и получатель лекарственного препарата, наименование лекарственного препарата (с указанием дозировки, формы выпуска (таблетки, ампулы, мази, суппозитории и т.п.), вид упаковки (коробки, флаконы, тубы и т.п.), способ применения (для инъекций, для наружного применения, приема внутрь, глазные капли и т.п.), количество затребованных лекарственных препаратов, количество и стоимость отпущенных лекарственных препаратов.</w:t>
            </w:r>
            <w:r w:rsidRPr="00610414">
              <w:rPr>
                <w:rFonts w:ascii="Times New Roman" w:hAnsi="Times New Roman" w:cs="Times New Roman"/>
                <w:color w:val="000000"/>
                <w:sz w:val="24"/>
                <w:szCs w:val="24"/>
              </w:rPr>
              <w:br/>
              <w:t>Наименования лекарственных препаратов пишутся на латинском</w:t>
            </w:r>
            <w:r w:rsidRPr="00610414">
              <w:rPr>
                <w:color w:val="000000"/>
                <w:sz w:val="24"/>
                <w:szCs w:val="24"/>
              </w:rPr>
              <w:t xml:space="preserve"> языке.</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both"/>
              <w:rPr>
                <w:rFonts w:ascii="Times New Roman" w:eastAsia="Times New Roman" w:hAnsi="Times New Roman" w:cs="Times New Roman"/>
                <w:sz w:val="24"/>
                <w:szCs w:val="24"/>
                <w:lang w:eastAsia="ru-RU"/>
              </w:rPr>
            </w:pPr>
          </w:p>
          <w:p w:rsidR="00AF3B0E" w:rsidRPr="00610414" w:rsidRDefault="00AF3B0E" w:rsidP="00DF4117">
            <w:pPr>
              <w:tabs>
                <w:tab w:val="left" w:pos="9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10414">
              <w:rPr>
                <w:rFonts w:ascii="Times New Roman" w:eastAsia="Times New Roman" w:hAnsi="Times New Roman" w:cs="Times New Roman"/>
                <w:sz w:val="24"/>
                <w:szCs w:val="24"/>
                <w:lang w:eastAsia="ru-RU"/>
              </w:rPr>
              <w:t>п.3.1 Порядка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AF3B0E" w:rsidRPr="00E020D9" w:rsidTr="00DF4117">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F3B0E" w:rsidRPr="00610414" w:rsidRDefault="00AF3B0E" w:rsidP="00DF4117">
            <w:pPr>
              <w:rPr>
                <w:rFonts w:ascii="Times New Roman" w:hAnsi="Times New Roman" w:cs="Times New Roman"/>
                <w:color w:val="000000"/>
                <w:sz w:val="24"/>
                <w:szCs w:val="24"/>
              </w:rPr>
            </w:pPr>
            <w:r w:rsidRPr="00610414">
              <w:rPr>
                <w:rFonts w:ascii="Times New Roman" w:hAnsi="Times New Roman" w:cs="Times New Roman"/>
                <w:color w:val="000000"/>
                <w:sz w:val="24"/>
                <w:szCs w:val="24"/>
              </w:rPr>
              <w:t>Требования-накладные структурного подразделения медицинской организации (кабинета, отделения и т.п.) на лекарственные препараты, направляемые в аптечную организацию, оформлены в порядке, определенном пунктом 3.1 настоящего Порядка, подписаны руководителем соответствующего подразделения и оформляются штампом медицинской организации.</w:t>
            </w:r>
            <w:r w:rsidRPr="00610414">
              <w:rPr>
                <w:rFonts w:ascii="Times New Roman" w:hAnsi="Times New Roman" w:cs="Times New Roman"/>
                <w:color w:val="000000"/>
                <w:sz w:val="24"/>
                <w:szCs w:val="24"/>
              </w:rPr>
              <w:br/>
              <w:t>При выписывании лекарственного препарата для индивидуального больного дополнительно указывается его фамилия и инициалы, номер истории болезни.</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sidRPr="00610414">
              <w:rPr>
                <w:rFonts w:ascii="Times New Roman" w:eastAsia="Times New Roman" w:hAnsi="Times New Roman" w:cs="Times New Roman"/>
                <w:sz w:val="24"/>
                <w:szCs w:val="24"/>
                <w:lang w:eastAsia="ru-RU"/>
              </w:rPr>
              <w:t>п.3.2 Порядка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370B8A" w:rsidRDefault="00AF3B0E" w:rsidP="00DF4117">
            <w:pPr>
              <w:rPr>
                <w:rFonts w:ascii="Times New Roman" w:hAnsi="Times New Roman" w:cs="Times New Roman"/>
                <w:color w:val="000000"/>
                <w:sz w:val="24"/>
                <w:szCs w:val="24"/>
              </w:rPr>
            </w:pPr>
            <w:r w:rsidRPr="00370B8A">
              <w:rPr>
                <w:rFonts w:ascii="Times New Roman" w:hAnsi="Times New Roman" w:cs="Times New Roman"/>
                <w:color w:val="000000"/>
                <w:sz w:val="24"/>
                <w:szCs w:val="24"/>
              </w:rPr>
              <w:t>Требования-накладные на отпуск частнопрактикующим врачам лекарственных препаратов (за исключением наркотических средств и психотропных веществ списков II и III, а также лекарственных препаратов, содержащих эти средства и вещества) оформляются в порядке, определенном п. 3.1 - 3.4 настоящей Инструкции, на основании договора купли-продажи между частнопрактикующим врачом и аптечной организацией и лицензии на медицинскую деятельность, выданной в установленном порядке.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sidRPr="00370B8A">
              <w:rPr>
                <w:rFonts w:ascii="Times New Roman" w:eastAsia="Times New Roman" w:hAnsi="Times New Roman" w:cs="Times New Roman"/>
                <w:sz w:val="24"/>
                <w:szCs w:val="24"/>
                <w:lang w:eastAsia="ru-RU"/>
              </w:rPr>
              <w:t>п.3.5 Порядка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370B8A" w:rsidRDefault="00AF3B0E" w:rsidP="00DF4117">
            <w:pPr>
              <w:spacing w:after="240"/>
              <w:rPr>
                <w:rFonts w:ascii="Times New Roman" w:hAnsi="Times New Roman" w:cs="Times New Roman"/>
                <w:color w:val="000000"/>
                <w:sz w:val="24"/>
                <w:szCs w:val="24"/>
              </w:rPr>
            </w:pPr>
            <w:r w:rsidRPr="00370B8A">
              <w:rPr>
                <w:rFonts w:ascii="Times New Roman" w:hAnsi="Times New Roman" w:cs="Times New Roman"/>
                <w:color w:val="000000"/>
                <w:sz w:val="24"/>
                <w:szCs w:val="24"/>
              </w:rPr>
              <w:t xml:space="preserve">Наличие актов об уничтожении требований-накладных для получения иных лекарственных средств, подлежащих предметно-количественному учету, по истечении сроков их хранения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sidRPr="00370B8A">
              <w:rPr>
                <w:rFonts w:ascii="Times New Roman" w:eastAsia="Times New Roman" w:hAnsi="Times New Roman" w:cs="Times New Roman"/>
                <w:sz w:val="24"/>
                <w:szCs w:val="24"/>
                <w:lang w:eastAsia="ru-RU"/>
              </w:rPr>
              <w:t>Приложение №4 Порядка</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370B8A" w:rsidRDefault="00AF3B0E" w:rsidP="00DF4117">
            <w:pPr>
              <w:rPr>
                <w:rFonts w:ascii="Times New Roman" w:hAnsi="Times New Roman" w:cs="Times New Roman"/>
                <w:color w:val="000000"/>
                <w:sz w:val="24"/>
                <w:szCs w:val="24"/>
              </w:rPr>
            </w:pPr>
            <w:r w:rsidRPr="00370B8A">
              <w:rPr>
                <w:rFonts w:ascii="Times New Roman" w:hAnsi="Times New Roman" w:cs="Times New Roman"/>
                <w:color w:val="000000"/>
                <w:sz w:val="24"/>
                <w:szCs w:val="24"/>
              </w:rPr>
              <w:t>Назначено приказом руководителя лицо, ответственное за получение, хранение, учет и выдачу всех видов рецептурных бланков.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B0E" w:rsidRPr="00E020D9" w:rsidRDefault="00AF3B0E" w:rsidP="00DF4117">
            <w:pPr>
              <w:spacing w:after="0" w:line="259" w:lineRule="atLeast"/>
              <w:ind w:right="-284"/>
              <w:rPr>
                <w:rFonts w:ascii="Times New Roman" w:eastAsia="Times New Roman" w:hAnsi="Times New Roman" w:cs="Times New Roman"/>
                <w:sz w:val="24"/>
                <w:szCs w:val="24"/>
                <w:lang w:eastAsia="ru-RU"/>
              </w:rPr>
            </w:pPr>
            <w:r w:rsidRPr="00370B8A">
              <w:rPr>
                <w:rFonts w:ascii="Times New Roman" w:eastAsia="Times New Roman" w:hAnsi="Times New Roman" w:cs="Times New Roman"/>
                <w:sz w:val="24"/>
                <w:szCs w:val="24"/>
                <w:lang w:eastAsia="ru-RU"/>
              </w:rPr>
              <w:t>п.2 Порядка ( инструкции о порядке хранения рецептурных бланков)</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370B8A" w:rsidRDefault="00AF3B0E" w:rsidP="00DF4117">
            <w:pPr>
              <w:rPr>
                <w:rFonts w:ascii="Times New Roman" w:hAnsi="Times New Roman" w:cs="Times New Roman"/>
                <w:color w:val="000000"/>
                <w:sz w:val="24"/>
                <w:szCs w:val="24"/>
              </w:rPr>
            </w:pPr>
            <w:r>
              <w:rPr>
                <w:color w:val="000000"/>
                <w:sz w:val="20"/>
                <w:szCs w:val="20"/>
              </w:rPr>
              <w:t xml:space="preserve"> </w:t>
            </w:r>
            <w:r w:rsidRPr="00370B8A">
              <w:rPr>
                <w:rFonts w:ascii="Times New Roman" w:hAnsi="Times New Roman" w:cs="Times New Roman"/>
                <w:color w:val="000000"/>
                <w:sz w:val="24"/>
                <w:szCs w:val="24"/>
              </w:rPr>
              <w:t>Соблюдение запаса рецептурных бланков в медицинских организациях не  превышающий полугодовой, а специальных рецептурных бланков на наркотические средства и психотропные вещества Списка II - месячной потребности.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p w:rsidR="00AF3B0E" w:rsidRPr="00370B8A" w:rsidRDefault="00AF3B0E" w:rsidP="00DF4117">
            <w:pPr>
              <w:rPr>
                <w:rFonts w:ascii="Times New Roman" w:eastAsia="Times New Roman" w:hAnsi="Times New Roman" w:cs="Times New Roman"/>
                <w:sz w:val="24"/>
                <w:szCs w:val="24"/>
                <w:lang w:eastAsia="ru-RU"/>
              </w:rPr>
            </w:pPr>
            <w:r w:rsidRPr="00370B8A">
              <w:rPr>
                <w:rFonts w:ascii="Times New Roman" w:eastAsia="Times New Roman" w:hAnsi="Times New Roman" w:cs="Times New Roman"/>
                <w:sz w:val="24"/>
                <w:szCs w:val="24"/>
                <w:lang w:eastAsia="ru-RU"/>
              </w:rPr>
              <w:t>п.1 Приложения №15 Порядка ( инструкции о порядке хранения рецептурных бланков)</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370B8A" w:rsidRDefault="00AF3B0E" w:rsidP="00DF4117">
            <w:pPr>
              <w:rPr>
                <w:rFonts w:ascii="Times New Roman" w:hAnsi="Times New Roman" w:cs="Times New Roman"/>
                <w:color w:val="000000"/>
                <w:sz w:val="24"/>
                <w:szCs w:val="24"/>
              </w:rPr>
            </w:pPr>
            <w:r w:rsidRPr="00370B8A">
              <w:rPr>
                <w:rFonts w:ascii="Times New Roman" w:hAnsi="Times New Roman" w:cs="Times New Roman"/>
                <w:color w:val="000000"/>
                <w:sz w:val="24"/>
                <w:szCs w:val="24"/>
              </w:rPr>
              <w:br/>
              <w:t>Соблюдение ответственным лицом хранения  под замком рецептурных бланков в металлическом шкафу (сейфе)  или металлическом ящике, а специальных рецептурных бланков на наркотическое средство и психотропное вещество - в сейфе.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p w:rsidR="00AF3B0E" w:rsidRDefault="00AF3B0E" w:rsidP="00DF4117">
            <w:pPr>
              <w:rPr>
                <w:rFonts w:ascii="Times New Roman" w:eastAsia="Times New Roman" w:hAnsi="Times New Roman" w:cs="Times New Roman"/>
                <w:sz w:val="24"/>
                <w:szCs w:val="24"/>
                <w:lang w:eastAsia="ru-RU"/>
              </w:rPr>
            </w:pPr>
          </w:p>
          <w:p w:rsidR="00AF3B0E" w:rsidRPr="00370B8A" w:rsidRDefault="00AF3B0E" w:rsidP="00DF4117">
            <w:pPr>
              <w:jc w:val="center"/>
              <w:rPr>
                <w:rFonts w:ascii="Times New Roman" w:eastAsia="Times New Roman" w:hAnsi="Times New Roman" w:cs="Times New Roman"/>
                <w:sz w:val="24"/>
                <w:szCs w:val="24"/>
                <w:lang w:eastAsia="ru-RU"/>
              </w:rPr>
            </w:pPr>
            <w:r w:rsidRPr="00370B8A">
              <w:rPr>
                <w:rFonts w:ascii="Times New Roman" w:eastAsia="Times New Roman" w:hAnsi="Times New Roman" w:cs="Times New Roman"/>
                <w:sz w:val="24"/>
                <w:szCs w:val="24"/>
                <w:lang w:eastAsia="ru-RU"/>
              </w:rPr>
              <w:t>п.3 Приложения №15 Порядка (инструкции о порядке хранения рецептурных бланков)</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370B8A" w:rsidRDefault="00AF3B0E" w:rsidP="00DF4117">
            <w:pPr>
              <w:rPr>
                <w:rFonts w:ascii="Times New Roman" w:hAnsi="Times New Roman" w:cs="Times New Roman"/>
                <w:color w:val="000000"/>
                <w:sz w:val="24"/>
                <w:szCs w:val="24"/>
              </w:rPr>
            </w:pPr>
            <w:r w:rsidRPr="00370B8A">
              <w:rPr>
                <w:rFonts w:ascii="Times New Roman" w:hAnsi="Times New Roman" w:cs="Times New Roman"/>
                <w:color w:val="000000"/>
                <w:sz w:val="24"/>
                <w:szCs w:val="24"/>
              </w:rPr>
              <w:t xml:space="preserve"> Ведение  учета рецептурных бланков по видам  в журналах, пронумерованных, прошнурованных и скрепленных подписью руководителя и печатью медицинской организации по установленным формам.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p w:rsidR="00AF3B0E" w:rsidRPr="00370B8A" w:rsidRDefault="00AF3B0E" w:rsidP="00DF4117">
            <w:pPr>
              <w:jc w:val="center"/>
              <w:rPr>
                <w:rFonts w:ascii="Times New Roman" w:eastAsia="Times New Roman" w:hAnsi="Times New Roman" w:cs="Times New Roman"/>
                <w:sz w:val="24"/>
                <w:szCs w:val="24"/>
                <w:lang w:eastAsia="ru-RU"/>
              </w:rPr>
            </w:pPr>
            <w:r w:rsidRPr="00370B8A">
              <w:rPr>
                <w:rFonts w:ascii="Times New Roman" w:eastAsia="Times New Roman" w:hAnsi="Times New Roman" w:cs="Times New Roman"/>
                <w:sz w:val="24"/>
                <w:szCs w:val="24"/>
                <w:lang w:eastAsia="ru-RU"/>
              </w:rPr>
              <w:t>Приложения №10,11 Порядка</w:t>
            </w:r>
            <w:r w:rsidR="002A3962">
              <w:rPr>
                <w:rFonts w:ascii="Times New Roman" w:eastAsia="Times New Roman" w:hAnsi="Times New Roman" w:cs="Times New Roman"/>
                <w:sz w:val="24"/>
                <w:szCs w:val="24"/>
                <w:lang w:eastAsia="ru-RU"/>
              </w:rPr>
              <w:t xml:space="preserve"> </w:t>
            </w:r>
            <w:r w:rsidRPr="00370B8A">
              <w:rPr>
                <w:rFonts w:ascii="Times New Roman" w:eastAsia="Times New Roman" w:hAnsi="Times New Roman" w:cs="Times New Roman"/>
                <w:sz w:val="24"/>
                <w:szCs w:val="24"/>
                <w:lang w:eastAsia="ru-RU"/>
              </w:rPr>
              <w:t>(инструкции о порядке хранения рецептурных бланков)</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370B8A" w:rsidRDefault="00AF3B0E" w:rsidP="00DF4117">
            <w:pPr>
              <w:rPr>
                <w:rFonts w:ascii="Times New Roman" w:hAnsi="Times New Roman" w:cs="Times New Roman"/>
                <w:color w:val="000000"/>
                <w:sz w:val="24"/>
                <w:szCs w:val="24"/>
              </w:rPr>
            </w:pPr>
            <w:r>
              <w:rPr>
                <w:rFonts w:ascii="Calibri" w:hAnsi="Calibri"/>
                <w:color w:val="000000"/>
                <w:sz w:val="20"/>
                <w:szCs w:val="20"/>
              </w:rPr>
              <w:t xml:space="preserve"> </w:t>
            </w:r>
            <w:r w:rsidRPr="00370B8A">
              <w:rPr>
                <w:rFonts w:ascii="Times New Roman" w:hAnsi="Times New Roman" w:cs="Times New Roman"/>
                <w:color w:val="000000"/>
                <w:sz w:val="24"/>
                <w:szCs w:val="24"/>
              </w:rPr>
              <w:t>Проверка постоянно действующей комиссии состояния хранения, учета, фактического наличия и расхода специальных рецептурных бланков на наркотическое средство и психотропное вещество один раз в месяц и других рецептурных бланков - один раз в квартал.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p w:rsidR="00AF3B0E" w:rsidRDefault="00AF3B0E" w:rsidP="00DF4117">
            <w:pPr>
              <w:rPr>
                <w:rFonts w:ascii="Times New Roman" w:eastAsia="Times New Roman" w:hAnsi="Times New Roman" w:cs="Times New Roman"/>
                <w:sz w:val="24"/>
                <w:szCs w:val="24"/>
                <w:lang w:eastAsia="ru-RU"/>
              </w:rPr>
            </w:pPr>
          </w:p>
          <w:p w:rsidR="00AF3B0E" w:rsidRPr="00370B8A" w:rsidRDefault="00AF3B0E" w:rsidP="00DF4117">
            <w:pPr>
              <w:jc w:val="center"/>
              <w:rPr>
                <w:rFonts w:ascii="Times New Roman" w:eastAsia="Times New Roman" w:hAnsi="Times New Roman" w:cs="Times New Roman"/>
                <w:sz w:val="24"/>
                <w:szCs w:val="24"/>
                <w:lang w:eastAsia="ru-RU"/>
              </w:rPr>
            </w:pPr>
            <w:r w:rsidRPr="00370B8A">
              <w:rPr>
                <w:rFonts w:ascii="Times New Roman" w:eastAsia="Times New Roman" w:hAnsi="Times New Roman" w:cs="Times New Roman"/>
                <w:sz w:val="24"/>
                <w:szCs w:val="24"/>
                <w:lang w:eastAsia="ru-RU"/>
              </w:rPr>
              <w:t>п.5 Порядка</w:t>
            </w:r>
            <w:r w:rsidR="002A3962">
              <w:rPr>
                <w:rFonts w:ascii="Times New Roman" w:eastAsia="Times New Roman" w:hAnsi="Times New Roman" w:cs="Times New Roman"/>
                <w:sz w:val="24"/>
                <w:szCs w:val="24"/>
                <w:lang w:eastAsia="ru-RU"/>
              </w:rPr>
              <w:t xml:space="preserve"> </w:t>
            </w:r>
            <w:r w:rsidRPr="00370B8A">
              <w:rPr>
                <w:rFonts w:ascii="Times New Roman" w:eastAsia="Times New Roman" w:hAnsi="Times New Roman" w:cs="Times New Roman"/>
                <w:sz w:val="24"/>
                <w:szCs w:val="24"/>
                <w:lang w:eastAsia="ru-RU"/>
              </w:rPr>
              <w:t xml:space="preserve"> ( инструкции о порядке хранения рецептурных бланков)</w:t>
            </w:r>
            <w:r>
              <w:rPr>
                <w:rFonts w:ascii="Times New Roman" w:eastAsia="Times New Roman" w:hAnsi="Times New Roman" w:cs="Times New Roman"/>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bl>
    <w:p w:rsidR="00032866" w:rsidRDefault="00AF3B0E" w:rsidP="00032866">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32866" w:rsidRDefault="00032866" w:rsidP="00032866">
      <w:pPr>
        <w:pStyle w:val="a6"/>
        <w:jc w:val="center"/>
        <w:rPr>
          <w:rFonts w:ascii="Times New Roman" w:hAnsi="Times New Roman" w:cs="Times New Roman"/>
          <w:b/>
          <w:sz w:val="28"/>
          <w:szCs w:val="28"/>
        </w:rPr>
      </w:pPr>
    </w:p>
    <w:p w:rsidR="00032866" w:rsidRDefault="00032866" w:rsidP="00032866">
      <w:pPr>
        <w:pStyle w:val="a6"/>
        <w:jc w:val="center"/>
        <w:rPr>
          <w:rFonts w:ascii="Times New Roman" w:hAnsi="Times New Roman" w:cs="Times New Roman"/>
          <w:b/>
          <w:sz w:val="28"/>
          <w:szCs w:val="28"/>
        </w:rPr>
      </w:pPr>
    </w:p>
    <w:p w:rsidR="00032866" w:rsidRDefault="00032866"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3628D8" w:rsidRDefault="003628D8" w:rsidP="00032866">
      <w:pPr>
        <w:pStyle w:val="a6"/>
        <w:jc w:val="center"/>
        <w:rPr>
          <w:rFonts w:ascii="Times New Roman" w:hAnsi="Times New Roman" w:cs="Times New Roman"/>
          <w:b/>
          <w:sz w:val="28"/>
          <w:szCs w:val="28"/>
        </w:rPr>
      </w:pPr>
    </w:p>
    <w:p w:rsidR="00126F3A" w:rsidRDefault="00126F3A" w:rsidP="00032866">
      <w:pPr>
        <w:pStyle w:val="a6"/>
        <w:jc w:val="center"/>
        <w:rPr>
          <w:rFonts w:ascii="Times New Roman" w:hAnsi="Times New Roman" w:cs="Times New Roman"/>
          <w:b/>
          <w:sz w:val="28"/>
          <w:szCs w:val="28"/>
        </w:rPr>
      </w:pPr>
    </w:p>
    <w:p w:rsidR="003628D8" w:rsidRDefault="003628D8" w:rsidP="002A3962">
      <w:pPr>
        <w:spacing w:after="0" w:line="259" w:lineRule="atLeast"/>
        <w:jc w:val="right"/>
        <w:rPr>
          <w:rFonts w:ascii="Times New Roman" w:eastAsia="Times New Roman" w:hAnsi="Times New Roman" w:cs="Times New Roman"/>
          <w:b/>
          <w:bCs/>
          <w:color w:val="000000"/>
          <w:sz w:val="24"/>
          <w:szCs w:val="24"/>
          <w:lang w:eastAsia="ru-RU"/>
        </w:rPr>
      </w:pPr>
    </w:p>
    <w:p w:rsidR="003628D8" w:rsidRDefault="003628D8" w:rsidP="003628D8">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20</w:t>
      </w:r>
    </w:p>
    <w:p w:rsidR="003628D8" w:rsidRDefault="003628D8" w:rsidP="003628D8">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3628D8" w:rsidRPr="003979A0" w:rsidRDefault="003628D8" w:rsidP="003628D8">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3628D8" w:rsidRPr="003979A0" w:rsidRDefault="003628D8" w:rsidP="003628D8">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3628D8" w:rsidRDefault="003628D8" w:rsidP="003628D8">
      <w:pPr>
        <w:spacing w:after="0" w:line="259" w:lineRule="atLeast"/>
        <w:jc w:val="right"/>
        <w:rPr>
          <w:rFonts w:ascii="Times New Roman" w:eastAsia="Times New Roman" w:hAnsi="Times New Roman" w:cs="Times New Roman"/>
          <w:b/>
          <w:bCs/>
          <w:color w:val="000000"/>
          <w:sz w:val="24"/>
          <w:szCs w:val="24"/>
          <w:lang w:eastAsia="ru-RU"/>
        </w:rPr>
      </w:pPr>
    </w:p>
    <w:p w:rsidR="002A3962" w:rsidRPr="00CC5939" w:rsidRDefault="002A3962" w:rsidP="002A3962">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032866" w:rsidRDefault="00032866" w:rsidP="00CC7542">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Pr="00EF6E05" w:rsidRDefault="00032866" w:rsidP="003628D8">
      <w:pPr>
        <w:spacing w:after="0" w:line="259" w:lineRule="atLeast"/>
        <w:ind w:left="-567"/>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Проверочный лист</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Pr="0063644B"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63644B" w:rsidRPr="003628D8">
        <w:rPr>
          <w:rStyle w:val="pt-a0-000002"/>
          <w:rFonts w:ascii="Times New Roman" w:hAnsi="Times New Roman" w:cs="Times New Roman"/>
          <w:b/>
          <w:sz w:val="28"/>
          <w:szCs w:val="28"/>
        </w:rPr>
        <w:t xml:space="preserve">отпуск </w:t>
      </w:r>
      <w:r w:rsidR="004A47A5" w:rsidRPr="003628D8">
        <w:rPr>
          <w:rStyle w:val="pt-a0-000002"/>
          <w:rFonts w:ascii="Times New Roman" w:hAnsi="Times New Roman" w:cs="Times New Roman"/>
          <w:b/>
          <w:sz w:val="28"/>
          <w:szCs w:val="28"/>
        </w:rPr>
        <w:t xml:space="preserve">и реализация </w:t>
      </w:r>
      <w:r w:rsidR="0063644B" w:rsidRPr="0063644B">
        <w:rPr>
          <w:rStyle w:val="pt-a0-000002"/>
          <w:rFonts w:ascii="Times New Roman" w:hAnsi="Times New Roman" w:cs="Times New Roman"/>
          <w:b/>
          <w:color w:val="000000"/>
          <w:sz w:val="28"/>
          <w:szCs w:val="28"/>
        </w:rPr>
        <w:t>лекарственных препаратов для медицинского применения в аптеке готовых форм</w:t>
      </w:r>
      <w:r w:rsidRPr="0063644B">
        <w:rPr>
          <w:rFonts w:ascii="Times New Roman" w:hAnsi="Times New Roman" w:cs="Times New Roman"/>
          <w:b/>
          <w:sz w:val="28"/>
          <w:szCs w:val="28"/>
        </w:rPr>
        <w:t>)</w:t>
      </w:r>
      <w:r w:rsidRPr="0063644B">
        <w:rPr>
          <w:rFonts w:ascii="Times New Roman" w:eastAsia="Times New Roman" w:hAnsi="Times New Roman" w:cs="Times New Roman"/>
          <w:b/>
          <w:bCs/>
          <w:color w:val="000000"/>
          <w:sz w:val="28"/>
          <w:szCs w:val="28"/>
          <w:lang w:eastAsia="ru-RU"/>
        </w:rPr>
        <w:t xml:space="preserve"> </w:t>
      </w:r>
    </w:p>
    <w:p w:rsidR="00032866" w:rsidRPr="006B31B9"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w:t>
      </w:r>
      <w:r w:rsidR="00126F3A">
        <w:rPr>
          <w:rFonts w:ascii="Times New Roman" w:eastAsia="Times New Roman" w:hAnsi="Times New Roman" w:cs="Times New Roman"/>
          <w:bCs/>
          <w:color w:val="000000"/>
          <w:sz w:val="28"/>
          <w:szCs w:val="28"/>
          <w:lang w:eastAsia="ru-RU"/>
        </w:rPr>
        <w:t>________________________________________</w:t>
      </w:r>
      <w:r>
        <w:rPr>
          <w:rFonts w:ascii="Times New Roman" w:eastAsia="Times New Roman" w:hAnsi="Times New Roman" w:cs="Times New Roman"/>
          <w:bCs/>
          <w:color w:val="000000"/>
          <w:sz w:val="28"/>
          <w:szCs w:val="28"/>
          <w:lang w:eastAsia="ru-RU"/>
        </w:rPr>
        <w:t>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w:t>
      </w:r>
      <w:r w:rsidR="00126F3A">
        <w:rPr>
          <w:rFonts w:ascii="Times New Roman" w:eastAsia="Times New Roman" w:hAnsi="Times New Roman" w:cs="Times New Roman"/>
          <w:color w:val="000000"/>
          <w:sz w:val="28"/>
          <w:szCs w:val="28"/>
          <w:lang w:eastAsia="ru-RU"/>
        </w:rPr>
        <w:t>______________________________</w:t>
      </w:r>
      <w:r>
        <w:rPr>
          <w:rFonts w:ascii="Times New Roman" w:eastAsia="Times New Roman" w:hAnsi="Times New Roman" w:cs="Times New Roman"/>
          <w:color w:val="000000"/>
          <w:sz w:val="28"/>
          <w:szCs w:val="28"/>
          <w:lang w:eastAsia="ru-RU"/>
        </w:rPr>
        <w:t>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126F3A">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1199"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gridCol w:w="1276"/>
      </w:tblGrid>
      <w:tr w:rsidR="00E22410" w:rsidRPr="00E020D9" w:rsidTr="005A37D9">
        <w:trPr>
          <w:gridAfter w:val="1"/>
          <w:wAfter w:w="1276" w:type="dxa"/>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22410" w:rsidRPr="004515A4" w:rsidRDefault="00E22410" w:rsidP="005A37D9">
            <w:pPr>
              <w:spacing w:after="0" w:line="259" w:lineRule="atLeast"/>
              <w:ind w:left="-567" w:right="-284"/>
              <w:jc w:val="center"/>
              <w:rPr>
                <w:rFonts w:ascii="Times New Roman" w:eastAsia="Times New Roman" w:hAnsi="Times New Roman" w:cs="Times New Roman"/>
                <w:b/>
                <w:color w:val="000000"/>
                <w:lang w:eastAsia="ru-RU"/>
              </w:rPr>
            </w:pPr>
          </w:p>
          <w:p w:rsidR="00E22410" w:rsidRDefault="00E22410" w:rsidP="005A37D9">
            <w:pPr>
              <w:spacing w:after="0" w:line="259" w:lineRule="atLeast"/>
              <w:ind w:left="-567" w:right="-284"/>
              <w:jc w:val="center"/>
              <w:rPr>
                <w:rFonts w:ascii="Times New Roman" w:eastAsia="Times New Roman" w:hAnsi="Times New Roman" w:cs="Times New Roman"/>
                <w:b/>
                <w:color w:val="000000"/>
                <w:lang w:eastAsia="ru-RU"/>
              </w:rPr>
            </w:pPr>
          </w:p>
          <w:p w:rsidR="00E22410" w:rsidRDefault="00E22410" w:rsidP="005A37D9">
            <w:pPr>
              <w:spacing w:after="0" w:line="259" w:lineRule="atLeast"/>
              <w:ind w:left="-567" w:right="-284"/>
              <w:jc w:val="center"/>
              <w:rPr>
                <w:rFonts w:ascii="Times New Roman" w:eastAsia="Times New Roman" w:hAnsi="Times New Roman" w:cs="Times New Roman"/>
                <w:b/>
                <w:color w:val="000000"/>
                <w:lang w:eastAsia="ru-RU"/>
              </w:rPr>
            </w:pPr>
          </w:p>
          <w:p w:rsidR="00E22410" w:rsidRPr="004515A4" w:rsidRDefault="00E22410" w:rsidP="005A37D9">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E22410" w:rsidRPr="004515A4" w:rsidRDefault="00E22410" w:rsidP="005A37D9">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22410" w:rsidRPr="004515A4" w:rsidRDefault="00E22410" w:rsidP="005A37D9">
            <w:pPr>
              <w:spacing w:after="0" w:line="259" w:lineRule="atLeast"/>
              <w:ind w:left="-567" w:right="-284"/>
              <w:jc w:val="center"/>
              <w:rPr>
                <w:rFonts w:ascii="Times New Roman" w:eastAsia="Times New Roman" w:hAnsi="Times New Roman" w:cs="Times New Roman"/>
                <w:b/>
                <w:color w:val="000000"/>
                <w:lang w:eastAsia="ru-RU"/>
              </w:rPr>
            </w:pPr>
          </w:p>
          <w:p w:rsidR="00E22410" w:rsidRDefault="00E22410" w:rsidP="005A37D9">
            <w:pPr>
              <w:spacing w:after="0" w:line="259" w:lineRule="atLeast"/>
              <w:ind w:left="-567" w:right="175"/>
              <w:jc w:val="right"/>
              <w:rPr>
                <w:rFonts w:ascii="Times New Roman" w:eastAsia="Times New Roman" w:hAnsi="Times New Roman" w:cs="Times New Roman"/>
                <w:b/>
                <w:color w:val="000000"/>
                <w:lang w:eastAsia="ru-RU"/>
              </w:rPr>
            </w:pPr>
          </w:p>
          <w:p w:rsidR="00E22410" w:rsidRDefault="00E22410" w:rsidP="005A37D9">
            <w:pPr>
              <w:spacing w:after="0" w:line="259" w:lineRule="atLeast"/>
              <w:ind w:left="-567" w:right="175"/>
              <w:jc w:val="right"/>
              <w:rPr>
                <w:rFonts w:ascii="Times New Roman" w:eastAsia="Times New Roman" w:hAnsi="Times New Roman" w:cs="Times New Roman"/>
                <w:b/>
                <w:color w:val="000000"/>
                <w:lang w:eastAsia="ru-RU"/>
              </w:rPr>
            </w:pPr>
          </w:p>
          <w:p w:rsidR="00E22410" w:rsidRPr="004515A4" w:rsidRDefault="00E22410" w:rsidP="005A37D9">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22410" w:rsidRDefault="00E22410" w:rsidP="005A37D9">
            <w:pPr>
              <w:spacing w:after="0" w:line="259" w:lineRule="atLeast"/>
              <w:ind w:left="-567" w:right="-284"/>
              <w:jc w:val="center"/>
              <w:rPr>
                <w:rFonts w:ascii="Times New Roman" w:eastAsia="Times New Roman" w:hAnsi="Times New Roman" w:cs="Times New Roman"/>
                <w:b/>
                <w:color w:val="000000"/>
                <w:lang w:eastAsia="ru-RU"/>
              </w:rPr>
            </w:pPr>
          </w:p>
          <w:p w:rsidR="00E22410" w:rsidRDefault="00E22410" w:rsidP="005A37D9">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E22410" w:rsidRPr="004515A4" w:rsidRDefault="00E22410" w:rsidP="005A37D9">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E22410" w:rsidRPr="004515A4" w:rsidRDefault="00E22410" w:rsidP="005A37D9">
            <w:pPr>
              <w:spacing w:after="0" w:line="259" w:lineRule="atLeast"/>
              <w:ind w:left="-567" w:right="-284"/>
              <w:jc w:val="center"/>
              <w:rPr>
                <w:rFonts w:ascii="Times New Roman" w:eastAsia="Times New Roman" w:hAnsi="Times New Roman" w:cs="Times New Roman"/>
                <w:b/>
                <w:color w:val="000000"/>
                <w:lang w:eastAsia="ru-RU"/>
              </w:rPr>
            </w:pPr>
          </w:p>
          <w:p w:rsidR="00E22410" w:rsidRDefault="00E22410" w:rsidP="005A37D9">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E22410" w:rsidRPr="004515A4" w:rsidRDefault="00E22410" w:rsidP="005A37D9">
            <w:pPr>
              <w:spacing w:after="0" w:line="259" w:lineRule="atLeast"/>
              <w:ind w:left="-250" w:right="-250"/>
              <w:jc w:val="center"/>
              <w:rPr>
                <w:rFonts w:ascii="Times New Roman" w:eastAsia="Times New Roman" w:hAnsi="Times New Roman" w:cs="Times New Roman"/>
                <w:b/>
                <w:lang w:eastAsia="ru-RU"/>
              </w:rPr>
            </w:pPr>
          </w:p>
        </w:tc>
      </w:tr>
      <w:tr w:rsidR="00E22410" w:rsidRPr="00E020D9" w:rsidTr="005A37D9">
        <w:trPr>
          <w:gridAfter w:val="1"/>
          <w:wAfter w:w="1276" w:type="dxa"/>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E22410" w:rsidRPr="004515A4" w:rsidRDefault="00E22410" w:rsidP="005A37D9">
            <w:pPr>
              <w:spacing w:after="0" w:line="240" w:lineRule="auto"/>
              <w:ind w:left="-567" w:right="-284"/>
              <w:rPr>
                <w:rFonts w:ascii="Times New Roman" w:eastAsia="Times New Roman" w:hAnsi="Times New Roman" w:cs="Times New Roman"/>
                <w:b/>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E22410" w:rsidRPr="004515A4" w:rsidRDefault="00E22410" w:rsidP="005A37D9">
            <w:pPr>
              <w:spacing w:after="0" w:line="240" w:lineRule="auto"/>
              <w:ind w:left="-567" w:right="-284"/>
              <w:rPr>
                <w:rFonts w:ascii="Times New Roman" w:eastAsia="Times New Roman" w:hAnsi="Times New Roman" w:cs="Times New Roman"/>
                <w:b/>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E22410" w:rsidRPr="004515A4" w:rsidRDefault="00E22410" w:rsidP="005A37D9">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410" w:rsidRPr="004515A4" w:rsidRDefault="00E22410" w:rsidP="005A37D9">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410" w:rsidRPr="004515A4" w:rsidRDefault="00E22410" w:rsidP="005A37D9">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E22410" w:rsidRPr="00E020D9" w:rsidTr="005A37D9">
        <w:trPr>
          <w:gridAfter w:val="1"/>
          <w:wAfter w:w="1276" w:type="dxa"/>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E020D9"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557AA8" w:rsidRDefault="00E22410" w:rsidP="005A37D9">
            <w:pPr>
              <w:rPr>
                <w:rFonts w:ascii="Times New Roman" w:hAnsi="Times New Roman" w:cs="Times New Roman"/>
                <w:b/>
                <w:bCs/>
                <w:sz w:val="24"/>
                <w:szCs w:val="24"/>
              </w:rPr>
            </w:pPr>
            <w:r w:rsidRPr="00557AA8">
              <w:rPr>
                <w:rFonts w:ascii="Times New Roman" w:hAnsi="Times New Roman" w:cs="Times New Roman"/>
                <w:b/>
                <w:bCs/>
                <w:sz w:val="24"/>
                <w:szCs w:val="24"/>
              </w:rPr>
              <w:t>Отпуск лекарственных средств аптечными учреждениями (организациями) независимо от организационно-правовой формы, формы собственности и ведомственной принадлежности.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rPr>
                <w:color w:val="000000"/>
                <w:sz w:val="26"/>
                <w:szCs w:val="26"/>
              </w:rPr>
            </w:pPr>
            <w:r w:rsidRPr="001B589C">
              <w:rPr>
                <w:rFonts w:ascii="Times New Roman" w:hAnsi="Times New Roman" w:cs="Times New Roman"/>
                <w:color w:val="000000"/>
                <w:sz w:val="24"/>
                <w:szCs w:val="24"/>
              </w:rPr>
              <w:t>приказ Минздравсоцразви</w:t>
            </w:r>
            <w:r w:rsidR="002A3962">
              <w:rPr>
                <w:rFonts w:ascii="Times New Roman" w:hAnsi="Times New Roman" w:cs="Times New Roman"/>
                <w:color w:val="000000"/>
                <w:sz w:val="24"/>
                <w:szCs w:val="24"/>
              </w:rPr>
              <w:t>тия России от 14.12.2005 № 785 «</w:t>
            </w:r>
            <w:r w:rsidRPr="001B589C">
              <w:rPr>
                <w:rFonts w:ascii="Times New Roman" w:hAnsi="Times New Roman" w:cs="Times New Roman"/>
                <w:color w:val="000000"/>
                <w:sz w:val="24"/>
                <w:szCs w:val="24"/>
              </w:rPr>
              <w:t>О порядке</w:t>
            </w:r>
            <w:r w:rsidR="002A3962">
              <w:rPr>
                <w:rFonts w:ascii="Times New Roman" w:hAnsi="Times New Roman" w:cs="Times New Roman"/>
                <w:color w:val="000000"/>
                <w:sz w:val="24"/>
                <w:szCs w:val="24"/>
              </w:rPr>
              <w:t xml:space="preserve">  отпуска лекарственных средств»</w:t>
            </w:r>
            <w:r w:rsidRPr="001B589C">
              <w:rPr>
                <w:rFonts w:ascii="Times New Roman" w:hAnsi="Times New Roman" w:cs="Times New Roman"/>
                <w:color w:val="000000"/>
                <w:sz w:val="24"/>
                <w:szCs w:val="24"/>
              </w:rPr>
              <w:t xml:space="preserve"> (далее - Порядок отпуска</w:t>
            </w:r>
            <w:r>
              <w:rPr>
                <w:color w:val="000000"/>
                <w:sz w:val="26"/>
                <w:szCs w:val="26"/>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E020D9"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Для бесперебойного обеспечения населения лекарственными средствами аптечное учреждение (организация) имеет в наличии утвержденный на текущий момент минимальный ассортимент лекарственных средств, необходимых д</w:t>
            </w:r>
            <w:r w:rsidR="003D26BC">
              <w:rPr>
                <w:rFonts w:ascii="Times New Roman" w:hAnsi="Times New Roman" w:cs="Times New Roman"/>
                <w:sz w:val="24"/>
                <w:szCs w:val="24"/>
              </w:rPr>
              <w:t>ля оказания медицинской помощи.</w:t>
            </w:r>
            <w:r w:rsidRPr="00557AA8">
              <w:rPr>
                <w:rFonts w:ascii="Times New Roman" w:hAnsi="Times New Roman" w:cs="Times New Roman"/>
                <w:sz w:val="24"/>
                <w:szCs w:val="24"/>
              </w:rPr>
              <w:t xml:space="preserve">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w:t>
            </w:r>
            <w:r w:rsidR="003D26BC">
              <w:rPr>
                <w:rFonts w:ascii="Times New Roman" w:hAnsi="Times New Roman" w:cs="Times New Roman"/>
                <w:color w:val="000000"/>
                <w:sz w:val="24"/>
                <w:szCs w:val="24"/>
              </w:rPr>
              <w:t xml:space="preserve"> </w:t>
            </w:r>
            <w:r w:rsidRPr="008E38C8">
              <w:rPr>
                <w:rFonts w:ascii="Times New Roman" w:hAnsi="Times New Roman" w:cs="Times New Roman"/>
                <w:color w:val="000000"/>
                <w:sz w:val="24"/>
                <w:szCs w:val="24"/>
              </w:rPr>
              <w:t>I,п.1.5 Порядка отпуска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410" w:rsidRPr="00E020D9" w:rsidRDefault="00E22410" w:rsidP="005A37D9">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410" w:rsidRPr="00E020D9" w:rsidRDefault="00E22410" w:rsidP="005A37D9">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E22410" w:rsidRPr="00E020D9" w:rsidRDefault="00E22410" w:rsidP="005A37D9">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E22410" w:rsidRPr="00E020D9" w:rsidTr="005A37D9">
        <w:trPr>
          <w:gridAfter w:val="1"/>
          <w:wAfter w:w="1276" w:type="dxa"/>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E020D9"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Все лекарственные средства, за исключением лекарственных средств, отпускаемых без рецепта врача,  отпускаются аптечным учреждением (организацией) только по рецептам, оформленным в установленном порядке на рецептурных бланках соответствующих учетных форм. </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w:t>
            </w:r>
            <w:r w:rsidR="003D26BC">
              <w:rPr>
                <w:rFonts w:ascii="Times New Roman" w:hAnsi="Times New Roman" w:cs="Times New Roman"/>
                <w:color w:val="000000"/>
                <w:sz w:val="24"/>
                <w:szCs w:val="24"/>
              </w:rPr>
              <w:t xml:space="preserve"> </w:t>
            </w:r>
            <w:r w:rsidRPr="008E38C8">
              <w:rPr>
                <w:rFonts w:ascii="Times New Roman" w:hAnsi="Times New Roman" w:cs="Times New Roman"/>
                <w:color w:val="000000"/>
                <w:sz w:val="24"/>
                <w:szCs w:val="24"/>
              </w:rPr>
              <w:t xml:space="preserve">п.2.1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2410" w:rsidRPr="00E020D9" w:rsidRDefault="00E22410" w:rsidP="005A37D9">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2410" w:rsidRPr="00E020D9" w:rsidRDefault="00E22410" w:rsidP="005A37D9">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E22410" w:rsidRPr="00E020D9" w:rsidRDefault="00E22410" w:rsidP="005A37D9">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E22410" w:rsidRPr="00E020D9" w:rsidTr="005A37D9">
        <w:trPr>
          <w:gridAfter w:val="1"/>
          <w:wAfter w:w="1276" w:type="dxa"/>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E020D9"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соблюдается (в соответствии с нормой отпуска) отпуск по срокам действия  рецептов :                                                                                                                                                                             - на наркотические средства и психотропные вещества, внесенные в Список II Перечня - в течение пяти дней;</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 п.п.2.3.,2.4.,2.5 Порядка отпуска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2410" w:rsidRPr="00E020D9" w:rsidRDefault="00E22410" w:rsidP="005A37D9">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2410" w:rsidRPr="00E020D9" w:rsidRDefault="00E22410" w:rsidP="005A37D9">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E22410" w:rsidRPr="00E020D9" w:rsidRDefault="00E22410" w:rsidP="005A37D9">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E22410" w:rsidRPr="00E020D9" w:rsidTr="005A37D9">
        <w:trPr>
          <w:gridAfter w:val="1"/>
          <w:wAfter w:w="1276" w:type="dxa"/>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E020D9"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 на рецептурном бланке формы № 148-1/у-88 - в течение 15 дней со дня выписывания;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E020D9"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 на психотропные вещества, внесенные в Список III Перечня; иные лекарственные средства, подлежащие предметно-количественному учету; анаболические стероиды - в течение десяти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E020D9"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за исключением рецептов на наркотические средства и психотропные вещества, внесенные в Список II Перечня, на психотропные вещества, внесенные в Список III Перечня, на иные лекарственные средства, подлежащие предметно-количественному учету, на анаболические стероиды - в течение одного месяца;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107-1/у - в течение 60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Лекарственные средства, содержащие наркотические средства, психотропные вещества и их прекурсоры, и отпускаемые без рецепта врача, отпускаются потребителю в количестве не более 2-х упаковок.</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766A9E" w:rsidRDefault="00E22410" w:rsidP="005A37D9">
            <w:pPr>
              <w:rPr>
                <w:rFonts w:ascii="Times New Roman" w:hAnsi="Times New Roman" w:cs="Times New Roman"/>
                <w:bCs/>
                <w:sz w:val="24"/>
                <w:szCs w:val="24"/>
              </w:rPr>
            </w:pPr>
            <w:r w:rsidRPr="00766A9E">
              <w:rPr>
                <w:rFonts w:ascii="Times New Roman" w:hAnsi="Times New Roman" w:cs="Times New Roman"/>
                <w:bCs/>
                <w:sz w:val="24"/>
                <w:szCs w:val="24"/>
              </w:rPr>
              <w:t>При отпуске лекарственных средств по рецепту врача работник аптечного учреждения (организации) делает отметку на рецепте об отпуске препарата (наименование или номер аптечного учреждения (организации), наименование и дозировка лекарственного средства, отпущенное количество, подпись отпустившего и дата отпуска). По истечении срока действия рецепт гасится штампом "Рецепт недействителен" и оставляется в аптечном учреждении (организации).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п.п.2.6.-2.9.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обслуживания по :                                                                                                     - рецептам на лекарственные средства с пометкой "statim" (немедленно) - в срок, не превышающий один рабочий день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Гл.II,п.п.2.12.,2.13.Порядка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рецептам на лекарственные средства с пометкой "cito" (срочно) - в срок, не превышающий двух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входящие в минимальный ассортимент лекарственных средств, - в срок, не превышающий пяти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001C6F" w:rsidRDefault="00E22410" w:rsidP="005A37D9">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E22410" w:rsidRPr="008E38C8" w:rsidRDefault="00E22410" w:rsidP="005A37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включенные в Перечень лекарственных средств, отпускаемых по рецептам врача (фельдшера), и не вошедшие в минимальный ассортимент лекарственных средств, - в срок, не превышающий десяти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001C6F" w:rsidRDefault="00E22410" w:rsidP="005A37D9">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E22410" w:rsidRPr="008E38C8" w:rsidRDefault="00E22410" w:rsidP="005A37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001C6F">
              <w:rPr>
                <w:rFonts w:ascii="Times New Roman" w:hAnsi="Times New Roman" w:cs="Times New Roman"/>
                <w:sz w:val="24"/>
                <w:szCs w:val="24"/>
              </w:rPr>
              <w:t>- рецепты на лекарственные средства, назначаемые по решению врачебной комиссии, утвержденной главным врачом лечебно-профилактического учреждения, - в срок, не превышающий пятнадцати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001C6F" w:rsidRDefault="00E22410" w:rsidP="005A37D9">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E22410" w:rsidRPr="008E38C8" w:rsidRDefault="00E22410" w:rsidP="005A37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и условия хранения и уничтожения рецептов на лекарственные средства, подлежащие предметно-количественному учету, Перечень которых предусмотрен приложением N 1 к настоящему Порядку;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анаболические стероиды, эти рецепты хранятся раздельно в аптечном учреждении (организации) для последующего уничтожения по истечении срока хранения в присутствии комиссии, о чем составляются акты, форма которых предусмотрена. Сроки хранения составляют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приложения N 2 и N 3 к Порядку отпуска, Гл.II,п.п.2.14.,2.15.,2.16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 пять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на наркотические средства и психотропные вещества, внесенные в Список II Перечня, и психотропные вещества, внесенные в Список III Перечня, - десять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B049B1" w:rsidRDefault="00E22410" w:rsidP="005A37D9">
            <w:pPr>
              <w:rPr>
                <w:rFonts w:ascii="Times New Roman" w:hAnsi="Times New Roman" w:cs="Times New Roman"/>
                <w:bCs/>
                <w:sz w:val="24"/>
                <w:szCs w:val="24"/>
              </w:rPr>
            </w:pPr>
            <w:r w:rsidRPr="00B049B1">
              <w:rPr>
                <w:rFonts w:ascii="Times New Roman" w:hAnsi="Times New Roman" w:cs="Times New Roman"/>
                <w:bCs/>
                <w:sz w:val="24"/>
                <w:szCs w:val="24"/>
              </w:rPr>
              <w:t>- на иные лекарственные средства, подлежащие предметно-количественному учету, за исключением наркотических средств и психотропных веществ, внесенных в Список II Перечня, и психотропных веществ, внесенных в Список III Перечня; анаболические стероиды - три года.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Аптечным учреждением (организацией) не допускается возврат или обмен приобретенных гражданами лекарственных препаратов, надлежащего качества, а так же повторный отпуск (реализация) лекарственных средств, признанных товаром ненадлежащего качества и возвращенных гражданами по этой причине.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sz w:val="24"/>
                <w:szCs w:val="24"/>
              </w:rPr>
            </w:pPr>
            <w:r w:rsidRPr="008E38C8">
              <w:rPr>
                <w:rFonts w:ascii="Times New Roman" w:hAnsi="Times New Roman" w:cs="Times New Roman"/>
                <w:sz w:val="24"/>
                <w:szCs w:val="24"/>
              </w:rPr>
              <w:t>Гл.II, п.п.2.17.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Рецепты на транквилизаторы, не подлежащие предметно-количественному учету; антидепрессивные, нейролептические средства; спиртосодержащие лекарственные средства промышленного производства погашаются штампом аптечного учреждения (организации) "Лекарство отпущено" и возвращаются больному на руки с объяснением, что для повторного получения лекарственного препарата нужен новый рецепт.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  п.п.2.18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Неправильно выписанные рецепты погашаются штампом "Рецепт недействителен" и регистрируются в журнале, форма которого предусмотрена приложением N 4 к настоящему Порядку, и возвращаются больному на руки.Информация обо всех неправильно выписанных рецептах доводится до сведения руководителя соответствующего лечебно-профилактического учреждения.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Гл.II,п.п.2.19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B049B1" w:rsidRDefault="00E22410" w:rsidP="005A37D9">
            <w:pPr>
              <w:rPr>
                <w:rFonts w:ascii="Times New Roman" w:hAnsi="Times New Roman" w:cs="Times New Roman"/>
                <w:bCs/>
                <w:sz w:val="24"/>
                <w:szCs w:val="24"/>
              </w:rPr>
            </w:pPr>
            <w:r w:rsidRPr="00B049B1">
              <w:rPr>
                <w:rFonts w:ascii="Times New Roman" w:hAnsi="Times New Roman" w:cs="Times New Roman"/>
                <w:bCs/>
                <w:sz w:val="24"/>
                <w:szCs w:val="24"/>
              </w:rPr>
              <w:t xml:space="preserve">Аптечное учреждение (организация) производит раздельный учет лекарственных средств, включенных в Перечень лекарственных средств, отпускаемых по рецептам врача (фельдшера), отпущенных гражданам, проживающим на территории соответствующего субъекта Российской Федерации, и гражданам, временно находящимся на территории данного субъекта Российской Федерации.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п.2.20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имеет соответствующую лицензию в установленном законодательством Российской Федерации порядке, и осуществляет отпуск больным, прикрепленным к конкретному амбулаторно-поликлиническому учреждению, которое закреплено за аптечным учреждением (организацией), наркотических средств и психотропных веществ, внесенных в Список II Перечня, и психотропных веществ, внесенных в Список III Перечня,  фармацевтическими работниками аптечных учреждений (организаций), имеющими на это право в соответствии с законодательством Российской Федерации. Лекарственный препарат отпускается  больному или лицу, его представляющему, при предъявлении выданного в установленном порядке документа, удостоверяющего личность, при предъявлении рецепта, выписанного на специальном рецептурном бланке на наркотическое лекарственное средство, и рецепта, выписанного на рецептурном бланке формы N 148-1/у-04 (л) или выписанного на рецептурном бланке N 148-1/у-88, и рецепта, выписанного на рецептурном бланке формы N 148-1/у-04 (л).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п.п.3.1.-3.6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не допускает отпуск наркотических средств и психотропных веществ, внесенных в Список II Перечня; психотропных веществ, внесенных в Список III Перечня; иных лекарственных средств, подлежащих предметно-количественному учету; анаболических стероидов по рецептам ветеринарных лечебных организаций для лечения животных.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п.3.7.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Отпуск этилового спирта производится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с надписью "Для наложения компрессов" (с указанием необходимого разведения с водой) или "Для обработки кожи" - до 50 граммов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на лекарственную пропись индивидуального изготовления, с надписью "По специальному назначению", отдельно заверенной подписью врача и печатью лечебно-профилактического учреждения "Для рецептов", для больных с хроническим течением болезни - до 100 граммов в смеси и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Уполномоченное лицо аптечного учреждения (организации) осуществляет внутренний контроль за соблюдением работниками порядка отпуска лекарственных средств (в том числе подлежащих предметно-количественному учету; лекарственных средств, включенных в Перечень лекарственных средств, отпускаемых по рецептам врача (фельдшера), а также иных лекарственных средств, отпускаемых бесплатно или со скидкой).</w:t>
            </w:r>
          </w:p>
          <w:p w:rsidR="00E22410" w:rsidRDefault="00E22410" w:rsidP="005A37D9">
            <w:pPr>
              <w:rPr>
                <w:rFonts w:ascii="Times New Roman" w:hAnsi="Times New Roman" w:cs="Times New Roman"/>
                <w:sz w:val="24"/>
                <w:szCs w:val="24"/>
              </w:rPr>
            </w:pPr>
          </w:p>
          <w:p w:rsidR="00E22410" w:rsidRPr="00557AA8" w:rsidRDefault="00E22410" w:rsidP="005A37D9">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Гл.IV, п.4.1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557AA8" w:rsidRDefault="00E22410" w:rsidP="005A37D9">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6243A1" w:rsidRDefault="00E22410" w:rsidP="005A37D9">
            <w:pPr>
              <w:rPr>
                <w:rFonts w:ascii="Times New Roman" w:hAnsi="Times New Roman" w:cs="Times New Roman"/>
                <w:b/>
                <w:color w:val="000000"/>
                <w:sz w:val="24"/>
                <w:szCs w:val="24"/>
              </w:rPr>
            </w:pPr>
            <w:r w:rsidRPr="006243A1">
              <w:rPr>
                <w:rFonts w:ascii="Times New Roman" w:hAnsi="Times New Roman" w:cs="Times New Roman"/>
                <w:b/>
                <w:color w:val="000000"/>
                <w:sz w:val="24"/>
                <w:szCs w:val="24"/>
              </w:rPr>
              <w:t>Приказ Минздрава</w:t>
            </w:r>
            <w:r w:rsidR="002A3962">
              <w:rPr>
                <w:rFonts w:ascii="Times New Roman" w:hAnsi="Times New Roman" w:cs="Times New Roman"/>
                <w:b/>
                <w:color w:val="000000"/>
                <w:sz w:val="24"/>
                <w:szCs w:val="24"/>
              </w:rPr>
              <w:t xml:space="preserve"> России от 20.12.2012               № 1175н «О</w:t>
            </w:r>
            <w:r w:rsidRPr="006243A1">
              <w:rPr>
                <w:rFonts w:ascii="Times New Roman" w:hAnsi="Times New Roman" w:cs="Times New Roman"/>
                <w:b/>
                <w:color w:val="000000"/>
                <w:sz w:val="24"/>
                <w:szCs w:val="24"/>
              </w:rPr>
              <w:t>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w:t>
            </w:r>
            <w:r w:rsidR="002A3962">
              <w:rPr>
                <w:rFonts w:ascii="Times New Roman" w:hAnsi="Times New Roman" w:cs="Times New Roman"/>
                <w:b/>
                <w:color w:val="000000"/>
                <w:sz w:val="24"/>
                <w:szCs w:val="24"/>
              </w:rPr>
              <w:t>ых бланков, их учета и хранения»</w:t>
            </w:r>
            <w:r w:rsidRPr="006243A1">
              <w:rPr>
                <w:rFonts w:ascii="Times New Roman" w:hAnsi="Times New Roman" w:cs="Times New Roman"/>
                <w:b/>
                <w:color w:val="000000"/>
                <w:sz w:val="24"/>
                <w:szCs w:val="24"/>
              </w:rPr>
              <w:t xml:space="preserve"> (далее </w:t>
            </w:r>
            <w:r w:rsidR="00A611FE">
              <w:rPr>
                <w:rFonts w:ascii="Times New Roman" w:hAnsi="Times New Roman" w:cs="Times New Roman"/>
                <w:b/>
                <w:color w:val="000000"/>
                <w:sz w:val="24"/>
                <w:szCs w:val="24"/>
              </w:rPr>
              <w:t>–</w:t>
            </w:r>
            <w:r w:rsidRPr="006243A1">
              <w:rPr>
                <w:rFonts w:ascii="Times New Roman" w:hAnsi="Times New Roman" w:cs="Times New Roman"/>
                <w:b/>
                <w:color w:val="000000"/>
                <w:sz w:val="24"/>
                <w:szCs w:val="24"/>
              </w:rPr>
              <w:t xml:space="preserve"> порядок</w:t>
            </w:r>
            <w:r w:rsidR="00A611FE">
              <w:rPr>
                <w:rFonts w:ascii="Times New Roman" w:hAnsi="Times New Roman" w:cs="Times New Roman"/>
                <w:b/>
                <w:color w:val="000000"/>
                <w:sz w:val="24"/>
                <w:szCs w:val="24"/>
              </w:rPr>
              <w:t xml:space="preserve"> назначения</w:t>
            </w:r>
            <w:r w:rsidRPr="006243A1">
              <w:rPr>
                <w:rFonts w:ascii="Times New Roman" w:hAnsi="Times New Roman" w:cs="Times New Roman"/>
                <w:b/>
                <w:color w:val="000000"/>
                <w:sz w:val="24"/>
                <w:szCs w:val="24"/>
              </w:rPr>
              <w:t>)</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B049B1" w:rsidRDefault="00E22410" w:rsidP="005A37D9">
            <w:pPr>
              <w:rPr>
                <w:rFonts w:ascii="Times New Roman" w:hAnsi="Times New Roman" w:cs="Times New Roman"/>
                <w:bCs/>
                <w:sz w:val="24"/>
                <w:szCs w:val="24"/>
              </w:rPr>
            </w:pPr>
            <w:r w:rsidRPr="00B049B1">
              <w:rPr>
                <w:rFonts w:ascii="Times New Roman" w:hAnsi="Times New Roman" w:cs="Times New Roman"/>
                <w:bCs/>
                <w:sz w:val="24"/>
                <w:szCs w:val="24"/>
              </w:rPr>
              <w:t>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индивидуальными предпринимателями, осуществляющими медицинскую деятельность (далее - медицинские работники).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B049B1" w:rsidRDefault="00E22410" w:rsidP="005A37D9">
            <w:pPr>
              <w:rPr>
                <w:rFonts w:ascii="Times New Roman" w:hAnsi="Times New Roman" w:cs="Times New Roman"/>
                <w:color w:val="000000"/>
                <w:sz w:val="24"/>
                <w:szCs w:val="24"/>
              </w:rPr>
            </w:pPr>
            <w:r w:rsidRPr="00B049B1">
              <w:rPr>
                <w:rFonts w:ascii="Times New Roman" w:hAnsi="Times New Roman" w:cs="Times New Roman"/>
                <w:color w:val="000000"/>
                <w:sz w:val="24"/>
                <w:szCs w:val="24"/>
              </w:rPr>
              <w:t>п.2. Гл.I Порядка</w:t>
            </w:r>
            <w:r w:rsidR="00A611FE">
              <w:rPr>
                <w:rFonts w:ascii="Times New Roman" w:hAnsi="Times New Roman" w:cs="Times New Roman"/>
                <w:color w:val="000000"/>
                <w:sz w:val="24"/>
                <w:szCs w:val="24"/>
              </w:rPr>
              <w:t xml:space="preserve"> назначения</w:t>
            </w:r>
          </w:p>
          <w:p w:rsidR="00E22410" w:rsidRPr="006243A1" w:rsidRDefault="00E22410" w:rsidP="005A37D9">
            <w:pPr>
              <w:rPr>
                <w:rFonts w:ascii="Times New Roman" w:hAnsi="Times New Roman" w:cs="Times New Roman"/>
                <w:b/>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B049B1" w:rsidRDefault="00E22410" w:rsidP="005A37D9">
            <w:pPr>
              <w:rPr>
                <w:rFonts w:ascii="Times New Roman" w:hAnsi="Times New Roman" w:cs="Times New Roman"/>
                <w:bCs/>
                <w:sz w:val="24"/>
                <w:szCs w:val="24"/>
              </w:rPr>
            </w:pPr>
            <w:r w:rsidRPr="00A72DB3">
              <w:rPr>
                <w:rFonts w:ascii="Times New Roman" w:hAnsi="Times New Roman" w:cs="Times New Roman"/>
                <w:bCs/>
                <w:sz w:val="24"/>
                <w:szCs w:val="24"/>
              </w:rPr>
              <w:t>Медицинские работники выписывают рецепты на лекарственные препараты за своей подписью. 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 назначаются  лекарственные препараты: не входящие в стандарты медицинской помощи; по торговым наименованиям (решение  фиксируется в медицинских документах пациента и журнале врачебной комиссии).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осуществляется по международному непатентованному, группировочному или торговому наименованию.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611FE" w:rsidRPr="00B049B1" w:rsidRDefault="00E22410" w:rsidP="00A611FE">
            <w:pPr>
              <w:rPr>
                <w:rFonts w:ascii="Times New Roman" w:hAnsi="Times New Roman" w:cs="Times New Roman"/>
                <w:color w:val="000000"/>
                <w:sz w:val="24"/>
                <w:szCs w:val="24"/>
              </w:rPr>
            </w:pPr>
            <w:r>
              <w:rPr>
                <w:rFonts w:ascii="Times New Roman" w:hAnsi="Times New Roman" w:cs="Times New Roman"/>
                <w:color w:val="000000"/>
                <w:sz w:val="24"/>
                <w:szCs w:val="24"/>
              </w:rPr>
              <w:t>п.3</w:t>
            </w:r>
            <w:r w:rsidRPr="00B049B1">
              <w:rPr>
                <w:rFonts w:ascii="Times New Roman" w:hAnsi="Times New Roman" w:cs="Times New Roman"/>
                <w:color w:val="000000"/>
                <w:sz w:val="24"/>
                <w:szCs w:val="24"/>
              </w:rPr>
              <w:t>. Гл.I Порядка</w:t>
            </w:r>
            <w:r>
              <w:rPr>
                <w:rFonts w:ascii="Times New Roman" w:hAnsi="Times New Roman" w:cs="Times New Roman"/>
                <w:color w:val="000000"/>
                <w:sz w:val="24"/>
                <w:szCs w:val="24"/>
              </w:rPr>
              <w:t xml:space="preserve"> </w:t>
            </w:r>
            <w:r w:rsidR="00A611FE">
              <w:rPr>
                <w:rFonts w:ascii="Times New Roman" w:hAnsi="Times New Roman" w:cs="Times New Roman"/>
                <w:color w:val="000000"/>
                <w:sz w:val="24"/>
                <w:szCs w:val="24"/>
              </w:rPr>
              <w:t>назначения</w:t>
            </w:r>
          </w:p>
          <w:p w:rsidR="00E22410" w:rsidRPr="00B049B1" w:rsidRDefault="00E22410" w:rsidP="005A37D9">
            <w:pPr>
              <w:rPr>
                <w:rFonts w:ascii="Times New Roman" w:hAnsi="Times New Roman" w:cs="Times New Roman"/>
                <w:color w:val="000000"/>
                <w:sz w:val="24"/>
                <w:szCs w:val="24"/>
              </w:rPr>
            </w:pPr>
          </w:p>
          <w:p w:rsidR="00E22410" w:rsidRPr="00B049B1" w:rsidRDefault="00E22410" w:rsidP="005A37D9">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412848">
              <w:rPr>
                <w:rFonts w:ascii="Times New Roman" w:hAnsi="Times New Roman" w:cs="Times New Roman"/>
                <w:sz w:val="24"/>
                <w:szCs w:val="24"/>
              </w:rPr>
              <w:t>Рецепт, выписанный с нарушением установленных настоящим Порядком требований, считается недействительным.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611FE" w:rsidRPr="00B049B1" w:rsidRDefault="00E22410" w:rsidP="00A611FE">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п.4. Гл.I Порядка</w:t>
            </w:r>
            <w:r w:rsidR="00A611FE">
              <w:rPr>
                <w:rFonts w:ascii="Times New Roman" w:hAnsi="Times New Roman" w:cs="Times New Roman"/>
                <w:color w:val="000000"/>
                <w:sz w:val="24"/>
                <w:szCs w:val="24"/>
              </w:rPr>
              <w:t xml:space="preserve"> назначения</w:t>
            </w:r>
          </w:p>
          <w:p w:rsidR="00E22410" w:rsidRPr="008E38C8" w:rsidRDefault="00E22410" w:rsidP="005A37D9">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D80739">
              <w:rPr>
                <w:rFonts w:ascii="Times New Roman" w:hAnsi="Times New Roman" w:cs="Times New Roman"/>
                <w:sz w:val="24"/>
                <w:szCs w:val="24"/>
              </w:rPr>
              <w:t>Медицинскими работниками не допускается выписка рецептов на лекарственные препараты: при отсутствии медицинских показаний; на лекарственные препараты, не зарегистрированные на территории Российской Федерации; на лекарственные препараты, которые в соответствии с инструкцией по медицинскому применению используются то</w:t>
            </w:r>
            <w:r>
              <w:rPr>
                <w:rFonts w:ascii="Times New Roman" w:hAnsi="Times New Roman" w:cs="Times New Roman"/>
                <w:sz w:val="24"/>
                <w:szCs w:val="24"/>
              </w:rPr>
              <w:t>лько в медицинских организациях</w:t>
            </w:r>
            <w:r w:rsidRPr="00557AA8">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611FE" w:rsidRPr="00B049B1" w:rsidRDefault="00E22410" w:rsidP="00A611FE">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п.6. Гл.I Порядка</w:t>
            </w:r>
            <w:r w:rsidR="00A611FE">
              <w:rPr>
                <w:rFonts w:ascii="Times New Roman" w:hAnsi="Times New Roman" w:cs="Times New Roman"/>
                <w:color w:val="000000"/>
                <w:sz w:val="24"/>
                <w:szCs w:val="24"/>
              </w:rPr>
              <w:t xml:space="preserve">  назначения</w:t>
            </w:r>
          </w:p>
          <w:p w:rsidR="00E22410" w:rsidRPr="008E38C8" w:rsidRDefault="00E22410" w:rsidP="005A37D9">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D80739">
              <w:rPr>
                <w:rFonts w:ascii="Times New Roman" w:hAnsi="Times New Roman" w:cs="Times New Roman"/>
                <w:sz w:val="24"/>
                <w:szCs w:val="24"/>
              </w:rPr>
              <w:t>Рецепты на лекарственные препараты выписываются на рецептурных бланках по формам N 148-1/у-88, N 148-1/у-04 (л), N 148-1/у-06 (л) и N 107-1/1, утвержденным настоящим приказом.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611FE" w:rsidRPr="00B049B1" w:rsidRDefault="00E22410" w:rsidP="00A611FE">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п.7. Гл.I Порядка</w:t>
            </w:r>
            <w:r w:rsidR="00A611FE">
              <w:rPr>
                <w:rFonts w:ascii="Times New Roman" w:hAnsi="Times New Roman" w:cs="Times New Roman"/>
                <w:color w:val="000000"/>
                <w:sz w:val="24"/>
                <w:szCs w:val="24"/>
              </w:rPr>
              <w:t xml:space="preserve"> назначения</w:t>
            </w:r>
          </w:p>
          <w:p w:rsidR="00E22410" w:rsidRPr="008E38C8" w:rsidRDefault="00E22410" w:rsidP="005A37D9">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D80739">
              <w:rPr>
                <w:rFonts w:ascii="Times New Roman" w:hAnsi="Times New Roman" w:cs="Times New Roman"/>
                <w:sz w:val="24"/>
                <w:szCs w:val="24"/>
              </w:rPr>
              <w:t>Наркотические и психотропные лекарственные препараты списка II Перечня , за исключением лекарственных препаратов в виде трансдермальных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611FE" w:rsidRPr="00B049B1" w:rsidRDefault="00E22410" w:rsidP="00A611FE">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п.8. Гл.I Порядка</w:t>
            </w:r>
            <w:r w:rsidR="00A611FE">
              <w:rPr>
                <w:rFonts w:ascii="Times New Roman" w:hAnsi="Times New Roman" w:cs="Times New Roman"/>
                <w:color w:val="000000"/>
                <w:sz w:val="24"/>
                <w:szCs w:val="24"/>
              </w:rPr>
              <w:t xml:space="preserve"> назначения</w:t>
            </w:r>
          </w:p>
          <w:p w:rsidR="00E22410" w:rsidRPr="008E38C8" w:rsidRDefault="00E22410" w:rsidP="005A37D9">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A20E4">
              <w:rPr>
                <w:rFonts w:ascii="Times New Roman" w:hAnsi="Times New Roman" w:cs="Times New Roman"/>
                <w:sz w:val="24"/>
                <w:szCs w:val="24"/>
              </w:rPr>
              <w:t>На рецептурном бланке формы N 148-1/у-88 выписываются:                                                    1) наркотические и психотропные лекарственные препараты списка II Перечня в виде трансдермальных терапевтических систем, психотропных веществ, внесенных в список III Перечня, зарегистрированных в установленном порядке в качестве лекарственных препаратов;                                                                                                                                                    2) иные лекарственные препараты, подлежащие предметно-количественному учету (за исключением лекарственных препаратов, отпускаемых без рецепта);                                           3) лекарственные препараты, обладающие анаболической активностью (в соответствии с основным фармакологическим действием);                                                                     4) лекарственные препараты, указанные в пункте 5 Порядка отпуска физическим лицам лекарственных препаратов для медицинского применения, содержащие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5) лекарственные препараты индивидуального изготовления, содержащие наркотическое средство или психотропное вещество списка II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611FE" w:rsidRPr="00B049B1" w:rsidRDefault="00E22410" w:rsidP="00A611FE">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п.9. Гл.I Порядка</w:t>
            </w:r>
            <w:r w:rsidR="00A611FE">
              <w:rPr>
                <w:rFonts w:ascii="Times New Roman" w:hAnsi="Times New Roman" w:cs="Times New Roman"/>
                <w:color w:val="000000"/>
                <w:sz w:val="24"/>
                <w:szCs w:val="24"/>
              </w:rPr>
              <w:t xml:space="preserve"> назначения</w:t>
            </w:r>
          </w:p>
          <w:p w:rsidR="00E22410" w:rsidRPr="008E38C8" w:rsidRDefault="00A611FE" w:rsidP="005A37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611FE" w:rsidRPr="00B049B1" w:rsidRDefault="00E22410" w:rsidP="00A611FE">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Порядка</w:t>
            </w:r>
            <w:r w:rsidR="00A611FE">
              <w:rPr>
                <w:rFonts w:ascii="Times New Roman" w:hAnsi="Times New Roman" w:cs="Times New Roman"/>
                <w:color w:val="000000"/>
                <w:sz w:val="24"/>
                <w:szCs w:val="24"/>
              </w:rPr>
              <w:t xml:space="preserve"> назначения</w:t>
            </w:r>
          </w:p>
          <w:p w:rsidR="00E22410" w:rsidRPr="008E38C8" w:rsidRDefault="00E22410" w:rsidP="005A37D9">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63937">
              <w:rPr>
                <w:rFonts w:ascii="Times New Roman" w:hAnsi="Times New Roman" w:cs="Times New Roman"/>
                <w:sz w:val="24"/>
                <w:szCs w:val="24"/>
              </w:rPr>
              <w:t>При выписывании рецепта не допускается превышение предельно допустимых количеств лекарственного препарата для выписывания на один рецепт, установленное приложением N 1 к настоящему Порядку, за исключением случая, указанного в пунктах 15 и 23 настоящего Порядка, также не рекомендуется превышать рекомендованное количество лекарственного препарата для выписывания на один рецепт, установленное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611FE" w:rsidRPr="00B049B1" w:rsidRDefault="00E22410" w:rsidP="00A611FE">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приложение N 2 к  Приказу, за исключением случаев, указанных в пунктах 15, 22 и 23  Порядка</w:t>
            </w:r>
            <w:r w:rsidR="00A611FE">
              <w:rPr>
                <w:rFonts w:ascii="Times New Roman" w:hAnsi="Times New Roman" w:cs="Times New Roman"/>
                <w:color w:val="000000"/>
                <w:sz w:val="24"/>
                <w:szCs w:val="24"/>
              </w:rPr>
              <w:t xml:space="preserve"> назначения</w:t>
            </w:r>
          </w:p>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п.13. Гл.I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63937">
              <w:rPr>
                <w:rFonts w:ascii="Times New Roman" w:hAnsi="Times New Roman" w:cs="Times New Roman"/>
                <w:sz w:val="24"/>
                <w:szCs w:val="24"/>
              </w:rPr>
              <w:t>Медицинский работник пишет дозу препарата прописью и ставит восклицательный знак при выписывании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доза которых превышает высший однократный прием.</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п.14. Гл.I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557AA8" w:rsidRDefault="00E22410" w:rsidP="005A37D9">
            <w:pPr>
              <w:rPr>
                <w:rFonts w:ascii="Times New Roman" w:hAnsi="Times New Roman" w:cs="Times New Roman"/>
                <w:sz w:val="24"/>
                <w:szCs w:val="24"/>
              </w:rPr>
            </w:pPr>
            <w:r w:rsidRPr="00563937">
              <w:rPr>
                <w:rFonts w:ascii="Times New Roman" w:hAnsi="Times New Roman" w:cs="Times New Roman"/>
                <w:sz w:val="24"/>
                <w:szCs w:val="24"/>
              </w:rPr>
              <w:t>Допускается увеличение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настоящему Порядку, или рекомендованным количеством лекарственных препаратов для выписывания на один рецепт, установленное приложением N 2 к настоящему Порядку, 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(в таких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EB42F9" w:rsidRDefault="00E22410" w:rsidP="005A37D9">
            <w:pPr>
              <w:rPr>
                <w:rFonts w:ascii="Times New Roman" w:hAnsi="Times New Roman" w:cs="Times New Roman"/>
                <w:bCs/>
                <w:sz w:val="24"/>
                <w:szCs w:val="24"/>
              </w:rPr>
            </w:pPr>
            <w:r w:rsidRPr="00EB42F9">
              <w:rPr>
                <w:rFonts w:ascii="Times New Roman" w:hAnsi="Times New Roman" w:cs="Times New Roman"/>
                <w:bCs/>
                <w:sz w:val="24"/>
                <w:szCs w:val="24"/>
              </w:rPr>
              <w:t>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 (допустимые к использованию рецептурные сокращения предусмотрены приложением N 3 к настоящему Порядку; 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EB42F9">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п.17. Гл.I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148-1/у-88 - в течение 15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п.20. Гл.I Порядка</w:t>
            </w:r>
            <w:r w:rsidR="00024AB3">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148-1/у-04 (л) и формы N 148-1/у-06 (л) - в течение 30 дней со дня выписывания (рецепты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 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п.21. Гл.I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107-1/у - в течение 60 дней со дня выписывания (при выписывании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107-1/у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приложением N 2 к настоящему Порядку, при этом делается пометка "Пациенту с хроническим заболеванием", указывается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заверяется это указание своей подписью и личной печатью, а также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п.22. Гл.I Порядка</w:t>
            </w:r>
            <w:r w:rsidR="00024AB3">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которые выписаны на курс лечения до 60 дней (в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п.23. Гл.I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EB42F9" w:rsidRDefault="00E22410" w:rsidP="005A37D9">
            <w:pPr>
              <w:rPr>
                <w:rFonts w:ascii="Times New Roman" w:hAnsi="Times New Roman" w:cs="Times New Roman"/>
                <w:bCs/>
                <w:sz w:val="24"/>
                <w:szCs w:val="24"/>
              </w:rPr>
            </w:pPr>
            <w:r w:rsidRPr="00EB42F9">
              <w:rPr>
                <w:rFonts w:ascii="Times New Roman" w:hAnsi="Times New Roman" w:cs="Times New Roman"/>
                <w:bCs/>
                <w:sz w:val="24"/>
                <w:szCs w:val="24"/>
              </w:rPr>
              <w:t>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п.37. Гл.IV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формы N 148-1/у-04 (л) или формы N 148-1/у-06 (л).</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п.39. Гл.IV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в виде трансдермальных терапевтических систем, психотропные лекарственные препараты списка III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подпункте 4 пункта 9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N 148-1/у-88, к которому дополнительно выписываются рецепты в двух экземплярах на рецептурном бланке формы N 148-1/у-04 (л) или формы N 148-1/у-06 (л).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п.40. Гл.IV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Default="00E22410" w:rsidP="005A37D9">
            <w:pPr>
              <w:rPr>
                <w:rFonts w:ascii="Times New Roman" w:hAnsi="Times New Roman" w:cs="Times New Roman"/>
                <w:b/>
                <w:bCs/>
                <w:sz w:val="24"/>
                <w:szCs w:val="24"/>
              </w:rPr>
            </w:pPr>
            <w:r w:rsidRPr="00EB42F9">
              <w:rPr>
                <w:rFonts w:ascii="Times New Roman" w:hAnsi="Times New Roman" w:cs="Times New Roman"/>
                <w:b/>
                <w:sz w:val="24"/>
                <w:szCs w:val="24"/>
              </w:rPr>
              <w:t>Порядок оформления рецептурных бланков на лекарственные препараты,</w:t>
            </w:r>
            <w:r w:rsidR="00024AB3">
              <w:rPr>
                <w:rFonts w:ascii="Times New Roman" w:hAnsi="Times New Roman" w:cs="Times New Roman"/>
                <w:b/>
                <w:sz w:val="24"/>
                <w:szCs w:val="24"/>
              </w:rPr>
              <w:t xml:space="preserve"> </w:t>
            </w:r>
            <w:r w:rsidRPr="00EB42F9">
              <w:rPr>
                <w:rFonts w:ascii="Times New Roman" w:hAnsi="Times New Roman" w:cs="Times New Roman"/>
                <w:b/>
                <w:sz w:val="24"/>
                <w:szCs w:val="24"/>
              </w:rPr>
              <w:t>их учета и хранения (Приложение №3)</w:t>
            </w:r>
            <w:r w:rsidRPr="00EB42F9">
              <w:rPr>
                <w:rFonts w:ascii="Times New Roman" w:hAnsi="Times New Roman" w:cs="Times New Roman"/>
                <w:b/>
                <w:bCs/>
                <w:sz w:val="24"/>
                <w:szCs w:val="24"/>
              </w:rPr>
              <w:t xml:space="preserve"> </w:t>
            </w:r>
          </w:p>
          <w:p w:rsidR="00E22410" w:rsidRPr="00EB42F9" w:rsidRDefault="00E22410" w:rsidP="005A37D9">
            <w:pPr>
              <w:rPr>
                <w:rFonts w:ascii="Times New Roman" w:hAnsi="Times New Roman" w:cs="Times New Roman"/>
                <w:b/>
                <w:sz w:val="24"/>
                <w:szCs w:val="24"/>
              </w:rPr>
            </w:pPr>
            <w:r w:rsidRPr="00EB42F9">
              <w:rPr>
                <w:rFonts w:ascii="Times New Roman" w:hAnsi="Times New Roman" w:cs="Times New Roman"/>
                <w:b/>
                <w:bCs/>
                <w:sz w:val="24"/>
                <w:szCs w:val="24"/>
              </w:rPr>
              <w:t>Соблюдается оформление рецептурных бланков.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b/>
                <w:bCs/>
                <w:sz w:val="24"/>
                <w:szCs w:val="24"/>
              </w:rPr>
            </w:pPr>
            <w:r w:rsidRPr="00EB42F9">
              <w:rPr>
                <w:rFonts w:ascii="Times New Roman" w:hAnsi="Times New Roman" w:cs="Times New Roman"/>
                <w:sz w:val="24"/>
                <w:szCs w:val="24"/>
              </w:rPr>
              <w:t xml:space="preserve">На рецептурных бланках формы N 107-1/у, не имеющих номер и (или) серию, место для нанесения штрих-кода, N 148-1/у-88, N 148-1/у-04(л) и N 148-1/у-06(л) в левом верхнем углу проставляется штамп медицинской организации с указанием ее наименования, адреса и телефона. Дополнительно на рецептурных бланках формы N 107-1/у, имеющих номер и (или) серию, место для нанесения штрих-кода, N 148-1/у-04(л) и N 148-1/у-06(л) проставляется код медицинской организации. Серия рецептурного бланка формы N 148-1/у-04(л) и формы N 148-1/у-06(л)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п.1. Гл.I Приложения №3 Порядка</w:t>
            </w:r>
            <w:r w:rsidR="00024AB3">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8851E2">
              <w:rPr>
                <w:rFonts w:ascii="Times New Roman" w:hAnsi="Times New Roman" w:cs="Times New Roman"/>
                <w:sz w:val="24"/>
                <w:szCs w:val="24"/>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указан адрес индивидуального предпринимателя, номер и дата лицензии, наименование органа государственной власти, выдавшего лицензию.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 Гл.I Приложения №3 Порядка</w:t>
            </w:r>
            <w:r w:rsidR="00024AB3">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Default="00E22410" w:rsidP="005A37D9">
            <w:pPr>
              <w:rPr>
                <w:rFonts w:ascii="Times New Roman" w:hAnsi="Times New Roman" w:cs="Times New Roman"/>
                <w:sz w:val="24"/>
                <w:szCs w:val="24"/>
              </w:rPr>
            </w:pPr>
            <w:r w:rsidRPr="008851E2">
              <w:rPr>
                <w:rFonts w:ascii="Times New Roman" w:hAnsi="Times New Roman" w:cs="Times New Roman"/>
                <w:sz w:val="24"/>
                <w:szCs w:val="24"/>
              </w:rPr>
              <w:t>Рецептурные бланки форм N 148-1/у-88, N 107-1/у и N 148-1/у-04(л) заполняются медицинским работником разборчиво, четко, чернилами или шариковой ручкой.</w:t>
            </w:r>
          </w:p>
          <w:p w:rsidR="00E22410" w:rsidRPr="00557AA8" w:rsidRDefault="00E22410" w:rsidP="005A37D9">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п.3. Гл.I Приложения №3 Порядка </w:t>
            </w:r>
            <w:r w:rsidR="00024AB3">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8851E2">
              <w:rPr>
                <w:rFonts w:ascii="Times New Roman" w:hAnsi="Times New Roman" w:cs="Times New Roman"/>
                <w:sz w:val="24"/>
                <w:szCs w:val="24"/>
              </w:rPr>
              <w:t>Допускается оформление:                                                                                                                       1) всех реквизитов рецептурных бланков формы N 107-1/у, имеющих номер и (или) серию, место для нанесения штрихкода, и формы N 148-1/у-06(л) с использованием компьютерных технологий;                                                                                                                        2) всех реквизитов (за исключением реквизита "Подпись лечащего врача") рецептурных бланков формы N 148-1/у-88 и формы N 107-1/у (не имеющих номер и (или) серию, место для нанесения штрихкода) с использованием печатающих устройств.  п.4. Гл.I Приложения №3</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Default="00E22410" w:rsidP="005A37D9">
            <w:pPr>
              <w:rPr>
                <w:rFonts w:ascii="Times New Roman" w:hAnsi="Times New Roman" w:cs="Times New Roman"/>
                <w:sz w:val="24"/>
                <w:szCs w:val="24"/>
              </w:rPr>
            </w:pPr>
            <w:r w:rsidRPr="00B947CE">
              <w:rPr>
                <w:rFonts w:ascii="Times New Roman" w:hAnsi="Times New Roman" w:cs="Times New Roman"/>
                <w:sz w:val="24"/>
                <w:szCs w:val="24"/>
              </w:rPr>
              <w:t xml:space="preserve">Оформление рецептурных бланков формы N 148-1/у-04(л) и формы N 148-1/у-06 (л) включает в себя цифровое кодирование:                                                                                   </w:t>
            </w:r>
          </w:p>
          <w:p w:rsidR="00E22410" w:rsidRDefault="00E22410" w:rsidP="005A37D9">
            <w:pPr>
              <w:rPr>
                <w:rFonts w:ascii="Times New Roman" w:hAnsi="Times New Roman" w:cs="Times New Roman"/>
                <w:sz w:val="24"/>
                <w:szCs w:val="24"/>
              </w:rPr>
            </w:pPr>
            <w:r w:rsidRPr="008851E2">
              <w:rPr>
                <w:rFonts w:ascii="Times New Roman" w:hAnsi="Times New Roman" w:cs="Times New Roman"/>
                <w:sz w:val="24"/>
                <w:szCs w:val="24"/>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                                                                                                                                                           2) код категории граждан (SSS), имеющих право на получение лекарственных препаратов в соответствии со статьей 6.1 Федерального закона от 17.07.1999 № 178-ФЗ "О государственной социальной помощи", и код нозологической формы (LLLLL) по МКБ-10, заполненные лечащим врачом путем занесения каждой цифры в пустые ячейки, при этом точка проставлена в отдельной ячейке;                                                              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4) код медицинского работника указан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                                                                                         5) код лекарственного препарата, проставляемый в аптечной организации при отпуске лекарственных препаратов, выписанных на рецептурных бланках формы N 148-1/у-04(л) и формы N 148-1/у-06(л).</w:t>
            </w:r>
          </w:p>
          <w:p w:rsidR="00E22410" w:rsidRDefault="00E22410" w:rsidP="005A37D9">
            <w:pPr>
              <w:rPr>
                <w:rFonts w:ascii="Times New Roman" w:hAnsi="Times New Roman" w:cs="Times New Roman"/>
                <w:sz w:val="24"/>
                <w:szCs w:val="24"/>
              </w:rPr>
            </w:pPr>
          </w:p>
          <w:p w:rsidR="00E22410" w:rsidRPr="00557AA8" w:rsidRDefault="00E22410" w:rsidP="005A37D9">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п.5. Гл.I Приложения №3 Порядка </w:t>
            </w:r>
            <w:r w:rsidR="00024AB3">
              <w:rPr>
                <w:rFonts w:ascii="Times New Roman" w:hAnsi="Times New Roman" w:cs="Times New Roman"/>
                <w:color w:val="000000"/>
                <w:sz w:val="24"/>
                <w:szCs w:val="24"/>
              </w:rPr>
              <w:t xml:space="preserve">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Default="00E22410" w:rsidP="005A37D9">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N 107-1/у, формы N 148-1/у-04(л) и формы N 148-1/у-06(л) в графах "Ф.И.О. пациента" указаны полностью фамилия, имя и отчество (при наличии) пациента.</w:t>
            </w:r>
          </w:p>
          <w:p w:rsidR="00E22410" w:rsidRPr="00557AA8" w:rsidRDefault="00E22410" w:rsidP="005A37D9">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п.6. Гл.I Приложения №3 Порядка </w:t>
            </w:r>
            <w:r w:rsidR="00024AB3">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и формы N 107-1/у в графе "Возраст" указано количество полных лет пациента, а для детей в возрасте до 1 года - количество полных месяцев. В рецептурных бланках формы N 148-1/у-04(л) и формы N 148-1/у-06(л) в графе "Дата рождения" указана дата рождения пациента (число, месяц, год).</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п.7. Гл.I Приложения №3 Порядка </w:t>
            </w:r>
            <w:r w:rsidR="00024AB3">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557AA8" w:rsidRDefault="00E22410" w:rsidP="005A37D9">
            <w:pPr>
              <w:rPr>
                <w:rFonts w:ascii="Times New Roman" w:hAnsi="Times New Roman" w:cs="Times New Roman"/>
                <w:b/>
                <w:bCs/>
                <w:sz w:val="24"/>
                <w:szCs w:val="24"/>
              </w:rPr>
            </w:pPr>
            <w:r w:rsidRPr="00761BD9">
              <w:rPr>
                <w:rFonts w:ascii="Times New Roman" w:hAnsi="Times New Roman" w:cs="Times New Roman"/>
                <w:bCs/>
                <w:sz w:val="24"/>
                <w:szCs w:val="24"/>
              </w:rPr>
              <w:t xml:space="preserve">В рецептурных бланках формы N 148-1/у-04(л) и формы N 148-1/у-06(л) в графах "СНИЛС" и "N полиса обязательного медицинского страхования" указан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п.8. Гл.I Приложения №3 Порядка </w:t>
            </w:r>
            <w:r w:rsidR="00024AB3">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761BD9">
              <w:rPr>
                <w:rFonts w:ascii="Times New Roman" w:hAnsi="Times New Roman" w:cs="Times New Roman"/>
                <w:sz w:val="24"/>
                <w:szCs w:val="24"/>
              </w:rPr>
              <w:t>В рецептурных бланках формы N 148-1/у-88 в графе "Адрес или номер медицинской карты пациента, получающего медицинскую помощь в амбулаторных условиях" указан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В рецептурных бланках формы N 148-1/у-04(л) и формы N 148-1/у-06(л) в графе "Номер медицинской карты пациента, получающего медицинскую помощь в амбулаторных условиях" указан номер медицинской карты пациента, получающего медицинскую помощь в амбулаторных условиях.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п.9. Гл.I Приложения №3 Порядка</w:t>
            </w:r>
            <w:r w:rsidR="00024AB3">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1273D">
              <w:rPr>
                <w:rFonts w:ascii="Times New Roman" w:hAnsi="Times New Roman" w:cs="Times New Roman"/>
                <w:sz w:val="24"/>
                <w:szCs w:val="24"/>
              </w:rPr>
              <w:t>В графе "Ф.И.О. лечащего врача" рецептурных бланков указаны полностью фамилия, имя, отчество (при наличии) медицинского работника, имеющего право назначения и выписывания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Приложения №3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1273D">
              <w:rPr>
                <w:rFonts w:ascii="Times New Roman" w:hAnsi="Times New Roman" w:cs="Times New Roman"/>
                <w:sz w:val="24"/>
                <w:szCs w:val="24"/>
              </w:rPr>
              <w:t>В графе "Rp" рецептурных бланков указаны:                                                                             1) на латинском языке наименование лекарственного препарата (международное непатентованное или группировочное, либо торговое), его дозировка, количество;                   2) на русском или русском и национальном языках способ применения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п.11. Гл.I Приложения №3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1273D">
              <w:rPr>
                <w:rFonts w:ascii="Times New Roman" w:hAnsi="Times New Roman" w:cs="Times New Roman"/>
                <w:sz w:val="24"/>
                <w:szCs w:val="24"/>
              </w:rPr>
              <w:t>Не допускаются общие указания, например, "Внутреннее", "Известно", указаны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п.12. Гл.I Приложения №3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Рецепт, выписанный на рецептурном бланке, подписан медицинским работником и заверен его личной печатью. Дополнительно рецепт, выписанный на рецептурном бланке формы N 148-1/у-88, формы N 148-1/у-04(л) и формы N 148-1/у-06(л), заверен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п.13. Гл.I Приложения №3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1273D">
              <w:rPr>
                <w:rFonts w:ascii="Times New Roman" w:hAnsi="Times New Roman" w:cs="Times New Roman"/>
                <w:sz w:val="24"/>
                <w:szCs w:val="24"/>
              </w:rPr>
              <w:t>На одном рецептурном бланке формы N 148-1/у-88, формы N 148-1/у-04(л) и формы N 148-1/у-06(л) выписывается только одно наименование лекарственного препарата; на одном рецептурном бланке формы N 107-1/у - не более трех наименований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п.14. Гл.I Приложения №3 Порядка  </w:t>
            </w:r>
            <w:r w:rsidR="00024AB3">
              <w:rPr>
                <w:rFonts w:ascii="Times New Roman" w:hAnsi="Times New Roman" w:cs="Times New Roman"/>
                <w:color w:val="000000"/>
                <w:sz w:val="24"/>
                <w:szCs w:val="24"/>
              </w:rPr>
              <w:t>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Не допускаются исправления в рецепте, выписанном на рецептурном бланке.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Приложения №3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57AA8" w:rsidRDefault="00E22410" w:rsidP="005A37D9">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Срок действия рецепта, выписанного на рецептурном бланке формы N 148-1/у-88 (15 дней), формы N 107-1/у (60 дней, до 1 года), формы N 148-1/у-04(л) и формы N 148-1/у-06(л) (15 дней, 30 дней, 90 дней) указан путем зачеркивания или подчеркивания.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Приложения №3 Порядка </w:t>
            </w:r>
            <w:r w:rsidR="00024AB3">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Default="00E22410" w:rsidP="005A37D9">
            <w:pPr>
              <w:rPr>
                <w:rFonts w:ascii="Times New Roman" w:hAnsi="Times New Roman" w:cs="Times New Roman"/>
                <w:sz w:val="24"/>
                <w:szCs w:val="24"/>
              </w:rPr>
            </w:pPr>
            <w:r w:rsidRPr="0051273D">
              <w:rPr>
                <w:rFonts w:ascii="Times New Roman" w:hAnsi="Times New Roman" w:cs="Times New Roman"/>
                <w:sz w:val="24"/>
                <w:szCs w:val="24"/>
              </w:rPr>
              <w:t xml:space="preserve">На оборотной стороне рецептурного бланка формы N 107-1/у (за исключением рецептурного бланка, полностью заполняемого с использованием компьютерных технологий), рецептурного бланка формы N 148-1/у-88 и формы N 148-1/у-06(л) напечатана таблица следующего содержания:     Приготовил   Проверил   Отпустил  </w:t>
            </w:r>
          </w:p>
          <w:p w:rsidR="00E22410" w:rsidRPr="00557AA8" w:rsidRDefault="00E22410" w:rsidP="005A37D9">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п.17. Гл.I Приложения №3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557AA8" w:rsidRDefault="00E22410" w:rsidP="005A37D9">
            <w:pPr>
              <w:rPr>
                <w:rFonts w:ascii="Times New Roman" w:hAnsi="Times New Roman" w:cs="Times New Roman"/>
                <w:b/>
                <w:bCs/>
                <w:sz w:val="24"/>
                <w:szCs w:val="24"/>
              </w:rPr>
            </w:pPr>
            <w:r w:rsidRPr="0051273D">
              <w:rPr>
                <w:rFonts w:ascii="Times New Roman" w:hAnsi="Times New Roman" w:cs="Times New Roman"/>
                <w:bCs/>
                <w:sz w:val="24"/>
                <w:szCs w:val="24"/>
              </w:rPr>
              <w:t>При выписке лекарственного препарата по решению врачебной комиссии на обороте рецептурного бланка формы N 107-1/у, формы N 148-1/у-88, формы N 148-1/у-04(л) и формы N 148-1/у-06(л) проставлена специальная отметка (штамп).</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п.18. Гл.I Приложения №3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2410" w:rsidRPr="0051273D" w:rsidRDefault="00E22410" w:rsidP="005A37D9">
            <w:pPr>
              <w:rPr>
                <w:rFonts w:ascii="Times New Roman" w:hAnsi="Times New Roman" w:cs="Times New Roman"/>
                <w:bCs/>
                <w:sz w:val="24"/>
                <w:szCs w:val="24"/>
              </w:rPr>
            </w:pPr>
            <w:r w:rsidRPr="00B947CE">
              <w:rPr>
                <w:rFonts w:ascii="Times New Roman" w:hAnsi="Times New Roman" w:cs="Times New Roman"/>
                <w:bCs/>
                <w:sz w:val="24"/>
                <w:szCs w:val="24"/>
              </w:rPr>
              <w:t>На рецептурном бланке формы N 148-1/у-04(л) и формы N 148-1/у-06(л) внизу имеется линия отрыва, разделяющая рецептурный бланк и корешок. 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(корешок остается у пациента (лица, его представляющего)).</w:t>
            </w:r>
            <w:r>
              <w:rPr>
                <w:rFonts w:ascii="Times New Roman" w:hAnsi="Times New Roman" w:cs="Times New Roman"/>
                <w:bCs/>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п.19. Гл.I Приложения №3 Порядка</w:t>
            </w:r>
            <w:r>
              <w:rPr>
                <w:rFonts w:ascii="Times New Roman" w:hAnsi="Times New Roman" w:cs="Times New Roman"/>
                <w:color w:val="000000"/>
                <w:sz w:val="24"/>
                <w:szCs w:val="24"/>
              </w:rPr>
              <w:t xml:space="preserve"> </w:t>
            </w:r>
            <w:r w:rsidR="00024AB3">
              <w:rPr>
                <w:rFonts w:ascii="Times New Roman" w:hAnsi="Times New Roman" w:cs="Times New Roman"/>
                <w:color w:val="000000"/>
                <w:sz w:val="24"/>
                <w:szCs w:val="24"/>
              </w:rPr>
              <w:t xml:space="preserve">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Default="00E22410" w:rsidP="005A37D9">
            <w:pPr>
              <w:rPr>
                <w:rFonts w:ascii="Times New Roman" w:hAnsi="Times New Roman" w:cs="Times New Roman"/>
                <w:sz w:val="24"/>
                <w:szCs w:val="24"/>
              </w:rPr>
            </w:pPr>
            <w:r w:rsidRPr="0051273D">
              <w:rPr>
                <w:rFonts w:ascii="Times New Roman" w:hAnsi="Times New Roman" w:cs="Times New Roman"/>
                <w:sz w:val="24"/>
                <w:szCs w:val="24"/>
              </w:rPr>
              <w:t>Специальный рецептурный бланк на наркотическое средство и психотропное вещество оформлен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E22410" w:rsidRDefault="00E22410" w:rsidP="005A37D9">
            <w:pPr>
              <w:rPr>
                <w:rFonts w:ascii="Times New Roman" w:hAnsi="Times New Roman" w:cs="Times New Roman"/>
                <w:sz w:val="24"/>
                <w:szCs w:val="24"/>
              </w:rPr>
            </w:pPr>
          </w:p>
          <w:p w:rsidR="00E22410" w:rsidRPr="00557AA8" w:rsidRDefault="00E22410" w:rsidP="005A37D9">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п.20. Гл.I Приложения №3 Порядка</w:t>
            </w:r>
            <w:r w:rsidR="00024AB3">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E22410" w:rsidRPr="00E020D9" w:rsidTr="005A37D9">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Default="00E22410" w:rsidP="005A37D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51273D" w:rsidRDefault="00E22410" w:rsidP="005A37D9">
            <w:pPr>
              <w:rPr>
                <w:rFonts w:ascii="Times New Roman" w:hAnsi="Times New Roman" w:cs="Times New Roman"/>
                <w:sz w:val="24"/>
                <w:szCs w:val="24"/>
              </w:rPr>
            </w:pPr>
            <w:r w:rsidRPr="00B947CE">
              <w:rPr>
                <w:rFonts w:ascii="Times New Roman" w:hAnsi="Times New Roman" w:cs="Times New Roman"/>
                <w:sz w:val="24"/>
                <w:szCs w:val="24"/>
              </w:rPr>
              <w:t>Соблюдается учет специальных рецептурных бланков на наркотическое средство и психотропное вещество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2410" w:rsidRPr="008E38C8" w:rsidRDefault="00E22410" w:rsidP="005A37D9">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п.24. Гл.II Приложения №3 Порядка</w:t>
            </w:r>
            <w:r>
              <w:rPr>
                <w:rFonts w:ascii="Times New Roman" w:hAnsi="Times New Roman" w:cs="Times New Roman"/>
                <w:color w:val="000000"/>
                <w:sz w:val="24"/>
                <w:szCs w:val="24"/>
              </w:rPr>
              <w:t xml:space="preserve"> </w:t>
            </w:r>
            <w:r w:rsidR="00024AB3">
              <w:rPr>
                <w:rFonts w:ascii="Times New Roman" w:hAnsi="Times New Roman" w:cs="Times New Roman"/>
                <w:color w:val="000000"/>
                <w:sz w:val="24"/>
                <w:szCs w:val="24"/>
              </w:rPr>
              <w:t xml:space="preserve">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22410" w:rsidRPr="00E020D9" w:rsidRDefault="00E22410" w:rsidP="005A37D9">
            <w:pPr>
              <w:spacing w:after="0" w:line="240" w:lineRule="auto"/>
              <w:ind w:left="-567" w:right="-284"/>
              <w:rPr>
                <w:rFonts w:ascii="Times New Roman" w:eastAsia="Times New Roman" w:hAnsi="Times New Roman" w:cs="Times New Roman"/>
                <w:sz w:val="20"/>
                <w:szCs w:val="20"/>
                <w:lang w:eastAsia="ru-RU"/>
              </w:rPr>
            </w:pPr>
          </w:p>
        </w:tc>
      </w:tr>
      <w:tr w:rsidR="00AF7519"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Default="00133DB4" w:rsidP="00AF751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7519" w:rsidRPr="003D3F2B" w:rsidRDefault="00AF7519" w:rsidP="00AF7519">
            <w:pPr>
              <w:autoSpaceDE w:val="0"/>
              <w:autoSpaceDN w:val="0"/>
              <w:adjustRightInd w:val="0"/>
              <w:spacing w:after="0" w:line="240" w:lineRule="auto"/>
              <w:jc w:val="both"/>
              <w:outlineLvl w:val="0"/>
              <w:rPr>
                <w:rFonts w:ascii="Times New Roman" w:hAnsi="Times New Roman" w:cs="Times New Roman"/>
                <w:b/>
                <w:sz w:val="24"/>
                <w:szCs w:val="24"/>
              </w:rPr>
            </w:pPr>
            <w:r w:rsidRPr="003D3F2B">
              <w:rPr>
                <w:rFonts w:ascii="Times New Roman" w:hAnsi="Times New Roman" w:cs="Times New Roman"/>
                <w:b/>
                <w:sz w:val="24"/>
                <w:szCs w:val="24"/>
              </w:rPr>
              <w:t xml:space="preserve"> Ограничения, налагаемые на  фармацевтических работников при осуществлении ими профессиональной деятельности </w:t>
            </w:r>
          </w:p>
          <w:p w:rsidR="00AF7519" w:rsidRPr="003D3F2B" w:rsidRDefault="00AF7519" w:rsidP="00AF7519">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Pr="003D3F2B" w:rsidRDefault="00AF7519" w:rsidP="00AF7519">
            <w:pPr>
              <w:rPr>
                <w:rFonts w:ascii="Times New Roman" w:hAnsi="Times New Roman" w:cs="Times New Roman"/>
                <w:b/>
                <w:sz w:val="24"/>
                <w:szCs w:val="24"/>
              </w:rPr>
            </w:pPr>
            <w:r w:rsidRPr="003D3F2B">
              <w:rPr>
                <w:rFonts w:ascii="Times New Roman" w:hAnsi="Times New Roman" w:cs="Times New Roman"/>
                <w:b/>
                <w:sz w:val="24"/>
                <w:szCs w:val="24"/>
              </w:rPr>
              <w:t xml:space="preserve">Ст.74 Федерального             закона от 21.11.2011                   № 323-ФЗ  «Об основах охраны здоровья граждан в Российской Федерации»                 ( далее -№ 323-ФЗ)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0"/>
                <w:szCs w:val="20"/>
                <w:lang w:eastAsia="ru-RU"/>
              </w:rPr>
            </w:pPr>
          </w:p>
        </w:tc>
      </w:tr>
      <w:tr w:rsidR="00AF7519"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Default="00133DB4" w:rsidP="00AF751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7519" w:rsidRPr="003D3F2B" w:rsidRDefault="00AF7519" w:rsidP="00AF7519">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Фармацевтические работники и руководители аптечных организаций:</w:t>
            </w:r>
          </w:p>
          <w:p w:rsidR="00AF7519" w:rsidRPr="003D3F2B" w:rsidRDefault="00AF7519" w:rsidP="00AF7519">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p w:rsidR="00AF7519" w:rsidRPr="003D3F2B" w:rsidRDefault="00AF7519" w:rsidP="00AF7519">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Pr="003D3F2B" w:rsidRDefault="00AF7519" w:rsidP="00AF7519">
            <w:pPr>
              <w:rPr>
                <w:rFonts w:ascii="Times New Roman" w:hAnsi="Times New Roman" w:cs="Times New Roman"/>
                <w:sz w:val="24"/>
                <w:szCs w:val="24"/>
              </w:rPr>
            </w:pPr>
            <w:r w:rsidRPr="003D3F2B">
              <w:rPr>
                <w:rFonts w:ascii="Times New Roman" w:hAnsi="Times New Roman" w:cs="Times New Roman"/>
                <w:sz w:val="24"/>
                <w:szCs w:val="24"/>
              </w:rPr>
              <w:t>п.2 п.п.1,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0"/>
                <w:szCs w:val="20"/>
                <w:lang w:eastAsia="ru-RU"/>
              </w:rPr>
            </w:pPr>
          </w:p>
        </w:tc>
      </w:tr>
      <w:tr w:rsidR="00AF7519"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Default="00133DB4" w:rsidP="00AF751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7519" w:rsidRPr="003D3F2B" w:rsidRDefault="00AF7519" w:rsidP="00AF7519">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получают от компании, представителя компании образцы лекарственных препаратов, медицинских изделий для вручения населению;</w:t>
            </w:r>
          </w:p>
          <w:p w:rsidR="00AF7519" w:rsidRPr="003D3F2B" w:rsidRDefault="00AF7519" w:rsidP="00AF7519">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Pr="003D3F2B" w:rsidRDefault="00AF7519" w:rsidP="00AF7519">
            <w:pPr>
              <w:rPr>
                <w:rFonts w:ascii="Times New Roman" w:hAnsi="Times New Roman" w:cs="Times New Roman"/>
                <w:sz w:val="24"/>
                <w:szCs w:val="24"/>
              </w:rPr>
            </w:pPr>
            <w:r w:rsidRPr="003D3F2B">
              <w:rPr>
                <w:rFonts w:ascii="Times New Roman" w:hAnsi="Times New Roman" w:cs="Times New Roman"/>
                <w:sz w:val="24"/>
                <w:szCs w:val="24"/>
              </w:rPr>
              <w:t>п.2, п.п.2,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0"/>
                <w:szCs w:val="20"/>
                <w:lang w:eastAsia="ru-RU"/>
              </w:rPr>
            </w:pPr>
          </w:p>
        </w:tc>
      </w:tr>
      <w:tr w:rsidR="00AF7519"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Default="00133DB4" w:rsidP="00AF751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7519" w:rsidRPr="003D3F2B" w:rsidRDefault="00AF7519" w:rsidP="00AF7519">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заключают с компанией, представителем компании соглашения о предложении населению определенных лекарственных препаратов, медицинских изделий;</w:t>
            </w:r>
          </w:p>
          <w:p w:rsidR="00AF7519" w:rsidRPr="003D3F2B" w:rsidRDefault="00AF7519" w:rsidP="00AF7519">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Pr="003D3F2B" w:rsidRDefault="00AF7519" w:rsidP="00AF7519">
            <w:pPr>
              <w:rPr>
                <w:rFonts w:ascii="Times New Roman" w:hAnsi="Times New Roman" w:cs="Times New Roman"/>
                <w:sz w:val="24"/>
                <w:szCs w:val="24"/>
              </w:rPr>
            </w:pPr>
            <w:r w:rsidRPr="003D3F2B">
              <w:rPr>
                <w:rFonts w:ascii="Times New Roman" w:hAnsi="Times New Roman" w:cs="Times New Roman"/>
                <w:sz w:val="24"/>
                <w:szCs w:val="24"/>
              </w:rPr>
              <w:t>п.2, п.п.3,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0"/>
                <w:szCs w:val="20"/>
                <w:lang w:eastAsia="ru-RU"/>
              </w:rPr>
            </w:pPr>
          </w:p>
        </w:tc>
      </w:tr>
      <w:tr w:rsidR="00AF7519"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Default="00133DB4" w:rsidP="00AF7519">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7519" w:rsidRPr="003D3F2B" w:rsidRDefault="00AF7519" w:rsidP="00AF7519">
            <w:pPr>
              <w:autoSpaceDE w:val="0"/>
              <w:autoSpaceDN w:val="0"/>
              <w:adjustRightInd w:val="0"/>
              <w:spacing w:after="0" w:line="240" w:lineRule="auto"/>
              <w:jc w:val="both"/>
              <w:rPr>
                <w:rFonts w:ascii="Times New Roman" w:hAnsi="Times New Roman" w:cs="Times New Roman"/>
                <w:bCs/>
                <w:sz w:val="24"/>
                <w:szCs w:val="24"/>
              </w:rPr>
            </w:pPr>
            <w:r w:rsidRPr="003D3F2B">
              <w:rPr>
                <w:rFonts w:ascii="Times New Roman" w:hAnsi="Times New Roman" w:cs="Times New Roman"/>
                <w:bCs/>
                <w:sz w:val="24"/>
                <w:szCs w:val="24"/>
              </w:rPr>
              <w:t xml:space="preserve"> 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F7519" w:rsidRPr="003D3F2B" w:rsidRDefault="00AF7519" w:rsidP="00AF7519">
            <w:pPr>
              <w:rPr>
                <w:rFonts w:ascii="Times New Roman" w:hAnsi="Times New Roman" w:cs="Times New Roman"/>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519" w:rsidRPr="003D3F2B" w:rsidRDefault="00AF7519" w:rsidP="00AF7519">
            <w:pPr>
              <w:rPr>
                <w:rFonts w:ascii="Times New Roman" w:hAnsi="Times New Roman" w:cs="Times New Roman"/>
                <w:sz w:val="24"/>
                <w:szCs w:val="24"/>
              </w:rPr>
            </w:pPr>
            <w:r w:rsidRPr="003D3F2B">
              <w:rPr>
                <w:rFonts w:ascii="Times New Roman" w:hAnsi="Times New Roman" w:cs="Times New Roman"/>
                <w:sz w:val="24"/>
                <w:szCs w:val="24"/>
              </w:rPr>
              <w:t>п.2, п.п.4,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7519" w:rsidRPr="00E020D9" w:rsidRDefault="00AF7519" w:rsidP="00AF7519">
            <w:pPr>
              <w:spacing w:after="0" w:line="240" w:lineRule="auto"/>
              <w:ind w:left="-567" w:right="-284"/>
              <w:rPr>
                <w:rFonts w:ascii="Times New Roman" w:eastAsia="Times New Roman" w:hAnsi="Times New Roman" w:cs="Times New Roman"/>
                <w:sz w:val="20"/>
                <w:szCs w:val="20"/>
                <w:lang w:eastAsia="ru-RU"/>
              </w:rPr>
            </w:pPr>
          </w:p>
        </w:tc>
      </w:tr>
    </w:tbl>
    <w:p w:rsidR="00AF7519" w:rsidRDefault="00AF7519" w:rsidP="00AF7519">
      <w:pPr>
        <w:pStyle w:val="a6"/>
        <w:jc w:val="center"/>
        <w:rPr>
          <w:rFonts w:ascii="Times New Roman" w:hAnsi="Times New Roman" w:cs="Times New Roman"/>
          <w:b/>
          <w:color w:val="FF0000"/>
          <w:sz w:val="28"/>
          <w:szCs w:val="28"/>
        </w:rPr>
      </w:pPr>
    </w:p>
    <w:p w:rsidR="00AF7519" w:rsidRDefault="00AF7519" w:rsidP="00AF7519">
      <w:pPr>
        <w:pStyle w:val="a6"/>
        <w:jc w:val="center"/>
        <w:rPr>
          <w:rFonts w:ascii="Times New Roman" w:hAnsi="Times New Roman" w:cs="Times New Roman"/>
          <w:b/>
          <w:color w:val="FF0000"/>
          <w:sz w:val="28"/>
          <w:szCs w:val="28"/>
        </w:rPr>
      </w:pPr>
    </w:p>
    <w:p w:rsidR="00AF7519" w:rsidRDefault="00AF7519" w:rsidP="00AF7519">
      <w:pPr>
        <w:pStyle w:val="a6"/>
        <w:jc w:val="center"/>
        <w:rPr>
          <w:rFonts w:ascii="Times New Roman" w:hAnsi="Times New Roman" w:cs="Times New Roman"/>
          <w:b/>
          <w:color w:val="FF0000"/>
          <w:sz w:val="28"/>
          <w:szCs w:val="28"/>
        </w:rPr>
      </w:pPr>
    </w:p>
    <w:p w:rsidR="00AF7519" w:rsidRDefault="00AF7519" w:rsidP="00AF7519">
      <w:pPr>
        <w:pStyle w:val="a6"/>
        <w:jc w:val="center"/>
        <w:rPr>
          <w:rFonts w:ascii="Times New Roman" w:hAnsi="Times New Roman" w:cs="Times New Roman"/>
          <w:b/>
          <w:color w:val="FF0000"/>
          <w:sz w:val="28"/>
          <w:szCs w:val="28"/>
        </w:rPr>
      </w:pPr>
    </w:p>
    <w:p w:rsidR="00AF7519" w:rsidRDefault="00AF7519" w:rsidP="00AF7519">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032866" w:rsidRDefault="00032866" w:rsidP="00CC7542">
      <w:pPr>
        <w:pStyle w:val="a6"/>
        <w:jc w:val="center"/>
        <w:rPr>
          <w:rFonts w:ascii="Times New Roman" w:hAnsi="Times New Roman" w:cs="Times New Roman"/>
          <w:b/>
          <w:color w:val="FF0000"/>
          <w:sz w:val="28"/>
          <w:szCs w:val="28"/>
        </w:rPr>
      </w:pPr>
    </w:p>
    <w:p w:rsidR="007A49F5" w:rsidRDefault="007A49F5" w:rsidP="00CC7542">
      <w:pPr>
        <w:pStyle w:val="a6"/>
        <w:jc w:val="center"/>
        <w:rPr>
          <w:rFonts w:ascii="Times New Roman" w:hAnsi="Times New Roman" w:cs="Times New Roman"/>
          <w:b/>
          <w:color w:val="FF0000"/>
          <w:sz w:val="28"/>
          <w:szCs w:val="28"/>
        </w:rPr>
      </w:pPr>
    </w:p>
    <w:p w:rsidR="007A49F5" w:rsidRDefault="007A49F5"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CC7542">
      <w:pPr>
        <w:pStyle w:val="a6"/>
        <w:jc w:val="center"/>
        <w:rPr>
          <w:rFonts w:ascii="Times New Roman" w:hAnsi="Times New Roman" w:cs="Times New Roman"/>
          <w:b/>
          <w:color w:val="FF0000"/>
          <w:sz w:val="28"/>
          <w:szCs w:val="28"/>
        </w:rPr>
      </w:pPr>
    </w:p>
    <w:p w:rsidR="008E18E1" w:rsidRDefault="008E18E1" w:rsidP="008E18E1">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w:t>
      </w:r>
      <w:r w:rsidRPr="003979A0">
        <w:rPr>
          <w:rFonts w:ascii="Times New Roman" w:eastAsia="Times New Roman" w:hAnsi="Times New Roman" w:cs="Times New Roman"/>
          <w:bCs/>
          <w:color w:val="000000"/>
          <w:sz w:val="28"/>
          <w:szCs w:val="28"/>
          <w:lang w:eastAsia="ru-RU"/>
        </w:rPr>
        <w:t>1</w:t>
      </w:r>
    </w:p>
    <w:p w:rsidR="008E18E1" w:rsidRDefault="008E18E1" w:rsidP="008E18E1">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8E18E1" w:rsidRPr="003979A0" w:rsidRDefault="008E18E1" w:rsidP="008E18E1">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8E18E1" w:rsidRPr="003979A0" w:rsidRDefault="008E18E1" w:rsidP="008E18E1">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8E18E1" w:rsidRDefault="008E18E1" w:rsidP="008E18E1">
      <w:pPr>
        <w:spacing w:after="0" w:line="259" w:lineRule="atLeast"/>
        <w:jc w:val="right"/>
        <w:rPr>
          <w:rFonts w:ascii="Times New Roman" w:eastAsia="Times New Roman" w:hAnsi="Times New Roman" w:cs="Times New Roman"/>
          <w:b/>
          <w:bCs/>
          <w:color w:val="000000"/>
          <w:sz w:val="24"/>
          <w:szCs w:val="24"/>
          <w:lang w:eastAsia="ru-RU"/>
        </w:rPr>
      </w:pPr>
    </w:p>
    <w:p w:rsidR="00920CA4" w:rsidRPr="00CC5939" w:rsidRDefault="008E18E1" w:rsidP="00920CA4">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w:t>
      </w:r>
      <w:r w:rsidR="00920CA4" w:rsidRPr="00CC5939">
        <w:rPr>
          <w:rFonts w:ascii="Times New Roman" w:eastAsia="Times New Roman" w:hAnsi="Times New Roman" w:cs="Times New Roman"/>
          <w:b/>
          <w:bCs/>
          <w:color w:val="000000"/>
          <w:sz w:val="24"/>
          <w:szCs w:val="24"/>
          <w:lang w:eastAsia="ru-RU"/>
        </w:rPr>
        <w:t>орма</w:t>
      </w:r>
    </w:p>
    <w:p w:rsidR="00032866" w:rsidRDefault="00032866" w:rsidP="00920CA4">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20CA4" w:rsidRDefault="00920CA4" w:rsidP="00920CA4">
      <w:pPr>
        <w:spacing w:after="0" w:line="259" w:lineRule="atLeast"/>
        <w:ind w:left="-567"/>
        <w:jc w:val="both"/>
        <w:rPr>
          <w:rFonts w:ascii="Times New Roman" w:eastAsia="Times New Roman" w:hAnsi="Times New Roman" w:cs="Times New Roman"/>
          <w:b/>
          <w:bCs/>
          <w:color w:val="000000"/>
          <w:sz w:val="24"/>
          <w:szCs w:val="24"/>
          <w:lang w:eastAsia="ru-RU"/>
        </w:rPr>
      </w:pP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032866" w:rsidRPr="00EF6E05"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032866" w:rsidRPr="001A16B1" w:rsidRDefault="00032866" w:rsidP="00032866">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1A16B1" w:rsidRPr="001A16B1">
        <w:rPr>
          <w:rStyle w:val="pt-a0-000002"/>
          <w:rFonts w:ascii="Times New Roman" w:hAnsi="Times New Roman" w:cs="Times New Roman"/>
          <w:b/>
          <w:color w:val="000000"/>
          <w:sz w:val="28"/>
          <w:szCs w:val="28"/>
        </w:rPr>
        <w:t>отпуск</w:t>
      </w:r>
      <w:r w:rsidR="007A49F5">
        <w:rPr>
          <w:rStyle w:val="pt-a0-000002"/>
          <w:rFonts w:ascii="Times New Roman" w:hAnsi="Times New Roman" w:cs="Times New Roman"/>
          <w:b/>
          <w:color w:val="000000"/>
          <w:sz w:val="28"/>
          <w:szCs w:val="28"/>
        </w:rPr>
        <w:t xml:space="preserve"> </w:t>
      </w:r>
      <w:r w:rsidR="007A49F5" w:rsidRPr="008E18E1">
        <w:rPr>
          <w:rStyle w:val="pt-a0-000002"/>
          <w:rFonts w:ascii="Times New Roman" w:hAnsi="Times New Roman" w:cs="Times New Roman"/>
          <w:b/>
          <w:sz w:val="28"/>
          <w:szCs w:val="28"/>
        </w:rPr>
        <w:t>и реализация</w:t>
      </w:r>
      <w:r w:rsidR="001A16B1" w:rsidRPr="008E18E1">
        <w:rPr>
          <w:rStyle w:val="pt-a0-000002"/>
          <w:rFonts w:ascii="Times New Roman" w:hAnsi="Times New Roman" w:cs="Times New Roman"/>
          <w:b/>
          <w:sz w:val="28"/>
          <w:szCs w:val="28"/>
        </w:rPr>
        <w:t xml:space="preserve"> </w:t>
      </w:r>
      <w:r w:rsidR="001A16B1" w:rsidRPr="001A16B1">
        <w:rPr>
          <w:rStyle w:val="pt-a0-000002"/>
          <w:rFonts w:ascii="Times New Roman" w:hAnsi="Times New Roman" w:cs="Times New Roman"/>
          <w:b/>
          <w:color w:val="000000"/>
          <w:sz w:val="28"/>
          <w:szCs w:val="28"/>
        </w:rPr>
        <w:t>лекарственных препаратов для медицинского применения в аптечном пункте</w:t>
      </w:r>
      <w:r w:rsidRPr="001A16B1">
        <w:rPr>
          <w:rFonts w:ascii="Times New Roman" w:hAnsi="Times New Roman" w:cs="Times New Roman"/>
          <w:b/>
          <w:sz w:val="28"/>
          <w:szCs w:val="28"/>
        </w:rPr>
        <w:t>)</w:t>
      </w:r>
      <w:r w:rsidRPr="001A16B1">
        <w:rPr>
          <w:rFonts w:ascii="Times New Roman" w:eastAsia="Times New Roman" w:hAnsi="Times New Roman" w:cs="Times New Roman"/>
          <w:b/>
          <w:bCs/>
          <w:color w:val="000000"/>
          <w:sz w:val="28"/>
          <w:szCs w:val="28"/>
          <w:lang w:eastAsia="ru-RU"/>
        </w:rPr>
        <w:t xml:space="preserve"> </w:t>
      </w:r>
    </w:p>
    <w:p w:rsidR="00032866" w:rsidRPr="006B31B9" w:rsidRDefault="00032866" w:rsidP="00032866">
      <w:pPr>
        <w:spacing w:after="0" w:line="302" w:lineRule="atLeast"/>
        <w:jc w:val="center"/>
        <w:rPr>
          <w:rFonts w:ascii="Times New Roman" w:hAnsi="Times New Roman" w:cs="Times New Roman"/>
          <w:b/>
          <w:sz w:val="28"/>
          <w:szCs w:val="28"/>
        </w:rPr>
      </w:pPr>
    </w:p>
    <w:p w:rsidR="00032866" w:rsidRDefault="00032866" w:rsidP="00032866">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032866" w:rsidRPr="00A21812" w:rsidRDefault="00032866" w:rsidP="00032866">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032866" w:rsidRPr="00D27AEA" w:rsidRDefault="00032866" w:rsidP="00032866">
      <w:pPr>
        <w:spacing w:after="0" w:line="216" w:lineRule="atLeast"/>
        <w:ind w:right="-1" w:firstLine="567"/>
        <w:jc w:val="both"/>
        <w:rPr>
          <w:rFonts w:ascii="Times New Roman" w:eastAsia="Times New Roman" w:hAnsi="Times New Roman" w:cs="Times New Roman"/>
          <w:b/>
          <w:color w:val="000000"/>
          <w:sz w:val="20"/>
          <w:szCs w:val="20"/>
          <w:lang w:eastAsia="ru-RU"/>
        </w:rPr>
      </w:pPr>
    </w:p>
    <w:p w:rsidR="00032866"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126F3A">
        <w:rPr>
          <w:rFonts w:ascii="Times New Roman" w:eastAsia="Times New Roman" w:hAnsi="Times New Roman" w:cs="Times New Roman"/>
          <w:bCs/>
          <w:color w:val="000000"/>
          <w:sz w:val="28"/>
          <w:szCs w:val="28"/>
          <w:lang w:eastAsia="ru-RU"/>
        </w:rPr>
        <w:t>________________________________________</w:t>
      </w:r>
    </w:p>
    <w:p w:rsidR="00032866" w:rsidRPr="0058106B" w:rsidRDefault="00032866" w:rsidP="0003286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03286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126F3A">
        <w:rPr>
          <w:rFonts w:ascii="Times New Roman" w:eastAsia="Times New Roman" w:hAnsi="Times New Roman" w:cs="Times New Roman"/>
          <w:color w:val="000000"/>
          <w:sz w:val="28"/>
          <w:szCs w:val="28"/>
          <w:lang w:eastAsia="ru-RU"/>
        </w:rPr>
        <w:t>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032866" w:rsidRDefault="00032866" w:rsidP="0003286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126F3A">
        <w:rPr>
          <w:rFonts w:ascii="Times New Roman" w:eastAsia="Times New Roman" w:hAnsi="Times New Roman" w:cs="Times New Roman"/>
          <w:bCs/>
          <w:color w:val="000000"/>
          <w:sz w:val="28"/>
          <w:szCs w:val="28"/>
          <w:lang w:eastAsia="ru-RU"/>
        </w:rPr>
        <w:t xml:space="preserve">______________________________ </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032866" w:rsidRPr="004A68C6" w:rsidRDefault="00032866" w:rsidP="0003286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03286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032866" w:rsidRPr="004A68C6" w:rsidRDefault="00032866" w:rsidP="00032866">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1199"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gridCol w:w="1276"/>
      </w:tblGrid>
      <w:tr w:rsidR="00920CA4" w:rsidRPr="00E020D9" w:rsidTr="00BF1583">
        <w:trPr>
          <w:gridAfter w:val="1"/>
          <w:wAfter w:w="1276" w:type="dxa"/>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Pr="004515A4" w:rsidRDefault="00920CA4" w:rsidP="00BF158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920CA4" w:rsidRPr="004515A4" w:rsidRDefault="00920CA4" w:rsidP="00BF158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567" w:right="175"/>
              <w:jc w:val="right"/>
              <w:rPr>
                <w:rFonts w:ascii="Times New Roman" w:eastAsia="Times New Roman" w:hAnsi="Times New Roman" w:cs="Times New Roman"/>
                <w:b/>
                <w:color w:val="000000"/>
                <w:lang w:eastAsia="ru-RU"/>
              </w:rPr>
            </w:pPr>
          </w:p>
          <w:p w:rsidR="00920CA4" w:rsidRDefault="00920CA4" w:rsidP="00BF1583">
            <w:pPr>
              <w:spacing w:after="0" w:line="259" w:lineRule="atLeast"/>
              <w:ind w:left="-567" w:right="175"/>
              <w:jc w:val="right"/>
              <w:rPr>
                <w:rFonts w:ascii="Times New Roman" w:eastAsia="Times New Roman" w:hAnsi="Times New Roman" w:cs="Times New Roman"/>
                <w:b/>
                <w:color w:val="000000"/>
                <w:lang w:eastAsia="ru-RU"/>
              </w:rPr>
            </w:pPr>
          </w:p>
          <w:p w:rsidR="00920CA4" w:rsidRPr="004515A4" w:rsidRDefault="00920CA4" w:rsidP="00BF158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C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920CA4" w:rsidRPr="004515A4" w:rsidRDefault="00920CA4" w:rsidP="00BF1583">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920CA4" w:rsidRPr="004515A4" w:rsidRDefault="00920CA4" w:rsidP="00BF1583">
            <w:pPr>
              <w:spacing w:after="0" w:line="259" w:lineRule="atLeast"/>
              <w:ind w:left="-250" w:right="-250"/>
              <w:jc w:val="center"/>
              <w:rPr>
                <w:rFonts w:ascii="Times New Roman" w:eastAsia="Times New Roman" w:hAnsi="Times New Roman" w:cs="Times New Roman"/>
                <w:b/>
                <w:lang w:eastAsia="ru-RU"/>
              </w:rPr>
            </w:pPr>
          </w:p>
        </w:tc>
      </w:tr>
      <w:tr w:rsidR="00920CA4" w:rsidRPr="00E020D9" w:rsidTr="00BF1583">
        <w:trPr>
          <w:gridAfter w:val="1"/>
          <w:wAfter w:w="1276" w:type="dxa"/>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920CA4" w:rsidRPr="004515A4" w:rsidRDefault="00920CA4" w:rsidP="00BF1583">
            <w:pPr>
              <w:spacing w:after="0" w:line="240" w:lineRule="auto"/>
              <w:ind w:left="-567" w:right="-284"/>
              <w:rPr>
                <w:rFonts w:ascii="Times New Roman" w:eastAsia="Times New Roman" w:hAnsi="Times New Roman" w:cs="Times New Roman"/>
                <w:b/>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920CA4" w:rsidRPr="004515A4" w:rsidRDefault="00920CA4" w:rsidP="00BF1583">
            <w:pPr>
              <w:spacing w:after="0" w:line="240" w:lineRule="auto"/>
              <w:ind w:left="-567" w:right="-284"/>
              <w:rPr>
                <w:rFonts w:ascii="Times New Roman" w:eastAsia="Times New Roman" w:hAnsi="Times New Roman" w:cs="Times New Roman"/>
                <w:b/>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920CA4" w:rsidRPr="004515A4" w:rsidRDefault="00920CA4" w:rsidP="00BF1583">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920CA4" w:rsidRPr="00E020D9" w:rsidTr="00BF1583">
        <w:trPr>
          <w:gridAfter w:val="1"/>
          <w:wAfter w:w="1276" w:type="dxa"/>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b/>
                <w:bCs/>
                <w:sz w:val="24"/>
                <w:szCs w:val="24"/>
              </w:rPr>
            </w:pPr>
            <w:r w:rsidRPr="00557AA8">
              <w:rPr>
                <w:rFonts w:ascii="Times New Roman" w:hAnsi="Times New Roman" w:cs="Times New Roman"/>
                <w:b/>
                <w:bCs/>
                <w:sz w:val="24"/>
                <w:szCs w:val="24"/>
              </w:rPr>
              <w:t>Отпуск лекарственных средств аптечными учреждениями (организациями) независимо от организационно-правовой формы, формы собственности и ведомственной принадлежности.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rPr>
                <w:color w:val="000000"/>
                <w:sz w:val="26"/>
                <w:szCs w:val="26"/>
              </w:rPr>
            </w:pPr>
            <w:r w:rsidRPr="001B589C">
              <w:rPr>
                <w:rFonts w:ascii="Times New Roman" w:hAnsi="Times New Roman" w:cs="Times New Roman"/>
                <w:color w:val="000000"/>
                <w:sz w:val="24"/>
                <w:szCs w:val="24"/>
              </w:rPr>
              <w:t>приказ Минздравсоцразви</w:t>
            </w:r>
            <w:r>
              <w:rPr>
                <w:rFonts w:ascii="Times New Roman" w:hAnsi="Times New Roman" w:cs="Times New Roman"/>
                <w:color w:val="000000"/>
                <w:sz w:val="24"/>
                <w:szCs w:val="24"/>
              </w:rPr>
              <w:t>тия России от 14.12.2005 № 785 «</w:t>
            </w:r>
            <w:r w:rsidRPr="001B589C">
              <w:rPr>
                <w:rFonts w:ascii="Times New Roman" w:hAnsi="Times New Roman" w:cs="Times New Roman"/>
                <w:color w:val="000000"/>
                <w:sz w:val="24"/>
                <w:szCs w:val="24"/>
              </w:rPr>
              <w:t>О порядке</w:t>
            </w:r>
            <w:r>
              <w:rPr>
                <w:rFonts w:ascii="Times New Roman" w:hAnsi="Times New Roman" w:cs="Times New Roman"/>
                <w:color w:val="000000"/>
                <w:sz w:val="24"/>
                <w:szCs w:val="24"/>
              </w:rPr>
              <w:t xml:space="preserve">  отпуска лекарственных средств»</w:t>
            </w:r>
            <w:r w:rsidRPr="001B589C">
              <w:rPr>
                <w:rFonts w:ascii="Times New Roman" w:hAnsi="Times New Roman" w:cs="Times New Roman"/>
                <w:color w:val="000000"/>
                <w:sz w:val="24"/>
                <w:szCs w:val="24"/>
              </w:rPr>
              <w:t xml:space="preserve"> (далее - Порядок отпуска</w:t>
            </w:r>
            <w:r>
              <w:rPr>
                <w:color w:val="000000"/>
                <w:sz w:val="26"/>
                <w:szCs w:val="26"/>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Для бесперебойного обеспечения населения лекарственными средствами аптечное учреждение (организация) имеет в наличии утвержденный на текущий момент минимальный ассортимент лекарственных средств, необходимых для оказания медицинской помощи.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Гл.I,п.1.5 Порядка отпуска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920CA4" w:rsidRPr="00E020D9" w:rsidTr="00BF1583">
        <w:trPr>
          <w:gridAfter w:val="1"/>
          <w:wAfter w:w="1276" w:type="dxa"/>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Все лекарственные средства, за исключением лекарственных средств, отпускаемых без рецепта врача,  отпускаются аптечным учреждением (организацией) только по рецептам, оформленным в установленном порядке на рецептурных бланках соответствующих учетных форм. </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Гл.II,п.2.1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920CA4" w:rsidRPr="00E020D9" w:rsidTr="00BF1583">
        <w:trPr>
          <w:gridAfter w:val="1"/>
          <w:wAfter w:w="1276" w:type="dxa"/>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соблюдается (в соответствии с нормой отпуска) отпуск по срокам действия  рецептов :                                                                                                                                                                             - на наркотические средства и психотропные вещества, внесенные в Список II Перечня - в течение пяти дней;</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 п.п.2.3.,2.4.,2.5 Порядка отпуска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920CA4" w:rsidRPr="00E020D9" w:rsidTr="00BF1583">
        <w:trPr>
          <w:gridAfter w:val="1"/>
          <w:wAfter w:w="1276" w:type="dxa"/>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рецептурном бланке формы № 148-1/у-88 - в течение 15 дней со дня выписывания;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психотропные вещества, внесенные в Список III Перечня; иные лекарственные средства, подлежащие предметно-количественному учету; анаболические стероиды - в течение десяти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за исключением рецептов на наркотические средства и психотропные вещества, внесенные в Список II Перечня, на психотропные вещества, внесенные в Список III Перечня, на иные лекарственные средства, подлежащие предметно-количественному учету, на анаболические стероиды - в течение одного месяца;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107-1/у - в течение 60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Лекарственные средства, содержащие наркотические средства, психотропные вещества и их прекурсоры, и отпускаемые без рецепта врача, отпускаются потребителю в количестве не более 2-х упаковок.</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766A9E" w:rsidRDefault="00920CA4" w:rsidP="00BF1583">
            <w:pPr>
              <w:rPr>
                <w:rFonts w:ascii="Times New Roman" w:hAnsi="Times New Roman" w:cs="Times New Roman"/>
                <w:bCs/>
                <w:sz w:val="24"/>
                <w:szCs w:val="24"/>
              </w:rPr>
            </w:pPr>
            <w:r w:rsidRPr="00766A9E">
              <w:rPr>
                <w:rFonts w:ascii="Times New Roman" w:hAnsi="Times New Roman" w:cs="Times New Roman"/>
                <w:bCs/>
                <w:sz w:val="24"/>
                <w:szCs w:val="24"/>
              </w:rPr>
              <w:t>При отпуске лекарственных средств по рецепту врача работник аптечного учреждения (организации) делает отметку на рецепте об отпуске препарата (наименование или номер аптечного учреждения (организации), наименование и дозировка лекарственного средства, отпущенное количество, подпись отпустившего и дата отпуска). По истечении срока действия рецепт гасится штампом "Рецепт недействителен" и оставляется в аптечном учреждении (организации).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п.п.2.6.-2.9.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обслуживания по :                                                                                                     - рецептам на лекарственные средства с пометкой "statim" (немедленно) - в срок, не превышающий один рабочий день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Гл.II,п.п.2.12.,2.13.Порядка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рецептам на лекарственные средства с пометкой "cito" (срочно) - в срок, не превышающий двух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входящие в минимальный ассортимент лекарственных средств, - в срок, не превышающий пяти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001C6F" w:rsidRDefault="00920CA4"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920CA4" w:rsidRPr="008E38C8"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включенные в Перечень лекарственных средств, отпускаемых по рецептам врача (фельдшера), и не вошедшие в минимальный ассортимент лекарственных средств, - в срок, не превышающий десяти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001C6F" w:rsidRDefault="00920CA4"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920CA4" w:rsidRPr="008E38C8"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001C6F">
              <w:rPr>
                <w:rFonts w:ascii="Times New Roman" w:hAnsi="Times New Roman" w:cs="Times New Roman"/>
                <w:sz w:val="24"/>
                <w:szCs w:val="24"/>
              </w:rPr>
              <w:t>- рецепты на лекарственные средства, назначаемые по решению врачебной комиссии, утвержденной главным врачом лечебно-профилактического учреждения, - в срок, не превышающий пятнадцати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001C6F" w:rsidRDefault="00920CA4"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920CA4" w:rsidRPr="008E38C8"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и условия хранения и уничтожения рецептов на лекарственные средства, подлежащие предметно-количественному учету, Перечень которых предусмотрен приложением N 1 к настоящему Порядку;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анаболические стероиды, эти рецепты хранятся раздельно в аптечном учреждении (организации) для последующего уничтожения по истечении срока хранения в присутствии комиссии, о чем составляются акты, форма которых предусмотрена. Сроки хранения составляют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приложения N 2 и N 3 к Порядку отпуска, Гл.II,п.п.2.14.,2.15.,2.16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 пять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на наркотические средства и психотропные вещества, внесенные в Список II Перечня, и психотропные вещества, внесенные в Список III Перечня, - десять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bCs/>
                <w:sz w:val="24"/>
                <w:szCs w:val="24"/>
              </w:rPr>
            </w:pPr>
            <w:r w:rsidRPr="00B049B1">
              <w:rPr>
                <w:rFonts w:ascii="Times New Roman" w:hAnsi="Times New Roman" w:cs="Times New Roman"/>
                <w:bCs/>
                <w:sz w:val="24"/>
                <w:szCs w:val="24"/>
              </w:rPr>
              <w:t>- на иные лекарственные средства, подлежащие предметно-количественному учету, за исключением наркотических средств и психотропных веществ, внесенных в Список II Перечня, и психотропных веществ, внесенных в Список III Перечня; анаболические стероиды - три года.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Аптечным учреждением (организацией) не допускается возврат или обмен приобретенных гражданами лекарственных препаратов, надлежащего качества, а так же повторный отпуск (реализация) лекарственных средств, признанных товаром ненадлежащего качества и возвращенных гражданами по этой причине.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sz w:val="24"/>
                <w:szCs w:val="24"/>
              </w:rPr>
            </w:pPr>
            <w:r w:rsidRPr="008E38C8">
              <w:rPr>
                <w:rFonts w:ascii="Times New Roman" w:hAnsi="Times New Roman" w:cs="Times New Roman"/>
                <w:sz w:val="24"/>
                <w:szCs w:val="24"/>
              </w:rPr>
              <w:t>Гл.II, п.п.2.17.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Рецепты на транквилизаторы, не подлежащие предметно-количественному учету; антидепрессивные, нейролептические средства; спиртосодержащие лекарственные средства промышленного производства погашаются штампом аптечного учреждения (организации) "Лекарство отпущено" и возвращаются больному на руки с объяснением, что для повторного получения лекарственного препарата нужен новый рецепт.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  п.п.2.18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Неправильно выписанные рецепты погашаются штампом "Рецепт недействителен" и регистрируются в журнале, форма которого предусмотрена приложением N 4 к настоящему Порядку, и возвращаются больному на руки.Информация обо всех неправильно выписанных рецептах доводится до сведения руководителя соответствующего лечебно-профилактического учреждения.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Гл.II,п.п.2.19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B049B1" w:rsidRDefault="00920CA4" w:rsidP="00BF1583">
            <w:pPr>
              <w:rPr>
                <w:rFonts w:ascii="Times New Roman" w:hAnsi="Times New Roman" w:cs="Times New Roman"/>
                <w:bCs/>
                <w:sz w:val="24"/>
                <w:szCs w:val="24"/>
              </w:rPr>
            </w:pPr>
            <w:r w:rsidRPr="00B049B1">
              <w:rPr>
                <w:rFonts w:ascii="Times New Roman" w:hAnsi="Times New Roman" w:cs="Times New Roman"/>
                <w:bCs/>
                <w:sz w:val="24"/>
                <w:szCs w:val="24"/>
              </w:rPr>
              <w:t xml:space="preserve">Аптечное учреждение (организация) производит раздельный учет лекарственных средств, включенных в Перечень лекарственных средств, отпускаемых по рецептам врача (фельдшера), отпущенных гражданам, проживающим на территории соответствующего субъекта Российской Федерации, и гражданам, временно находящимся на территории данного субъекта Российской Федерации.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п.2.20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имеет соответствующую лицензию в установленном законодательством Российской Федерации порядке, и осуществляет отпуск больным, прикрепленным к конкретному амбулаторно-поликлиническому учреждению, которое закреплено за аптечным учреждением (организацией), наркотических средств и психотропных веществ, внесенных в Список II Перечня, и психотропных веществ, внесенных в Список III Перечня,  фармацевтическими работниками аптечных учреждений (организаций), имеющими на это право в соответствии с законодательством Российской Федерации. Лекарственный препарат отпускается  больному или лицу, его представляющему, при предъявлении выданного в установленном порядке документа, удостоверяющего личность, при предъявлении рецепта, выписанного на специальном рецептурном бланке на наркотическое лекарственное средство, и рецепта, выписанного на рецептурном бланке формы N 148-1/у-04 (л) или выписанного на рецептурном бланке N 148-1/у-88, и рецепта, выписанного на рецептурном бланке формы N 148-1/у-04 (л).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п.п.3.1.-3.6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не допускает отпуск наркотических средств и психотропных веществ, внесенных в Список II Перечня; психотропных веществ, внесенных в Список III Перечня; иных лекарственных средств, подлежащих предметно-количественному учету; анаболических стероидов по рецептам ветеринарных лечебных организаций для лечения животных.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п.3.7.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Отпуск этилового спирта производится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с надписью "Для наложения компрессов" (с указанием необходимого разведения с водой) или "Для обработки кожи" - до 50 граммов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на лекарственную пропись индивидуального изготовления, с надписью "По специальному назначению", отдельно заверенной подписью врача и печатью лечебно-профилактического учреждения "Для рецептов", для больных с хроническим течением болезни - до 100 граммов в смеси и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Уполномоченное лицо аптечного учреждения (организации) осуществляет внутренний контроль за соблюдением работниками порядка отпуска лекарственных средств (в том числе подлежащих предметно-количественному учету; лекарственных средств, включенных в Перечень лекарственных средств, отпускаемых по рецептам врача (фельдшера), а также иных лекарственных средств, отпускаемых бесплатно или со скидкой).</w:t>
            </w:r>
          </w:p>
          <w:p w:rsidR="00920CA4" w:rsidRDefault="00920CA4" w:rsidP="00BF1583">
            <w:pPr>
              <w:rPr>
                <w:rFonts w:ascii="Times New Roman" w:hAnsi="Times New Roman" w:cs="Times New Roman"/>
                <w:sz w:val="24"/>
                <w:szCs w:val="24"/>
              </w:rPr>
            </w:pP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Гл.IV, п.4.1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6243A1" w:rsidRDefault="00920CA4" w:rsidP="00BF1583">
            <w:pPr>
              <w:rPr>
                <w:rFonts w:ascii="Times New Roman" w:hAnsi="Times New Roman" w:cs="Times New Roman"/>
                <w:b/>
                <w:color w:val="000000"/>
                <w:sz w:val="24"/>
                <w:szCs w:val="24"/>
              </w:rPr>
            </w:pPr>
            <w:r w:rsidRPr="006243A1">
              <w:rPr>
                <w:rFonts w:ascii="Times New Roman" w:hAnsi="Times New Roman" w:cs="Times New Roman"/>
                <w:b/>
                <w:color w:val="000000"/>
                <w:sz w:val="24"/>
                <w:szCs w:val="24"/>
              </w:rPr>
              <w:t>Приказ Минздрава</w:t>
            </w:r>
            <w:r>
              <w:rPr>
                <w:rFonts w:ascii="Times New Roman" w:hAnsi="Times New Roman" w:cs="Times New Roman"/>
                <w:b/>
                <w:color w:val="000000"/>
                <w:sz w:val="24"/>
                <w:szCs w:val="24"/>
              </w:rPr>
              <w:t xml:space="preserve"> России от 20.12.2012               № 1175н «О</w:t>
            </w:r>
            <w:r w:rsidRPr="006243A1">
              <w:rPr>
                <w:rFonts w:ascii="Times New Roman" w:hAnsi="Times New Roman" w:cs="Times New Roman"/>
                <w:b/>
                <w:color w:val="000000"/>
                <w:sz w:val="24"/>
                <w:szCs w:val="24"/>
              </w:rPr>
              <w:t>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w:t>
            </w:r>
            <w:r>
              <w:rPr>
                <w:rFonts w:ascii="Times New Roman" w:hAnsi="Times New Roman" w:cs="Times New Roman"/>
                <w:b/>
                <w:color w:val="000000"/>
                <w:sz w:val="24"/>
                <w:szCs w:val="24"/>
              </w:rPr>
              <w:t>ых бланков, их учета и хранения»</w:t>
            </w:r>
            <w:r w:rsidRPr="006243A1">
              <w:rPr>
                <w:rFonts w:ascii="Times New Roman" w:hAnsi="Times New Roman" w:cs="Times New Roman"/>
                <w:b/>
                <w:color w:val="000000"/>
                <w:sz w:val="24"/>
                <w:szCs w:val="24"/>
              </w:rPr>
              <w:t xml:space="preserve"> (далее </w:t>
            </w:r>
            <w:r>
              <w:rPr>
                <w:rFonts w:ascii="Times New Roman" w:hAnsi="Times New Roman" w:cs="Times New Roman"/>
                <w:b/>
                <w:color w:val="000000"/>
                <w:sz w:val="24"/>
                <w:szCs w:val="24"/>
              </w:rPr>
              <w:t>–</w:t>
            </w:r>
            <w:r w:rsidRPr="006243A1">
              <w:rPr>
                <w:rFonts w:ascii="Times New Roman" w:hAnsi="Times New Roman" w:cs="Times New Roman"/>
                <w:b/>
                <w:color w:val="000000"/>
                <w:sz w:val="24"/>
                <w:szCs w:val="24"/>
              </w:rPr>
              <w:t xml:space="preserve"> порядок</w:t>
            </w:r>
            <w:r>
              <w:rPr>
                <w:rFonts w:ascii="Times New Roman" w:hAnsi="Times New Roman" w:cs="Times New Roman"/>
                <w:b/>
                <w:color w:val="000000"/>
                <w:sz w:val="24"/>
                <w:szCs w:val="24"/>
              </w:rPr>
              <w:t xml:space="preserve"> назначения</w:t>
            </w:r>
            <w:r w:rsidRPr="006243A1">
              <w:rPr>
                <w:rFonts w:ascii="Times New Roman" w:hAnsi="Times New Roman" w:cs="Times New Roman"/>
                <w:b/>
                <w:color w:val="000000"/>
                <w:sz w:val="24"/>
                <w:szCs w:val="24"/>
              </w:rPr>
              <w:t>)</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bCs/>
                <w:sz w:val="24"/>
                <w:szCs w:val="24"/>
              </w:rPr>
            </w:pPr>
            <w:r w:rsidRPr="00B049B1">
              <w:rPr>
                <w:rFonts w:ascii="Times New Roman" w:hAnsi="Times New Roman" w:cs="Times New Roman"/>
                <w:bCs/>
                <w:sz w:val="24"/>
                <w:szCs w:val="24"/>
              </w:rPr>
              <w:t>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индивидуальными предпринимателями, осуществляющими медицинскую деятельность (далее - медицинские работники).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color w:val="000000"/>
                <w:sz w:val="24"/>
                <w:szCs w:val="24"/>
              </w:rPr>
            </w:pPr>
            <w:r w:rsidRPr="00B049B1">
              <w:rPr>
                <w:rFonts w:ascii="Times New Roman" w:hAnsi="Times New Roman" w:cs="Times New Roman"/>
                <w:color w:val="000000"/>
                <w:sz w:val="24"/>
                <w:szCs w:val="24"/>
              </w:rPr>
              <w:t>п.2. Гл.I Порядка</w:t>
            </w:r>
            <w:r>
              <w:rPr>
                <w:rFonts w:ascii="Times New Roman" w:hAnsi="Times New Roman" w:cs="Times New Roman"/>
                <w:color w:val="000000"/>
                <w:sz w:val="24"/>
                <w:szCs w:val="24"/>
              </w:rPr>
              <w:t xml:space="preserve"> назначения</w:t>
            </w:r>
          </w:p>
          <w:p w:rsidR="00920CA4" w:rsidRPr="006243A1" w:rsidRDefault="00920CA4" w:rsidP="00BF1583">
            <w:pPr>
              <w:rPr>
                <w:rFonts w:ascii="Times New Roman" w:hAnsi="Times New Roman" w:cs="Times New Roman"/>
                <w:b/>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bCs/>
                <w:sz w:val="24"/>
                <w:szCs w:val="24"/>
              </w:rPr>
            </w:pPr>
            <w:r w:rsidRPr="00A72DB3">
              <w:rPr>
                <w:rFonts w:ascii="Times New Roman" w:hAnsi="Times New Roman" w:cs="Times New Roman"/>
                <w:bCs/>
                <w:sz w:val="24"/>
                <w:szCs w:val="24"/>
              </w:rPr>
              <w:t>Медицинские работники выписывают рецепты на лекарственные препараты за своей подписью. 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 назначаются  лекарственные препараты: не входящие в стандарты медицинской помощи; по торговым наименованиям (решение  фиксируется в медицинских документах пациента и журнале врачебной комиссии).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осуществляется по международному непатентованному, группировочному или торговому наименованию.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п.3</w:t>
            </w:r>
            <w:r w:rsidRPr="00B049B1">
              <w:rPr>
                <w:rFonts w:ascii="Times New Roman" w:hAnsi="Times New Roman" w:cs="Times New Roman"/>
                <w:color w:val="000000"/>
                <w:sz w:val="24"/>
                <w:szCs w:val="24"/>
              </w:rPr>
              <w:t>. Гл.I Порядка</w:t>
            </w:r>
            <w:r>
              <w:rPr>
                <w:rFonts w:ascii="Times New Roman" w:hAnsi="Times New Roman" w:cs="Times New Roman"/>
                <w:color w:val="000000"/>
                <w:sz w:val="24"/>
                <w:szCs w:val="24"/>
              </w:rPr>
              <w:t xml:space="preserve"> назначения</w:t>
            </w:r>
          </w:p>
          <w:p w:rsidR="00920CA4" w:rsidRPr="00B049B1" w:rsidRDefault="00920CA4" w:rsidP="00BF1583">
            <w:pPr>
              <w:rPr>
                <w:rFonts w:ascii="Times New Roman" w:hAnsi="Times New Roman" w:cs="Times New Roman"/>
                <w:color w:val="000000"/>
                <w:sz w:val="24"/>
                <w:szCs w:val="24"/>
              </w:rPr>
            </w:pPr>
          </w:p>
          <w:p w:rsidR="00920CA4" w:rsidRPr="00B049B1"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412848">
              <w:rPr>
                <w:rFonts w:ascii="Times New Roman" w:hAnsi="Times New Roman" w:cs="Times New Roman"/>
                <w:sz w:val="24"/>
                <w:szCs w:val="24"/>
              </w:rPr>
              <w:t>Рецепт, выписанный с нарушением установленных настоящим Порядком требований, считается недействительным.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п.4.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D80739">
              <w:rPr>
                <w:rFonts w:ascii="Times New Roman" w:hAnsi="Times New Roman" w:cs="Times New Roman"/>
                <w:sz w:val="24"/>
                <w:szCs w:val="24"/>
              </w:rPr>
              <w:t>Медицинскими работниками не допускается выписка рецептов на лекарственные препараты: при отсутствии медицинских показаний; на лекарственные препараты, не зарегистрированные на территории Российской Федерации; на лекарственные препараты, которые в соответствии с инструкцией по медицинскому применению используются то</w:t>
            </w:r>
            <w:r>
              <w:rPr>
                <w:rFonts w:ascii="Times New Roman" w:hAnsi="Times New Roman" w:cs="Times New Roman"/>
                <w:sz w:val="24"/>
                <w:szCs w:val="24"/>
              </w:rPr>
              <w:t>лько в медицинских организациях</w:t>
            </w:r>
            <w:r w:rsidRPr="00557AA8">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п.6.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D80739">
              <w:rPr>
                <w:rFonts w:ascii="Times New Roman" w:hAnsi="Times New Roman" w:cs="Times New Roman"/>
                <w:sz w:val="24"/>
                <w:szCs w:val="24"/>
              </w:rPr>
              <w:t>Рецепты на лекарственные препараты выписываются на рецептурных бланках по формам N 148-1/у-88, N 148-1/у-04 (л), N 148-1/у-06 (л) и N 107-1/1, утвержденным настоящим приказом.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п.7.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D80739">
              <w:rPr>
                <w:rFonts w:ascii="Times New Roman" w:hAnsi="Times New Roman" w:cs="Times New Roman"/>
                <w:sz w:val="24"/>
                <w:szCs w:val="24"/>
              </w:rPr>
              <w:t>Наркотические и психотропные лекарственные препараты списка II Перечня , за исключением лекарственных препаратов в виде трансдермальных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п.8.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A20E4">
              <w:rPr>
                <w:rFonts w:ascii="Times New Roman" w:hAnsi="Times New Roman" w:cs="Times New Roman"/>
                <w:sz w:val="24"/>
                <w:szCs w:val="24"/>
              </w:rPr>
              <w:t>На рецептурном бланке формы N 148-1/у-88 выписываются:                                                    1) наркотические и психотропные лекарственные препараты списка II Перечня в виде трансдермальных терапевтических систем, психотропных веществ, внесенных в список III Перечня, зарегистрированных в установленном порядке в качестве лекарственных препаратов;                                                                                                                                                    2) иные лекарственные препараты, подлежащие предметно-количественному учету (за исключением лекарственных препаратов, отпускаемых без рецепта);                                           3) лекарственные препараты, обладающие анаболической активностью (в соответствии с основным фармакологическим действием);                                                                     4) лекарственные препараты, указанные в пункте 5 Порядка отпуска физическим лицам лекарственных препаратов для медицинского применения, содержащие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5) лекарственные препараты индивидуального изготовления, содержащие наркотическое средство или психотропное вещество списка II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п.9.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63937">
              <w:rPr>
                <w:rFonts w:ascii="Times New Roman" w:hAnsi="Times New Roman" w:cs="Times New Roman"/>
                <w:sz w:val="24"/>
                <w:szCs w:val="24"/>
              </w:rPr>
              <w:t>При выписывании рецепта не допускается превышение предельно допустимых количеств лекарственного препарата для выписывания на один рецепт, установленное приложением N 1 к настоящему Порядку, за исключением случая, указанного в пунктах 15 и 23 настоящего Порядка, также не рекомендуется превышать рекомендованное количество лекарственного препарата для выписывания на один рецепт, установленное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приложение N 2 к  Приказу, за исключением случаев, указанных в пунктах 15, 22 и 23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п.13. Гл.I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63937">
              <w:rPr>
                <w:rFonts w:ascii="Times New Roman" w:hAnsi="Times New Roman" w:cs="Times New Roman"/>
                <w:sz w:val="24"/>
                <w:szCs w:val="24"/>
              </w:rPr>
              <w:t>Медицинский работник пишет дозу препарата прописью и ставит восклицательный знак при выписывании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доза которых превышает высший однократный прием.</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п.14.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sz w:val="24"/>
                <w:szCs w:val="24"/>
              </w:rPr>
            </w:pPr>
            <w:r w:rsidRPr="00563937">
              <w:rPr>
                <w:rFonts w:ascii="Times New Roman" w:hAnsi="Times New Roman" w:cs="Times New Roman"/>
                <w:sz w:val="24"/>
                <w:szCs w:val="24"/>
              </w:rPr>
              <w:t>Допускается увеличение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настоящему Порядку, или рекомендованным количеством лекарственных препаратов для выписывания на один рецепт, установленное приложением N 2 к настоящему Порядку, 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(в таких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EB42F9" w:rsidRDefault="00920CA4" w:rsidP="00BF1583">
            <w:pPr>
              <w:rPr>
                <w:rFonts w:ascii="Times New Roman" w:hAnsi="Times New Roman" w:cs="Times New Roman"/>
                <w:bCs/>
                <w:sz w:val="24"/>
                <w:szCs w:val="24"/>
              </w:rPr>
            </w:pPr>
            <w:r w:rsidRPr="00EB42F9">
              <w:rPr>
                <w:rFonts w:ascii="Times New Roman" w:hAnsi="Times New Roman" w:cs="Times New Roman"/>
                <w:bCs/>
                <w:sz w:val="24"/>
                <w:szCs w:val="24"/>
              </w:rPr>
              <w:t>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 (допустимые к использованию рецептурные сокращения предусмотрены приложением N 3 к настоящему Порядку; 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п.17.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148-1/у-88 - в течение 15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п.20.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148-1/у-04 (л) и формы N 148-1/у-06 (л) - в течение 30 дней со дня выписывания (рецепты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 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п.21.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107-1/у - в течение 60 дней со дня выписывания (при выписывании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107-1/у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приложением N 2 к настоящему Порядку, при этом делается пометка "Пациенту с хроническим заболеванием", указывается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заверяется это указание своей подписью и личной печатью, а также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п.22.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которые выписаны на курс лечения до 60 дней (в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п.23.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EB42F9" w:rsidRDefault="00920CA4" w:rsidP="00BF1583">
            <w:pPr>
              <w:rPr>
                <w:rFonts w:ascii="Times New Roman" w:hAnsi="Times New Roman" w:cs="Times New Roman"/>
                <w:bCs/>
                <w:sz w:val="24"/>
                <w:szCs w:val="24"/>
              </w:rPr>
            </w:pPr>
            <w:r w:rsidRPr="00EB42F9">
              <w:rPr>
                <w:rFonts w:ascii="Times New Roman" w:hAnsi="Times New Roman" w:cs="Times New Roman"/>
                <w:bCs/>
                <w:sz w:val="24"/>
                <w:szCs w:val="24"/>
              </w:rPr>
              <w:t>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п.37.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формы N 148-1/у-04 (л) или формы N 148-1/у-06 (л).</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п.39.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в виде трансдермальных терапевтических систем, психотропные лекарственные препараты списка III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подпункте 4 пункта 9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N 148-1/у-88, к которому дополнительно выписываются рецепты в двух экземплярах на рецептурном бланке формы N 148-1/у-04 (л) или формы N 148-1/у-06 (л).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п.40.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b/>
                <w:bCs/>
                <w:sz w:val="24"/>
                <w:szCs w:val="24"/>
              </w:rPr>
            </w:pPr>
            <w:r w:rsidRPr="00EB42F9">
              <w:rPr>
                <w:rFonts w:ascii="Times New Roman" w:hAnsi="Times New Roman" w:cs="Times New Roman"/>
                <w:b/>
                <w:sz w:val="24"/>
                <w:szCs w:val="24"/>
              </w:rPr>
              <w:t>Порядок оформления рецептурных бланков на лекарственные препараты,</w:t>
            </w:r>
            <w:r>
              <w:rPr>
                <w:rFonts w:ascii="Times New Roman" w:hAnsi="Times New Roman" w:cs="Times New Roman"/>
                <w:b/>
                <w:sz w:val="24"/>
                <w:szCs w:val="24"/>
              </w:rPr>
              <w:t xml:space="preserve"> </w:t>
            </w:r>
            <w:r w:rsidRPr="00EB42F9">
              <w:rPr>
                <w:rFonts w:ascii="Times New Roman" w:hAnsi="Times New Roman" w:cs="Times New Roman"/>
                <w:b/>
                <w:sz w:val="24"/>
                <w:szCs w:val="24"/>
              </w:rPr>
              <w:t>их учета и хранения (Приложение №3)</w:t>
            </w:r>
            <w:r w:rsidRPr="00EB42F9">
              <w:rPr>
                <w:rFonts w:ascii="Times New Roman" w:hAnsi="Times New Roman" w:cs="Times New Roman"/>
                <w:b/>
                <w:bCs/>
                <w:sz w:val="24"/>
                <w:szCs w:val="24"/>
              </w:rPr>
              <w:t xml:space="preserve"> </w:t>
            </w:r>
          </w:p>
          <w:p w:rsidR="00920CA4" w:rsidRPr="00EB42F9" w:rsidRDefault="00920CA4" w:rsidP="00BF1583">
            <w:pPr>
              <w:rPr>
                <w:rFonts w:ascii="Times New Roman" w:hAnsi="Times New Roman" w:cs="Times New Roman"/>
                <w:b/>
                <w:sz w:val="24"/>
                <w:szCs w:val="24"/>
              </w:rPr>
            </w:pPr>
            <w:r w:rsidRPr="00EB42F9">
              <w:rPr>
                <w:rFonts w:ascii="Times New Roman" w:hAnsi="Times New Roman" w:cs="Times New Roman"/>
                <w:b/>
                <w:bCs/>
                <w:sz w:val="24"/>
                <w:szCs w:val="24"/>
              </w:rPr>
              <w:t>Соблюдается оформление рецептурных бланков.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b/>
                <w:bCs/>
                <w:sz w:val="24"/>
                <w:szCs w:val="24"/>
              </w:rPr>
            </w:pPr>
            <w:r w:rsidRPr="00EB42F9">
              <w:rPr>
                <w:rFonts w:ascii="Times New Roman" w:hAnsi="Times New Roman" w:cs="Times New Roman"/>
                <w:sz w:val="24"/>
                <w:szCs w:val="24"/>
              </w:rPr>
              <w:t xml:space="preserve">На рецептурных бланках формы N 107-1/у, не имеющих номер и (или) серию, место для нанесения штрих-кода, N 148-1/у-88, N 148-1/у-04(л) и N 148-1/у-06(л) в левом верхнем углу проставляется штамп медицинской организации с указанием ее наименования, адреса и телефона. Дополнительно на рецептурных бланках формы N 107-1/у, имеющих номер и (или) серию, место для нанесения штрих-кода, N 148-1/у-04(л) и N 148-1/у-06(л) проставляется код медицинской организации. Серия рецептурного бланка формы N 148-1/у-04(л) и формы N 148-1/у-06(л)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п.1. Гл.I Приложения №3 Порядка</w:t>
            </w:r>
            <w:r>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указан адрес индивидуального предпринимателя, номер и дата лицензии, наименование органа государственной власти, выдавшего лицензию.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 Гл.I Приложения №3 Порядка</w:t>
            </w:r>
            <w:r>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Рецептурные бланки форм N 148-1/у-88, N 107-1/у и N 148-1/у-04(л) заполняются медицинским работником разборчиво, четко, чернилами или шариковой ручкой.</w:t>
            </w: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п.3.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Допускается оформление:                                                                                                                       1) всех реквизитов рецептурных бланков формы N 107-1/у, имеющих номер и (или) серию, место для нанесения штрихкода, и формы N 148-1/у-06(л) с использованием компьютерных технологий;                                                                                                                        2) всех реквизитов (за исключением реквизита "Подпись лечащего врача") рецептурных бланков формы N 148-1/у-88 и формы N 107-1/у (не имеющих номер и (или) серию, место для нанесения штрихкода) с использованием печатающих устройств.  п.4. Гл.I Приложения №3</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B947CE">
              <w:rPr>
                <w:rFonts w:ascii="Times New Roman" w:hAnsi="Times New Roman" w:cs="Times New Roman"/>
                <w:sz w:val="24"/>
                <w:szCs w:val="24"/>
              </w:rPr>
              <w:t xml:space="preserve">Оформление рецептурных бланков формы N 148-1/у-04(л) и формы N 148-1/у-06 (л) включает в себя цифровое кодирование:                                                                                   </w:t>
            </w:r>
          </w:p>
          <w:p w:rsidR="00920CA4"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                                                                                                                                                           2) код категории граждан (SSS), имеющих право на получение лекарственных препаратов в соответствии со статьей 6.1 Федерального закона от 17.07.1999 № 178-ФЗ "О государственной социальной помощи", и код нозологической формы (LLLLL) по МКБ-10, заполненные лечащим врачом путем занесения каждой цифры в пустые ячейки, при этом точка проставлена в отдельной ячейке;                                                              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4) код медицинского работника указан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                                                                                         5) код лекарственного препарата, проставляемый в аптечной организации при отпуске лекарственных препаратов, выписанных на рецептурных бланках формы N 148-1/у-04(л) и формы N 148-1/у-06(л).</w:t>
            </w:r>
          </w:p>
          <w:p w:rsidR="00920CA4" w:rsidRDefault="00920CA4" w:rsidP="00BF1583">
            <w:pPr>
              <w:rPr>
                <w:rFonts w:ascii="Times New Roman" w:hAnsi="Times New Roman" w:cs="Times New Roman"/>
                <w:sz w:val="24"/>
                <w:szCs w:val="24"/>
              </w:rPr>
            </w:pP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п.5. Гл.I Приложения №3 Порядка </w:t>
            </w:r>
            <w:r>
              <w:rPr>
                <w:rFonts w:ascii="Times New Roman" w:hAnsi="Times New Roman" w:cs="Times New Roman"/>
                <w:color w:val="000000"/>
                <w:sz w:val="24"/>
                <w:szCs w:val="24"/>
              </w:rPr>
              <w:t xml:space="preserve">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N 107-1/у, формы N 148-1/у-04(л) и формы N 148-1/у-06(л) в графах "Ф.И.О. пациента" указаны полностью фамилия, имя и отчество (при наличии) пациента.</w:t>
            </w: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п.6.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и формы N 107-1/у в графе "Возраст" указано количество полных лет пациента, а для детей в возрасте до 1 года - количество полных месяцев. В рецептурных бланках формы N 148-1/у-04(л) и формы N 148-1/у-06(л) в графе "Дата рождения" указана дата рождения пациента (число, месяц, год).</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п.7.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b/>
                <w:bCs/>
                <w:sz w:val="24"/>
                <w:szCs w:val="24"/>
              </w:rPr>
            </w:pPr>
            <w:r w:rsidRPr="00761BD9">
              <w:rPr>
                <w:rFonts w:ascii="Times New Roman" w:hAnsi="Times New Roman" w:cs="Times New Roman"/>
                <w:bCs/>
                <w:sz w:val="24"/>
                <w:szCs w:val="24"/>
              </w:rPr>
              <w:t xml:space="preserve">В рецептурных бланках формы N 148-1/у-04(л) и формы N 148-1/у-06(л) в графах "СНИЛС" и "N полиса обязательного медицинского страхования" указан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п.8.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761BD9">
              <w:rPr>
                <w:rFonts w:ascii="Times New Roman" w:hAnsi="Times New Roman" w:cs="Times New Roman"/>
                <w:sz w:val="24"/>
                <w:szCs w:val="24"/>
              </w:rPr>
              <w:t>В рецептурных бланках формы N 148-1/у-88 в графе "Адрес или номер медицинской карты пациента, получающего медицинскую помощь в амбулаторных условиях" указан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В рецептурных бланках формы N 148-1/у-04(л) и формы N 148-1/у-06(л) в графе "Номер медицинской карты пациента, получающего медицинскую помощь в амбулаторных условиях" указан номер медицинской карты пациента, получающего медицинскую помощь в амбулаторных условиях.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п.9. Гл.I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В графе "Ф.И.О. лечащего врача" рецептурных бланков указаны полностью фамилия, имя, отчество (при наличии) медицинского работника, имеющего право назначения и выписывания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В графе "Rp" рецептурных бланков указаны:                                                                             1) на латинском языке наименование лекарственного препарата (международное непатентованное или группировочное, либо торговое), его дозировка, количество;                   2) на русском или русском и национальном языках способ применения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п.11.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Не допускаются общие указания, например, "Внутреннее", "Известно", указаны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п.12.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Рецепт, выписанный на рецептурном бланке, подписан медицинским работником и заверен его личной печатью. Дополнительно рецепт, выписанный на рецептурном бланке формы N 148-1/у-88, формы N 148-1/у-04(л) и формы N 148-1/у-06(л), заверен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п.13.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На одном рецептурном бланке формы N 148-1/у-88, формы N 148-1/у-04(л) и формы N 148-1/у-06(л) выписывается только одно наименование лекарственного препарата; на одном рецептурном бланке формы N 107-1/у - не более трех наименований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п.14. Гл.I Приложения №3 Порядка  </w:t>
            </w:r>
            <w:r>
              <w:rPr>
                <w:rFonts w:ascii="Times New Roman" w:hAnsi="Times New Roman" w:cs="Times New Roman"/>
                <w:color w:val="000000"/>
                <w:sz w:val="24"/>
                <w:szCs w:val="24"/>
              </w:rPr>
              <w:t>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Не допускаются исправления в рецепте, выписанном на рецептурном бланке.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Срок действия рецепта, выписанного на рецептурном бланке формы N 148-1/у-88 (15 дней), формы N 107-1/у (60 дней, до 1 года), формы N 148-1/у-04(л) и формы N 148-1/у-06(л) (15 дней, 30 дней, 90 дней) указан путем зачеркивания или подчеркивания.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 xml:space="preserve">На оборотной стороне рецептурного бланка формы N 107-1/у (за исключением рецептурного бланка, полностью заполняемого с использованием компьютерных технологий), рецептурного бланка формы N 148-1/у-88 и формы N 148-1/у-06(л) напечатана таблица следующего содержания:     Приготовил   Проверил   Отпустил  </w:t>
            </w: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п.17.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b/>
                <w:bCs/>
                <w:sz w:val="24"/>
                <w:szCs w:val="24"/>
              </w:rPr>
            </w:pPr>
            <w:r w:rsidRPr="0051273D">
              <w:rPr>
                <w:rFonts w:ascii="Times New Roman" w:hAnsi="Times New Roman" w:cs="Times New Roman"/>
                <w:bCs/>
                <w:sz w:val="24"/>
                <w:szCs w:val="24"/>
              </w:rPr>
              <w:t>При выписке лекарственного препарата по решению врачебной комиссии на обороте рецептурного бланка формы N 107-1/у, формы N 148-1/у-88, формы N 148-1/у-04(л) и формы N 148-1/у-06(л) проставлена специальная отметка (штамп).</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п.18.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1273D" w:rsidRDefault="00920CA4" w:rsidP="00BF1583">
            <w:pPr>
              <w:rPr>
                <w:rFonts w:ascii="Times New Roman" w:hAnsi="Times New Roman" w:cs="Times New Roman"/>
                <w:bCs/>
                <w:sz w:val="24"/>
                <w:szCs w:val="24"/>
              </w:rPr>
            </w:pPr>
            <w:r w:rsidRPr="00B947CE">
              <w:rPr>
                <w:rFonts w:ascii="Times New Roman" w:hAnsi="Times New Roman" w:cs="Times New Roman"/>
                <w:bCs/>
                <w:sz w:val="24"/>
                <w:szCs w:val="24"/>
              </w:rPr>
              <w:t>На рецептурном бланке формы N 148-1/у-04(л) и формы N 148-1/у-06(л) внизу имеется линия отрыва, разделяющая рецептурный бланк и корешок. 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(корешок остается у пациента (лица, его представляющего)).</w:t>
            </w:r>
            <w:r>
              <w:rPr>
                <w:rFonts w:ascii="Times New Roman" w:hAnsi="Times New Roman" w:cs="Times New Roman"/>
                <w:bCs/>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п.19. Гл.I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Специальный рецептурный бланк на наркотическое средство и психотропное вещество оформлен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920CA4" w:rsidRDefault="00920CA4" w:rsidP="00BF1583">
            <w:pPr>
              <w:rPr>
                <w:rFonts w:ascii="Times New Roman" w:hAnsi="Times New Roman" w:cs="Times New Roman"/>
                <w:sz w:val="24"/>
                <w:szCs w:val="24"/>
              </w:rPr>
            </w:pP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п.20.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1273D" w:rsidRDefault="00920CA4" w:rsidP="00BF1583">
            <w:pPr>
              <w:rPr>
                <w:rFonts w:ascii="Times New Roman" w:hAnsi="Times New Roman" w:cs="Times New Roman"/>
                <w:sz w:val="24"/>
                <w:szCs w:val="24"/>
              </w:rPr>
            </w:pPr>
            <w:r w:rsidRPr="00B947CE">
              <w:rPr>
                <w:rFonts w:ascii="Times New Roman" w:hAnsi="Times New Roman" w:cs="Times New Roman"/>
                <w:sz w:val="24"/>
                <w:szCs w:val="24"/>
              </w:rPr>
              <w:t>Соблюдается учет специальных рецептурных бланков на наркотическое средство и психотропное вещество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п.24. Гл.II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133DB4" w:rsidRPr="00E020D9"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Default="00133DB4" w:rsidP="00133DB4">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33DB4" w:rsidRPr="003D3F2B" w:rsidRDefault="00133DB4" w:rsidP="00133DB4">
            <w:pPr>
              <w:autoSpaceDE w:val="0"/>
              <w:autoSpaceDN w:val="0"/>
              <w:adjustRightInd w:val="0"/>
              <w:spacing w:after="0" w:line="240" w:lineRule="auto"/>
              <w:jc w:val="both"/>
              <w:outlineLvl w:val="0"/>
              <w:rPr>
                <w:rFonts w:ascii="Times New Roman" w:hAnsi="Times New Roman" w:cs="Times New Roman"/>
                <w:b/>
                <w:sz w:val="24"/>
                <w:szCs w:val="24"/>
              </w:rPr>
            </w:pPr>
            <w:r w:rsidRPr="003D3F2B">
              <w:rPr>
                <w:rFonts w:ascii="Times New Roman" w:hAnsi="Times New Roman" w:cs="Times New Roman"/>
                <w:b/>
                <w:sz w:val="24"/>
                <w:szCs w:val="24"/>
              </w:rPr>
              <w:t xml:space="preserve"> Ограничения, налагаемые на  фармацевтических работников при осуществлении ими профессиональной деятельности </w:t>
            </w:r>
          </w:p>
          <w:p w:rsidR="00133DB4" w:rsidRPr="003D3F2B" w:rsidRDefault="00133DB4" w:rsidP="00133DB4">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Pr="003D3F2B" w:rsidRDefault="00133DB4" w:rsidP="00133DB4">
            <w:pPr>
              <w:rPr>
                <w:rFonts w:ascii="Times New Roman" w:hAnsi="Times New Roman" w:cs="Times New Roman"/>
                <w:b/>
                <w:sz w:val="24"/>
                <w:szCs w:val="24"/>
              </w:rPr>
            </w:pPr>
            <w:r w:rsidRPr="003D3F2B">
              <w:rPr>
                <w:rFonts w:ascii="Times New Roman" w:hAnsi="Times New Roman" w:cs="Times New Roman"/>
                <w:b/>
                <w:sz w:val="24"/>
                <w:szCs w:val="24"/>
              </w:rPr>
              <w:t xml:space="preserve">Ст.74 Федерального             закона от 21.11.2011                   № 323-ФЗ  «Об основах охраны здоровья граждан в Российской Федерации»                 ( далее -№ 323-ФЗ)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Pr="003D3F2B" w:rsidRDefault="00133DB4" w:rsidP="00133DB4">
            <w:pPr>
              <w:rPr>
                <w:rFonts w:ascii="Times New Roman" w:hAnsi="Times New Roman" w:cs="Times New Roman"/>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33DB4" w:rsidRPr="003D3F2B" w:rsidRDefault="00133DB4" w:rsidP="00133DB4">
            <w:pPr>
              <w:spacing w:after="0" w:line="240" w:lineRule="auto"/>
              <w:ind w:left="-567" w:right="-284"/>
              <w:rPr>
                <w:rFonts w:ascii="Times New Roman" w:eastAsia="Times New Roman" w:hAnsi="Times New Roman" w:cs="Times New Roman"/>
                <w:sz w:val="24"/>
                <w:szCs w:val="24"/>
                <w:lang w:eastAsia="ru-RU"/>
              </w:rPr>
            </w:pPr>
          </w:p>
        </w:tc>
        <w:tc>
          <w:tcPr>
            <w:tcW w:w="1276" w:type="dxa"/>
            <w:vAlign w:val="bottom"/>
          </w:tcPr>
          <w:p w:rsidR="00133DB4" w:rsidRPr="00E020D9" w:rsidRDefault="00133DB4" w:rsidP="00133DB4">
            <w:pPr>
              <w:spacing w:after="0" w:line="240" w:lineRule="auto"/>
              <w:ind w:left="-567" w:right="-284"/>
              <w:rPr>
                <w:rFonts w:ascii="Times New Roman" w:eastAsia="Times New Roman" w:hAnsi="Times New Roman" w:cs="Times New Roman"/>
                <w:sz w:val="20"/>
                <w:szCs w:val="20"/>
                <w:lang w:eastAsia="ru-RU"/>
              </w:rPr>
            </w:pPr>
          </w:p>
        </w:tc>
      </w:tr>
      <w:tr w:rsidR="00133DB4"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Default="00133DB4" w:rsidP="00133DB4">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33DB4" w:rsidRPr="003D3F2B" w:rsidRDefault="00133DB4" w:rsidP="00133DB4">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Фармацевтические работники и руководители аптечных организаций:</w:t>
            </w:r>
          </w:p>
          <w:p w:rsidR="00133DB4" w:rsidRPr="003D3F2B" w:rsidRDefault="00133DB4" w:rsidP="00133DB4">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p w:rsidR="00133DB4" w:rsidRPr="003D3F2B" w:rsidRDefault="00133DB4" w:rsidP="00133DB4">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Pr="003D3F2B" w:rsidRDefault="00133DB4" w:rsidP="00133DB4">
            <w:pPr>
              <w:rPr>
                <w:rFonts w:ascii="Times New Roman" w:hAnsi="Times New Roman" w:cs="Times New Roman"/>
                <w:sz w:val="24"/>
                <w:szCs w:val="24"/>
              </w:rPr>
            </w:pPr>
            <w:r w:rsidRPr="003D3F2B">
              <w:rPr>
                <w:rFonts w:ascii="Times New Roman" w:hAnsi="Times New Roman" w:cs="Times New Roman"/>
                <w:sz w:val="24"/>
                <w:szCs w:val="24"/>
              </w:rPr>
              <w:t>п.2 п.п.1,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33DB4" w:rsidRPr="003D3F2B" w:rsidRDefault="00133DB4" w:rsidP="00133DB4">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33DB4" w:rsidRPr="003D3F2B" w:rsidRDefault="00133DB4" w:rsidP="00133DB4">
            <w:pPr>
              <w:spacing w:after="0" w:line="240" w:lineRule="auto"/>
              <w:ind w:left="-567" w:right="-284"/>
              <w:rPr>
                <w:rFonts w:ascii="Times New Roman" w:eastAsia="Times New Roman" w:hAnsi="Times New Roman" w:cs="Times New Roman"/>
                <w:sz w:val="20"/>
                <w:szCs w:val="20"/>
                <w:lang w:eastAsia="ru-RU"/>
              </w:rPr>
            </w:pPr>
          </w:p>
        </w:tc>
      </w:tr>
      <w:tr w:rsidR="00133DB4"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Default="00133DB4" w:rsidP="00133DB4">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33DB4" w:rsidRPr="003D3F2B" w:rsidRDefault="00133DB4" w:rsidP="00133DB4">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получают от компании, представителя компании образцы лекарственных препаратов, медицинских изделий для вручения населению;</w:t>
            </w:r>
          </w:p>
          <w:p w:rsidR="00133DB4" w:rsidRPr="003D3F2B" w:rsidRDefault="00133DB4" w:rsidP="00133DB4">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Pr="003D3F2B" w:rsidRDefault="00133DB4" w:rsidP="00133DB4">
            <w:pPr>
              <w:rPr>
                <w:rFonts w:ascii="Times New Roman" w:hAnsi="Times New Roman" w:cs="Times New Roman"/>
                <w:sz w:val="24"/>
                <w:szCs w:val="24"/>
              </w:rPr>
            </w:pPr>
            <w:r w:rsidRPr="003D3F2B">
              <w:rPr>
                <w:rFonts w:ascii="Times New Roman" w:hAnsi="Times New Roman" w:cs="Times New Roman"/>
                <w:sz w:val="24"/>
                <w:szCs w:val="24"/>
              </w:rPr>
              <w:t>п.2, п.п.2,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33DB4" w:rsidRPr="003D3F2B" w:rsidRDefault="00133DB4" w:rsidP="00133DB4">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33DB4" w:rsidRPr="003D3F2B" w:rsidRDefault="00133DB4" w:rsidP="00133DB4">
            <w:pPr>
              <w:spacing w:after="0" w:line="240" w:lineRule="auto"/>
              <w:ind w:left="-567" w:right="-284"/>
              <w:rPr>
                <w:rFonts w:ascii="Times New Roman" w:eastAsia="Times New Roman" w:hAnsi="Times New Roman" w:cs="Times New Roman"/>
                <w:sz w:val="20"/>
                <w:szCs w:val="20"/>
                <w:lang w:eastAsia="ru-RU"/>
              </w:rPr>
            </w:pPr>
          </w:p>
        </w:tc>
      </w:tr>
      <w:tr w:rsidR="00133DB4"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Default="00133DB4" w:rsidP="00133DB4">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33DB4" w:rsidRPr="003D3F2B" w:rsidRDefault="00133DB4" w:rsidP="00133DB4">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заключают с компанией, представителем компании соглашения о предложении населению определенных лекарственных препаратов, медицинских изделий;</w:t>
            </w:r>
          </w:p>
          <w:p w:rsidR="00133DB4" w:rsidRPr="003D3F2B" w:rsidRDefault="00133DB4" w:rsidP="00133DB4">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Pr="003D3F2B" w:rsidRDefault="00133DB4" w:rsidP="00133DB4">
            <w:pPr>
              <w:rPr>
                <w:rFonts w:ascii="Times New Roman" w:hAnsi="Times New Roman" w:cs="Times New Roman"/>
                <w:sz w:val="24"/>
                <w:szCs w:val="24"/>
              </w:rPr>
            </w:pPr>
            <w:r w:rsidRPr="003D3F2B">
              <w:rPr>
                <w:rFonts w:ascii="Times New Roman" w:hAnsi="Times New Roman" w:cs="Times New Roman"/>
                <w:sz w:val="24"/>
                <w:szCs w:val="24"/>
              </w:rPr>
              <w:t>п.2, п.п.3,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33DB4" w:rsidRPr="003D3F2B" w:rsidRDefault="00133DB4" w:rsidP="00133DB4">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33DB4" w:rsidRPr="003D3F2B" w:rsidRDefault="00133DB4" w:rsidP="00133DB4">
            <w:pPr>
              <w:spacing w:after="0" w:line="240" w:lineRule="auto"/>
              <w:ind w:left="-567" w:right="-284"/>
              <w:rPr>
                <w:rFonts w:ascii="Times New Roman" w:eastAsia="Times New Roman" w:hAnsi="Times New Roman" w:cs="Times New Roman"/>
                <w:sz w:val="20"/>
                <w:szCs w:val="20"/>
                <w:lang w:eastAsia="ru-RU"/>
              </w:rPr>
            </w:pPr>
          </w:p>
        </w:tc>
      </w:tr>
      <w:tr w:rsidR="00133DB4"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Default="00133DB4" w:rsidP="00133DB4">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33DB4" w:rsidRPr="003D3F2B" w:rsidRDefault="00133DB4" w:rsidP="00133DB4">
            <w:pPr>
              <w:autoSpaceDE w:val="0"/>
              <w:autoSpaceDN w:val="0"/>
              <w:adjustRightInd w:val="0"/>
              <w:spacing w:after="0" w:line="240" w:lineRule="auto"/>
              <w:jc w:val="both"/>
              <w:rPr>
                <w:rFonts w:ascii="Times New Roman" w:hAnsi="Times New Roman" w:cs="Times New Roman"/>
                <w:bCs/>
                <w:sz w:val="24"/>
                <w:szCs w:val="24"/>
              </w:rPr>
            </w:pPr>
            <w:r w:rsidRPr="003D3F2B">
              <w:rPr>
                <w:rFonts w:ascii="Times New Roman" w:hAnsi="Times New Roman" w:cs="Times New Roman"/>
                <w:bCs/>
                <w:sz w:val="24"/>
                <w:szCs w:val="24"/>
              </w:rPr>
              <w:t xml:space="preserve"> 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33DB4" w:rsidRPr="003D3F2B" w:rsidRDefault="00133DB4" w:rsidP="00133DB4">
            <w:pPr>
              <w:rPr>
                <w:rFonts w:ascii="Times New Roman" w:hAnsi="Times New Roman" w:cs="Times New Roman"/>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33DB4" w:rsidRPr="003D3F2B" w:rsidRDefault="00133DB4" w:rsidP="00133DB4">
            <w:pPr>
              <w:rPr>
                <w:rFonts w:ascii="Times New Roman" w:hAnsi="Times New Roman" w:cs="Times New Roman"/>
                <w:sz w:val="24"/>
                <w:szCs w:val="24"/>
              </w:rPr>
            </w:pPr>
            <w:r w:rsidRPr="003D3F2B">
              <w:rPr>
                <w:rFonts w:ascii="Times New Roman" w:hAnsi="Times New Roman" w:cs="Times New Roman"/>
                <w:sz w:val="24"/>
                <w:szCs w:val="24"/>
              </w:rPr>
              <w:t>п.2, п.п.4,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33DB4" w:rsidRPr="003D3F2B" w:rsidRDefault="00133DB4" w:rsidP="00133DB4">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33DB4" w:rsidRPr="003D3F2B" w:rsidRDefault="00133DB4" w:rsidP="00133DB4">
            <w:pPr>
              <w:spacing w:after="0" w:line="240" w:lineRule="auto"/>
              <w:ind w:left="-567" w:right="-284"/>
              <w:rPr>
                <w:rFonts w:ascii="Times New Roman" w:eastAsia="Times New Roman" w:hAnsi="Times New Roman" w:cs="Times New Roman"/>
                <w:sz w:val="20"/>
                <w:szCs w:val="20"/>
                <w:lang w:eastAsia="ru-RU"/>
              </w:rPr>
            </w:pPr>
          </w:p>
        </w:tc>
      </w:tr>
    </w:tbl>
    <w:p w:rsidR="00032866" w:rsidRDefault="00032866" w:rsidP="00032866">
      <w:pPr>
        <w:pStyle w:val="a6"/>
        <w:jc w:val="center"/>
        <w:rPr>
          <w:rFonts w:ascii="Times New Roman" w:hAnsi="Times New Roman" w:cs="Times New Roman"/>
          <w:b/>
          <w:sz w:val="28"/>
          <w:szCs w:val="28"/>
        </w:rPr>
      </w:pPr>
    </w:p>
    <w:p w:rsidR="00032866" w:rsidRDefault="00032866" w:rsidP="00032866">
      <w:pPr>
        <w:pStyle w:val="a6"/>
        <w:jc w:val="center"/>
        <w:rPr>
          <w:rFonts w:ascii="Times New Roman" w:hAnsi="Times New Roman" w:cs="Times New Roman"/>
          <w:b/>
          <w:sz w:val="28"/>
          <w:szCs w:val="28"/>
        </w:rPr>
      </w:pPr>
    </w:p>
    <w:p w:rsidR="00032866" w:rsidRDefault="00AF3B0E" w:rsidP="00032866">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32866" w:rsidRDefault="00032866"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CC7542">
      <w:pPr>
        <w:pStyle w:val="a6"/>
        <w:jc w:val="center"/>
        <w:rPr>
          <w:rFonts w:ascii="Times New Roman" w:hAnsi="Times New Roman" w:cs="Times New Roman"/>
          <w:b/>
          <w:color w:val="FF0000"/>
          <w:sz w:val="28"/>
          <w:szCs w:val="28"/>
        </w:rPr>
      </w:pPr>
    </w:p>
    <w:p w:rsidR="00934017" w:rsidRDefault="00934017" w:rsidP="00934017">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22</w:t>
      </w:r>
    </w:p>
    <w:p w:rsidR="00934017" w:rsidRDefault="00934017" w:rsidP="00934017">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934017" w:rsidRPr="003979A0" w:rsidRDefault="00934017" w:rsidP="00934017">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934017" w:rsidRPr="003979A0" w:rsidRDefault="00934017" w:rsidP="00934017">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934017" w:rsidRDefault="00934017" w:rsidP="00934017">
      <w:pPr>
        <w:spacing w:after="0" w:line="259" w:lineRule="atLeast"/>
        <w:jc w:val="right"/>
        <w:rPr>
          <w:rFonts w:ascii="Times New Roman" w:eastAsia="Times New Roman" w:hAnsi="Times New Roman" w:cs="Times New Roman"/>
          <w:b/>
          <w:bCs/>
          <w:color w:val="000000"/>
          <w:sz w:val="24"/>
          <w:szCs w:val="24"/>
          <w:lang w:eastAsia="ru-RU"/>
        </w:rPr>
      </w:pPr>
    </w:p>
    <w:p w:rsidR="00934017" w:rsidRDefault="00934017" w:rsidP="00920CA4">
      <w:pPr>
        <w:spacing w:after="0" w:line="259" w:lineRule="atLeast"/>
        <w:jc w:val="right"/>
        <w:rPr>
          <w:rFonts w:ascii="Times New Roman" w:eastAsia="Times New Roman" w:hAnsi="Times New Roman" w:cs="Times New Roman"/>
          <w:b/>
          <w:bCs/>
          <w:color w:val="000000"/>
          <w:sz w:val="24"/>
          <w:szCs w:val="24"/>
          <w:lang w:eastAsia="ru-RU"/>
        </w:rPr>
      </w:pPr>
    </w:p>
    <w:p w:rsidR="00920CA4" w:rsidRPr="00CC5939" w:rsidRDefault="00920CA4" w:rsidP="00920CA4">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920CA4" w:rsidRDefault="00920CA4" w:rsidP="00920CA4">
      <w:pPr>
        <w:spacing w:after="0" w:line="259" w:lineRule="atLeast"/>
        <w:ind w:left="-567"/>
        <w:jc w:val="both"/>
        <w:rPr>
          <w:rFonts w:ascii="Times New Roman" w:eastAsia="Times New Roman" w:hAnsi="Times New Roman" w:cs="Times New Roman"/>
          <w:color w:val="000000"/>
          <w:sz w:val="28"/>
          <w:szCs w:val="28"/>
          <w:lang w:eastAsia="ru-RU"/>
        </w:rPr>
      </w:pPr>
    </w:p>
    <w:p w:rsidR="00920CA4" w:rsidRDefault="00EF5211" w:rsidP="00920CA4">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F5211" w:rsidRPr="00EF6E05" w:rsidRDefault="00920CA4" w:rsidP="00920CA4">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5211" w:rsidRPr="00EF6E05">
        <w:rPr>
          <w:rFonts w:ascii="Times New Roman" w:eastAsia="Times New Roman" w:hAnsi="Times New Roman" w:cs="Times New Roman"/>
          <w:b/>
          <w:bCs/>
          <w:color w:val="000000"/>
          <w:sz w:val="28"/>
          <w:szCs w:val="28"/>
          <w:lang w:eastAsia="ru-RU"/>
        </w:rPr>
        <w:t xml:space="preserve">Проверочный лист </w:t>
      </w:r>
    </w:p>
    <w:p w:rsidR="00EF5211" w:rsidRPr="00EF6E05"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EF5211" w:rsidRPr="00D2545F"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00D2545F" w:rsidRPr="00D2545F">
        <w:rPr>
          <w:rStyle w:val="pt-a0-000002"/>
          <w:rFonts w:ascii="Times New Roman" w:hAnsi="Times New Roman" w:cs="Times New Roman"/>
          <w:b/>
          <w:color w:val="000000"/>
          <w:sz w:val="28"/>
          <w:szCs w:val="28"/>
        </w:rPr>
        <w:t>отпуск</w:t>
      </w:r>
      <w:r w:rsidR="007A49F5">
        <w:rPr>
          <w:rStyle w:val="pt-a0-000002"/>
          <w:rFonts w:ascii="Times New Roman" w:hAnsi="Times New Roman" w:cs="Times New Roman"/>
          <w:b/>
          <w:color w:val="000000"/>
          <w:sz w:val="28"/>
          <w:szCs w:val="28"/>
        </w:rPr>
        <w:t xml:space="preserve"> </w:t>
      </w:r>
      <w:r w:rsidR="007A49F5" w:rsidRPr="00934017">
        <w:rPr>
          <w:rStyle w:val="pt-a0-000002"/>
          <w:rFonts w:ascii="Times New Roman" w:hAnsi="Times New Roman" w:cs="Times New Roman"/>
          <w:b/>
          <w:sz w:val="28"/>
          <w:szCs w:val="28"/>
        </w:rPr>
        <w:t>и реализация</w:t>
      </w:r>
      <w:r w:rsidR="00D2545F" w:rsidRPr="00934017">
        <w:rPr>
          <w:rStyle w:val="pt-a0-000002"/>
          <w:rFonts w:ascii="Times New Roman" w:hAnsi="Times New Roman" w:cs="Times New Roman"/>
          <w:b/>
          <w:sz w:val="28"/>
          <w:szCs w:val="28"/>
        </w:rPr>
        <w:t xml:space="preserve"> </w:t>
      </w:r>
      <w:r w:rsidR="00D2545F" w:rsidRPr="00D2545F">
        <w:rPr>
          <w:rStyle w:val="pt-a0-000002"/>
          <w:rFonts w:ascii="Times New Roman" w:hAnsi="Times New Roman" w:cs="Times New Roman"/>
          <w:b/>
          <w:color w:val="000000"/>
          <w:sz w:val="28"/>
          <w:szCs w:val="28"/>
        </w:rPr>
        <w:t>лекарственных препаратов для медицинского применения в аптечном киоске</w:t>
      </w:r>
      <w:r w:rsidRPr="00D2545F">
        <w:rPr>
          <w:rFonts w:ascii="Times New Roman" w:hAnsi="Times New Roman" w:cs="Times New Roman"/>
          <w:b/>
          <w:sz w:val="28"/>
          <w:szCs w:val="28"/>
        </w:rPr>
        <w:t>)</w:t>
      </w:r>
      <w:r w:rsidRPr="00D2545F">
        <w:rPr>
          <w:rFonts w:ascii="Times New Roman" w:eastAsia="Times New Roman" w:hAnsi="Times New Roman" w:cs="Times New Roman"/>
          <w:b/>
          <w:bCs/>
          <w:color w:val="000000"/>
          <w:sz w:val="28"/>
          <w:szCs w:val="28"/>
          <w:lang w:eastAsia="ru-RU"/>
        </w:rPr>
        <w:t xml:space="preserve"> </w:t>
      </w:r>
    </w:p>
    <w:p w:rsidR="00EF5211" w:rsidRPr="006B31B9" w:rsidRDefault="00EF5211" w:rsidP="00EF5211">
      <w:pPr>
        <w:spacing w:after="0" w:line="302" w:lineRule="atLeast"/>
        <w:jc w:val="center"/>
        <w:rPr>
          <w:rFonts w:ascii="Times New Roman" w:hAnsi="Times New Roman" w:cs="Times New Roman"/>
          <w:b/>
          <w:sz w:val="28"/>
          <w:szCs w:val="28"/>
        </w:rPr>
      </w:pPr>
    </w:p>
    <w:p w:rsidR="00EF5211" w:rsidRDefault="00EF5211" w:rsidP="00EF5211">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EF5211" w:rsidRPr="00A21812" w:rsidRDefault="00EF5211" w:rsidP="00EF5211">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EF5211" w:rsidRPr="00D27AEA" w:rsidRDefault="00EF5211" w:rsidP="00EF5211">
      <w:pPr>
        <w:spacing w:after="0" w:line="216" w:lineRule="atLeast"/>
        <w:ind w:right="-1" w:firstLine="567"/>
        <w:jc w:val="both"/>
        <w:rPr>
          <w:rFonts w:ascii="Times New Roman" w:eastAsia="Times New Roman" w:hAnsi="Times New Roman" w:cs="Times New Roman"/>
          <w:b/>
          <w:color w:val="000000"/>
          <w:sz w:val="20"/>
          <w:szCs w:val="20"/>
          <w:lang w:eastAsia="ru-RU"/>
        </w:rPr>
      </w:pPr>
    </w:p>
    <w:p w:rsidR="00EF5211"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726218">
        <w:rPr>
          <w:rFonts w:ascii="Times New Roman" w:eastAsia="Times New Roman" w:hAnsi="Times New Roman" w:cs="Times New Roman"/>
          <w:bCs/>
          <w:color w:val="000000"/>
          <w:sz w:val="28"/>
          <w:szCs w:val="28"/>
          <w:lang w:eastAsia="ru-RU"/>
        </w:rPr>
        <w:t>________________________________________</w:t>
      </w:r>
    </w:p>
    <w:p w:rsidR="00EF5211" w:rsidRPr="0058106B"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EF5211"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26218">
        <w:rPr>
          <w:rFonts w:ascii="Times New Roman" w:eastAsia="Times New Roman" w:hAnsi="Times New Roman" w:cs="Times New Roman"/>
          <w:color w:val="000000"/>
          <w:sz w:val="28"/>
          <w:szCs w:val="28"/>
          <w:lang w:eastAsia="ru-RU"/>
        </w:rPr>
        <w:t>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EF5211" w:rsidRDefault="00EF5211" w:rsidP="00EF5211">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26218">
        <w:rPr>
          <w:rFonts w:ascii="Times New Roman" w:eastAsia="Times New Roman" w:hAnsi="Times New Roman" w:cs="Times New Roman"/>
          <w:bCs/>
          <w:color w:val="000000"/>
          <w:sz w:val="28"/>
          <w:szCs w:val="28"/>
          <w:lang w:eastAsia="ru-RU"/>
        </w:rPr>
        <w:t xml:space="preserve">______________________________ </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1199"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gridCol w:w="1276"/>
      </w:tblGrid>
      <w:tr w:rsidR="00920CA4" w:rsidRPr="00E020D9" w:rsidTr="00BF1583">
        <w:trPr>
          <w:gridAfter w:val="1"/>
          <w:wAfter w:w="1276" w:type="dxa"/>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Pr="004515A4" w:rsidRDefault="00920CA4" w:rsidP="00BF158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920CA4" w:rsidRPr="004515A4" w:rsidRDefault="00920CA4" w:rsidP="00BF158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567" w:right="175"/>
              <w:jc w:val="right"/>
              <w:rPr>
                <w:rFonts w:ascii="Times New Roman" w:eastAsia="Times New Roman" w:hAnsi="Times New Roman" w:cs="Times New Roman"/>
                <w:b/>
                <w:color w:val="000000"/>
                <w:lang w:eastAsia="ru-RU"/>
              </w:rPr>
            </w:pPr>
          </w:p>
          <w:p w:rsidR="00920CA4" w:rsidRDefault="00920CA4" w:rsidP="00BF1583">
            <w:pPr>
              <w:spacing w:after="0" w:line="259" w:lineRule="atLeast"/>
              <w:ind w:left="-567" w:right="175"/>
              <w:jc w:val="right"/>
              <w:rPr>
                <w:rFonts w:ascii="Times New Roman" w:eastAsia="Times New Roman" w:hAnsi="Times New Roman" w:cs="Times New Roman"/>
                <w:b/>
                <w:color w:val="000000"/>
                <w:lang w:eastAsia="ru-RU"/>
              </w:rPr>
            </w:pPr>
          </w:p>
          <w:p w:rsidR="00920CA4" w:rsidRPr="004515A4" w:rsidRDefault="00920CA4" w:rsidP="00BF158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C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920CA4" w:rsidRPr="004515A4" w:rsidRDefault="00920CA4" w:rsidP="00BF1583">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567" w:right="-284"/>
              <w:jc w:val="center"/>
              <w:rPr>
                <w:rFonts w:ascii="Times New Roman" w:eastAsia="Times New Roman" w:hAnsi="Times New Roman" w:cs="Times New Roman"/>
                <w:b/>
                <w:color w:val="000000"/>
                <w:lang w:eastAsia="ru-RU"/>
              </w:rPr>
            </w:pPr>
          </w:p>
          <w:p w:rsidR="00920CA4" w:rsidRDefault="00920CA4" w:rsidP="00BF1583">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920CA4" w:rsidRPr="004515A4" w:rsidRDefault="00920CA4" w:rsidP="00BF1583">
            <w:pPr>
              <w:spacing w:after="0" w:line="259" w:lineRule="atLeast"/>
              <w:ind w:left="-250" w:right="-250"/>
              <w:jc w:val="center"/>
              <w:rPr>
                <w:rFonts w:ascii="Times New Roman" w:eastAsia="Times New Roman" w:hAnsi="Times New Roman" w:cs="Times New Roman"/>
                <w:b/>
                <w:lang w:eastAsia="ru-RU"/>
              </w:rPr>
            </w:pPr>
          </w:p>
        </w:tc>
      </w:tr>
      <w:tr w:rsidR="00920CA4" w:rsidRPr="00E020D9" w:rsidTr="00BF1583">
        <w:trPr>
          <w:gridAfter w:val="1"/>
          <w:wAfter w:w="1276" w:type="dxa"/>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920CA4" w:rsidRPr="004515A4" w:rsidRDefault="00920CA4" w:rsidP="00BF1583">
            <w:pPr>
              <w:spacing w:after="0" w:line="240" w:lineRule="auto"/>
              <w:ind w:left="-567" w:right="-284"/>
              <w:rPr>
                <w:rFonts w:ascii="Times New Roman" w:eastAsia="Times New Roman" w:hAnsi="Times New Roman" w:cs="Times New Roman"/>
                <w:b/>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920CA4" w:rsidRPr="004515A4" w:rsidRDefault="00920CA4" w:rsidP="00BF1583">
            <w:pPr>
              <w:spacing w:after="0" w:line="240" w:lineRule="auto"/>
              <w:ind w:left="-567" w:right="-284"/>
              <w:rPr>
                <w:rFonts w:ascii="Times New Roman" w:eastAsia="Times New Roman" w:hAnsi="Times New Roman" w:cs="Times New Roman"/>
                <w:b/>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920CA4" w:rsidRPr="004515A4" w:rsidRDefault="00920CA4" w:rsidP="00BF1583">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4515A4" w:rsidRDefault="00920CA4" w:rsidP="00BF158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920CA4" w:rsidRPr="00E020D9" w:rsidTr="00BF1583">
        <w:trPr>
          <w:gridAfter w:val="1"/>
          <w:wAfter w:w="1276" w:type="dxa"/>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b/>
                <w:bCs/>
                <w:sz w:val="24"/>
                <w:szCs w:val="24"/>
              </w:rPr>
            </w:pPr>
            <w:r w:rsidRPr="00557AA8">
              <w:rPr>
                <w:rFonts w:ascii="Times New Roman" w:hAnsi="Times New Roman" w:cs="Times New Roman"/>
                <w:b/>
                <w:bCs/>
                <w:sz w:val="24"/>
                <w:szCs w:val="24"/>
              </w:rPr>
              <w:t>Отпуск лекарственных средств аптечными учреждениями (организациями) независимо от организационно-правовой формы, формы собственности и ведомственной принадлежности.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rPr>
                <w:color w:val="000000"/>
                <w:sz w:val="26"/>
                <w:szCs w:val="26"/>
              </w:rPr>
            </w:pPr>
            <w:r w:rsidRPr="001B589C">
              <w:rPr>
                <w:rFonts w:ascii="Times New Roman" w:hAnsi="Times New Roman" w:cs="Times New Roman"/>
                <w:color w:val="000000"/>
                <w:sz w:val="24"/>
                <w:szCs w:val="24"/>
              </w:rPr>
              <w:t>приказ Минздравсоцразви</w:t>
            </w:r>
            <w:r>
              <w:rPr>
                <w:rFonts w:ascii="Times New Roman" w:hAnsi="Times New Roman" w:cs="Times New Roman"/>
                <w:color w:val="000000"/>
                <w:sz w:val="24"/>
                <w:szCs w:val="24"/>
              </w:rPr>
              <w:t>тия России от 14.12.2005 № 785 «</w:t>
            </w:r>
            <w:r w:rsidRPr="001B589C">
              <w:rPr>
                <w:rFonts w:ascii="Times New Roman" w:hAnsi="Times New Roman" w:cs="Times New Roman"/>
                <w:color w:val="000000"/>
                <w:sz w:val="24"/>
                <w:szCs w:val="24"/>
              </w:rPr>
              <w:t>О порядке</w:t>
            </w:r>
            <w:r>
              <w:rPr>
                <w:rFonts w:ascii="Times New Roman" w:hAnsi="Times New Roman" w:cs="Times New Roman"/>
                <w:color w:val="000000"/>
                <w:sz w:val="24"/>
                <w:szCs w:val="24"/>
              </w:rPr>
              <w:t xml:space="preserve">  отпуска лекарственных средств»</w:t>
            </w:r>
            <w:r w:rsidRPr="001B589C">
              <w:rPr>
                <w:rFonts w:ascii="Times New Roman" w:hAnsi="Times New Roman" w:cs="Times New Roman"/>
                <w:color w:val="000000"/>
                <w:sz w:val="24"/>
                <w:szCs w:val="24"/>
              </w:rPr>
              <w:t xml:space="preserve"> (далее - Порядок отпуска</w:t>
            </w:r>
            <w:r>
              <w:rPr>
                <w:color w:val="000000"/>
                <w:sz w:val="26"/>
                <w:szCs w:val="26"/>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Для бесперебойного обеспечения населения лекарственными средствами аптечное учреждение (организация) имеет в наличии утвержденный на текущий момент минимальный ассортимент лекарственных средств, необходимых для оказания медицинской помощи.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Гл.I,п.1.5 Порядка отпуска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920CA4" w:rsidRPr="00E020D9" w:rsidTr="00BF1583">
        <w:trPr>
          <w:gridAfter w:val="1"/>
          <w:wAfter w:w="1276" w:type="dxa"/>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Все лекарственные средства, за исключением лекарственных средств, отпускаемых без рецепта врача,  отпускаются аптечным учреждением (организацией) только по рецептам, оформленным в установленном порядке на рецептурных бланках соответствующих учетных форм. </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Гл.II,п.2.1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920CA4" w:rsidRPr="00E020D9" w:rsidTr="00BF1583">
        <w:trPr>
          <w:gridAfter w:val="1"/>
          <w:wAfter w:w="1276" w:type="dxa"/>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соблюдается (в соответствии с нормой отпуска) отпуск по срокам действия  рецептов :                                                                                                                                                                             - на наркотические средства и психотропные вещества, внесенные в Список II Перечня - в течение пяти дней;</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 п.п.2.3.,2.4.,2.5 Порядка отпуска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920CA4" w:rsidRPr="00E020D9" w:rsidRDefault="00920CA4"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920CA4" w:rsidRPr="00E020D9" w:rsidTr="00BF1583">
        <w:trPr>
          <w:gridAfter w:val="1"/>
          <w:wAfter w:w="1276" w:type="dxa"/>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рецептурном бланке формы № 148-1/у-88 - в течение 15 дней со дня выписывания;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психотропные вещества, внесенные в Список III Перечня; иные лекарственные средства, подлежащие предметно-количественному учету; анаболические стероиды - в течение десяти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E020D9"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за исключением рецептов на наркотические средства и психотропные вещества, внесенные в Список II Перечня, на психотропные вещества, внесенные в Список III Перечня, на иные лекарственные средства, подлежащие предметно-количественному учету, на анаболические стероиды - в течение одного месяца;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107-1/у - в течение 60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Лекарственные средства, содержащие наркотические средства, психотропные вещества и их прекурсоры, и отпускаемые без рецепта врача, отпускаются потребителю в количестве не более 2-х упаковок.</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766A9E" w:rsidRDefault="00920CA4" w:rsidP="00BF1583">
            <w:pPr>
              <w:rPr>
                <w:rFonts w:ascii="Times New Roman" w:hAnsi="Times New Roman" w:cs="Times New Roman"/>
                <w:bCs/>
                <w:sz w:val="24"/>
                <w:szCs w:val="24"/>
              </w:rPr>
            </w:pPr>
            <w:r w:rsidRPr="00766A9E">
              <w:rPr>
                <w:rFonts w:ascii="Times New Roman" w:hAnsi="Times New Roman" w:cs="Times New Roman"/>
                <w:bCs/>
                <w:sz w:val="24"/>
                <w:szCs w:val="24"/>
              </w:rPr>
              <w:t>При отпуске лекарственных средств по рецепту врача работник аптечного учреждения (организации) делает отметку на рецепте об отпуске препарата (наименование или номер аптечного учреждения (организации), наименование и дозировка лекарственного средства, отпущенное количество, подпись отпустившего и дата отпуска). По истечении срока действия рецепт гасится штампом "Рецепт недействителен" и оставляется в аптечном учреждении (организации).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п.п.2.6.-2.9.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обслуживания по :                                                                                                     - рецептам на лекарственные средства с пометкой "statim" (немедленно) - в срок, не превышающий один рабочий день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Гл.II,п.п.2.12.,2.13.Порядка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рецептам на лекарственные средства с пометкой "cito" (срочно) - в срок, не превышающий двух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входящие в минимальный ассортимент лекарственных средств, - в срок, не превышающий пяти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001C6F" w:rsidRDefault="00920CA4"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920CA4" w:rsidRPr="008E38C8"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включенные в Перечень лекарственных средств, отпускаемых по рецептам врача (фельдшера), и не вошедшие в минимальный ассортимент лекарственных средств, - в срок, не превышающий десяти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001C6F" w:rsidRDefault="00920CA4"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920CA4" w:rsidRPr="008E38C8"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001C6F">
              <w:rPr>
                <w:rFonts w:ascii="Times New Roman" w:hAnsi="Times New Roman" w:cs="Times New Roman"/>
                <w:sz w:val="24"/>
                <w:szCs w:val="24"/>
              </w:rPr>
              <w:t>- рецепты на лекарственные средства, назначаемые по решению врачебной комиссии, утвержденной главным врачом лечебно-профилактического учреждения, - в срок, не превышающий пятнадцати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001C6F" w:rsidRDefault="00920CA4"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920CA4" w:rsidRPr="008E38C8"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и условия хранения и уничтожения рецептов на лекарственные средства, подлежащие предметно-количественному учету, Перечень которых предусмотрен приложением N 1 к настоящему Порядку;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анаболические стероиды, эти рецепты хранятся раздельно в аптечном учреждении (организации) для последующего уничтожения по истечении срока хранения в присутствии комиссии, о чем составляются акты, форма которых предусмотрена. Сроки хранения составляют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приложения N 2 и N 3 к Порядку отпуска, Гл.II,п.п.2.14.,2.15.,2.16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 пять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на наркотические средства и психотропные вещества, внесенные в Список II Перечня, и психотропные вещества, внесенные в Список III Перечня, - десять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bCs/>
                <w:sz w:val="24"/>
                <w:szCs w:val="24"/>
              </w:rPr>
            </w:pPr>
            <w:r w:rsidRPr="00B049B1">
              <w:rPr>
                <w:rFonts w:ascii="Times New Roman" w:hAnsi="Times New Roman" w:cs="Times New Roman"/>
                <w:bCs/>
                <w:sz w:val="24"/>
                <w:szCs w:val="24"/>
              </w:rPr>
              <w:t>- на иные лекарственные средства, подлежащие предметно-количественному учету, за исключением наркотических средств и психотропных веществ, внесенных в Список II Перечня, и психотропных веществ, внесенных в Список III Перечня; анаболические стероиды - три года.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Аптечным учреждением (организацией) не допускается возврат или обмен приобретенных гражданами лекарственных препаратов, надлежащего качества, а так же повторный отпуск (реализация) лекарственных средств, признанных товаром ненадлежащего качества и возвращенных гражданами по этой причине.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sz w:val="24"/>
                <w:szCs w:val="24"/>
              </w:rPr>
            </w:pPr>
            <w:r w:rsidRPr="008E38C8">
              <w:rPr>
                <w:rFonts w:ascii="Times New Roman" w:hAnsi="Times New Roman" w:cs="Times New Roman"/>
                <w:sz w:val="24"/>
                <w:szCs w:val="24"/>
              </w:rPr>
              <w:t>Гл.II, п.п.2.17.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Рецепты на транквилизаторы, не подлежащие предметно-количественному учету; антидепрессивные, нейролептические средства; спиртосодержащие лекарственные средства промышленного производства погашаются штампом аптечного учреждения (организации) "Лекарство отпущено" и возвращаются больному на руки с объяснением, что для повторного получения лекарственного препарата нужен новый рецепт.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  п.п.2.18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Неправильно выписанные рецепты погашаются штампом "Рецепт недействителен" и регистрируются в журнале, форма которого предусмотрена приложением N 4 к настоящему Порядку, и возвращаются больному на руки.Информация обо всех неправильно выписанных рецептах доводится до сведения руководителя соответствующего лечебно-профилактического учреждения.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Гл.II,п.п.2.19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B049B1" w:rsidRDefault="00920CA4" w:rsidP="00BF1583">
            <w:pPr>
              <w:rPr>
                <w:rFonts w:ascii="Times New Roman" w:hAnsi="Times New Roman" w:cs="Times New Roman"/>
                <w:bCs/>
                <w:sz w:val="24"/>
                <w:szCs w:val="24"/>
              </w:rPr>
            </w:pPr>
            <w:r w:rsidRPr="00B049B1">
              <w:rPr>
                <w:rFonts w:ascii="Times New Roman" w:hAnsi="Times New Roman" w:cs="Times New Roman"/>
                <w:bCs/>
                <w:sz w:val="24"/>
                <w:szCs w:val="24"/>
              </w:rPr>
              <w:t xml:space="preserve">Аптечное учреждение (организация) производит раздельный учет лекарственных средств, включенных в Перечень лекарственных средств, отпускаемых по рецептам врача (фельдшера), отпущенных гражданам, проживающим на территории соответствующего субъекта Российской Федерации, и гражданам, временно находящимся на территории данного субъекта Российской Федерации.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п.2.20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имеет соответствующую лицензию в установленном законодательством Российской Федерации порядке, и осуществляет отпуск больным, прикрепленным к конкретному амбулаторно-поликлиническому учреждению, которое закреплено за аптечным учреждением (организацией), наркотических средств и психотропных веществ, внесенных в Список II Перечня, и психотропных веществ, внесенных в Список III Перечня,  фармацевтическими работниками аптечных учреждений (организаций), имеющими на это право в соответствии с законодательством Российской Федерации. Лекарственный препарат отпускается  больному или лицу, его представляющему, при предъявлении выданного в установленном порядке документа, удостоверяющего личность, при предъявлении рецепта, выписанного на специальном рецептурном бланке на наркотическое лекарственное средство, и рецепта, выписанного на рецептурном бланке формы N 148-1/у-04 (л) или выписанного на рецептурном бланке N 148-1/у-88, и рецепта, выписанного на рецептурном бланке формы N 148-1/у-04 (л).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п.п.3.1.-3.6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не допускает отпуск наркотических средств и психотропных веществ, внесенных в Список II Перечня; психотропных веществ, внесенных в Список III Перечня; иных лекарственных средств, подлежащих предметно-количественному учету; анаболических стероидов по рецептам ветеринарных лечебных организаций для лечения животных.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п.3.7.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Отпуск этилового спирта производится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с надписью "Для наложения компрессов" (с указанием необходимого разведения с водой) или "Для обработки кожи" - до 50 граммов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на лекарственную пропись индивидуального изготовления, с надписью "По специальному назначению", отдельно заверенной подписью врача и печатью лечебно-профилактического учреждения "Для рецептов", для больных с хроническим течением болезни - до 100 граммов в смеси и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Уполномоченное лицо аптечного учреждения (организации) осуществляет внутренний контроль за соблюдением работниками порядка отпуска лекарственных средств (в том числе подлежащих предметно-количественному учету; лекарственных средств, включенных в Перечень лекарственных средств, отпускаемых по рецептам врача (фельдшера), а также иных лекарственных средств, отпускаемых бесплатно или со скидкой).</w:t>
            </w:r>
          </w:p>
          <w:p w:rsidR="00920CA4" w:rsidRDefault="00920CA4" w:rsidP="00BF1583">
            <w:pPr>
              <w:rPr>
                <w:rFonts w:ascii="Times New Roman" w:hAnsi="Times New Roman" w:cs="Times New Roman"/>
                <w:sz w:val="24"/>
                <w:szCs w:val="24"/>
              </w:rPr>
            </w:pP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Гл.IV, п.4.1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6243A1" w:rsidRDefault="00920CA4" w:rsidP="00BF1583">
            <w:pPr>
              <w:rPr>
                <w:rFonts w:ascii="Times New Roman" w:hAnsi="Times New Roman" w:cs="Times New Roman"/>
                <w:b/>
                <w:color w:val="000000"/>
                <w:sz w:val="24"/>
                <w:szCs w:val="24"/>
              </w:rPr>
            </w:pPr>
            <w:r w:rsidRPr="006243A1">
              <w:rPr>
                <w:rFonts w:ascii="Times New Roman" w:hAnsi="Times New Roman" w:cs="Times New Roman"/>
                <w:b/>
                <w:color w:val="000000"/>
                <w:sz w:val="24"/>
                <w:szCs w:val="24"/>
              </w:rPr>
              <w:t>Приказ Минздрава</w:t>
            </w:r>
            <w:r>
              <w:rPr>
                <w:rFonts w:ascii="Times New Roman" w:hAnsi="Times New Roman" w:cs="Times New Roman"/>
                <w:b/>
                <w:color w:val="000000"/>
                <w:sz w:val="24"/>
                <w:szCs w:val="24"/>
              </w:rPr>
              <w:t xml:space="preserve"> России от 20.12.2012               № 1175н «О</w:t>
            </w:r>
            <w:r w:rsidRPr="006243A1">
              <w:rPr>
                <w:rFonts w:ascii="Times New Roman" w:hAnsi="Times New Roman" w:cs="Times New Roman"/>
                <w:b/>
                <w:color w:val="000000"/>
                <w:sz w:val="24"/>
                <w:szCs w:val="24"/>
              </w:rPr>
              <w:t>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w:t>
            </w:r>
            <w:r>
              <w:rPr>
                <w:rFonts w:ascii="Times New Roman" w:hAnsi="Times New Roman" w:cs="Times New Roman"/>
                <w:b/>
                <w:color w:val="000000"/>
                <w:sz w:val="24"/>
                <w:szCs w:val="24"/>
              </w:rPr>
              <w:t>ых бланков, их учета и хранения»</w:t>
            </w:r>
            <w:r w:rsidRPr="006243A1">
              <w:rPr>
                <w:rFonts w:ascii="Times New Roman" w:hAnsi="Times New Roman" w:cs="Times New Roman"/>
                <w:b/>
                <w:color w:val="000000"/>
                <w:sz w:val="24"/>
                <w:szCs w:val="24"/>
              </w:rPr>
              <w:t xml:space="preserve"> (далее </w:t>
            </w:r>
            <w:r>
              <w:rPr>
                <w:rFonts w:ascii="Times New Roman" w:hAnsi="Times New Roman" w:cs="Times New Roman"/>
                <w:b/>
                <w:color w:val="000000"/>
                <w:sz w:val="24"/>
                <w:szCs w:val="24"/>
              </w:rPr>
              <w:t>–</w:t>
            </w:r>
            <w:r w:rsidRPr="006243A1">
              <w:rPr>
                <w:rFonts w:ascii="Times New Roman" w:hAnsi="Times New Roman" w:cs="Times New Roman"/>
                <w:b/>
                <w:color w:val="000000"/>
                <w:sz w:val="24"/>
                <w:szCs w:val="24"/>
              </w:rPr>
              <w:t xml:space="preserve"> порядок</w:t>
            </w:r>
            <w:r>
              <w:rPr>
                <w:rFonts w:ascii="Times New Roman" w:hAnsi="Times New Roman" w:cs="Times New Roman"/>
                <w:b/>
                <w:color w:val="000000"/>
                <w:sz w:val="24"/>
                <w:szCs w:val="24"/>
              </w:rPr>
              <w:t xml:space="preserve"> назначения</w:t>
            </w:r>
            <w:r w:rsidRPr="006243A1">
              <w:rPr>
                <w:rFonts w:ascii="Times New Roman" w:hAnsi="Times New Roman" w:cs="Times New Roman"/>
                <w:b/>
                <w:color w:val="000000"/>
                <w:sz w:val="24"/>
                <w:szCs w:val="24"/>
              </w:rPr>
              <w:t>)</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bCs/>
                <w:sz w:val="24"/>
                <w:szCs w:val="24"/>
              </w:rPr>
            </w:pPr>
            <w:r w:rsidRPr="00B049B1">
              <w:rPr>
                <w:rFonts w:ascii="Times New Roman" w:hAnsi="Times New Roman" w:cs="Times New Roman"/>
                <w:bCs/>
                <w:sz w:val="24"/>
                <w:szCs w:val="24"/>
              </w:rPr>
              <w:t>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индивидуальными предпринимателями, осуществляющими медицинскую деятельность (далее - медицинские работники).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color w:val="000000"/>
                <w:sz w:val="24"/>
                <w:szCs w:val="24"/>
              </w:rPr>
            </w:pPr>
            <w:r w:rsidRPr="00B049B1">
              <w:rPr>
                <w:rFonts w:ascii="Times New Roman" w:hAnsi="Times New Roman" w:cs="Times New Roman"/>
                <w:color w:val="000000"/>
                <w:sz w:val="24"/>
                <w:szCs w:val="24"/>
              </w:rPr>
              <w:t>п.2. Гл.I Порядка</w:t>
            </w:r>
            <w:r>
              <w:rPr>
                <w:rFonts w:ascii="Times New Roman" w:hAnsi="Times New Roman" w:cs="Times New Roman"/>
                <w:color w:val="000000"/>
                <w:sz w:val="24"/>
                <w:szCs w:val="24"/>
              </w:rPr>
              <w:t xml:space="preserve"> назначения</w:t>
            </w:r>
          </w:p>
          <w:p w:rsidR="00920CA4" w:rsidRPr="006243A1" w:rsidRDefault="00920CA4" w:rsidP="00BF1583">
            <w:pPr>
              <w:rPr>
                <w:rFonts w:ascii="Times New Roman" w:hAnsi="Times New Roman" w:cs="Times New Roman"/>
                <w:b/>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bCs/>
                <w:sz w:val="24"/>
                <w:szCs w:val="24"/>
              </w:rPr>
            </w:pPr>
            <w:r w:rsidRPr="00A72DB3">
              <w:rPr>
                <w:rFonts w:ascii="Times New Roman" w:hAnsi="Times New Roman" w:cs="Times New Roman"/>
                <w:bCs/>
                <w:sz w:val="24"/>
                <w:szCs w:val="24"/>
              </w:rPr>
              <w:t>Медицинские работники выписывают рецепты на лекарственные препараты за своей подписью. 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 назначаются  лекарственные препараты: не входящие в стандарты медицинской помощи; по торговым наименованиям (решение  фиксируется в медицинских документах пациента и журнале врачебной комиссии).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осуществляется по международному непатентованному, группировочному или торговому наименованию.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B049B1"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п.3</w:t>
            </w:r>
            <w:r w:rsidRPr="00B049B1">
              <w:rPr>
                <w:rFonts w:ascii="Times New Roman" w:hAnsi="Times New Roman" w:cs="Times New Roman"/>
                <w:color w:val="000000"/>
                <w:sz w:val="24"/>
                <w:szCs w:val="24"/>
              </w:rPr>
              <w:t>. Гл.I Порядка</w:t>
            </w:r>
            <w:r>
              <w:rPr>
                <w:rFonts w:ascii="Times New Roman" w:hAnsi="Times New Roman" w:cs="Times New Roman"/>
                <w:color w:val="000000"/>
                <w:sz w:val="24"/>
                <w:szCs w:val="24"/>
              </w:rPr>
              <w:t xml:space="preserve"> назначения</w:t>
            </w:r>
          </w:p>
          <w:p w:rsidR="00920CA4" w:rsidRPr="00B049B1" w:rsidRDefault="00920CA4" w:rsidP="00BF1583">
            <w:pPr>
              <w:rPr>
                <w:rFonts w:ascii="Times New Roman" w:hAnsi="Times New Roman" w:cs="Times New Roman"/>
                <w:color w:val="000000"/>
                <w:sz w:val="24"/>
                <w:szCs w:val="24"/>
              </w:rPr>
            </w:pPr>
          </w:p>
          <w:p w:rsidR="00920CA4" w:rsidRPr="00B049B1"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412848">
              <w:rPr>
                <w:rFonts w:ascii="Times New Roman" w:hAnsi="Times New Roman" w:cs="Times New Roman"/>
                <w:sz w:val="24"/>
                <w:szCs w:val="24"/>
              </w:rPr>
              <w:t>Рецепт, выписанный с нарушением установленных настоящим Порядком требований, считается недействительным.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п.4.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D80739">
              <w:rPr>
                <w:rFonts w:ascii="Times New Roman" w:hAnsi="Times New Roman" w:cs="Times New Roman"/>
                <w:sz w:val="24"/>
                <w:szCs w:val="24"/>
              </w:rPr>
              <w:t>Медицинскими работниками не допускается выписка рецептов на лекарственные препараты: при отсутствии медицинских показаний; на лекарственные препараты, не зарегистрированные на территории Российской Федерации; на лекарственные препараты, которые в соответствии с инструкцией по медицинскому применению используются то</w:t>
            </w:r>
            <w:r>
              <w:rPr>
                <w:rFonts w:ascii="Times New Roman" w:hAnsi="Times New Roman" w:cs="Times New Roman"/>
                <w:sz w:val="24"/>
                <w:szCs w:val="24"/>
              </w:rPr>
              <w:t>лько в медицинских организациях</w:t>
            </w:r>
            <w:r w:rsidRPr="00557AA8">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п.6.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D80739">
              <w:rPr>
                <w:rFonts w:ascii="Times New Roman" w:hAnsi="Times New Roman" w:cs="Times New Roman"/>
                <w:sz w:val="24"/>
                <w:szCs w:val="24"/>
              </w:rPr>
              <w:t>Рецепты на лекарственные препараты выписываются на рецептурных бланках по формам N 148-1/у-88, N 148-1/у-04 (л), N 148-1/у-06 (л) и N 107-1/1, утвержденным настоящим приказом.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п.7.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D80739">
              <w:rPr>
                <w:rFonts w:ascii="Times New Roman" w:hAnsi="Times New Roman" w:cs="Times New Roman"/>
                <w:sz w:val="24"/>
                <w:szCs w:val="24"/>
              </w:rPr>
              <w:t>Наркотические и психотропные лекарственные препараты списка II Перечня , за исключением лекарственных препаратов в виде трансдермальных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п.8.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3D3F2B" w:rsidRDefault="00920CA4" w:rsidP="00BF1583">
            <w:pPr>
              <w:rPr>
                <w:rFonts w:ascii="Times New Roman" w:hAnsi="Times New Roman" w:cs="Times New Roman"/>
                <w:sz w:val="24"/>
                <w:szCs w:val="24"/>
              </w:rPr>
            </w:pPr>
            <w:r w:rsidRPr="005A20E4">
              <w:rPr>
                <w:rFonts w:ascii="Times New Roman" w:hAnsi="Times New Roman" w:cs="Times New Roman"/>
                <w:sz w:val="24"/>
                <w:szCs w:val="24"/>
              </w:rPr>
              <w:t xml:space="preserve">На рецептурном бланке формы N 148-1/у-88 выписываются:                                                    1) наркотические и психотропные лекарственные препараты списка II Перечня в виде трансдермальных терапевтических систем, психотропных веществ, внесенных в список III Перечня, зарегистрированных в установленном порядке в качестве лекарственных препаратов;                                                                                                                                                    2) иные лекарственные препараты, подлежащие предметно-количественному учету (за исключением лекарственных препаратов, отпускаемых без рецепта);                                           3) лекарственные препараты, обладающие анаболической активностью (в соответствии с основным фармакологическим действием);                                                                     4) лекарственные препараты, указанные в пункте 5 Порядка отпуска физическим лицам лекарственных препаратов для медицинского применения, содержащие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w:t>
            </w:r>
          </w:p>
          <w:p w:rsidR="00920CA4" w:rsidRPr="00557AA8" w:rsidRDefault="00920CA4" w:rsidP="00BF1583">
            <w:pPr>
              <w:rPr>
                <w:rFonts w:ascii="Times New Roman" w:hAnsi="Times New Roman" w:cs="Times New Roman"/>
                <w:sz w:val="24"/>
                <w:szCs w:val="24"/>
              </w:rPr>
            </w:pPr>
            <w:r w:rsidRPr="005A20E4">
              <w:rPr>
                <w:rFonts w:ascii="Times New Roman" w:hAnsi="Times New Roman" w:cs="Times New Roman"/>
                <w:sz w:val="24"/>
                <w:szCs w:val="24"/>
              </w:rPr>
              <w:t xml:space="preserve">  5) лекарственные препараты индивидуального изготовления, содержащие наркотическое средство или психотропное вещество списка II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п.9.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63937">
              <w:rPr>
                <w:rFonts w:ascii="Times New Roman" w:hAnsi="Times New Roman" w:cs="Times New Roman"/>
                <w:sz w:val="24"/>
                <w:szCs w:val="24"/>
              </w:rPr>
              <w:t>При выписывании рецепта не допускается превышение предельно допустимых количеств лекарственного препарата для выписывания на один рецепт, установленное приложением N 1 к настоящему Порядку, за исключением случая, указанного в пунктах 15 и 23 настоящего Порядка, также не рекомендуется превышать рекомендованное количество лекарственного препарата для выписывания на один рецепт, установленное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B049B1"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приложение N 2 к  Приказу, за исключением случаев, указанных в пунктах 15, 22 и 23  Порядка</w:t>
            </w:r>
            <w:r>
              <w:rPr>
                <w:rFonts w:ascii="Times New Roman" w:hAnsi="Times New Roman" w:cs="Times New Roman"/>
                <w:color w:val="000000"/>
                <w:sz w:val="24"/>
                <w:szCs w:val="24"/>
              </w:rPr>
              <w:t xml:space="preserve"> назначения</w:t>
            </w:r>
          </w:p>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п.13. Гл.I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63937">
              <w:rPr>
                <w:rFonts w:ascii="Times New Roman" w:hAnsi="Times New Roman" w:cs="Times New Roman"/>
                <w:sz w:val="24"/>
                <w:szCs w:val="24"/>
              </w:rPr>
              <w:t>Медицинский работник пишет дозу препарата прописью и ставит восклицательный знак при выписывании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доза которых превышает высший однократный прием.</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п.14.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sz w:val="24"/>
                <w:szCs w:val="24"/>
              </w:rPr>
            </w:pPr>
            <w:r w:rsidRPr="00563937">
              <w:rPr>
                <w:rFonts w:ascii="Times New Roman" w:hAnsi="Times New Roman" w:cs="Times New Roman"/>
                <w:sz w:val="24"/>
                <w:szCs w:val="24"/>
              </w:rPr>
              <w:t>Допускается увеличение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настоящему Порядку, или рекомендованным количеством лекарственных препаратов для выписывания на один рецепт, установленное приложением N 2 к настоящему Порядку, 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(в таких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EB42F9" w:rsidRDefault="00920CA4" w:rsidP="00BF1583">
            <w:pPr>
              <w:rPr>
                <w:rFonts w:ascii="Times New Roman" w:hAnsi="Times New Roman" w:cs="Times New Roman"/>
                <w:bCs/>
                <w:sz w:val="24"/>
                <w:szCs w:val="24"/>
              </w:rPr>
            </w:pPr>
            <w:r w:rsidRPr="00EB42F9">
              <w:rPr>
                <w:rFonts w:ascii="Times New Roman" w:hAnsi="Times New Roman" w:cs="Times New Roman"/>
                <w:bCs/>
                <w:sz w:val="24"/>
                <w:szCs w:val="24"/>
              </w:rPr>
              <w:t>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 (допустимые к использованию рецептурные сокращения предусмотрены приложением N 3 к настоящему Порядку; 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п.17.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148-1/у-88 - в течение 15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п.20.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B23141"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148-1/у-04 (л) и формы N 148-1/у-06 (л) - в течение 30 дней со дня выписывания (рецепты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 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п.21.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314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107-1/у - в течение 60 дней со дня выписывания (при выписывании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107-1/у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приложением N 2 к настоящему Порядку, при этом делается пометка "Пациенту с хроническим заболеванием", указывается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заверяется это указание своей подписью и личной печатью, а также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п.22.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314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которые выписаны на курс лечения до 60 дней (в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п.23.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314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EB42F9" w:rsidRDefault="00920CA4" w:rsidP="00BF1583">
            <w:pPr>
              <w:rPr>
                <w:rFonts w:ascii="Times New Roman" w:hAnsi="Times New Roman" w:cs="Times New Roman"/>
                <w:bCs/>
                <w:sz w:val="24"/>
                <w:szCs w:val="24"/>
              </w:rPr>
            </w:pPr>
            <w:r w:rsidRPr="00EB42F9">
              <w:rPr>
                <w:rFonts w:ascii="Times New Roman" w:hAnsi="Times New Roman" w:cs="Times New Roman"/>
                <w:bCs/>
                <w:sz w:val="24"/>
                <w:szCs w:val="24"/>
              </w:rPr>
              <w:t>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п.37.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314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формы N 148-1/у-04 (л) или формы N 148-1/у-06 (л).</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п.39.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314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в виде трансдермальных терапевтических систем, психотропные лекарственные препараты списка III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подпункте 4 пункта 9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N 148-1/у-88, к которому дополнительно выписываются рецепты в двух экземплярах на рецептурном бланке формы N 148-1/у-04 (л) или формы N 148-1/у-06 (л).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п.40.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b/>
                <w:bCs/>
                <w:sz w:val="24"/>
                <w:szCs w:val="24"/>
              </w:rPr>
            </w:pPr>
            <w:r w:rsidRPr="00EB42F9">
              <w:rPr>
                <w:rFonts w:ascii="Times New Roman" w:hAnsi="Times New Roman" w:cs="Times New Roman"/>
                <w:b/>
                <w:sz w:val="24"/>
                <w:szCs w:val="24"/>
              </w:rPr>
              <w:t>Порядок оформления рецептурных бланков на лекарственные препараты,</w:t>
            </w:r>
            <w:r>
              <w:rPr>
                <w:rFonts w:ascii="Times New Roman" w:hAnsi="Times New Roman" w:cs="Times New Roman"/>
                <w:b/>
                <w:sz w:val="24"/>
                <w:szCs w:val="24"/>
              </w:rPr>
              <w:t xml:space="preserve"> </w:t>
            </w:r>
            <w:r w:rsidRPr="00EB42F9">
              <w:rPr>
                <w:rFonts w:ascii="Times New Roman" w:hAnsi="Times New Roman" w:cs="Times New Roman"/>
                <w:b/>
                <w:sz w:val="24"/>
                <w:szCs w:val="24"/>
              </w:rPr>
              <w:t>их учета и хранения (Приложение №3)</w:t>
            </w:r>
            <w:r w:rsidRPr="00EB42F9">
              <w:rPr>
                <w:rFonts w:ascii="Times New Roman" w:hAnsi="Times New Roman" w:cs="Times New Roman"/>
                <w:b/>
                <w:bCs/>
                <w:sz w:val="24"/>
                <w:szCs w:val="24"/>
              </w:rPr>
              <w:t xml:space="preserve"> </w:t>
            </w:r>
          </w:p>
          <w:p w:rsidR="00920CA4" w:rsidRPr="00EB42F9" w:rsidRDefault="00920CA4" w:rsidP="00BF1583">
            <w:pPr>
              <w:rPr>
                <w:rFonts w:ascii="Times New Roman" w:hAnsi="Times New Roman" w:cs="Times New Roman"/>
                <w:b/>
                <w:sz w:val="24"/>
                <w:szCs w:val="24"/>
              </w:rPr>
            </w:pPr>
            <w:r w:rsidRPr="00EB42F9">
              <w:rPr>
                <w:rFonts w:ascii="Times New Roman" w:hAnsi="Times New Roman" w:cs="Times New Roman"/>
                <w:b/>
                <w:bCs/>
                <w:sz w:val="24"/>
                <w:szCs w:val="24"/>
              </w:rPr>
              <w:t>Соблюдается оформление рецептурных бланков.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B23141"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920CA4">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b/>
                <w:bCs/>
                <w:sz w:val="24"/>
                <w:szCs w:val="24"/>
              </w:rPr>
            </w:pPr>
            <w:r w:rsidRPr="00EB42F9">
              <w:rPr>
                <w:rFonts w:ascii="Times New Roman" w:hAnsi="Times New Roman" w:cs="Times New Roman"/>
                <w:sz w:val="24"/>
                <w:szCs w:val="24"/>
              </w:rPr>
              <w:t xml:space="preserve">На рецептурных бланках формы N 107-1/у, не имеющих номер и (или) серию, место для нанесения штрих-кода, N 148-1/у-88, N 148-1/у-04(л) и N 148-1/у-06(л) в левом верхнем углу проставляется штамп медицинской организации с указанием ее наименования, адреса и телефона. Дополнительно на рецептурных бланках формы N 107-1/у, имеющих номер и (или) серию, место для нанесения штрих-кода, N 148-1/у-04(л) и N 148-1/у-06(л) проставляется код медицинской организации. Серия рецептурного бланка формы N 148-1/у-04(л) и формы N 148-1/у-06(л)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п.1. Гл.I Приложения №3 Порядка</w:t>
            </w:r>
            <w:r>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14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указан адрес индивидуального предпринимателя, номер и дата лицензии, наименование органа государственной власти, выдавшего лицензию.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 Гл.I Приложения №3 Порядка</w:t>
            </w:r>
            <w:r>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14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Рецептурные бланки форм N 148-1/у-88, N 107-1/у и N 148-1/у-04(л) заполняются медицинским работником разборчиво, четко, чернилами или шариковой ручкой.</w:t>
            </w: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п.3.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14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23141">
            <w:pPr>
              <w:rPr>
                <w:rFonts w:ascii="Times New Roman" w:hAnsi="Times New Roman" w:cs="Times New Roman"/>
                <w:sz w:val="24"/>
                <w:szCs w:val="24"/>
              </w:rPr>
            </w:pPr>
            <w:r w:rsidRPr="008851E2">
              <w:rPr>
                <w:rFonts w:ascii="Times New Roman" w:hAnsi="Times New Roman" w:cs="Times New Roman"/>
                <w:sz w:val="24"/>
                <w:szCs w:val="24"/>
              </w:rPr>
              <w:t xml:space="preserve">Допускается оформление:                                                                                                                       1) всех реквизитов рецептурных бланков формы N 107-1/у, имеющих номер и (или) серию, место для нанесения штрихкода, и формы N 148-1/у-06(л) с использованием компьютерных технологий;                                                                                                                        2) всех реквизитов (за исключением реквизита "Подпись лечащего врача") рецептурных бланков формы N 148-1/у-88 и формы N 107-1/у (не имеющих номер и (или) серию, место для нанесения штрихкода) с использованием печатающих устройств.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B23141" w:rsidP="00BF1583">
            <w:pPr>
              <w:rPr>
                <w:rFonts w:ascii="Times New Roman" w:hAnsi="Times New Roman" w:cs="Times New Roman"/>
                <w:sz w:val="24"/>
                <w:szCs w:val="24"/>
              </w:rPr>
            </w:pPr>
            <w:r w:rsidRPr="008851E2">
              <w:rPr>
                <w:rFonts w:ascii="Times New Roman" w:hAnsi="Times New Roman" w:cs="Times New Roman"/>
                <w:sz w:val="24"/>
                <w:szCs w:val="24"/>
              </w:rPr>
              <w:t>п.4. Гл.I Приложения №3</w:t>
            </w:r>
          </w:p>
          <w:p w:rsidR="00B23141" w:rsidRPr="008E38C8" w:rsidRDefault="00B23141" w:rsidP="00BF1583">
            <w:pPr>
              <w:rPr>
                <w:rFonts w:ascii="Times New Roman" w:hAnsi="Times New Roman" w:cs="Times New Roman"/>
                <w:color w:val="000000"/>
                <w:sz w:val="24"/>
                <w:szCs w:val="24"/>
              </w:rPr>
            </w:pPr>
            <w:r>
              <w:rPr>
                <w:rFonts w:ascii="Times New Roman" w:hAnsi="Times New Roman" w:cs="Times New Roman"/>
                <w:sz w:val="24"/>
                <w:szCs w:val="24"/>
              </w:rPr>
              <w:t>Порядка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14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B947CE">
              <w:rPr>
                <w:rFonts w:ascii="Times New Roman" w:hAnsi="Times New Roman" w:cs="Times New Roman"/>
                <w:sz w:val="24"/>
                <w:szCs w:val="24"/>
              </w:rPr>
              <w:t xml:space="preserve">Оформление рецептурных бланков формы N 148-1/у-04(л) и формы N 148-1/у-06 (л) включает в себя цифровое кодирование:                                                                                   </w:t>
            </w:r>
          </w:p>
          <w:p w:rsidR="00920CA4"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                                                                                                                                                           2) код категории граждан (SSS), имеющих право на получение лекарственных препаратов в соответствии со статьей 6.1 Федерального закона от 17.07.1999 № 178-ФЗ "О государственной социальной помощи", и код нозологической формы (LLLLL) по МКБ-10, заполненные лечащим врачом путем занесения каждой цифры в пустые ячейки, при этом точка проставлена в отдельной ячейке;                                                              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4) код медицинского работника указан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                                                                                         5) код лекарственного препарата, проставляемый в аптечной организации при отпуске лекарственных препаратов, выписанных на рецептурных бланках формы N 148-1/у-04(л) и формы N 148-1/у-06(л).</w:t>
            </w:r>
          </w:p>
          <w:p w:rsidR="00920CA4" w:rsidRDefault="00920CA4" w:rsidP="00BF1583">
            <w:pPr>
              <w:rPr>
                <w:rFonts w:ascii="Times New Roman" w:hAnsi="Times New Roman" w:cs="Times New Roman"/>
                <w:sz w:val="24"/>
                <w:szCs w:val="24"/>
              </w:rPr>
            </w:pP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п.5. Гл.I Приложения №3 Порядка </w:t>
            </w:r>
            <w:r>
              <w:rPr>
                <w:rFonts w:ascii="Times New Roman" w:hAnsi="Times New Roman" w:cs="Times New Roman"/>
                <w:color w:val="000000"/>
                <w:sz w:val="24"/>
                <w:szCs w:val="24"/>
              </w:rPr>
              <w:t xml:space="preserve">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14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N 107-1/у, формы N 148-1/у-04(л) и формы N 148-1/у-06(л) в графах "Ф.И.О. пациента" указаны полностью фамилия, имя и отчество (при наличии) пациента.</w:t>
            </w: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п.6.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14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и формы N 107-1/у в графе "Возраст" указано количество полных лет пациента, а для детей в возрасте до 1 года - количество полных месяцев. В рецептурных бланках формы N 148-1/у-04(л) и формы N 148-1/у-06(л) в графе "Дата рождения" указана дата рождения пациента (число, месяц, год).</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п.7.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14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b/>
                <w:bCs/>
                <w:sz w:val="24"/>
                <w:szCs w:val="24"/>
              </w:rPr>
            </w:pPr>
            <w:r w:rsidRPr="00761BD9">
              <w:rPr>
                <w:rFonts w:ascii="Times New Roman" w:hAnsi="Times New Roman" w:cs="Times New Roman"/>
                <w:bCs/>
                <w:sz w:val="24"/>
                <w:szCs w:val="24"/>
              </w:rPr>
              <w:t xml:space="preserve">В рецептурных бланках формы N 148-1/у-04(л) и формы N 148-1/у-06(л) в графах "СНИЛС" и "N полиса обязательного медицинского страхования" указан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п.8.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14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761BD9">
              <w:rPr>
                <w:rFonts w:ascii="Times New Roman" w:hAnsi="Times New Roman" w:cs="Times New Roman"/>
                <w:sz w:val="24"/>
                <w:szCs w:val="24"/>
              </w:rPr>
              <w:t>В рецептурных бланках формы N 148-1/у-88 в графе "Адрес или номер медицинской карты пациента, получающего медицинскую помощь в амбулаторных условиях" указан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В рецептурных бланках формы N 148-1/у-04(л) и формы N 148-1/у-06(л) в графе "Номер медицинской карты пациента, получающего медицинскую помощь в амбулаторных условиях" указан номер медицинской карты пациента, получающего медицинскую помощь в амбулаторных условиях.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п.9. Гл.I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141">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В графе "Ф.И.О. лечащего врача" рецептурных бланков указаны полностью фамилия, имя, отчество (при наличии) медицинского работника, имеющего право назначения и выписывания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B23141"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920CA4">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В графе "Rp" рецептурных бланков указаны:                                                                             1) на латинском языке наименование лекарственного препарата (международное непатентованное или группировочное, либо торговое), его дозировка, количество;                   2) на русском или русском и национальном языках способ применения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п.11.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B23141"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920CA4">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Не допускаются общие указания, например, "Внутреннее", "Известно", указаны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п.12.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314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Рецепт, выписанный на рецептурном бланке, подписан медицинским работником и заверен его личной печатью. Дополнительно рецепт, выписанный на рецептурном бланке формы N 148-1/у-88, формы N 148-1/у-04(л) и формы N 148-1/у-06(л), заверен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п.13.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314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На одном рецептурном бланке формы N 148-1/у-88, формы N 148-1/у-04(л) и формы N 148-1/у-06(л) выписывается только одно наименование лекарственного препарата; на одном рецептурном бланке формы N 107-1/у - не более трех наименований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п.14. Гл.I Приложения №3 Порядка  </w:t>
            </w:r>
            <w:r>
              <w:rPr>
                <w:rFonts w:ascii="Times New Roman" w:hAnsi="Times New Roman" w:cs="Times New Roman"/>
                <w:color w:val="000000"/>
                <w:sz w:val="24"/>
                <w:szCs w:val="24"/>
              </w:rPr>
              <w:t>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314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Не допускаются исправления в рецепте, выписанном на рецептурном бланке.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314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57AA8" w:rsidRDefault="00920CA4"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Срок действия рецепта, выписанного на рецептурном бланке формы N 148-1/у-88 (15 дней), формы N 107-1/у (60 дней, до 1 года), формы N 148-1/у-04(л) и формы N 148-1/у-06(л) (15 дней, 30 дней, 90 дней) указан путем зачеркивания или подчеркивания.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314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 xml:space="preserve">На оборотной стороне рецептурного бланка формы N 107-1/у (за исключением рецептурного бланка, полностью заполняемого с использованием компьютерных технологий), рецептурного бланка формы N 148-1/у-88 и формы N 148-1/у-06(л) напечатана таблица следующего содержания:     Приготовил   Проверил   Отпустил  </w:t>
            </w: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п.17.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314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57AA8" w:rsidRDefault="00920CA4" w:rsidP="00BF1583">
            <w:pPr>
              <w:rPr>
                <w:rFonts w:ascii="Times New Roman" w:hAnsi="Times New Roman" w:cs="Times New Roman"/>
                <w:b/>
                <w:bCs/>
                <w:sz w:val="24"/>
                <w:szCs w:val="24"/>
              </w:rPr>
            </w:pPr>
            <w:r w:rsidRPr="0051273D">
              <w:rPr>
                <w:rFonts w:ascii="Times New Roman" w:hAnsi="Times New Roman" w:cs="Times New Roman"/>
                <w:bCs/>
                <w:sz w:val="24"/>
                <w:szCs w:val="24"/>
              </w:rPr>
              <w:t>При выписке лекарственного препарата по решению врачебной комиссии на обороте рецептурного бланка формы N 107-1/у, формы N 148-1/у-88, формы N 148-1/у-04(л) и формы N 148-1/у-06(л) проставлена специальная отметка (штамп).</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п.18.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314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0CA4" w:rsidRPr="0051273D" w:rsidRDefault="00920CA4" w:rsidP="00BF1583">
            <w:pPr>
              <w:rPr>
                <w:rFonts w:ascii="Times New Roman" w:hAnsi="Times New Roman" w:cs="Times New Roman"/>
                <w:bCs/>
                <w:sz w:val="24"/>
                <w:szCs w:val="24"/>
              </w:rPr>
            </w:pPr>
            <w:r w:rsidRPr="00B947CE">
              <w:rPr>
                <w:rFonts w:ascii="Times New Roman" w:hAnsi="Times New Roman" w:cs="Times New Roman"/>
                <w:bCs/>
                <w:sz w:val="24"/>
                <w:szCs w:val="24"/>
              </w:rPr>
              <w:t>На рецептурном бланке формы N 148-1/у-04(л) и формы N 148-1/у-06(л) внизу имеется линия отрыва, разделяющая рецептурный бланк и корешок. 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(корешок остается у пациента (лица, его представляющего)).</w:t>
            </w:r>
            <w:r>
              <w:rPr>
                <w:rFonts w:ascii="Times New Roman" w:hAnsi="Times New Roman" w:cs="Times New Roman"/>
                <w:bCs/>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п.19. Гл.I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920CA4" w:rsidP="00B2314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314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Default="00920CA4" w:rsidP="00BF1583">
            <w:pPr>
              <w:rPr>
                <w:rFonts w:ascii="Times New Roman" w:hAnsi="Times New Roman" w:cs="Times New Roman"/>
                <w:sz w:val="24"/>
                <w:szCs w:val="24"/>
              </w:rPr>
            </w:pPr>
            <w:r w:rsidRPr="0051273D">
              <w:rPr>
                <w:rFonts w:ascii="Times New Roman" w:hAnsi="Times New Roman" w:cs="Times New Roman"/>
                <w:sz w:val="24"/>
                <w:szCs w:val="24"/>
              </w:rPr>
              <w:t>Специальный рецептурный бланк на наркотическое средство и психотропное вещество оформлен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920CA4" w:rsidRDefault="00920CA4" w:rsidP="00BF1583">
            <w:pPr>
              <w:rPr>
                <w:rFonts w:ascii="Times New Roman" w:hAnsi="Times New Roman" w:cs="Times New Roman"/>
                <w:sz w:val="24"/>
                <w:szCs w:val="24"/>
              </w:rPr>
            </w:pPr>
          </w:p>
          <w:p w:rsidR="00920CA4" w:rsidRPr="00557AA8" w:rsidRDefault="00920CA4"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п.20.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920CA4"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Default="00B23141"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920CA4">
              <w:rPr>
                <w:rFonts w:ascii="Times New Roman" w:eastAsia="Times New Roman" w:hAnsi="Times New Roman" w:cs="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51273D" w:rsidRDefault="00920CA4" w:rsidP="00BF1583">
            <w:pPr>
              <w:rPr>
                <w:rFonts w:ascii="Times New Roman" w:hAnsi="Times New Roman" w:cs="Times New Roman"/>
                <w:sz w:val="24"/>
                <w:szCs w:val="24"/>
              </w:rPr>
            </w:pPr>
            <w:r w:rsidRPr="00B947CE">
              <w:rPr>
                <w:rFonts w:ascii="Times New Roman" w:hAnsi="Times New Roman" w:cs="Times New Roman"/>
                <w:sz w:val="24"/>
                <w:szCs w:val="24"/>
              </w:rPr>
              <w:t>Соблюдается учет специальных рецептурных бланков на наркотическое средство и психотропное вещество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CA4" w:rsidRPr="008E38C8" w:rsidRDefault="00920CA4" w:rsidP="00BF1583">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п.24. Гл.II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20CA4" w:rsidRPr="00E020D9" w:rsidRDefault="00920CA4" w:rsidP="00BF1583">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outlineLvl w:val="0"/>
              <w:rPr>
                <w:rFonts w:ascii="Times New Roman" w:hAnsi="Times New Roman" w:cs="Times New Roman"/>
                <w:b/>
                <w:sz w:val="24"/>
                <w:szCs w:val="24"/>
              </w:rPr>
            </w:pPr>
            <w:r w:rsidRPr="003D3F2B">
              <w:rPr>
                <w:rFonts w:ascii="Times New Roman" w:hAnsi="Times New Roman" w:cs="Times New Roman"/>
                <w:b/>
                <w:sz w:val="24"/>
                <w:szCs w:val="24"/>
              </w:rPr>
              <w:t xml:space="preserve"> Ограничения, налагаемые на  фармацевтических работников при осуществлении ими профессиональной деятельности </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b/>
                <w:sz w:val="24"/>
                <w:szCs w:val="24"/>
              </w:rPr>
            </w:pPr>
            <w:r w:rsidRPr="003D3F2B">
              <w:rPr>
                <w:rFonts w:ascii="Times New Roman" w:hAnsi="Times New Roman" w:cs="Times New Roman"/>
                <w:b/>
                <w:sz w:val="24"/>
                <w:szCs w:val="24"/>
              </w:rPr>
              <w:t xml:space="preserve">Ст.74 Федерального             закона от 21.11.2011                   № 323-ФЗ  «Об основах охраны здоровья граждан в Российской Федерации»                 ( далее -№ 323-ФЗ)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Фармацевтические работники и руководители аптечных организаций:</w:t>
            </w:r>
          </w:p>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п.п.1,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получают от компании, представителя компании образцы лекарственных препаратов, медицинских изделий для вручения населению;</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п.п.2,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заключают с компанией, представителем компании соглашения о предложении населению определенных лекарственных препаратов, медицинских изделий;</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п.п.3,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bCs/>
                <w:sz w:val="24"/>
                <w:szCs w:val="24"/>
              </w:rPr>
            </w:pPr>
            <w:r w:rsidRPr="003D3F2B">
              <w:rPr>
                <w:rFonts w:ascii="Times New Roman" w:hAnsi="Times New Roman" w:cs="Times New Roman"/>
                <w:bCs/>
                <w:sz w:val="24"/>
                <w:szCs w:val="24"/>
              </w:rPr>
              <w:t xml:space="preserve"> 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F476B" w:rsidRPr="003D3F2B" w:rsidRDefault="008F476B" w:rsidP="008F476B">
            <w:pPr>
              <w:rPr>
                <w:rFonts w:ascii="Times New Roman" w:hAnsi="Times New Roman" w:cs="Times New Roman"/>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п.п.4,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bl>
    <w:p w:rsidR="00EF5211" w:rsidRDefault="00AF3B0E" w:rsidP="00EF5211">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32866" w:rsidRDefault="00032866" w:rsidP="00CC7542">
      <w:pPr>
        <w:pStyle w:val="a6"/>
        <w:jc w:val="center"/>
        <w:rPr>
          <w:rFonts w:ascii="Times New Roman" w:hAnsi="Times New Roman" w:cs="Times New Roman"/>
          <w:b/>
          <w:color w:val="FF0000"/>
          <w:sz w:val="28"/>
          <w:szCs w:val="28"/>
        </w:rPr>
      </w:pPr>
    </w:p>
    <w:p w:rsidR="00EF5211" w:rsidRDefault="00EF5211" w:rsidP="00CC7542">
      <w:pPr>
        <w:pStyle w:val="a6"/>
        <w:jc w:val="center"/>
        <w:rPr>
          <w:rFonts w:ascii="Times New Roman" w:hAnsi="Times New Roman" w:cs="Times New Roman"/>
          <w:b/>
          <w:color w:val="FF0000"/>
          <w:sz w:val="28"/>
          <w:szCs w:val="28"/>
        </w:rPr>
      </w:pPr>
    </w:p>
    <w:p w:rsidR="00EF5211" w:rsidRDefault="00EF5211" w:rsidP="00CC7542">
      <w:pPr>
        <w:pStyle w:val="a6"/>
        <w:jc w:val="center"/>
        <w:rPr>
          <w:rFonts w:ascii="Times New Roman" w:hAnsi="Times New Roman" w:cs="Times New Roman"/>
          <w:b/>
          <w:color w:val="FF0000"/>
          <w:sz w:val="28"/>
          <w:szCs w:val="28"/>
        </w:rPr>
      </w:pPr>
    </w:p>
    <w:p w:rsidR="00EF5211" w:rsidRDefault="00EF5211" w:rsidP="00CC7542">
      <w:pPr>
        <w:pStyle w:val="a6"/>
        <w:jc w:val="center"/>
        <w:rPr>
          <w:rFonts w:ascii="Times New Roman" w:hAnsi="Times New Roman" w:cs="Times New Roman"/>
          <w:b/>
          <w:color w:val="FF0000"/>
          <w:sz w:val="28"/>
          <w:szCs w:val="28"/>
        </w:rPr>
      </w:pPr>
    </w:p>
    <w:p w:rsidR="00EF5211" w:rsidRDefault="00EF5211" w:rsidP="00CC7542">
      <w:pPr>
        <w:pStyle w:val="a6"/>
        <w:jc w:val="center"/>
        <w:rPr>
          <w:rFonts w:ascii="Times New Roman" w:hAnsi="Times New Roman" w:cs="Times New Roman"/>
          <w:b/>
          <w:color w:val="FF0000"/>
          <w:sz w:val="28"/>
          <w:szCs w:val="28"/>
        </w:rPr>
      </w:pPr>
    </w:p>
    <w:p w:rsidR="00EF5211" w:rsidRDefault="00EF5211" w:rsidP="00CC7542">
      <w:pPr>
        <w:pStyle w:val="a6"/>
        <w:jc w:val="center"/>
        <w:rPr>
          <w:rFonts w:ascii="Times New Roman" w:hAnsi="Times New Roman" w:cs="Times New Roman"/>
          <w:b/>
          <w:color w:val="FF0000"/>
          <w:sz w:val="28"/>
          <w:szCs w:val="28"/>
        </w:rPr>
      </w:pPr>
    </w:p>
    <w:p w:rsidR="004E7DF6" w:rsidRDefault="004E7DF6" w:rsidP="00CC7542">
      <w:pPr>
        <w:pStyle w:val="a6"/>
        <w:jc w:val="center"/>
        <w:rPr>
          <w:rFonts w:ascii="Times New Roman" w:hAnsi="Times New Roman" w:cs="Times New Roman"/>
          <w:b/>
          <w:color w:val="FF0000"/>
          <w:sz w:val="28"/>
          <w:szCs w:val="28"/>
        </w:rPr>
      </w:pPr>
    </w:p>
    <w:p w:rsidR="004E7DF6" w:rsidRDefault="004E7DF6" w:rsidP="00CC7542">
      <w:pPr>
        <w:pStyle w:val="a6"/>
        <w:jc w:val="center"/>
        <w:rPr>
          <w:rFonts w:ascii="Times New Roman" w:hAnsi="Times New Roman" w:cs="Times New Roman"/>
          <w:b/>
          <w:color w:val="FF0000"/>
          <w:sz w:val="28"/>
          <w:szCs w:val="28"/>
        </w:rPr>
      </w:pPr>
    </w:p>
    <w:p w:rsidR="004E7DF6" w:rsidRDefault="004E7DF6" w:rsidP="00CC7542">
      <w:pPr>
        <w:pStyle w:val="a6"/>
        <w:jc w:val="center"/>
        <w:rPr>
          <w:rFonts w:ascii="Times New Roman" w:hAnsi="Times New Roman" w:cs="Times New Roman"/>
          <w:b/>
          <w:color w:val="FF0000"/>
          <w:sz w:val="28"/>
          <w:szCs w:val="28"/>
        </w:rPr>
      </w:pPr>
    </w:p>
    <w:p w:rsidR="004E7DF6" w:rsidRDefault="004E7DF6" w:rsidP="00CC7542">
      <w:pPr>
        <w:pStyle w:val="a6"/>
        <w:jc w:val="center"/>
        <w:rPr>
          <w:rFonts w:ascii="Times New Roman" w:hAnsi="Times New Roman" w:cs="Times New Roman"/>
          <w:b/>
          <w:color w:val="FF0000"/>
          <w:sz w:val="28"/>
          <w:szCs w:val="28"/>
        </w:rPr>
      </w:pPr>
    </w:p>
    <w:p w:rsidR="004E7DF6" w:rsidRDefault="004E7DF6" w:rsidP="00CC7542">
      <w:pPr>
        <w:pStyle w:val="a6"/>
        <w:jc w:val="center"/>
        <w:rPr>
          <w:rFonts w:ascii="Times New Roman" w:hAnsi="Times New Roman" w:cs="Times New Roman"/>
          <w:b/>
          <w:color w:val="FF0000"/>
          <w:sz w:val="28"/>
          <w:szCs w:val="28"/>
        </w:rPr>
      </w:pPr>
    </w:p>
    <w:p w:rsidR="004E7DF6" w:rsidRDefault="004E7DF6" w:rsidP="00CC7542">
      <w:pPr>
        <w:pStyle w:val="a6"/>
        <w:jc w:val="center"/>
        <w:rPr>
          <w:rFonts w:ascii="Times New Roman" w:hAnsi="Times New Roman" w:cs="Times New Roman"/>
          <w:b/>
          <w:color w:val="FF0000"/>
          <w:sz w:val="28"/>
          <w:szCs w:val="28"/>
        </w:rPr>
      </w:pPr>
    </w:p>
    <w:p w:rsidR="004E7DF6" w:rsidRDefault="004E7DF6" w:rsidP="00CC7542">
      <w:pPr>
        <w:pStyle w:val="a6"/>
        <w:jc w:val="center"/>
        <w:rPr>
          <w:rFonts w:ascii="Times New Roman" w:hAnsi="Times New Roman" w:cs="Times New Roman"/>
          <w:b/>
          <w:color w:val="FF0000"/>
          <w:sz w:val="28"/>
          <w:szCs w:val="28"/>
        </w:rPr>
      </w:pPr>
    </w:p>
    <w:p w:rsidR="004E7DF6" w:rsidRDefault="004E7DF6" w:rsidP="00CC7542">
      <w:pPr>
        <w:pStyle w:val="a6"/>
        <w:jc w:val="center"/>
        <w:rPr>
          <w:rFonts w:ascii="Times New Roman" w:hAnsi="Times New Roman" w:cs="Times New Roman"/>
          <w:b/>
          <w:color w:val="FF0000"/>
          <w:sz w:val="28"/>
          <w:szCs w:val="28"/>
        </w:rPr>
      </w:pPr>
    </w:p>
    <w:p w:rsidR="004E7DF6" w:rsidRDefault="004E7DF6" w:rsidP="00CC7542">
      <w:pPr>
        <w:pStyle w:val="a6"/>
        <w:jc w:val="center"/>
        <w:rPr>
          <w:rFonts w:ascii="Times New Roman" w:hAnsi="Times New Roman" w:cs="Times New Roman"/>
          <w:b/>
          <w:color w:val="FF0000"/>
          <w:sz w:val="28"/>
          <w:szCs w:val="28"/>
        </w:rPr>
      </w:pPr>
    </w:p>
    <w:p w:rsidR="00EF5211" w:rsidRDefault="00EF5211" w:rsidP="00CC7542">
      <w:pPr>
        <w:pStyle w:val="a6"/>
        <w:jc w:val="center"/>
        <w:rPr>
          <w:rFonts w:ascii="Times New Roman" w:hAnsi="Times New Roman" w:cs="Times New Roman"/>
          <w:b/>
          <w:color w:val="FF0000"/>
          <w:sz w:val="28"/>
          <w:szCs w:val="28"/>
        </w:rPr>
      </w:pPr>
    </w:p>
    <w:p w:rsidR="00920CA4" w:rsidRDefault="00920CA4" w:rsidP="00CC7542">
      <w:pPr>
        <w:pStyle w:val="a6"/>
        <w:jc w:val="center"/>
        <w:rPr>
          <w:rFonts w:ascii="Times New Roman" w:hAnsi="Times New Roman" w:cs="Times New Roman"/>
          <w:b/>
          <w:color w:val="FF0000"/>
          <w:sz w:val="28"/>
          <w:szCs w:val="28"/>
        </w:rPr>
      </w:pPr>
    </w:p>
    <w:p w:rsidR="00726218" w:rsidRDefault="00726218" w:rsidP="00CC7542">
      <w:pPr>
        <w:pStyle w:val="a6"/>
        <w:jc w:val="center"/>
        <w:rPr>
          <w:rFonts w:ascii="Times New Roman" w:hAnsi="Times New Roman" w:cs="Times New Roman"/>
          <w:b/>
          <w:color w:val="FF0000"/>
          <w:sz w:val="28"/>
          <w:szCs w:val="28"/>
        </w:rPr>
      </w:pPr>
    </w:p>
    <w:p w:rsidR="00726218" w:rsidRDefault="00726218" w:rsidP="00CC7542">
      <w:pPr>
        <w:pStyle w:val="a6"/>
        <w:jc w:val="center"/>
        <w:rPr>
          <w:rFonts w:ascii="Times New Roman" w:hAnsi="Times New Roman" w:cs="Times New Roman"/>
          <w:b/>
          <w:color w:val="FF0000"/>
          <w:sz w:val="28"/>
          <w:szCs w:val="28"/>
        </w:rPr>
      </w:pPr>
    </w:p>
    <w:p w:rsidR="00726218" w:rsidRDefault="00726218" w:rsidP="00CC7542">
      <w:pPr>
        <w:pStyle w:val="a6"/>
        <w:jc w:val="center"/>
        <w:rPr>
          <w:rFonts w:ascii="Times New Roman" w:hAnsi="Times New Roman" w:cs="Times New Roman"/>
          <w:b/>
          <w:color w:val="FF0000"/>
          <w:sz w:val="28"/>
          <w:szCs w:val="28"/>
        </w:rPr>
      </w:pPr>
    </w:p>
    <w:p w:rsidR="00920CA4" w:rsidRDefault="00920CA4" w:rsidP="00CC7542">
      <w:pPr>
        <w:pStyle w:val="a6"/>
        <w:jc w:val="center"/>
        <w:rPr>
          <w:rFonts w:ascii="Times New Roman" w:hAnsi="Times New Roman" w:cs="Times New Roman"/>
          <w:b/>
          <w:color w:val="FF0000"/>
          <w:sz w:val="28"/>
          <w:szCs w:val="28"/>
        </w:rPr>
      </w:pPr>
    </w:p>
    <w:p w:rsidR="006813DF" w:rsidRDefault="00EF5211" w:rsidP="006813DF">
      <w:pPr>
        <w:spacing w:after="0" w:line="259"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13DF" w:rsidRPr="002B13AE">
        <w:rPr>
          <w:rFonts w:ascii="Times New Roman" w:eastAsia="Times New Roman" w:hAnsi="Times New Roman" w:cs="Times New Roman"/>
          <w:b/>
          <w:color w:val="000000"/>
          <w:sz w:val="28"/>
          <w:szCs w:val="28"/>
          <w:lang w:eastAsia="ru-RU"/>
        </w:rPr>
        <w:t xml:space="preserve">                                                                        </w:t>
      </w:r>
      <w:r w:rsidR="006813DF">
        <w:rPr>
          <w:rFonts w:ascii="Times New Roman" w:eastAsia="Times New Roman" w:hAnsi="Times New Roman" w:cs="Times New Roman"/>
          <w:b/>
          <w:color w:val="000000"/>
          <w:sz w:val="28"/>
          <w:szCs w:val="28"/>
          <w:lang w:eastAsia="ru-RU"/>
        </w:rPr>
        <w:t xml:space="preserve">                  </w:t>
      </w:r>
      <w:r w:rsidR="006813DF" w:rsidRPr="002B13AE">
        <w:rPr>
          <w:rFonts w:ascii="Times New Roman" w:eastAsia="Times New Roman" w:hAnsi="Times New Roman" w:cs="Times New Roman"/>
          <w:b/>
          <w:color w:val="000000"/>
          <w:sz w:val="28"/>
          <w:szCs w:val="28"/>
          <w:lang w:eastAsia="ru-RU"/>
        </w:rPr>
        <w:t xml:space="preserve">  </w:t>
      </w:r>
      <w:r w:rsidR="006813DF">
        <w:rPr>
          <w:rFonts w:ascii="Times New Roman" w:eastAsia="Times New Roman" w:hAnsi="Times New Roman" w:cs="Times New Roman"/>
          <w:b/>
          <w:color w:val="000000"/>
          <w:sz w:val="28"/>
          <w:szCs w:val="28"/>
          <w:lang w:eastAsia="ru-RU"/>
        </w:rPr>
        <w:t xml:space="preserve">               </w:t>
      </w:r>
    </w:p>
    <w:p w:rsidR="006813DF" w:rsidRDefault="006813DF" w:rsidP="006813DF">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23</w:t>
      </w:r>
    </w:p>
    <w:p w:rsidR="006813DF" w:rsidRDefault="006813DF" w:rsidP="006813DF">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6813DF" w:rsidRPr="003979A0" w:rsidRDefault="006813DF" w:rsidP="006813DF">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6813DF" w:rsidRPr="003979A0" w:rsidRDefault="006813DF" w:rsidP="006813DF">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6813DF" w:rsidRDefault="006813DF" w:rsidP="006813DF">
      <w:pPr>
        <w:spacing w:after="0" w:line="259" w:lineRule="atLeast"/>
        <w:jc w:val="right"/>
        <w:rPr>
          <w:rFonts w:ascii="Times New Roman" w:eastAsia="Times New Roman" w:hAnsi="Times New Roman" w:cs="Times New Roman"/>
          <w:b/>
          <w:bCs/>
          <w:color w:val="000000"/>
          <w:sz w:val="24"/>
          <w:szCs w:val="24"/>
          <w:lang w:eastAsia="ru-RU"/>
        </w:rPr>
      </w:pPr>
    </w:p>
    <w:p w:rsidR="00920CA4" w:rsidRPr="00CC5939" w:rsidRDefault="00920CA4" w:rsidP="00920CA4">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920CA4" w:rsidRDefault="00920CA4" w:rsidP="00920CA4">
      <w:pPr>
        <w:spacing w:after="0" w:line="259" w:lineRule="atLeast"/>
        <w:ind w:left="-567"/>
        <w:jc w:val="both"/>
        <w:rPr>
          <w:rFonts w:ascii="Times New Roman" w:eastAsia="Times New Roman" w:hAnsi="Times New Roman" w:cs="Times New Roman"/>
          <w:color w:val="000000"/>
          <w:sz w:val="28"/>
          <w:szCs w:val="28"/>
          <w:lang w:eastAsia="ru-RU"/>
        </w:rPr>
      </w:pPr>
    </w:p>
    <w:p w:rsidR="00920CA4" w:rsidRDefault="00920CA4" w:rsidP="00920CA4">
      <w:pPr>
        <w:spacing w:after="0" w:line="259" w:lineRule="atLeast"/>
        <w:ind w:left="-567"/>
        <w:jc w:val="both"/>
        <w:rPr>
          <w:rFonts w:ascii="Times New Roman" w:eastAsia="Times New Roman" w:hAnsi="Times New Roman" w:cs="Times New Roman"/>
          <w:color w:val="000000"/>
          <w:sz w:val="28"/>
          <w:szCs w:val="28"/>
          <w:lang w:eastAsia="ru-RU"/>
        </w:rPr>
      </w:pPr>
    </w:p>
    <w:p w:rsidR="00EF5211" w:rsidRPr="00EF6E05" w:rsidRDefault="00920CA4" w:rsidP="00920CA4">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5211" w:rsidRPr="00EF6E05">
        <w:rPr>
          <w:rFonts w:ascii="Times New Roman" w:eastAsia="Times New Roman" w:hAnsi="Times New Roman" w:cs="Times New Roman"/>
          <w:b/>
          <w:bCs/>
          <w:color w:val="000000"/>
          <w:sz w:val="28"/>
          <w:szCs w:val="28"/>
          <w:lang w:eastAsia="ru-RU"/>
        </w:rPr>
        <w:t xml:space="preserve">Проверочный лист </w:t>
      </w:r>
    </w:p>
    <w:p w:rsidR="00EF5211" w:rsidRPr="00EF6E05"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EF5211" w:rsidRPr="00D2545F"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D2545F">
        <w:rPr>
          <w:rStyle w:val="pt-a0-000003"/>
          <w:rFonts w:ascii="Times New Roman" w:hAnsi="Times New Roman" w:cs="Times New Roman"/>
          <w:b/>
          <w:bCs/>
          <w:color w:val="000000"/>
          <w:sz w:val="28"/>
          <w:szCs w:val="28"/>
        </w:rPr>
        <w:t>‎</w:t>
      </w:r>
      <w:r w:rsidRPr="00D2545F">
        <w:rPr>
          <w:rStyle w:val="pt-a0-000002"/>
          <w:rFonts w:ascii="Times New Roman" w:hAnsi="Times New Roman" w:cs="Times New Roman"/>
          <w:b/>
          <w:color w:val="000000"/>
          <w:sz w:val="28"/>
          <w:szCs w:val="28"/>
        </w:rPr>
        <w:t>(</w:t>
      </w:r>
      <w:r w:rsidR="00D2545F" w:rsidRPr="006813DF">
        <w:rPr>
          <w:rStyle w:val="pt-a0-000002"/>
          <w:rFonts w:ascii="Times New Roman" w:hAnsi="Times New Roman" w:cs="Times New Roman"/>
          <w:b/>
          <w:sz w:val="28"/>
          <w:szCs w:val="28"/>
        </w:rPr>
        <w:t>отпуск</w:t>
      </w:r>
      <w:r w:rsidR="007A49F5" w:rsidRPr="006813DF">
        <w:rPr>
          <w:rStyle w:val="pt-a0-000002"/>
          <w:rFonts w:ascii="Times New Roman" w:hAnsi="Times New Roman" w:cs="Times New Roman"/>
          <w:b/>
          <w:sz w:val="28"/>
          <w:szCs w:val="28"/>
        </w:rPr>
        <w:t xml:space="preserve"> и реализация</w:t>
      </w:r>
      <w:r w:rsidR="00D2545F" w:rsidRPr="006813DF">
        <w:rPr>
          <w:rStyle w:val="pt-a0-000002"/>
          <w:rFonts w:ascii="Times New Roman" w:hAnsi="Times New Roman" w:cs="Times New Roman"/>
          <w:b/>
          <w:sz w:val="28"/>
          <w:szCs w:val="28"/>
        </w:rPr>
        <w:t xml:space="preserve"> лекарственных препаратов для медицинского применения </w:t>
      </w:r>
      <w:r w:rsidR="00D2545F" w:rsidRPr="00D2545F">
        <w:rPr>
          <w:rStyle w:val="pt-a0-000002"/>
          <w:rFonts w:ascii="Times New Roman" w:hAnsi="Times New Roman" w:cs="Times New Roman"/>
          <w:b/>
          <w:color w:val="000000"/>
          <w:sz w:val="28"/>
          <w:szCs w:val="28"/>
        </w:rPr>
        <w:t>в аптеке производственной</w:t>
      </w:r>
      <w:r w:rsidRPr="00D2545F">
        <w:rPr>
          <w:rFonts w:ascii="Times New Roman" w:hAnsi="Times New Roman" w:cs="Times New Roman"/>
          <w:b/>
          <w:sz w:val="28"/>
          <w:szCs w:val="28"/>
        </w:rPr>
        <w:t>)</w:t>
      </w:r>
      <w:r w:rsidRPr="00D2545F">
        <w:rPr>
          <w:rFonts w:ascii="Times New Roman" w:eastAsia="Times New Roman" w:hAnsi="Times New Roman" w:cs="Times New Roman"/>
          <w:b/>
          <w:bCs/>
          <w:color w:val="000000"/>
          <w:sz w:val="28"/>
          <w:szCs w:val="28"/>
          <w:lang w:eastAsia="ru-RU"/>
        </w:rPr>
        <w:t xml:space="preserve"> </w:t>
      </w:r>
    </w:p>
    <w:p w:rsidR="00EF5211" w:rsidRPr="006B31B9" w:rsidRDefault="00EF5211" w:rsidP="00EF5211">
      <w:pPr>
        <w:spacing w:after="0" w:line="302" w:lineRule="atLeast"/>
        <w:jc w:val="center"/>
        <w:rPr>
          <w:rFonts w:ascii="Times New Roman" w:hAnsi="Times New Roman" w:cs="Times New Roman"/>
          <w:b/>
          <w:sz w:val="28"/>
          <w:szCs w:val="28"/>
        </w:rPr>
      </w:pPr>
    </w:p>
    <w:p w:rsidR="00EF5211" w:rsidRDefault="00EF5211" w:rsidP="00EF5211">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EF5211" w:rsidRPr="00A21812" w:rsidRDefault="00EF5211" w:rsidP="00EF5211">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EF5211" w:rsidRPr="00D27AEA" w:rsidRDefault="00EF5211" w:rsidP="00EF5211">
      <w:pPr>
        <w:spacing w:after="0" w:line="216" w:lineRule="atLeast"/>
        <w:ind w:right="-1" w:firstLine="567"/>
        <w:jc w:val="both"/>
        <w:rPr>
          <w:rFonts w:ascii="Times New Roman" w:eastAsia="Times New Roman" w:hAnsi="Times New Roman" w:cs="Times New Roman"/>
          <w:b/>
          <w:color w:val="000000"/>
          <w:sz w:val="20"/>
          <w:szCs w:val="20"/>
          <w:lang w:eastAsia="ru-RU"/>
        </w:rPr>
      </w:pPr>
    </w:p>
    <w:p w:rsidR="00EF5211"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726218">
        <w:rPr>
          <w:rFonts w:ascii="Times New Roman" w:eastAsia="Times New Roman" w:hAnsi="Times New Roman" w:cs="Times New Roman"/>
          <w:bCs/>
          <w:color w:val="000000"/>
          <w:sz w:val="28"/>
          <w:szCs w:val="28"/>
          <w:lang w:eastAsia="ru-RU"/>
        </w:rPr>
        <w:t>________________________________________</w:t>
      </w:r>
    </w:p>
    <w:p w:rsidR="00EF5211" w:rsidRPr="0058106B"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EF5211"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26218">
        <w:rPr>
          <w:rFonts w:ascii="Times New Roman" w:eastAsia="Times New Roman" w:hAnsi="Times New Roman" w:cs="Times New Roman"/>
          <w:color w:val="000000"/>
          <w:sz w:val="28"/>
          <w:szCs w:val="28"/>
          <w:lang w:eastAsia="ru-RU"/>
        </w:rPr>
        <w:t>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EF5211" w:rsidRDefault="00EF5211" w:rsidP="00EF5211">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26218">
        <w:rPr>
          <w:rFonts w:ascii="Times New Roman" w:eastAsia="Times New Roman" w:hAnsi="Times New Roman" w:cs="Times New Roman"/>
          <w:bCs/>
          <w:color w:val="000000"/>
          <w:sz w:val="28"/>
          <w:szCs w:val="28"/>
          <w:lang w:eastAsia="ru-RU"/>
        </w:rPr>
        <w:t xml:space="preserve">______________________________ </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AF3B0E" w:rsidRPr="00E020D9" w:rsidTr="00DF4117">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Pr="004515A4" w:rsidRDefault="00AF3B0E" w:rsidP="00DF4117">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AF3B0E" w:rsidRPr="004515A4" w:rsidRDefault="00AF3B0E" w:rsidP="00DF4117">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567" w:right="175"/>
              <w:jc w:val="right"/>
              <w:rPr>
                <w:rFonts w:ascii="Times New Roman" w:eastAsia="Times New Roman" w:hAnsi="Times New Roman" w:cs="Times New Roman"/>
                <w:b/>
                <w:color w:val="000000"/>
                <w:lang w:eastAsia="ru-RU"/>
              </w:rPr>
            </w:pPr>
          </w:p>
          <w:p w:rsidR="00AF3B0E" w:rsidRDefault="00AF3B0E" w:rsidP="00DF4117">
            <w:pPr>
              <w:spacing w:after="0" w:line="259" w:lineRule="atLeast"/>
              <w:ind w:left="-567" w:right="175"/>
              <w:jc w:val="right"/>
              <w:rPr>
                <w:rFonts w:ascii="Times New Roman" w:eastAsia="Times New Roman" w:hAnsi="Times New Roman" w:cs="Times New Roman"/>
                <w:b/>
                <w:color w:val="000000"/>
                <w:lang w:eastAsia="ru-RU"/>
              </w:rPr>
            </w:pPr>
          </w:p>
          <w:p w:rsidR="00AF3B0E" w:rsidRPr="004515A4" w:rsidRDefault="00AF3B0E" w:rsidP="00DF4117">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F3B0E"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AF3B0E" w:rsidRPr="004515A4" w:rsidRDefault="00AF3B0E" w:rsidP="00DF4117">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567" w:right="-284"/>
              <w:jc w:val="center"/>
              <w:rPr>
                <w:rFonts w:ascii="Times New Roman" w:eastAsia="Times New Roman" w:hAnsi="Times New Roman" w:cs="Times New Roman"/>
                <w:b/>
                <w:color w:val="000000"/>
                <w:lang w:eastAsia="ru-RU"/>
              </w:rPr>
            </w:pPr>
          </w:p>
          <w:p w:rsidR="00AF3B0E" w:rsidRDefault="00AF3B0E" w:rsidP="00DF4117">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AF3B0E" w:rsidRPr="004515A4" w:rsidRDefault="00AF3B0E" w:rsidP="00DF4117">
            <w:pPr>
              <w:spacing w:after="0" w:line="259" w:lineRule="atLeast"/>
              <w:ind w:left="-250" w:right="-250"/>
              <w:jc w:val="center"/>
              <w:rPr>
                <w:rFonts w:ascii="Times New Roman" w:eastAsia="Times New Roman" w:hAnsi="Times New Roman" w:cs="Times New Roman"/>
                <w:b/>
                <w:lang w:eastAsia="ru-RU"/>
              </w:rPr>
            </w:pPr>
          </w:p>
        </w:tc>
      </w:tr>
      <w:tr w:rsidR="00AF3B0E" w:rsidRPr="00E020D9" w:rsidTr="00DF4117">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AF3B0E" w:rsidRPr="004515A4" w:rsidRDefault="00AF3B0E" w:rsidP="00DF4117">
            <w:pPr>
              <w:spacing w:after="0" w:line="240" w:lineRule="auto"/>
              <w:ind w:left="-567" w:right="-284"/>
              <w:rPr>
                <w:rFonts w:ascii="Times New Roman" w:eastAsia="Times New Roman" w:hAnsi="Times New Roman" w:cs="Times New Roman"/>
                <w:b/>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AF3B0E" w:rsidRPr="004515A4" w:rsidRDefault="00AF3B0E" w:rsidP="00DF4117">
            <w:pPr>
              <w:spacing w:after="0" w:line="240" w:lineRule="auto"/>
              <w:ind w:left="-567" w:right="-284"/>
              <w:rPr>
                <w:rFonts w:ascii="Times New Roman" w:eastAsia="Times New Roman" w:hAnsi="Times New Roman" w:cs="Times New Roman"/>
                <w:b/>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AF3B0E" w:rsidRPr="004515A4" w:rsidRDefault="00AF3B0E" w:rsidP="00DF4117">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4515A4" w:rsidRDefault="00AF3B0E" w:rsidP="00DF4117">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AF3B0E" w:rsidRPr="00E020D9" w:rsidTr="00DF4117">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B0E" w:rsidRPr="00486DF1" w:rsidRDefault="00AF3B0E" w:rsidP="00DF4117">
            <w:pPr>
              <w:rPr>
                <w:rFonts w:ascii="Times New Roman" w:hAnsi="Times New Roman" w:cs="Times New Roman"/>
                <w:b/>
                <w:bCs/>
                <w:sz w:val="24"/>
                <w:szCs w:val="24"/>
              </w:rPr>
            </w:pPr>
            <w:r w:rsidRPr="00486DF1">
              <w:rPr>
                <w:rFonts w:ascii="Times New Roman" w:hAnsi="Times New Roman" w:cs="Times New Roman"/>
                <w:b/>
                <w:bCs/>
                <w:sz w:val="24"/>
                <w:szCs w:val="24"/>
              </w:rPr>
              <w:t>Отпуск лекарственных средств аптечными учреждениями (организациями) независимо от организационно-правовой формы, формы собственности и ведомственной принадлежности.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B0E" w:rsidRPr="00920CA4" w:rsidRDefault="00AF3B0E" w:rsidP="00DF4117">
            <w:pPr>
              <w:rPr>
                <w:rFonts w:ascii="Times New Roman" w:hAnsi="Times New Roman" w:cs="Times New Roman"/>
                <w:b/>
                <w:color w:val="000000"/>
                <w:sz w:val="24"/>
                <w:szCs w:val="24"/>
              </w:rPr>
            </w:pPr>
            <w:r w:rsidRPr="00920CA4">
              <w:rPr>
                <w:rFonts w:ascii="Times New Roman" w:hAnsi="Times New Roman" w:cs="Times New Roman"/>
                <w:b/>
                <w:color w:val="000000"/>
                <w:sz w:val="24"/>
                <w:szCs w:val="24"/>
              </w:rPr>
              <w:t>приказ Минздравсоцразви</w:t>
            </w:r>
            <w:r w:rsidR="00920CA4" w:rsidRPr="00920CA4">
              <w:rPr>
                <w:rFonts w:ascii="Times New Roman" w:hAnsi="Times New Roman" w:cs="Times New Roman"/>
                <w:b/>
                <w:color w:val="000000"/>
                <w:sz w:val="24"/>
                <w:szCs w:val="24"/>
              </w:rPr>
              <w:t>тия России от 14.12.2005 № 785 «</w:t>
            </w:r>
            <w:r w:rsidRPr="00920CA4">
              <w:rPr>
                <w:rFonts w:ascii="Times New Roman" w:hAnsi="Times New Roman" w:cs="Times New Roman"/>
                <w:b/>
                <w:color w:val="000000"/>
                <w:sz w:val="24"/>
                <w:szCs w:val="24"/>
              </w:rPr>
              <w:t>О порядке</w:t>
            </w:r>
            <w:r w:rsidR="00920CA4" w:rsidRPr="00920CA4">
              <w:rPr>
                <w:rFonts w:ascii="Times New Roman" w:hAnsi="Times New Roman" w:cs="Times New Roman"/>
                <w:b/>
                <w:color w:val="000000"/>
                <w:sz w:val="24"/>
                <w:szCs w:val="24"/>
              </w:rPr>
              <w:t xml:space="preserve">  отпуска лекарственных средств»</w:t>
            </w:r>
            <w:r w:rsidRPr="00920CA4">
              <w:rPr>
                <w:rFonts w:ascii="Times New Roman" w:hAnsi="Times New Roman" w:cs="Times New Roman"/>
                <w:b/>
                <w:color w:val="000000"/>
                <w:sz w:val="24"/>
                <w:szCs w:val="24"/>
              </w:rPr>
              <w:t xml:space="preserve"> (далее - Порядок отпуска)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Для бесперебойного обеспечения населения лекарственными средствами аптечное учреждение (организация) имеет в наличии утвержденный на текущий момент минимальный ассортимент лекарственных средств, необходимых для оказания медицинской помощи.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Гл.I,п.1.5 Порядка отпуска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AF3B0E" w:rsidRPr="00E020D9" w:rsidTr="00DF4117">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Все лекарственные средства, за исключением лекарственных средств, отпускаемых без рецепта врача,  отпускаются аптечным учреждением (организацией) только по рецептам, оформленным в установленном порядке на рецептурных бланках соответствующих учетных форм. </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Гл.II,п.2.1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AF3B0E" w:rsidRPr="00E020D9" w:rsidTr="00DF4117">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Аптечным учреждением (организацией) соблюдается (в соответствии с нормой отпуска) отпуск по срокам действия  рецептов :                                                                                                                                                                             - на наркотические средства и психотропные вещества, внесенные в Список II Перечня - в течение пяти дней;</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Гл.II, п.п.2.3.,2.4.,2.5 Порядка отпуска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AF3B0E" w:rsidRPr="00E020D9" w:rsidRDefault="00AF3B0E" w:rsidP="00DF4117">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AF3B0E" w:rsidRPr="00E020D9" w:rsidTr="00DF4117">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 - на рецептурном бланке формы № 148-1/у-88 - в течение 15 дней со дня выписывания;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E020D9"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 - на психотропные вещества, внесенные в Список III Перечня; иные лекарственные средства, подлежащие предметно-количественному учету; анаболические стероиды - в течение десяти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 -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за исключением рецептов на наркотические средства и психотропные вещества, внесенные в Список II Перечня, на психотропные вещества, внесенные в Список III Перечня, на иные лекарственные средства, подлежащие предметно-количественному учету, на анаболические стероиды - в течение одного месяца;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 - на лекарственные препараты, выписанные на рецептурных бланках формы № 107-1/у - в течение 60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Лекарственные средства, содержащие наркотические средства, психотропные вещества и их прекурсоры, и отпускаемые без рецепта врача, отпускаются потребителю в количестве не более 2-х упаковок.</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B0E" w:rsidRPr="00486DF1" w:rsidRDefault="00AF3B0E" w:rsidP="00DF4117">
            <w:pPr>
              <w:rPr>
                <w:rFonts w:ascii="Times New Roman" w:hAnsi="Times New Roman" w:cs="Times New Roman"/>
                <w:b/>
                <w:bCs/>
                <w:sz w:val="24"/>
                <w:szCs w:val="24"/>
              </w:rPr>
            </w:pPr>
            <w:r w:rsidRPr="00486DF1">
              <w:rPr>
                <w:rFonts w:ascii="Times New Roman" w:hAnsi="Times New Roman" w:cs="Times New Roman"/>
                <w:b/>
                <w:bCs/>
                <w:sz w:val="24"/>
                <w:szCs w:val="24"/>
              </w:rPr>
              <w:t>При отпуске лекарственных средств по рецепту врача работник аптечного учреждения (организации) делает отметку на рецепте об отпуске препарата (наименование или номер аптечного учреждения (организации), наименование и дозировка лекарственного средства, отпущенное количество, подпись отпустившего и дата отпуска). По истечении срока действия рецепт гасится штампом "Рецепт недействителен" и оставляется в аптечном учреждении (организации).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п.п.2.6.-2.9.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Аптечным учреждением (организацией) соблюдаются сроки обслуживания по :                                                                                                     - рецептам на лекарственные средства с пометкой "statim" (немедленно) - в срок, не превышающий один рабочий день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Гл.II,п.п.2.12.,2.13.Порядка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рецептам на лекарственные средства с пометкой "cito" (срочно) - в срок, не превышающий двух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рецептам на лекарственные средства, входящие в минимальный ассортимент лекарственных средств, - в срок, не превышающий пяти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рецептам на лекарственные средства, включенные в Перечень лекарственных средств, отпускаемых по рецептам врача (фельдшера), и не вошедшие в минимальный ассортимент лекарственных средств, - в срок, не превышающий десяти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рецепты на лекарственные средства, назначаемые по решению врачебной комиссии, утвержденной главным врачом лечебно-профилактического учреждения, - в срок, не превышающий пятнадцати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Аптечным учреждением (организацией) соблюдаются сроки и условия хранения и уничтожения рецептов на лекарственные средства, подлежащие предметно-количественному учету, Перечень которых предусмотрен приложением N 1 к настоящему Порядку;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анаболические стероиды, эти рецепты хранятся раздельно в аптечном учреждении (организации) для последующего уничтожения по истечении срока хранения в присутствии комиссии, о чем составляются акты, форма которых предусмотрена. Сроки хранения составляют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приложения N 2 и N 3 к Порядку отпуска, Гл.II,п.п.2.14.,2.15.,2.16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 пять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на наркотические средства и психотропные вещества, внесенные в Список II Перечня, и психотропные вещества, внесенные в Список III Перечня, - десять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B0E" w:rsidRPr="00486DF1" w:rsidRDefault="00AF3B0E" w:rsidP="00DF4117">
            <w:pPr>
              <w:rPr>
                <w:rFonts w:ascii="Times New Roman" w:hAnsi="Times New Roman" w:cs="Times New Roman"/>
                <w:b/>
                <w:bCs/>
                <w:sz w:val="24"/>
                <w:szCs w:val="24"/>
              </w:rPr>
            </w:pPr>
            <w:r w:rsidRPr="00486DF1">
              <w:rPr>
                <w:rFonts w:ascii="Times New Roman" w:hAnsi="Times New Roman" w:cs="Times New Roman"/>
                <w:b/>
                <w:bCs/>
                <w:sz w:val="24"/>
                <w:szCs w:val="24"/>
              </w:rPr>
              <w:t>- на иные лекарственные средства, подлежащие предметно-количественному учету, за исключением наркотических средств и психотропных веществ, внесенных в Список II Перечня, и психотропных веществ, внесенных в Список III Перечня; анаболические стероиды - три года.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Аптечным учреждением (организацией) не допускается возврат или обмен приобретенных гражданами лекарственных препаратов, надлежащего качества, а так же повторный отпуск (реализация) лекарственных средств, признанных товаром ненадлежащего качества и возвращенных гражданами по этой причине.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 п.п.2.17.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Рецепты на транквилизаторы, не подлежащие предметно-количественному учету; антидепрессивные, нейролептические средства; спиртосодержащие лекарственные средства промышленного производства погашаются штампом аптечного учреждения (организации) "Лекарство отпущено" и возвращаются больному на руки с объяснением, что для повторного получения лекарственного препарата нужен новый рецепт.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  п.п.2.18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Неправильно выписанные рецепты погашаются штампом "Рецепт недействителен" и регистрируются в журнале, форма которого предусмотрена приложением N 4 к настоящему Порядку, и возвращаются больному на руки.Информация обо всех неправильно выписанных рецептах доводится до сведения руководителя соответствующего лечебно-профилактического учреждения.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Гл.II,п.п.2.19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b/>
                <w:bCs/>
                <w:sz w:val="24"/>
                <w:szCs w:val="24"/>
              </w:rPr>
            </w:pPr>
            <w:r w:rsidRPr="00486DF1">
              <w:rPr>
                <w:rFonts w:ascii="Times New Roman" w:hAnsi="Times New Roman" w:cs="Times New Roman"/>
                <w:b/>
                <w:bCs/>
                <w:sz w:val="24"/>
                <w:szCs w:val="24"/>
              </w:rPr>
              <w:t xml:space="preserve">Аптечное учреждение (организация) производит раздельный учет лекарственных средств, включенных в Перечень лекарственных средств, отпускаемых по рецептам врача (фельдшера), отпущенных гражданам, проживающим на территории соответствующего субъекта Российской Федерации, и гражданам, временно находящимся на территории данного субъекта Российской Федерации.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п.2.20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Аптечное учреждение (организация) имеет соответствующую лицензию в установленном законодательством Российской Федерации порядке, и осуществляет отпуск больным, прикрепленным к конкретному амбулаторно-поликлиническому учреждению, которое закреплено за аптечным учреждением (организацией), наркотических средств и психотропных веществ, внесенных в Список II Перечня, и психотропных веществ, внесенных в Список III Перечня,  фармацевтическими работниками аптечных учреждений (организаций), имеющими на это право в соответствии с законодательством Российской Федерации. Лекарственный препарат отпускается  больному или лицу, его представляющему, при предъявлении выданного в установленном порядке документа, удостоверяющего личность, при предъявлении рецепта, выписанного на специальном рецептурном бланке на наркотическое лекарственное средство, и рецепта, выписанного на рецептурном бланке формы N 148-1/у-04 (л) или выписанного на рецептурном бланке N 148-1/у-88, и рецепта, выписанного на рецептурном бланке формы N 148-1/у-04 (л).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п.п.3.1.-3.6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Аптечное учреждение (организация) не допускает отпуск наркотических средств и психотропных веществ, внесенных в Список II Перечня; психотропных веществ, внесенных в Список III Перечня; иных лекарственных средств, подлежащих предметно-количественному учету; анаболических стероидов по рецептам ветеринарных лечебных организаций для лечения животных.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п.3.7.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Аптечное учреждение (организация) не допускает раздельный отпуск лекарственных средств, подлежащих предметно-количественному учету, и других лекарственных средств, входящих в состав комбинированного лекарственного средства, изготовляемого по индивидуальной прописи (далее - экстемпоральный лекарственный препарат). При изготовлении экстемпоральных лекарственных препаратов, содержащих лекарственные средства, подлежащие предметно-количественному учету, в соответствии с рецептами, выписанными врачом, провизор аптечного учреждения (организации) расписывается на рецепте о выдаче, а фармацевт аптечного учреждения (организации) - в получении требуемого количества лекарственных средств. Больным при отпуске вместо рецепта выдается сигнатура с желтой полосой в верхней части и надписью черным шрифтом на ней "Сигнатура", форма которой предусмотрена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приложением N 5 к настоящему Порядку отпуска п.п.3.8.-3.10.,3.12. Гл.III</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Отпуск этилового спирта производится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по рецептам, выписанным врачами с надписью "Для наложения компрессов" (с указанием необходимого разведения с водой) или "Для обработки кожи" - до 50 граммов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по рецептам, выписанным врачами на лекарственную пропись индивидуального изготовления, - до 50 граммов в смеси;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по рецептам, выписанным врачами на лекарственную пропись индивидуального изготовления, с надписью "По специальному назначению", отдельно заверенной подписью врача и печатью лечебно-профилактического учреждения "Для рецептов", для больных с хроническим течением болезни - до 100 граммов в смеси и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Уполномоченное лицо аптечного учреждения (организации) осуществляет внутренний контроль за соблюдением работниками порядка отпуска лекарственных средств (в том числе подлежащих предметно-количественному учету; лекарственных средств, включенных в Перечень лекарственных средств, отпускаемых по рецептам врача (фельдшера), а также иных лекарственных средств, отпускаемых бесплатно или со скидкой).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Гл.IV, п.4.1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1B589C">
              <w:rPr>
                <w:rFonts w:ascii="Times New Roman" w:hAnsi="Times New Roman" w:cs="Times New Roman"/>
                <w:b/>
                <w:color w:val="000000"/>
                <w:sz w:val="24"/>
                <w:szCs w:val="24"/>
              </w:rPr>
              <w:t>Приказ Минздрав</w:t>
            </w:r>
            <w:r w:rsidR="00920CA4">
              <w:rPr>
                <w:rFonts w:ascii="Times New Roman" w:hAnsi="Times New Roman" w:cs="Times New Roman"/>
                <w:b/>
                <w:color w:val="000000"/>
                <w:sz w:val="24"/>
                <w:szCs w:val="24"/>
              </w:rPr>
              <w:t>а России от 20.12.2012 № 1175н «О</w:t>
            </w:r>
            <w:r w:rsidRPr="001B589C">
              <w:rPr>
                <w:rFonts w:ascii="Times New Roman" w:hAnsi="Times New Roman" w:cs="Times New Roman"/>
                <w:b/>
                <w:color w:val="000000"/>
                <w:sz w:val="24"/>
                <w:szCs w:val="24"/>
              </w:rPr>
              <w:t xml:space="preserve">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w:t>
            </w:r>
            <w:r w:rsidR="00920CA4">
              <w:rPr>
                <w:rFonts w:ascii="Times New Roman" w:hAnsi="Times New Roman" w:cs="Times New Roman"/>
                <w:b/>
                <w:color w:val="000000"/>
                <w:sz w:val="24"/>
                <w:szCs w:val="24"/>
              </w:rPr>
              <w:t>–</w:t>
            </w:r>
            <w:r w:rsidRPr="001B589C">
              <w:rPr>
                <w:rFonts w:ascii="Times New Roman" w:hAnsi="Times New Roman" w:cs="Times New Roman"/>
                <w:b/>
                <w:color w:val="000000"/>
                <w:sz w:val="24"/>
                <w:szCs w:val="24"/>
              </w:rPr>
              <w:t xml:space="preserve"> порядок</w:t>
            </w:r>
            <w:r w:rsidR="00920CA4">
              <w:rPr>
                <w:rFonts w:ascii="Times New Roman" w:hAnsi="Times New Roman" w:cs="Times New Roman"/>
                <w:b/>
                <w:color w:val="000000"/>
                <w:sz w:val="24"/>
                <w:szCs w:val="24"/>
              </w:rPr>
              <w:t xml:space="preserve"> назначения</w:t>
            </w:r>
            <w:r w:rsidRPr="001B589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индивидуальными предпринимателями, осуществляющими медицинскую деятельность (далее - медицинские работники).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п.2. Гл.I Порядка</w:t>
            </w:r>
            <w:r w:rsidR="00920CA4">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Медицинские работники выписывают рецепты на лекарственные препараты за своей подписью. 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 назначаются  лекарственные препараты: не входящие в стандарты медицинской помощи; по торговым наименованиям (решение  фиксируется в медицинских документах пациента и журнале врачебной комиссии).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осуществляется по международному непатентованному, группировочному или торговому наименованию.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п.3 Гл.I  Порядка</w:t>
            </w:r>
            <w:r w:rsidR="00920CA4">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Рецепт, выписанный с нарушением установленных настоящим Порядком требований, считается недействительным.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п.4. Гл.I Порядка</w:t>
            </w:r>
            <w:r w:rsidR="00920CA4">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 Рецепт на лекарственный препарат выписывается на имя пациента, для которого предназначен лекарственный препарат. При получении рецепта на лекарственный препарат законным представителем пациента, факт его выдачи фиксируется записью в медицинской карте пациента.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п.5. Гл.I Порядка</w:t>
            </w:r>
            <w:r w:rsidR="00920CA4">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Медицинскими работниками не допускается выписка рецептов на лекарственные препараты: при отсутствии медицинских показаний; на лекарственные препараты, не зарегистрированные на территории Российской Федерации; на лекарственные препараты, которые в соответствии с инструкцией по медицинскому применению используются только в медицинских организациях.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п.6. Гл.I Порядка</w:t>
            </w:r>
            <w:r w:rsidR="00920CA4">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Рецепты на лекарственные препараты выписываются на рецептурных бланках по формам N 148-1/у-88, N 148-1/у-04 (л), N 148-1/у-06 (л) и N 107-1/1, утвержденным настоящим приказом.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п.7. Гл.I Порядка</w:t>
            </w:r>
            <w:r w:rsidR="00920CA4">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Наркотические и психотропные лекарственные препараты списка II Перечня , за исключением лекарственных препаратов в виде трансдермальных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п.8. Гл.I Порядка</w:t>
            </w:r>
            <w:r w:rsidR="00920CA4">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На рецептурном бланке формы N 148-1/у-88 выписываются:                                                    1) наркотические и психотропные лекарственные препараты списка II Перечня в виде трансдермальных терапевтических систем, психотропных веществ, внесенных в список III Перечня, зарегистрированных в установленном порядке в качестве лекарственных препаратов;                                                                                                                                                    2) иные лекарственные препараты, подлежащие предметно-количественному учету (за исключением лекарственных препаратов, отпускаемых без рецепта);                                           3) лекарственные препараты, обладающие анаболической активностью (в соответствии с основным фармакологическим действием);                                                                     4) лекарственные препараты, указанные в пункте 5 Порядка отпуска физическим лицам лекарственных препаратов для медицинского применения, содержащие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5) лекарственные препараты индивидуального изготовления, содержащие наркотическое средство или психотропное вещество списка II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п.9. Гл.I Порядка</w:t>
            </w:r>
            <w:r w:rsidR="00920CA4">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На рецептурных бланках форм N 148-1/у-04 (л), N 148-1/у-06 (л) выписываются лекарственные препараты гражданам, имеющим право на бесплатное получение лекарственных препаратов или получение лекарственных препаратов со скидкой. п.10. Гл.I</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п.10. Гл.I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На рецептурном бланке формы N 107-1/у выписываются:                                                             - лекарственные препараты, указанные в пункте 4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  иные лекарственные препараты, не указанные в пунктах 8 - 10 настоящего Порядка.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п.11. Гл.I </w:t>
            </w:r>
            <w:r w:rsidR="006F4BD2">
              <w:rPr>
                <w:rFonts w:ascii="Times New Roman" w:hAnsi="Times New Roman" w:cs="Times New Roman"/>
                <w:color w:val="000000"/>
                <w:sz w:val="24"/>
                <w:szCs w:val="24"/>
              </w:rPr>
              <w:t xml:space="preserve"> Порядка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При выписывании рецепта на лекарственный препарат индивидуального изготовления наименования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пишутся в начале рецепта, затем - все остальные ингредиенты.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п.12. Гл.I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При выписывании рецепта не допускается превышение предельно допустимых количеств лекарственного препарата для выписывания на один рецепт, установленное приложением N 1 к настоящему Порядку, за исключением случая, указанного в пунктах 15 и 23 настоящего Порядка, также не рекомендуется превышать рекомендованное количество лекарственного препарата для выписывания на один рецепт, установленное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6F4BD2">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приложение N 2 к  Приказу, за исключением случаев, указанных в пунктах 15, 22 и 23  Порядка</w:t>
            </w:r>
            <w:r w:rsidR="006F4BD2">
              <w:rPr>
                <w:rFonts w:ascii="Times New Roman" w:hAnsi="Times New Roman" w:cs="Times New Roman"/>
                <w:color w:val="000000"/>
                <w:sz w:val="24"/>
                <w:szCs w:val="24"/>
              </w:rPr>
              <w:t xml:space="preserve"> назначения</w:t>
            </w:r>
            <w:r w:rsidRPr="00486DF1">
              <w:rPr>
                <w:rFonts w:ascii="Times New Roman" w:hAnsi="Times New Roman" w:cs="Times New Roman"/>
                <w:color w:val="000000"/>
                <w:sz w:val="24"/>
                <w:szCs w:val="24"/>
              </w:rPr>
              <w:t xml:space="preserve"> п.13. Гл.I</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Медицинский работник пишет дозу препарата прописью и ставит восклицательный знак при выписывании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доза которых превышает высший однократный прием.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п.14. Гл.I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Допускается увеличение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настоящему Порядку, или рекомендованным количеством лекарственных препаратов для выписывания на один рецепт, установленное приложением N 2 к настоящему Порядку, 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(в таких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п.15. Гл.I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 (допустимые к использованию рецептурные сокращения предусмотрены приложением N 3 к настоящему Порядку; 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п.16. Гл.I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п.17. Гл.I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При необходимости немедленного или срочного отпуска лекарственного препарата пациенту в верхней части рецепта проставляются обозначения "cito" (срочно) или "statim" (немедленно).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п.18. Гл.I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п.19. Гл.I Порядка</w:t>
            </w:r>
            <w:r w:rsidR="006F4BD2">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При отпуске соблюдаются сроки действия рецептов, выписанных на рецептурном бланке формы N 148-1/у-88 - в течение 15 дней со дня выписывания.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п.20. Гл.I Порядка</w:t>
            </w:r>
            <w:r w:rsidR="006F4BD2">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При отпуске соблюдаются сроки действия рецептов, выписанных на рецептурном бланке формы N 148-1/у-04 (л) и формы N 148-1/у-06 (л) - в течение 30 дней со дня выписывания (рецепты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 для лечения хронических заболеваний указанным категориям граждан рецепты на лекарственные препараты могут выписываться на курс лечения до 90 дней).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п.21. Гл.I Порядка</w:t>
            </w:r>
            <w:r w:rsidR="006F4BD2">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При отпуске соблюдаются сроки действия рецептов, выписанных на рецептурном бланке формы N 107-1/у - в течение 60 дней со дня выписывания (при выписывании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107-1/у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приложением N 2 к настоящему Порядку, при этом делается пометка "Пациенту с хроническим заболеванием", указывается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заверяется это указание своей подписью и личной печатью, а также печатью медицинской организации "Для рецептов").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п.22. Гл.I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При отпуске соблюдаются сроки действия рецептов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которые выписаны на курс лечения до 60 дней (в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п.23. Гл.I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п.37. Гл.IV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На рецептурном бланке формы N 148-1/у-04(л) и формы N 148-1/у-06(л)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п.38. Гл.IV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формы N 148-1/у-04 (л) или формы N 148-1/у-06 (л).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п.39. Гл.IV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Наркотические и психотропные лекарственные препараты списка II Перечня в виде трансдермальных терапевтических систем, психотропные лекарственные препараты списка III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подпункте 4 пункта 9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N 148-1/у-88, к которому дополнительно выписываются рецепты в двух экземплярах на рецептурном бланке формы N 148-1/у-04 (л) или формы N 148-1/у-06 (л).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п.40. Гл.IV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Соблюдается оформление рецептурных бланков.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w:t>
            </w:r>
            <w:r w:rsidR="006F4BD2" w:rsidRPr="00486DF1">
              <w:rPr>
                <w:rFonts w:ascii="Times New Roman" w:hAnsi="Times New Roman" w:cs="Times New Roman"/>
                <w:b/>
                <w:bCs/>
                <w:sz w:val="24"/>
                <w:szCs w:val="24"/>
              </w:rPr>
              <w:t>Порядок оформления рецептурных бланков на лекарственные препараты, их учета и хранения (Приложение №3)</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На рецептурных бланках формы N 107-1/у, не имеющих номер и (или) серию, место для нанесения штрих-кода, N 148-1/у-88, N 148-1/у-04(л) и N 148-1/у-06(л) в левом верхнем углу проставляется штамп медицинской организации с указанием ее наименования, адреса и телефона. Дополнительно на рецептурных бланках формы N 107-1/у, имеющих номер и (или) серию, место для нанесения штрих-кода, N 148-1/у-04(л) и N 148-1/у-06(л) проставляется код медицинской организации. Серия рецептурного бланка формы N 148-1/у-04(л) и формы N 148-1/у-06(л)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указан адрес индивидуального предпринимателя, номер и дата лицензии, наименование органа государственной власти, выдавшего лицензию.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п.2.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Рецептурные бланки форм N 148-1/у-88, N 107-1/у и N 148-1/у-04(л) заполняются медицинским работником разборчиво, четко, чернилами или шариковой ручкой.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п.3.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Допускается оформление:                                                                                                                       1) всех реквизитов рецептурных бланков формы N 107-1/у, имеющих номер и (или) серию, место для нанесения штрихкода, и формы N 148-1/у-06(л) с использованием компьютерных технологий;                                                                                                                        2) всех реквизитов (за исключением реквизита "Подпись лечащего врача") рецептурных бланков формы N 148-1/у-88 и формы N 107-1/у (не имеющих номер и (или) серию, место для нанесения штрихкода) с использованием печатающих устройств.  п.4. Гл.I Приложения №3</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Оформление рецептурных бланков формы N 148-1/у-04(л) и формы N 148-1/у-06 (л) включает в себя цифровое кодирование:                                                                                            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                                                                                                                                                           2) код категории граждан (SSS), имеющих право на получение лекарственных препаратов в соответствии со статьей 6.1 Федерального закона от 17.07.1999 № 178-ФЗ "О государственной социальной помощи", и код нозологической формы (LLLLL) по МКБ-10, заполненные лечащим врачом путем занесения каждой цифры в пустые ячейки, при этом точка проставлена в отдельной ячейке;                                                              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4) код медицинского работника указан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                                                                                         5) код лекарственного препарата, проставляемый в аптечной организации при отпуске лекарственных препаратов, выписанных на рецептурных бланках формы N 148-1/у-04(л) и формы N 148-1/у-06(л).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п.5.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В рецептурных бланках формы N 148-1/у-88, N 107-1/у, формы N 148-1/у-04(л) и формы N 148-1/у-06(л) в графах "Ф.И.О. пациента" указаны полностью фамилия, имя и отчество (при наличии) пациента.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п.6.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В рецептурных бланках формы N 148-1/у-88 и формы N 107-1/у в графе "Возраст" указано количество полных лет пациента, а для детей в возрасте до 1 года - количество полных месяцев. В рецептурных бланках формы N 148-1/у-04(л) и формы N 148-1/у-06(л) в графе "Дата рождения" указана дата рождения пациента (число, месяц, год).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п.7.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В рецептурных бланках формы N 148-1/у-04(л) и формы N 148-1/у-06(л) в графах "СНИЛС" и "N полиса обязательного медицинского страхования" указан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п.8.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В рецептурных бланках формы N 148-1/у-88 в графе "Адрес или номер медицинской карты пациента, получающего медицинскую помощь в амбулаторных условиях" указан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В рецептурных бланках формы N 148-1/у-04(л) и формы N 148-1/у-06(л) в графе "Номер медицинской карты пациента, получающего медицинскую помощь в амбулаторных условиях" указан номер медицинской карты пациента, получающего медицинскую помощь в амбулаторных условиях.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п.9.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В графе "Ф.И.О. лечащего врача" рецептурных бланков указаны полностью фамилия, имя, отчество (при наличии) медицинского работника, имеющего право назначения и выписывания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п.10.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В графе "Rp" рецептурных бланков указаны:                                                                             1) на латинском языке наименование лекарственного препарата (международное непатентованное или группировочное, либо торговое), его дозировка, количество;                   2) на русском или русском и национальном языках способ применения лекарственного препарата.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п.11.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Не допускаются общие указания, например, "Внутреннее", "Известно", указаны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п.12.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Рецепт, выписанный на рецептурном бланке, подписан медицинским работником и заверен его личной печатью. Дополнительно рецепт, выписанный на рецептурном бланке формы N 148-1/у-88, формы N 148-1/у-04(л) и формы N 148-1/у-06(л), заверен печатью медицинской организации "Для рецептов".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п.13. Гл.I Приложения №3 Порядка   </w:t>
            </w:r>
            <w:r w:rsidR="006F4BD2">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На одном рецептурном бланке формы N 148-1/у-88, формы N 148-1/у-04(л) и формы N 148-1/у-06(л) выписывается только одно наименование лекарственного препарата; на одном рецептурном бланке формы N 107-1/у - не более трех наименований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п.14.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Не допускаются исправления в рецепте, выписанном на рецептурном бланке.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п.15. Гл.I Приложения №3 Порядка </w:t>
            </w:r>
            <w:r w:rsidR="006F4BD2">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Срок действия рецепта, выписанного на рецептурном бланке формы N 148-1/у-88 (15 дней), формы N 107-1/у (60 дней, до 1 года), формы N 148-1/у-04(л) и формы N 148-1/у-06(л) (15 дней, 30 дней, 90 дней) указан путем зачеркивания или подчеркивания.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п.16.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На оборотной стороне рецептурного бланка формы N 107-1/у (за исключением рецептурного бланка, полностью заполняемого с использованием компьютерных технологий), рецептурного бланка формы N 148-1/у-88 и формы N 148-1/у-06(л) напечатана таблица следующего содержания:     Приготовил   Проверил   Отпустил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п.17.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При выписке лекарственного препарата по решению врачебной комиссии на обороте рецептурного бланка формы N 107-1/у, формы N 148-1/у-88, формы N 148-1/у-04(л) и формы N 148-1/у-06(л) проставлена специальная отметка (штамп).</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п.18.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На рецептурном бланке формы N 148-1/у-04(л) и формы N 148-1/у-06(л) внизу имеется линия отрыва, разделяющая рецептурный бланк и корешок. 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(корешок остается у пациента (лица, его представляющего)).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п.19. Гл.I Приложения №3 Порядка</w:t>
            </w:r>
            <w:r w:rsidR="006F4BD2">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AF3B0E" w:rsidRPr="00E020D9" w:rsidTr="00DF4117">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Default="00AF3B0E" w:rsidP="00DF4117">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486DF1" w:rsidRDefault="00AF3B0E" w:rsidP="00DF4117">
            <w:pPr>
              <w:rPr>
                <w:rFonts w:ascii="Times New Roman" w:hAnsi="Times New Roman" w:cs="Times New Roman"/>
                <w:sz w:val="24"/>
                <w:szCs w:val="24"/>
              </w:rPr>
            </w:pPr>
            <w:r w:rsidRPr="00486DF1">
              <w:rPr>
                <w:rFonts w:ascii="Times New Roman" w:hAnsi="Times New Roman" w:cs="Times New Roman"/>
                <w:sz w:val="24"/>
                <w:szCs w:val="24"/>
              </w:rPr>
              <w:t xml:space="preserve">Специальный рецептурный бланк на наркотическое средство и психотропное вещество оформлен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B0E" w:rsidRPr="00486DF1" w:rsidRDefault="00AF3B0E" w:rsidP="00DF4117">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п.20. Гл.I Приложения №3 Порядка </w:t>
            </w:r>
            <w:r w:rsidR="006F4BD2">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F3B0E" w:rsidRPr="00E020D9" w:rsidRDefault="00AF3B0E" w:rsidP="00DF4117">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sidRPr="003D3F2B">
              <w:rPr>
                <w:rFonts w:ascii="Times New Roman" w:eastAsia="Times New Roman" w:hAnsi="Times New Roman" w:cs="Times New Roman"/>
                <w:sz w:val="24"/>
                <w:szCs w:val="24"/>
                <w:lang w:eastAsia="ru-RU"/>
              </w:rPr>
              <w:t>71.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outlineLvl w:val="0"/>
              <w:rPr>
                <w:rFonts w:ascii="Times New Roman" w:hAnsi="Times New Roman" w:cs="Times New Roman"/>
                <w:b/>
                <w:sz w:val="24"/>
                <w:szCs w:val="24"/>
              </w:rPr>
            </w:pPr>
            <w:r w:rsidRPr="003D3F2B">
              <w:rPr>
                <w:rFonts w:ascii="Times New Roman" w:hAnsi="Times New Roman" w:cs="Times New Roman"/>
                <w:b/>
                <w:sz w:val="24"/>
                <w:szCs w:val="24"/>
              </w:rPr>
              <w:t xml:space="preserve"> Ограничения, налагаемые на  фармацевтических работников при осуществлении ими профессиональной деятельности </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b/>
                <w:sz w:val="24"/>
                <w:szCs w:val="24"/>
              </w:rPr>
            </w:pPr>
            <w:r w:rsidRPr="003D3F2B">
              <w:rPr>
                <w:rFonts w:ascii="Times New Roman" w:hAnsi="Times New Roman" w:cs="Times New Roman"/>
                <w:b/>
                <w:sz w:val="24"/>
                <w:szCs w:val="24"/>
              </w:rPr>
              <w:t xml:space="preserve">Ст.74 Федерального             закона от 21.11.2011                   № 323-ФЗ  «Об основах охраны здоровья граждан в Российской Федерации»                 ( далее -№ 323-ФЗ)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sidRPr="003D3F2B">
              <w:rPr>
                <w:rFonts w:ascii="Times New Roman" w:eastAsia="Times New Roman" w:hAnsi="Times New Roman" w:cs="Times New Roman"/>
                <w:sz w:val="24"/>
                <w:szCs w:val="24"/>
                <w:lang w:eastAsia="ru-RU"/>
              </w:rPr>
              <w:t>72.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Фармацевтические работники и руководители аптечных организаций:</w:t>
            </w:r>
          </w:p>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п.п.1,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sidRPr="003D3F2B">
              <w:rPr>
                <w:rFonts w:ascii="Times New Roman" w:eastAsia="Times New Roman" w:hAnsi="Times New Roman" w:cs="Times New Roman"/>
                <w:sz w:val="24"/>
                <w:szCs w:val="24"/>
                <w:lang w:eastAsia="ru-RU"/>
              </w:rPr>
              <w:t>73.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получают от компании, представителя компании образцы лекарственных препаратов, медицинских изделий для вручения населению;</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п.п.2,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заключают с компанией, представителем компании соглашения о предложении населению определенных лекарственных препаратов, медицинских изделий;</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п.п.3,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sidRPr="003D3F2B">
              <w:rPr>
                <w:rFonts w:ascii="Times New Roman" w:eastAsia="Times New Roman" w:hAnsi="Times New Roman" w:cs="Times New Roman"/>
                <w:sz w:val="24"/>
                <w:szCs w:val="24"/>
                <w:lang w:eastAsia="ru-RU"/>
              </w:rPr>
              <w:t>774.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bCs/>
                <w:sz w:val="24"/>
                <w:szCs w:val="24"/>
              </w:rPr>
            </w:pPr>
            <w:r w:rsidRPr="003D3F2B">
              <w:rPr>
                <w:rFonts w:ascii="Times New Roman" w:hAnsi="Times New Roman" w:cs="Times New Roman"/>
                <w:bCs/>
                <w:sz w:val="24"/>
                <w:szCs w:val="24"/>
              </w:rPr>
              <w:t xml:space="preserve"> 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F476B" w:rsidRPr="003D3F2B" w:rsidRDefault="008F476B" w:rsidP="008F476B">
            <w:pPr>
              <w:rPr>
                <w:rFonts w:ascii="Times New Roman" w:hAnsi="Times New Roman" w:cs="Times New Roman"/>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п.п.4,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bl>
    <w:p w:rsidR="008F476B" w:rsidRPr="003D3F2B" w:rsidRDefault="008F476B" w:rsidP="008F476B">
      <w:pPr>
        <w:pStyle w:val="a6"/>
        <w:jc w:val="center"/>
        <w:rPr>
          <w:rFonts w:ascii="Times New Roman" w:hAnsi="Times New Roman" w:cs="Times New Roman"/>
          <w:b/>
          <w:sz w:val="28"/>
          <w:szCs w:val="28"/>
        </w:rPr>
      </w:pPr>
      <w:r w:rsidRPr="003D3F2B">
        <w:rPr>
          <w:rFonts w:ascii="Times New Roman" w:hAnsi="Times New Roman" w:cs="Times New Roman"/>
          <w:b/>
          <w:sz w:val="28"/>
          <w:szCs w:val="28"/>
        </w:rPr>
        <w:t xml:space="preserve"> </w:t>
      </w:r>
    </w:p>
    <w:p w:rsidR="008F476B" w:rsidRPr="003D3F2B" w:rsidRDefault="008F476B" w:rsidP="008F476B">
      <w:pPr>
        <w:pStyle w:val="a6"/>
        <w:jc w:val="center"/>
        <w:rPr>
          <w:rFonts w:ascii="Times New Roman" w:hAnsi="Times New Roman" w:cs="Times New Roman"/>
          <w:b/>
          <w:sz w:val="28"/>
          <w:szCs w:val="28"/>
        </w:rPr>
      </w:pPr>
      <w:r w:rsidRPr="003D3F2B">
        <w:rPr>
          <w:rFonts w:ascii="Times New Roman" w:hAnsi="Times New Roman" w:cs="Times New Roman"/>
          <w:b/>
          <w:sz w:val="28"/>
          <w:szCs w:val="28"/>
        </w:rPr>
        <w:t xml:space="preserve"> </w:t>
      </w:r>
    </w:p>
    <w:p w:rsidR="008F476B" w:rsidRPr="003D3F2B" w:rsidRDefault="008F476B" w:rsidP="008F476B">
      <w:pPr>
        <w:pStyle w:val="a6"/>
        <w:jc w:val="center"/>
        <w:rPr>
          <w:rFonts w:ascii="Times New Roman" w:hAnsi="Times New Roman" w:cs="Times New Roman"/>
          <w:b/>
          <w:sz w:val="28"/>
          <w:szCs w:val="28"/>
        </w:rPr>
      </w:pPr>
      <w:r w:rsidRPr="003D3F2B">
        <w:rPr>
          <w:rFonts w:ascii="Times New Roman" w:hAnsi="Times New Roman" w:cs="Times New Roman"/>
          <w:b/>
          <w:sz w:val="28"/>
          <w:szCs w:val="28"/>
        </w:rPr>
        <w:t xml:space="preserve"> </w:t>
      </w:r>
    </w:p>
    <w:p w:rsidR="008F476B" w:rsidRPr="003D3F2B" w:rsidRDefault="008F476B" w:rsidP="008F476B">
      <w:pPr>
        <w:pStyle w:val="a6"/>
        <w:jc w:val="center"/>
        <w:rPr>
          <w:rFonts w:ascii="Times New Roman" w:hAnsi="Times New Roman" w:cs="Times New Roman"/>
          <w:b/>
          <w:sz w:val="28"/>
          <w:szCs w:val="28"/>
        </w:rPr>
      </w:pPr>
      <w:r w:rsidRPr="003D3F2B">
        <w:rPr>
          <w:rFonts w:ascii="Times New Roman" w:hAnsi="Times New Roman" w:cs="Times New Roman"/>
          <w:b/>
          <w:sz w:val="28"/>
          <w:szCs w:val="28"/>
        </w:rPr>
        <w:t xml:space="preserve"> </w:t>
      </w:r>
    </w:p>
    <w:p w:rsidR="00EF5211" w:rsidRPr="003D3F2B" w:rsidRDefault="00AF3B0E" w:rsidP="00EF5211">
      <w:pPr>
        <w:pStyle w:val="a6"/>
        <w:jc w:val="center"/>
        <w:rPr>
          <w:rFonts w:ascii="Times New Roman" w:hAnsi="Times New Roman" w:cs="Times New Roman"/>
          <w:b/>
          <w:sz w:val="28"/>
          <w:szCs w:val="28"/>
        </w:rPr>
      </w:pPr>
      <w:r w:rsidRPr="003D3F2B">
        <w:rPr>
          <w:rFonts w:ascii="Times New Roman" w:hAnsi="Times New Roman" w:cs="Times New Roman"/>
          <w:b/>
          <w:sz w:val="28"/>
          <w:szCs w:val="28"/>
        </w:rPr>
        <w:t xml:space="preserve"> </w:t>
      </w:r>
    </w:p>
    <w:p w:rsidR="00EF5211" w:rsidRPr="003D3F2B" w:rsidRDefault="00EF5211" w:rsidP="00EF5211">
      <w:pPr>
        <w:pStyle w:val="a6"/>
        <w:jc w:val="center"/>
        <w:rPr>
          <w:rFonts w:ascii="Times New Roman" w:hAnsi="Times New Roman" w:cs="Times New Roman"/>
          <w:b/>
          <w:sz w:val="28"/>
          <w:szCs w:val="28"/>
        </w:rPr>
      </w:pPr>
    </w:p>
    <w:p w:rsidR="00EF5211" w:rsidRPr="003D3F2B" w:rsidRDefault="00EF5211" w:rsidP="00EF5211">
      <w:pPr>
        <w:pStyle w:val="a6"/>
        <w:jc w:val="center"/>
        <w:rPr>
          <w:rFonts w:ascii="Times New Roman" w:hAnsi="Times New Roman" w:cs="Times New Roman"/>
          <w:b/>
          <w:sz w:val="28"/>
          <w:szCs w:val="28"/>
        </w:rPr>
      </w:pPr>
    </w:p>
    <w:p w:rsidR="00EF5211" w:rsidRPr="003D3F2B" w:rsidRDefault="00EF5211"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726218" w:rsidRDefault="00726218" w:rsidP="00EF5211">
      <w:pPr>
        <w:pStyle w:val="a6"/>
        <w:jc w:val="center"/>
        <w:rPr>
          <w:rFonts w:ascii="Times New Roman" w:hAnsi="Times New Roman" w:cs="Times New Roman"/>
          <w:b/>
          <w:sz w:val="28"/>
          <w:szCs w:val="28"/>
        </w:rPr>
      </w:pPr>
    </w:p>
    <w:p w:rsidR="00726218" w:rsidRDefault="00726218" w:rsidP="00EF5211">
      <w:pPr>
        <w:pStyle w:val="a6"/>
        <w:jc w:val="center"/>
        <w:rPr>
          <w:rFonts w:ascii="Times New Roman" w:hAnsi="Times New Roman" w:cs="Times New Roman"/>
          <w:b/>
          <w:sz w:val="28"/>
          <w:szCs w:val="28"/>
        </w:rPr>
      </w:pPr>
    </w:p>
    <w:p w:rsidR="006813DF" w:rsidRDefault="006813DF" w:rsidP="006813DF">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24</w:t>
      </w:r>
    </w:p>
    <w:p w:rsidR="006813DF" w:rsidRDefault="006813DF" w:rsidP="006813DF">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6813DF" w:rsidRPr="003979A0" w:rsidRDefault="006813DF" w:rsidP="006813DF">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6813DF" w:rsidRPr="003979A0" w:rsidRDefault="006813DF" w:rsidP="006813DF">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6813DF" w:rsidRDefault="006813DF" w:rsidP="006813DF">
      <w:pPr>
        <w:spacing w:after="0" w:line="259" w:lineRule="atLeast"/>
        <w:jc w:val="right"/>
        <w:rPr>
          <w:rFonts w:ascii="Times New Roman" w:eastAsia="Times New Roman" w:hAnsi="Times New Roman" w:cs="Times New Roman"/>
          <w:b/>
          <w:bCs/>
          <w:color w:val="000000"/>
          <w:sz w:val="24"/>
          <w:szCs w:val="24"/>
          <w:lang w:eastAsia="ru-RU"/>
        </w:rPr>
      </w:pPr>
    </w:p>
    <w:p w:rsidR="006F4BD2" w:rsidRPr="00CC5939" w:rsidRDefault="006F4BD2" w:rsidP="006F4BD2">
      <w:pPr>
        <w:spacing w:after="0" w:line="259" w:lineRule="atLeast"/>
        <w:jc w:val="right"/>
        <w:rPr>
          <w:rFonts w:ascii="Times New Roman" w:eastAsia="Times New Roman" w:hAnsi="Times New Roman" w:cs="Times New Roman"/>
          <w:b/>
          <w:bCs/>
          <w:color w:val="000000"/>
          <w:sz w:val="24"/>
          <w:szCs w:val="24"/>
          <w:lang w:eastAsia="ru-RU"/>
        </w:rPr>
      </w:pPr>
    </w:p>
    <w:p w:rsidR="006F4BD2" w:rsidRPr="00CC5939" w:rsidRDefault="006F4BD2" w:rsidP="006F4BD2">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6F4BD2" w:rsidRDefault="006F4BD2" w:rsidP="006F4BD2">
      <w:pPr>
        <w:spacing w:after="0" w:line="259" w:lineRule="atLeast"/>
        <w:ind w:left="-567"/>
        <w:jc w:val="both"/>
        <w:rPr>
          <w:rFonts w:ascii="Times New Roman" w:eastAsia="Times New Roman" w:hAnsi="Times New Roman" w:cs="Times New Roman"/>
          <w:color w:val="000000"/>
          <w:sz w:val="28"/>
          <w:szCs w:val="28"/>
          <w:lang w:eastAsia="ru-RU"/>
        </w:rPr>
      </w:pPr>
    </w:p>
    <w:p w:rsidR="00EF5211" w:rsidRPr="00EF6E05"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EF5211" w:rsidRPr="00EF6E05"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EF5211" w:rsidRPr="00D2545F" w:rsidRDefault="00EF5211" w:rsidP="00EF5211">
      <w:pPr>
        <w:spacing w:after="0" w:line="302" w:lineRule="atLeast"/>
        <w:jc w:val="center"/>
        <w:rPr>
          <w:rFonts w:ascii="Times New Roman" w:hAnsi="Times New Roman" w:cs="Times New Roman"/>
          <w:b/>
          <w:sz w:val="28"/>
          <w:szCs w:val="28"/>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федерального государственного надзора в сфере обращен</w:t>
      </w:r>
      <w:r w:rsidR="00D2545F" w:rsidRPr="006B31B9">
        <w:rPr>
          <w:rStyle w:val="pt-a0"/>
          <w:rFonts w:ascii="Times New Roman" w:hAnsi="Times New Roman" w:cs="Times New Roman"/>
          <w:b/>
          <w:bCs/>
          <w:color w:val="000000"/>
          <w:sz w:val="28"/>
          <w:szCs w:val="28"/>
        </w:rPr>
        <w:t xml:space="preserve">ия лекарственных средств </w:t>
      </w:r>
      <w:r w:rsidR="00D2545F" w:rsidRPr="006B31B9">
        <w:rPr>
          <w:rFonts w:ascii="Times New Roman" w:hAnsi="Times New Roman" w:cs="Times New Roman"/>
          <w:b/>
          <w:bCs/>
          <w:color w:val="000000"/>
          <w:sz w:val="28"/>
          <w:szCs w:val="28"/>
        </w:rPr>
        <w:br/>
      </w:r>
      <w:r w:rsidR="00D2545F" w:rsidRPr="00D2545F">
        <w:rPr>
          <w:rStyle w:val="pt-a0-000002"/>
          <w:color w:val="000000"/>
          <w:sz w:val="28"/>
          <w:szCs w:val="28"/>
        </w:rPr>
        <w:t xml:space="preserve"> </w:t>
      </w:r>
      <w:r w:rsidR="00D2545F" w:rsidRPr="00D2545F">
        <w:rPr>
          <w:rStyle w:val="pt-a0-000002"/>
          <w:rFonts w:ascii="Times New Roman" w:hAnsi="Times New Roman" w:cs="Times New Roman"/>
          <w:b/>
          <w:color w:val="000000"/>
          <w:sz w:val="28"/>
          <w:szCs w:val="28"/>
        </w:rPr>
        <w:t xml:space="preserve">(отпуск </w:t>
      </w:r>
      <w:r w:rsidR="00980982" w:rsidRPr="006813DF">
        <w:rPr>
          <w:rStyle w:val="pt-a0-000002"/>
          <w:rFonts w:ascii="Times New Roman" w:hAnsi="Times New Roman" w:cs="Times New Roman"/>
          <w:b/>
          <w:sz w:val="28"/>
          <w:szCs w:val="28"/>
        </w:rPr>
        <w:t xml:space="preserve">и реализация </w:t>
      </w:r>
      <w:r w:rsidR="00D2545F" w:rsidRPr="00D2545F">
        <w:rPr>
          <w:rStyle w:val="pt-a0-000002"/>
          <w:rFonts w:ascii="Times New Roman" w:hAnsi="Times New Roman" w:cs="Times New Roman"/>
          <w:b/>
          <w:color w:val="000000"/>
          <w:sz w:val="28"/>
          <w:szCs w:val="28"/>
        </w:rPr>
        <w:t>лекарственных препаратов для медицинского применения в аптеке производственной с правом изготовления асептических лекарственных препаратов)</w:t>
      </w:r>
      <w:r w:rsidR="00D2545F" w:rsidRPr="00D2545F">
        <w:rPr>
          <w:rStyle w:val="pt-a0"/>
          <w:rFonts w:ascii="Times New Roman" w:hAnsi="Times New Roman" w:cs="Times New Roman"/>
          <w:b/>
          <w:bCs/>
          <w:color w:val="000000"/>
          <w:sz w:val="28"/>
          <w:szCs w:val="28"/>
        </w:rPr>
        <w:t xml:space="preserve"> </w:t>
      </w:r>
    </w:p>
    <w:p w:rsidR="00EF5211" w:rsidRDefault="00EF5211" w:rsidP="00EF5211">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EF5211" w:rsidRPr="00A21812" w:rsidRDefault="00EF5211" w:rsidP="00EF5211">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EF5211" w:rsidRPr="00D27AEA" w:rsidRDefault="00EF5211" w:rsidP="00EF5211">
      <w:pPr>
        <w:spacing w:after="0" w:line="216" w:lineRule="atLeast"/>
        <w:ind w:right="-1" w:firstLine="567"/>
        <w:jc w:val="both"/>
        <w:rPr>
          <w:rFonts w:ascii="Times New Roman" w:eastAsia="Times New Roman" w:hAnsi="Times New Roman" w:cs="Times New Roman"/>
          <w:b/>
          <w:color w:val="000000"/>
          <w:sz w:val="20"/>
          <w:szCs w:val="20"/>
          <w:lang w:eastAsia="ru-RU"/>
        </w:rPr>
      </w:pPr>
    </w:p>
    <w:p w:rsidR="00EF5211"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726218">
        <w:rPr>
          <w:rFonts w:ascii="Times New Roman" w:eastAsia="Times New Roman" w:hAnsi="Times New Roman" w:cs="Times New Roman"/>
          <w:bCs/>
          <w:color w:val="000000"/>
          <w:sz w:val="28"/>
          <w:szCs w:val="28"/>
          <w:lang w:eastAsia="ru-RU"/>
        </w:rPr>
        <w:t>________________________________________</w:t>
      </w:r>
    </w:p>
    <w:p w:rsidR="00EF5211" w:rsidRPr="0058106B"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EF5211"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26218">
        <w:rPr>
          <w:rFonts w:ascii="Times New Roman" w:eastAsia="Times New Roman" w:hAnsi="Times New Roman" w:cs="Times New Roman"/>
          <w:color w:val="000000"/>
          <w:sz w:val="28"/>
          <w:szCs w:val="28"/>
          <w:lang w:eastAsia="ru-RU"/>
        </w:rPr>
        <w:t>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EF5211" w:rsidRDefault="00EF5211" w:rsidP="00EF5211">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26218">
        <w:rPr>
          <w:rFonts w:ascii="Times New Roman" w:eastAsia="Times New Roman" w:hAnsi="Times New Roman" w:cs="Times New Roman"/>
          <w:bCs/>
          <w:color w:val="000000"/>
          <w:sz w:val="28"/>
          <w:szCs w:val="28"/>
          <w:lang w:eastAsia="ru-RU"/>
        </w:rPr>
        <w:t xml:space="preserve">______________________________ </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5F466D" w:rsidRPr="00E020D9" w:rsidTr="00BF1583">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Pr="004515A4" w:rsidRDefault="005F466D" w:rsidP="00BF158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5F466D" w:rsidRPr="004515A4" w:rsidRDefault="005F466D" w:rsidP="00BF158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567" w:right="175"/>
              <w:jc w:val="right"/>
              <w:rPr>
                <w:rFonts w:ascii="Times New Roman" w:eastAsia="Times New Roman" w:hAnsi="Times New Roman" w:cs="Times New Roman"/>
                <w:b/>
                <w:color w:val="000000"/>
                <w:lang w:eastAsia="ru-RU"/>
              </w:rPr>
            </w:pPr>
          </w:p>
          <w:p w:rsidR="005F466D" w:rsidRDefault="005F466D" w:rsidP="00BF1583">
            <w:pPr>
              <w:spacing w:after="0" w:line="259" w:lineRule="atLeast"/>
              <w:ind w:left="-567" w:right="175"/>
              <w:jc w:val="right"/>
              <w:rPr>
                <w:rFonts w:ascii="Times New Roman" w:eastAsia="Times New Roman" w:hAnsi="Times New Roman" w:cs="Times New Roman"/>
                <w:b/>
                <w:color w:val="000000"/>
                <w:lang w:eastAsia="ru-RU"/>
              </w:rPr>
            </w:pPr>
          </w:p>
          <w:p w:rsidR="005F466D" w:rsidRPr="004515A4" w:rsidRDefault="005F466D" w:rsidP="00BF158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5F466D"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5F466D" w:rsidRPr="004515A4" w:rsidRDefault="005F466D" w:rsidP="00BF1583">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5F466D" w:rsidRPr="004515A4" w:rsidRDefault="005F466D" w:rsidP="00BF1583">
            <w:pPr>
              <w:spacing w:after="0" w:line="259" w:lineRule="atLeast"/>
              <w:ind w:left="-250" w:right="-250"/>
              <w:jc w:val="center"/>
              <w:rPr>
                <w:rFonts w:ascii="Times New Roman" w:eastAsia="Times New Roman" w:hAnsi="Times New Roman" w:cs="Times New Roman"/>
                <w:b/>
                <w:lang w:eastAsia="ru-RU"/>
              </w:rPr>
            </w:pPr>
          </w:p>
        </w:tc>
      </w:tr>
      <w:tr w:rsidR="005F466D" w:rsidRPr="00E020D9" w:rsidTr="00BF1583">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5F466D" w:rsidRPr="004515A4" w:rsidRDefault="005F466D" w:rsidP="00BF1583">
            <w:pPr>
              <w:spacing w:after="0" w:line="240" w:lineRule="auto"/>
              <w:ind w:left="-567" w:right="-284"/>
              <w:rPr>
                <w:rFonts w:ascii="Times New Roman" w:eastAsia="Times New Roman" w:hAnsi="Times New Roman" w:cs="Times New Roman"/>
                <w:b/>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5F466D" w:rsidRPr="004515A4" w:rsidRDefault="005F466D" w:rsidP="00BF1583">
            <w:pPr>
              <w:spacing w:after="0" w:line="240" w:lineRule="auto"/>
              <w:ind w:left="-567" w:right="-284"/>
              <w:rPr>
                <w:rFonts w:ascii="Times New Roman" w:eastAsia="Times New Roman" w:hAnsi="Times New Roman" w:cs="Times New Roman"/>
                <w:b/>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5F466D" w:rsidRPr="004515A4" w:rsidRDefault="005F466D" w:rsidP="00BF1583">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5F466D" w:rsidRPr="00E020D9" w:rsidTr="00BF1583">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486DF1" w:rsidRDefault="005F466D" w:rsidP="00BF1583">
            <w:pPr>
              <w:rPr>
                <w:rFonts w:ascii="Times New Roman" w:hAnsi="Times New Roman" w:cs="Times New Roman"/>
                <w:b/>
                <w:bCs/>
                <w:sz w:val="24"/>
                <w:szCs w:val="24"/>
              </w:rPr>
            </w:pPr>
            <w:r w:rsidRPr="00486DF1">
              <w:rPr>
                <w:rFonts w:ascii="Times New Roman" w:hAnsi="Times New Roman" w:cs="Times New Roman"/>
                <w:b/>
                <w:bCs/>
                <w:sz w:val="24"/>
                <w:szCs w:val="24"/>
              </w:rPr>
              <w:t>Отпуск лекарственных средств аптечными учреждениями (организациями) независимо от организационно-правовой формы, формы собственности и ведомственной принадлежности.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66D" w:rsidRPr="00920CA4" w:rsidRDefault="005F466D" w:rsidP="00BF1583">
            <w:pPr>
              <w:rPr>
                <w:rFonts w:ascii="Times New Roman" w:hAnsi="Times New Roman" w:cs="Times New Roman"/>
                <w:b/>
                <w:color w:val="000000"/>
                <w:sz w:val="24"/>
                <w:szCs w:val="24"/>
              </w:rPr>
            </w:pPr>
            <w:r w:rsidRPr="00920CA4">
              <w:rPr>
                <w:rFonts w:ascii="Times New Roman" w:hAnsi="Times New Roman" w:cs="Times New Roman"/>
                <w:b/>
                <w:color w:val="000000"/>
                <w:sz w:val="24"/>
                <w:szCs w:val="24"/>
              </w:rPr>
              <w:t>приказ Минздравсоцразвития России от 14.12.2005 № 785 «О порядке  отпуска лекарственных средств» (далее - Порядок отпуска)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Для бесперебойного обеспечения населения лекарственными средствами аптечное учреждение (организация) имеет в наличии утвержденный на текущий момент минимальный ассортимент лекарственных средств, необходимых для оказания медицинской помощи.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Гл.I,п.1.5 Порядка отпуска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5F466D" w:rsidRPr="00E020D9" w:rsidTr="00BF1583">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Все лекарственные средства, за исключением лекарственных средств, отпускаемых без рецепта врача,  отпускаются аптечным учреждением (организацией) только по рецептам, оформленным в установленном порядке на рецептурных бланках соответствующих учетных форм. </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Гл.II,п.2.1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5F466D" w:rsidRPr="00E020D9" w:rsidTr="00BF1583">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Аптечным учреждением (организацией) соблюдается (в соответствии с нормой отпуска) отпуск по срокам действия  рецептов :                                                                                                                                                                             - на наркотические средства и психотропные вещества, внесенные в Список II Перечня - в течение пяти дней;</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Гл.II, п.п.2.3.,2.4.,2.5 Порядка отпуска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5F466D" w:rsidRPr="00E020D9" w:rsidTr="00BF1583">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 - на рецептурном бланке формы № 148-1/у-88 - в течение 15 дней со дня выписывания;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 - на психотропные вещества, внесенные в Список III Перечня; иные лекарственные средства, подлежащие предметно-количественному учету; анаболические стероиды - в течение десяти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 -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за исключением рецептов на наркотические средства и психотропные вещества, внесенные в Список II Перечня, на психотропные вещества, внесенные в Список III Перечня, на иные лекарственные средства, подлежащие предметно-количественному учету, на анаболические стероиды - в течение одного месяца;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 - на лекарственные препараты, выписанные на рецептурных бланках формы № 107-1/у - в течение 60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Лекарственные средства, содержащие наркотические средства, психотропные вещества и их прекурсоры, и отпускаемые без рецепта врача, отпускаются потребителю в количестве не более 2-х упаковок.</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486DF1" w:rsidRDefault="005F466D" w:rsidP="00BF1583">
            <w:pPr>
              <w:rPr>
                <w:rFonts w:ascii="Times New Roman" w:hAnsi="Times New Roman" w:cs="Times New Roman"/>
                <w:b/>
                <w:bCs/>
                <w:sz w:val="24"/>
                <w:szCs w:val="24"/>
              </w:rPr>
            </w:pPr>
            <w:r w:rsidRPr="00486DF1">
              <w:rPr>
                <w:rFonts w:ascii="Times New Roman" w:hAnsi="Times New Roman" w:cs="Times New Roman"/>
                <w:b/>
                <w:bCs/>
                <w:sz w:val="24"/>
                <w:szCs w:val="24"/>
              </w:rPr>
              <w:t>При отпуске лекарственных средств по рецепту врача работник аптечного учреждения (организации) делает отметку на рецепте об отпуске препарата (наименование или номер аптечного учреждения (организации), наименование и дозировка лекарственного средства, отпущенное количество, подпись отпустившего и дата отпуска). По истечении срока действия рецепт гасится штампом "Рецепт недействителен" и оставляется в аптечном учреждении (организации).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п.п.2.6.-2.9.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Аптечным учреждением (организацией) соблюдаются сроки обслуживания по :                                                                                                     - рецептам на лекарственные средства с пометкой "statim" (немедленно) - в срок, не превышающий один рабочий день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Гл.II,п.п.2.12.,2.13.Порядка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рецептам на лекарственные средства с пометкой "cito" (срочно) - в срок, не превышающий двух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рецептам на лекарственные средства, входящие в минимальный ассортимент лекарственных средств, - в срок, не превышающий пяти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рецептам на лекарственные средства, включенные в Перечень лекарственных средств, отпускаемых по рецептам врача (фельдшера), и не вошедшие в минимальный ассортимент лекарственных средств, - в срок, не превышающий десяти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рецепты на лекарственные средства, назначаемые по решению врачебной комиссии, утвержденной главным врачом лечебно-профилактического учреждения, - в срок, не превышающий пятнадцати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Аптечным учреждением (организацией) соблюдаются сроки и условия хранения и уничтожения рецептов на лекарственные средства, подлежащие предметно-количественному учету, Перечень которых предусмотрен приложением N 1 к настоящему Порядку;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анаболические стероиды, эти рецепты хранятся раздельно в аптечном учреждении (организации) для последующего уничтожения по истечении срока хранения в присутствии комиссии, о чем составляются акты, форма которых предусмотрена. Сроки хранения составляют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приложения N 2 и N 3 к Порядку отпуска, Гл.II,п.п.2.14.,2.15.,2.16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 пять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на наркотические средства и психотропные вещества, внесенные в Список II Перечня, и психотропные вещества, внесенные в Список III Перечня, - десять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486DF1" w:rsidRDefault="005F466D" w:rsidP="00BF1583">
            <w:pPr>
              <w:rPr>
                <w:rFonts w:ascii="Times New Roman" w:hAnsi="Times New Roman" w:cs="Times New Roman"/>
                <w:b/>
                <w:bCs/>
                <w:sz w:val="24"/>
                <w:szCs w:val="24"/>
              </w:rPr>
            </w:pPr>
            <w:r w:rsidRPr="00486DF1">
              <w:rPr>
                <w:rFonts w:ascii="Times New Roman" w:hAnsi="Times New Roman" w:cs="Times New Roman"/>
                <w:b/>
                <w:bCs/>
                <w:sz w:val="24"/>
                <w:szCs w:val="24"/>
              </w:rPr>
              <w:t>- на иные лекарственные средства, подлежащие предметно-количественному учету, за исключением наркотических средств и психотропных веществ, внесенных в Список II Перечня, и психотропных веществ, внесенных в Список III Перечня; анаболические стероиды - три года.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Аптечным учреждением (организацией) не допускается возврат или обмен приобретенных гражданами лекарственных препаратов, надлежащего качества, а так же повторный отпуск (реализация) лекарственных средств, признанных товаром ненадлежащего качества и возвращенных гражданами по этой причине.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 п.п.2.17.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Рецепты на транквилизаторы, не подлежащие предметно-количественному учету; антидепрессивные, нейролептические средства; спиртосодержащие лекарственные средства промышленного производства погашаются штампом аптечного учреждения (организации) "Лекарство отпущено" и возвращаются больному на руки с объяснением, что для повторного получения лекарственного препарата нужен новый рецепт.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  п.п.2.18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Неправильно выписанные рецепты погашаются штампом "Рецепт недействителен" и регистрируются в журнале, форма которого предусмотрена приложением N 4 к настоящему Порядку, и возвращаются больному на руки.Информация обо всех неправильно выписанных рецептах доводится до сведения руководителя соответствующего лечебно-профилактического учреждения.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Гл.II,п.п.2.19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b/>
                <w:bCs/>
                <w:sz w:val="24"/>
                <w:szCs w:val="24"/>
              </w:rPr>
            </w:pPr>
            <w:r w:rsidRPr="00486DF1">
              <w:rPr>
                <w:rFonts w:ascii="Times New Roman" w:hAnsi="Times New Roman" w:cs="Times New Roman"/>
                <w:b/>
                <w:bCs/>
                <w:sz w:val="24"/>
                <w:szCs w:val="24"/>
              </w:rPr>
              <w:t xml:space="preserve">Аптечное учреждение (организация) производит раздельный учет лекарственных средств, включенных в Перечень лекарственных средств, отпускаемых по рецептам врача (фельдшера), отпущенных гражданам, проживающим на территории соответствующего субъекта Российской Федерации, и гражданам, временно находящимся на территории данного субъекта Российской Федерации.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 п.2.20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Аптечное учреждение (организация) имеет соответствующую лицензию в установленном законодательством Российской Федерации порядке, и осуществляет отпуск больным, прикрепленным к конкретному амбулаторно-поликлиническому учреждению, которое закреплено за аптечным учреждением (организацией), наркотических средств и психотропных веществ, внесенных в Список II Перечня, и психотропных веществ, внесенных в Список III Перечня,  фармацевтическими работниками аптечных учреждений (организаций), имеющими на это право в соответствии с законодательством Российской Федерации. Лекарственный препарат отпускается  больному или лицу, его представляющему, при предъявлении выданного в установленном порядке документа, удостоверяющего личность, при предъявлении рецепта, выписанного на специальном рецептурном бланке на наркотическое лекарственное средство, и рецепта, выписанного на рецептурном бланке формы N 148-1/у-04 (л) или выписанного на рецептурном бланке N 148-1/у-88, и рецепта, выписанного на рецептурном бланке формы N 148-1/у-04 (л).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п.п.3.1.-3.6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Аптечное учреждение (организация) не допускает отпуск наркотических средств и психотропных веществ, внесенных в Список II Перечня; психотропных веществ, внесенных в Список III Перечня; иных лекарственных средств, подлежащих предметно-количественному учету; анаболических стероидов по рецептам ветеринарных лечебных организаций для лечения животных.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п.3.7.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Аптечное учреждение (организация) не допускает раздельный отпуск лекарственных средств, подлежащих предметно-количественному учету, и других лекарственных средств, входящих в состав комбинированного лекарственного средства, изготовляемого по индивидуальной прописи (далее - экстемпоральный лекарственный препарат). При изготовлении экстемпоральных лекарственных препаратов, содержащих лекарственные средства, подлежащие предметно-количественному учету, в соответствии с рецептами, выписанными врачом, провизор аптечного учреждения (организации) расписывается на рецепте о выдаче, а фармацевт аптечного учреждения (организации) - в получении требуемого количества лекарственных средств. Больным при отпуске вместо рецепта выдается сигнатура с желтой полосой в верхней части и надписью черным шрифтом на ней "Сигнатура", форма которой предусмотрена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приложением N 5 к настоящему Порядку отпуска п.п.3.8.-3.10.,3.12. Гл.III</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Отпуск этилового спирта производится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по рецептам, выписанным врачами с надписью "Для наложения компрессов" (с указанием необходимого разведения с водой) или "Для обработки кожи" - до 50 граммов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по рецептам, выписанным врачами на лекарственную пропись индивидуального изготовления, - до 50 граммов в смеси;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по рецептам, выписанным врачами на лекарственную пропись индивидуального изготовления, с надписью "По специальному назначению", отдельно заверенной подписью врача и печатью лечебно-профилактического учреждения "Для рецептов", для больных с хроническим течением болезни - до 100 граммов в смеси и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Уполномоченное лицо аптечного учреждения (организации) осуществляет внутренний контроль за соблюдением работниками порядка отпуска лекарственных средств (в том числе подлежащих предметно-количественному учету; лекарственных средств, включенных в Перечень лекарственных средств, отпускаемых по рецептам врача (фельдшера), а также иных лекарственных средств, отпускаемых бесплатно или со скидкой).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Гл.IV, п.4.1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1B589C">
              <w:rPr>
                <w:rFonts w:ascii="Times New Roman" w:hAnsi="Times New Roman" w:cs="Times New Roman"/>
                <w:b/>
                <w:color w:val="000000"/>
                <w:sz w:val="24"/>
                <w:szCs w:val="24"/>
              </w:rPr>
              <w:t>Приказ Минздрав</w:t>
            </w:r>
            <w:r>
              <w:rPr>
                <w:rFonts w:ascii="Times New Roman" w:hAnsi="Times New Roman" w:cs="Times New Roman"/>
                <w:b/>
                <w:color w:val="000000"/>
                <w:sz w:val="24"/>
                <w:szCs w:val="24"/>
              </w:rPr>
              <w:t>а России от 20.12.2012 № 1175н «О</w:t>
            </w:r>
            <w:r w:rsidRPr="001B589C">
              <w:rPr>
                <w:rFonts w:ascii="Times New Roman" w:hAnsi="Times New Roman" w:cs="Times New Roman"/>
                <w:b/>
                <w:color w:val="000000"/>
                <w:sz w:val="24"/>
                <w:szCs w:val="24"/>
              </w:rPr>
              <w:t xml:space="preserve">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w:t>
            </w:r>
            <w:r>
              <w:rPr>
                <w:rFonts w:ascii="Times New Roman" w:hAnsi="Times New Roman" w:cs="Times New Roman"/>
                <w:b/>
                <w:color w:val="000000"/>
                <w:sz w:val="24"/>
                <w:szCs w:val="24"/>
              </w:rPr>
              <w:t>–</w:t>
            </w:r>
            <w:r w:rsidRPr="001B589C">
              <w:rPr>
                <w:rFonts w:ascii="Times New Roman" w:hAnsi="Times New Roman" w:cs="Times New Roman"/>
                <w:b/>
                <w:color w:val="000000"/>
                <w:sz w:val="24"/>
                <w:szCs w:val="24"/>
              </w:rPr>
              <w:t xml:space="preserve"> порядок</w:t>
            </w:r>
            <w:r>
              <w:rPr>
                <w:rFonts w:ascii="Times New Roman" w:hAnsi="Times New Roman" w:cs="Times New Roman"/>
                <w:b/>
                <w:color w:val="000000"/>
                <w:sz w:val="24"/>
                <w:szCs w:val="24"/>
              </w:rPr>
              <w:t xml:space="preserve"> назначения</w:t>
            </w:r>
            <w:r w:rsidRPr="001B589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индивидуальными предпринимателями, осуществляющими медицинскую деятельность (далее - медицинские работники).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п.2.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Медицинские работники выписывают рецепты на лекарственные препараты за своей подписью. 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 назначаются  лекарственные препараты: не входящие в стандарты медицинской помощи; по торговым наименованиям (решение  фиксируется в медицинских документах пациента и журнале врачебной комиссии).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осуществляется по международному непатентованному, группировочному или торговому наименованию.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п.3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Рецепт, выписанный с нарушением установленных настоящим Порядком требований, считается недействительным.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п.4.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 Рецепт на лекарственный препарат выписывается на имя пациента, для которого предназначен лекарственный препарат. При получении рецепта на лекарственный препарат законным представителем пациента, факт его выдачи фиксируется записью в медицинской карте пациента.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п.5.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Медицинскими работниками не допускается выписка рецептов на лекарственные препараты: при отсутствии медицинских показаний; на лекарственные препараты, не зарегистрированные на территории Российской Федерации; на лекарственные препараты, которые в соответствии с инструкцией по медицинскому применению используются только в медицинских организациях.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п.6.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Рецепты на лекарственные препараты выписываются на рецептурных бланках по формам N 148-1/у-88, N 148-1/у-04 (л), N 148-1/у-06 (л) и N 107-1/1, утвержденным настоящим приказом.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п.7.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Наркотические и психотропные лекарственные препараты списка II Перечня , за исключением лекарственных препаратов в виде трансдермальных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п.8.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На рецептурном бланке формы N 148-1/у-88 выписываются:                                                    1) наркотические и психотропные лекарственные препараты списка II Перечня в виде трансдермальных терапевтических систем, психотропных веществ, внесенных в список III Перечня, зарегистрированных в установленном порядке в качестве лекарственных препаратов;                                                                                                                                                    2) иные лекарственные препараты, подлежащие предметно-количественному учету (за исключением лекарственных препаратов, отпускаемых без рецепта);                                           3) лекарственные препараты, обладающие анаболической активностью (в соответствии с основным фармакологическим действием);                                                                     4) лекарственные препараты, указанные в пункте 5 Порядка отпуска физическим лицам лекарственных препаратов для медицинского применения, содержащие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5) лекарственные препараты индивидуального изготовления, содержащие наркотическое средство или психотропное вещество списка II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п.9.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На рецептурных бланках форм N 148-1/у-04 (л), N 148-1/у-06 (л) выписываются лекарственные препараты гражданам, имеющим право на бесплатное получение лекарственных препаратов или получение лекарственных препаратов со скидкой. п.10. Гл.I</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п.10.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На рецептурном бланке формы N 107-1/у выписываются:                                                             - лекарственные препараты, указанные в пункте 4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  иные лекарственные препараты, не указанные в пунктах 8 - 10 настоящего Порядка.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п.11. Гл.I </w:t>
            </w:r>
            <w:r>
              <w:rPr>
                <w:rFonts w:ascii="Times New Roman" w:hAnsi="Times New Roman" w:cs="Times New Roman"/>
                <w:color w:val="000000"/>
                <w:sz w:val="24"/>
                <w:szCs w:val="24"/>
              </w:rPr>
              <w:t xml:space="preserve"> Порядка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При выписывании рецепта на лекарственный препарат индивидуального изготовления наименования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пишутся в начале рецепта, затем - все остальные ингредиенты.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п.12.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При выписывании рецепта не допускается превышение предельно допустимых количеств лекарственного препарата для выписывания на один рецепт, установленное приложением N 1 к настоящему Порядку, за исключением случая, указанного в пунктах 15 и 23 настоящего Порядка, также не рекомендуется превышать рекомендованное количество лекарственного препарата для выписывания на один рецепт, установленное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приложение N 2 к  Приказу, за исключением случаев, указанных в пунктах 15, 22 и 23  Порядка</w:t>
            </w:r>
            <w:r>
              <w:rPr>
                <w:rFonts w:ascii="Times New Roman" w:hAnsi="Times New Roman" w:cs="Times New Roman"/>
                <w:color w:val="000000"/>
                <w:sz w:val="24"/>
                <w:szCs w:val="24"/>
              </w:rPr>
              <w:t xml:space="preserve"> назначения</w:t>
            </w:r>
            <w:r w:rsidRPr="00486DF1">
              <w:rPr>
                <w:rFonts w:ascii="Times New Roman" w:hAnsi="Times New Roman" w:cs="Times New Roman"/>
                <w:color w:val="000000"/>
                <w:sz w:val="24"/>
                <w:szCs w:val="24"/>
              </w:rPr>
              <w:t xml:space="preserve"> п.13. Гл.I</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Медицинский работник пишет дозу препарата прописью и ставит восклицательный знак при выписывании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доза которых превышает высший однократный прием.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п.14.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Допускается увеличение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настоящему Порядку, или рекомендованным количеством лекарственных препаратов для выписывания на один рецепт, установленное приложением N 2 к настоящему Порядку, 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(в таких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п.15.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 (допустимые к использованию рецептурные сокращения предусмотрены приложением N 3 к настоящему Порядку; 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п.16.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п.17.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При необходимости немедленного или срочного отпуска лекарственного препарата пациенту в верхней части рецепта проставляются обозначения "cito" (срочно) или "statim" (немедленно).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п.18.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п.19.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При отпуске соблюдаются сроки действия рецептов, выписанных на рецептурном бланке формы N 148-1/у-88 - в течение 15 дней со дня выписывания.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п.20.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При отпуске соблюдаются сроки действия рецептов, выписанных на рецептурном бланке формы N 148-1/у-04 (л) и формы N 148-1/у-06 (л) - в течение 30 дней со дня выписывания (рецепты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 для лечения хронических заболеваний указанным категориям граждан рецепты на лекарственные препараты могут выписываться на курс лечения до 90 дней).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п.21.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При отпуске соблюдаются сроки действия рецептов, выписанных на рецептурном бланке формы N 107-1/у - в течение 60 дней со дня выписывания (при выписывании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107-1/у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приложением N 2 к настоящему Порядку, при этом делается пометка "Пациенту с хроническим заболеванием", указывается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заверяется это указание своей подписью и личной печатью, а также печатью медицинской организации "Для рецептов").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п.22.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При отпуске соблюдаются сроки действия рецептов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которые выписаны на курс лечения до 60 дней (в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п.23.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п.37.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На рецептурном бланке формы N 148-1/у-04(л) и формы N 148-1/у-06(л)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п.38.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формы N 148-1/у-04 (л) или формы N 148-1/у-06 (л).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п.39.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Наркотические и психотропные лекарственные препараты списка II Перечня в виде трансдермальных терапевтических систем, психотропные лекарственные препараты списка III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подпункте 4 пункта 9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N 148-1/у-88, к которому дополнительно выписываются рецепты в двух экземплярах на рецептурном бланке формы N 148-1/у-04 (л) или формы N 148-1/у-06 (л).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п.40.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Соблюдается оформление рецептурных бланков.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w:t>
            </w:r>
            <w:r w:rsidRPr="00486DF1">
              <w:rPr>
                <w:rFonts w:ascii="Times New Roman" w:hAnsi="Times New Roman" w:cs="Times New Roman"/>
                <w:b/>
                <w:bCs/>
                <w:sz w:val="24"/>
                <w:szCs w:val="24"/>
              </w:rPr>
              <w:t>Порядок оформления рецептурных бланков на лекарственные препараты, их учета и хранения (Приложение №3)</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На рецептурных бланках формы N 107-1/у, не имеющих номер и (или) серию, место для нанесения штрих-кода, N 148-1/у-88, N 148-1/у-04(л) и N 148-1/у-06(л) в левом верхнем углу проставляется штамп медицинской организации с указанием ее наименования, адреса и телефона. Дополнительно на рецептурных бланках формы N 107-1/у, имеющих номер и (или) серию, место для нанесения штрих-кода, N 148-1/у-04(л) и N 148-1/у-06(л) проставляется код медицинской организации. Серия рецептурного бланка формы N 148-1/у-04(л) и формы N 148-1/у-06(л)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указан адрес индивидуального предпринимателя, номер и дата лицензии, наименование органа государственной власти, выдавшего лицензию.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п.2.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Рецептурные бланки форм N 148-1/у-88, N 107-1/у и N 148-1/у-04(л) заполняются медицинским работником разборчиво, четко, чернилами или шариковой ручкой.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п.3.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693574">
            <w:pPr>
              <w:rPr>
                <w:rFonts w:ascii="Times New Roman" w:hAnsi="Times New Roman" w:cs="Times New Roman"/>
                <w:sz w:val="24"/>
                <w:szCs w:val="24"/>
              </w:rPr>
            </w:pPr>
            <w:r w:rsidRPr="00486DF1">
              <w:rPr>
                <w:rFonts w:ascii="Times New Roman" w:hAnsi="Times New Roman" w:cs="Times New Roman"/>
                <w:sz w:val="24"/>
                <w:szCs w:val="24"/>
              </w:rPr>
              <w:t xml:space="preserve">Допускается оформление:                                                                                                                       1) всех реквизитов рецептурных бланков формы N 107-1/у, имеющих номер и (или) серию, место для нанесения штрихкода, и формы N 148-1/у-06(л) с использованием компьютерных технологий;                                                                                                                        2) всех реквизитов (за исключением реквизита "Подпись лечащего врача") рецептурных бланков формы N 148-1/у-88 и формы N 107-1/у (не имеющих номер и (или) серию, место для нанесения штрихкода) с использованием печатающих устройств.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rPr>
                <w:rFonts w:ascii="Times New Roman" w:hAnsi="Times New Roman" w:cs="Times New Roman"/>
                <w:sz w:val="24"/>
                <w:szCs w:val="24"/>
              </w:rPr>
            </w:pPr>
            <w:r w:rsidRPr="00486DF1">
              <w:rPr>
                <w:rFonts w:ascii="Times New Roman" w:hAnsi="Times New Roman" w:cs="Times New Roman"/>
                <w:color w:val="000000"/>
                <w:sz w:val="24"/>
                <w:szCs w:val="24"/>
              </w:rPr>
              <w:t> </w:t>
            </w:r>
            <w:r w:rsidR="00693574" w:rsidRPr="00486DF1">
              <w:rPr>
                <w:rFonts w:ascii="Times New Roman" w:hAnsi="Times New Roman" w:cs="Times New Roman"/>
                <w:sz w:val="24"/>
                <w:szCs w:val="24"/>
              </w:rPr>
              <w:t>п.4. Гл.I Приложения №3</w:t>
            </w:r>
            <w:r w:rsidR="00693574">
              <w:rPr>
                <w:rFonts w:ascii="Times New Roman" w:hAnsi="Times New Roman" w:cs="Times New Roman"/>
                <w:sz w:val="24"/>
                <w:szCs w:val="24"/>
              </w:rPr>
              <w:t xml:space="preserve"> </w:t>
            </w:r>
          </w:p>
          <w:p w:rsidR="00693574" w:rsidRDefault="00693574" w:rsidP="00BF1583">
            <w:pPr>
              <w:rPr>
                <w:rFonts w:ascii="Times New Roman" w:hAnsi="Times New Roman" w:cs="Times New Roman"/>
                <w:sz w:val="24"/>
                <w:szCs w:val="24"/>
              </w:rPr>
            </w:pPr>
            <w:r>
              <w:rPr>
                <w:rFonts w:ascii="Times New Roman" w:hAnsi="Times New Roman" w:cs="Times New Roman"/>
                <w:sz w:val="24"/>
                <w:szCs w:val="24"/>
              </w:rPr>
              <w:t>Порядка назначения</w:t>
            </w:r>
          </w:p>
          <w:p w:rsidR="00693574" w:rsidRDefault="00693574" w:rsidP="00BF1583">
            <w:pPr>
              <w:rPr>
                <w:rFonts w:ascii="Times New Roman" w:hAnsi="Times New Roman" w:cs="Times New Roman"/>
                <w:sz w:val="24"/>
                <w:szCs w:val="24"/>
              </w:rPr>
            </w:pPr>
          </w:p>
          <w:p w:rsidR="00693574" w:rsidRPr="00486DF1" w:rsidRDefault="00693574"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Оформление рецептурных бланков формы N 148-1/у-04(л) и формы N 148-1/у-06 (л) включает в себя цифровое кодирование:                                                                                            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                                                                                                                                                           2) код категории граждан (SSS), имеющих право на получение лекарственных препаратов в соответствии со статьей 6.1 Федерального закона от 17.07.1999 № 178-ФЗ "О государственной социальной помощи", и код нозологической формы (LLLLL) по МКБ-10, заполненные лечащим врачом путем занесения каждой цифры в пустые ячейки, при этом точка проставлена в отдельной ячейке;                                                              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4) код медицинского работника указан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                                                                                         5) код лекарственного препарата, проставляемый в аптечной организации при отпуске лекарственных препаратов, выписанных на рецептурных бланках формы N 148-1/у-04(л) и формы N 148-1/у-06(л).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п.5.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В рецептурных бланках формы N 148-1/у-88, N 107-1/у, формы N 148-1/у-04(л) и формы N 148-1/у-06(л) в графах "Ф.И.О. пациента" указаны полностью фамилия, имя и отчество (при наличии) пациента.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п.6.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В рецептурных бланках формы N 148-1/у-88 и формы N 107-1/у в графе "Возраст" указано количество полных лет пациента, а для детей в возрасте до 1 года - количество полных месяцев. В рецептурных бланках формы N 148-1/у-04(л) и формы N 148-1/у-06(л) в графе "Дата рождения" указана дата рождения пациента (число, месяц, год).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п.7.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В рецептурных бланках формы N 148-1/у-04(л) и формы N 148-1/у-06(л) в графах "СНИЛС" и "N полиса обязательного медицинского страхования" указан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п.8.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В рецептурных бланках формы N 148-1/у-88 в графе "Адрес или номер медицинской карты пациента, получающего медицинскую помощь в амбулаторных условиях" указан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В рецептурных бланках формы N 148-1/у-04(л) и формы N 148-1/у-06(л) в графе "Номер медицинской карты пациента, получающего медицинскую помощь в амбулаторных условиях" указан номер медицинской карты пациента, получающего медицинскую помощь в амбулаторных условиях.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п.9.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В графе "Ф.И.О. лечащего врача" рецептурных бланков указаны полностью фамилия, имя, отчество (при наличии) медицинского работника, имеющего право назначения и выписывания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п.10.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В графе "Rp" рецептурных бланков указаны:                                                                             1) на латинском языке наименование лекарственного препарата (международное непатентованное или группировочное, либо торговое), его дозировка, количество;                   2) на русском или русском и национальном языках способ применения лекарственного препарата.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п.11.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Не допускаются общие указания, например, "Внутреннее", "Известно", указаны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п.12.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Рецепт, выписанный на рецептурном бланке, подписан медицинским работником и заверен его личной печатью. Дополнительно рецепт, выписанный на рецептурном бланке формы N 148-1/у-88, формы N 148-1/у-04(л) и формы N 148-1/у-06(л), заверен печатью медицинской организации "Для рецептов".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п.13.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На одном рецептурном бланке формы N 148-1/у-88, формы N 148-1/у-04(л) и формы N 148-1/у-06(л) выписывается только одно наименование лекарственного препарата; на одном рецептурном бланке формы N 107-1/у - не более трех наименований лекарственных препаратов.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п.14.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Не допускаются исправления в рецепте, выписанном на рецептурном бланке.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п.15.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Срок действия рецепта, выписанного на рецептурном бланке формы N 148-1/у-88 (15 дней), формы N 107-1/у (60 дней, до 1 года), формы N 148-1/у-04(л) и формы N 148-1/у-06(л) (15 дней, 30 дней, 90 дней) указан путем зачеркивания или подчеркивания.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п.16.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На оборотной стороне рецептурного бланка формы N 107-1/у (за исключением рецептурного бланка, полностью заполняемого с использованием компьютерных технологий), рецептурного бланка формы N 148-1/у-88 и формы N 148-1/у-06(л) напечатана таблица следующего содержания:     Приготовил   Проверил   Отпустил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п.17.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При выписке лекарственного препарата по решению врачебной комиссии на обороте рецептурного бланка формы N 107-1/у, формы N 148-1/у-88, формы N 148-1/у-04(л) и формы N 148-1/у-06(л) проставлена специальная отметка (штамп).</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 п.18.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На рецептурном бланке формы N 148-1/у-04(л) и формы N 148-1/у-06(л) внизу имеется линия отрыва, разделяющая рецептурный бланк и корешок. 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(корешок остается у пациента (лица, его представляющего)).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п.19.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486DF1" w:rsidRDefault="005F466D" w:rsidP="00BF1583">
            <w:pPr>
              <w:rPr>
                <w:rFonts w:ascii="Times New Roman" w:hAnsi="Times New Roman" w:cs="Times New Roman"/>
                <w:sz w:val="24"/>
                <w:szCs w:val="24"/>
              </w:rPr>
            </w:pPr>
            <w:r w:rsidRPr="00486DF1">
              <w:rPr>
                <w:rFonts w:ascii="Times New Roman" w:hAnsi="Times New Roman" w:cs="Times New Roman"/>
                <w:sz w:val="24"/>
                <w:szCs w:val="24"/>
              </w:rPr>
              <w:t xml:space="preserve">Специальный рецептурный бланк на наркотическое средство и психотропное вещество оформлен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486DF1" w:rsidRDefault="005F466D" w:rsidP="00BF1583">
            <w:pPr>
              <w:rPr>
                <w:rFonts w:ascii="Times New Roman" w:hAnsi="Times New Roman" w:cs="Times New Roman"/>
                <w:color w:val="000000"/>
                <w:sz w:val="24"/>
                <w:szCs w:val="24"/>
              </w:rPr>
            </w:pPr>
            <w:r w:rsidRPr="00486DF1">
              <w:rPr>
                <w:rFonts w:ascii="Times New Roman" w:hAnsi="Times New Roman" w:cs="Times New Roman"/>
                <w:color w:val="000000"/>
                <w:sz w:val="24"/>
                <w:szCs w:val="24"/>
              </w:rPr>
              <w:t xml:space="preserve">п.20.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sidRPr="003D3F2B">
              <w:rPr>
                <w:rFonts w:ascii="Times New Roman" w:eastAsia="Times New Roman" w:hAnsi="Times New Roman" w:cs="Times New Roman"/>
                <w:sz w:val="24"/>
                <w:szCs w:val="24"/>
                <w:lang w:eastAsia="ru-RU"/>
              </w:rPr>
              <w:t>78.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D712DE" w:rsidRDefault="008F476B" w:rsidP="008F476B">
            <w:pPr>
              <w:autoSpaceDE w:val="0"/>
              <w:autoSpaceDN w:val="0"/>
              <w:adjustRightInd w:val="0"/>
              <w:spacing w:after="0" w:line="240" w:lineRule="auto"/>
              <w:jc w:val="both"/>
              <w:outlineLvl w:val="0"/>
              <w:rPr>
                <w:rFonts w:ascii="Times New Roman" w:hAnsi="Times New Roman" w:cs="Times New Roman"/>
                <w:b/>
                <w:sz w:val="24"/>
                <w:szCs w:val="24"/>
              </w:rPr>
            </w:pPr>
            <w:r w:rsidRPr="00D712DE">
              <w:rPr>
                <w:rFonts w:ascii="Times New Roman" w:hAnsi="Times New Roman" w:cs="Times New Roman"/>
                <w:b/>
                <w:sz w:val="24"/>
                <w:szCs w:val="24"/>
              </w:rPr>
              <w:t xml:space="preserve"> Ограничения, налагаемые на  фармацевтических работников при осуществлении ими профессиональной деятельности </w:t>
            </w:r>
          </w:p>
          <w:p w:rsidR="008F476B" w:rsidRPr="00D712DE"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D712DE" w:rsidRDefault="008F476B" w:rsidP="008F476B">
            <w:pPr>
              <w:rPr>
                <w:rFonts w:ascii="Times New Roman" w:hAnsi="Times New Roman" w:cs="Times New Roman"/>
                <w:b/>
                <w:sz w:val="24"/>
                <w:szCs w:val="24"/>
              </w:rPr>
            </w:pPr>
            <w:r w:rsidRPr="00D712DE">
              <w:rPr>
                <w:rFonts w:ascii="Times New Roman" w:hAnsi="Times New Roman" w:cs="Times New Roman"/>
                <w:b/>
                <w:sz w:val="24"/>
                <w:szCs w:val="24"/>
              </w:rPr>
              <w:t xml:space="preserve">Ст.74 Федерального             закона от 21.11.2011                   № 323-ФЗ  «Об основах охраны здоровья граждан в Российской Федерации»                 ( далее -№ 323-ФЗ)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sidRPr="003D3F2B">
              <w:rPr>
                <w:rFonts w:ascii="Times New Roman" w:eastAsia="Times New Roman" w:hAnsi="Times New Roman" w:cs="Times New Roman"/>
                <w:sz w:val="24"/>
                <w:szCs w:val="24"/>
                <w:lang w:eastAsia="ru-RU"/>
              </w:rPr>
              <w:t>79.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Фармацевтические работники и руководители аптечных организаций:</w:t>
            </w:r>
          </w:p>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п.п.1,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sidRPr="003D3F2B">
              <w:rPr>
                <w:rFonts w:ascii="Times New Roman" w:eastAsia="Times New Roman" w:hAnsi="Times New Roman" w:cs="Times New Roman"/>
                <w:sz w:val="24"/>
                <w:szCs w:val="24"/>
                <w:lang w:eastAsia="ru-RU"/>
              </w:rPr>
              <w:t>80.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получают от компании, представителя компании образцы лекарственных препаратов, медицинских изделий для вручения населению;</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п.п.2,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sidRPr="003D3F2B">
              <w:rPr>
                <w:rFonts w:ascii="Times New Roman" w:eastAsia="Times New Roman" w:hAnsi="Times New Roman" w:cs="Times New Roman"/>
                <w:sz w:val="24"/>
                <w:szCs w:val="24"/>
                <w:lang w:eastAsia="ru-RU"/>
              </w:rPr>
              <w:t>81.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sz w:val="24"/>
                <w:szCs w:val="24"/>
              </w:rPr>
            </w:pPr>
            <w:r w:rsidRPr="003D3F2B">
              <w:rPr>
                <w:rFonts w:ascii="Times New Roman" w:hAnsi="Times New Roman" w:cs="Times New Roman"/>
                <w:sz w:val="24"/>
                <w:szCs w:val="24"/>
              </w:rPr>
              <w:t xml:space="preserve"> заключают с компанией, представителем компании соглашения о предложении населению определенных лекарственных препаратов, медицинских изделий;</w:t>
            </w:r>
          </w:p>
          <w:p w:rsidR="008F476B" w:rsidRPr="003D3F2B"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п.п.3,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3D3F2B" w:rsidRPr="003D3F2B" w:rsidTr="008F476B">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sidRPr="003D3F2B">
              <w:rPr>
                <w:rFonts w:ascii="Times New Roman" w:eastAsia="Times New Roman" w:hAnsi="Times New Roman" w:cs="Times New Roman"/>
                <w:sz w:val="24"/>
                <w:szCs w:val="24"/>
                <w:lang w:eastAsia="ru-RU"/>
              </w:rPr>
              <w:t>82.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3D3F2B" w:rsidRDefault="008F476B" w:rsidP="008F476B">
            <w:pPr>
              <w:autoSpaceDE w:val="0"/>
              <w:autoSpaceDN w:val="0"/>
              <w:adjustRightInd w:val="0"/>
              <w:spacing w:after="0" w:line="240" w:lineRule="auto"/>
              <w:jc w:val="both"/>
              <w:rPr>
                <w:rFonts w:ascii="Times New Roman" w:hAnsi="Times New Roman" w:cs="Times New Roman"/>
                <w:bCs/>
                <w:sz w:val="24"/>
                <w:szCs w:val="24"/>
              </w:rPr>
            </w:pPr>
            <w:r w:rsidRPr="003D3F2B">
              <w:rPr>
                <w:rFonts w:ascii="Times New Roman" w:hAnsi="Times New Roman" w:cs="Times New Roman"/>
                <w:bCs/>
                <w:sz w:val="24"/>
                <w:szCs w:val="24"/>
              </w:rPr>
              <w:t xml:space="preserve"> 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F476B" w:rsidRPr="003D3F2B" w:rsidRDefault="008F476B" w:rsidP="008F476B">
            <w:pPr>
              <w:rPr>
                <w:rFonts w:ascii="Times New Roman" w:hAnsi="Times New Roman" w:cs="Times New Roman"/>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3D3F2B" w:rsidRDefault="008F476B" w:rsidP="008F476B">
            <w:pPr>
              <w:rPr>
                <w:rFonts w:ascii="Times New Roman" w:hAnsi="Times New Roman" w:cs="Times New Roman"/>
                <w:sz w:val="24"/>
                <w:szCs w:val="24"/>
              </w:rPr>
            </w:pPr>
            <w:r w:rsidRPr="003D3F2B">
              <w:rPr>
                <w:rFonts w:ascii="Times New Roman" w:hAnsi="Times New Roman" w:cs="Times New Roman"/>
                <w:sz w:val="24"/>
                <w:szCs w:val="24"/>
              </w:rPr>
              <w:t>п.2, п.п.4,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3D3F2B" w:rsidRDefault="008F476B" w:rsidP="008F476B">
            <w:pPr>
              <w:spacing w:after="0" w:line="240" w:lineRule="auto"/>
              <w:ind w:left="-567" w:right="-284"/>
              <w:rPr>
                <w:rFonts w:ascii="Times New Roman" w:eastAsia="Times New Roman" w:hAnsi="Times New Roman" w:cs="Times New Roman"/>
                <w:sz w:val="20"/>
                <w:szCs w:val="20"/>
                <w:lang w:eastAsia="ru-RU"/>
              </w:rPr>
            </w:pPr>
          </w:p>
        </w:tc>
      </w:tr>
    </w:tbl>
    <w:p w:rsidR="008F476B" w:rsidRPr="003D3F2B" w:rsidRDefault="008F476B" w:rsidP="008F476B">
      <w:pPr>
        <w:pStyle w:val="a6"/>
        <w:jc w:val="center"/>
        <w:rPr>
          <w:rFonts w:ascii="Times New Roman" w:hAnsi="Times New Roman" w:cs="Times New Roman"/>
          <w:b/>
          <w:sz w:val="28"/>
          <w:szCs w:val="28"/>
        </w:rPr>
      </w:pPr>
    </w:p>
    <w:p w:rsidR="008F476B" w:rsidRPr="003D3F2B" w:rsidRDefault="008F476B" w:rsidP="008F476B">
      <w:pPr>
        <w:pStyle w:val="a6"/>
        <w:jc w:val="center"/>
        <w:rPr>
          <w:rFonts w:ascii="Times New Roman" w:hAnsi="Times New Roman" w:cs="Times New Roman"/>
          <w:b/>
          <w:sz w:val="28"/>
          <w:szCs w:val="28"/>
        </w:rPr>
      </w:pPr>
    </w:p>
    <w:p w:rsidR="008F476B" w:rsidRPr="003D3F2B" w:rsidRDefault="008F476B" w:rsidP="008F476B">
      <w:pPr>
        <w:pStyle w:val="a6"/>
        <w:jc w:val="center"/>
        <w:rPr>
          <w:rFonts w:ascii="Times New Roman" w:hAnsi="Times New Roman" w:cs="Times New Roman"/>
          <w:b/>
          <w:sz w:val="28"/>
          <w:szCs w:val="28"/>
        </w:rPr>
      </w:pPr>
    </w:p>
    <w:p w:rsidR="008F476B" w:rsidRPr="003D3F2B" w:rsidRDefault="008F476B" w:rsidP="008F476B">
      <w:pPr>
        <w:pStyle w:val="a6"/>
        <w:jc w:val="center"/>
        <w:rPr>
          <w:rFonts w:ascii="Times New Roman" w:hAnsi="Times New Roman" w:cs="Times New Roman"/>
          <w:b/>
          <w:sz w:val="28"/>
          <w:szCs w:val="28"/>
        </w:rPr>
      </w:pPr>
    </w:p>
    <w:p w:rsidR="00EF5211" w:rsidRPr="003D3F2B" w:rsidRDefault="00EF5211" w:rsidP="00EF5211">
      <w:pPr>
        <w:pStyle w:val="a6"/>
        <w:jc w:val="center"/>
        <w:rPr>
          <w:rFonts w:ascii="Times New Roman" w:hAnsi="Times New Roman" w:cs="Times New Roman"/>
          <w:b/>
          <w:sz w:val="28"/>
          <w:szCs w:val="28"/>
        </w:rPr>
      </w:pPr>
    </w:p>
    <w:p w:rsidR="00EF5211" w:rsidRPr="003D3F2B" w:rsidRDefault="00EF5211" w:rsidP="00EF5211">
      <w:pPr>
        <w:pStyle w:val="a6"/>
        <w:jc w:val="center"/>
        <w:rPr>
          <w:rFonts w:ascii="Times New Roman" w:hAnsi="Times New Roman" w:cs="Times New Roman"/>
          <w:b/>
          <w:sz w:val="28"/>
          <w:szCs w:val="28"/>
        </w:rPr>
      </w:pPr>
    </w:p>
    <w:p w:rsidR="00EF5211" w:rsidRPr="003D3F2B" w:rsidRDefault="00EF5211"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6F4BD2" w:rsidRPr="003D3F2B" w:rsidRDefault="006F4BD2" w:rsidP="00EF5211">
      <w:pPr>
        <w:pStyle w:val="a6"/>
        <w:jc w:val="center"/>
        <w:rPr>
          <w:rFonts w:ascii="Times New Roman" w:hAnsi="Times New Roman" w:cs="Times New Roman"/>
          <w:b/>
          <w:sz w:val="28"/>
          <w:szCs w:val="28"/>
        </w:rPr>
      </w:pPr>
    </w:p>
    <w:p w:rsidR="005F466D" w:rsidRPr="003D3F2B" w:rsidRDefault="005F466D"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4E7DF6" w:rsidRPr="003D3F2B" w:rsidRDefault="004E7DF6" w:rsidP="00EF5211">
      <w:pPr>
        <w:pStyle w:val="a6"/>
        <w:jc w:val="center"/>
        <w:rPr>
          <w:rFonts w:ascii="Times New Roman" w:hAnsi="Times New Roman" w:cs="Times New Roman"/>
          <w:b/>
          <w:sz w:val="28"/>
          <w:szCs w:val="28"/>
        </w:rPr>
      </w:pPr>
    </w:p>
    <w:p w:rsidR="00D53C96" w:rsidRPr="003D3F2B" w:rsidRDefault="00D53C96" w:rsidP="00EF5211">
      <w:pPr>
        <w:pStyle w:val="a6"/>
        <w:jc w:val="center"/>
        <w:rPr>
          <w:rFonts w:ascii="Times New Roman" w:hAnsi="Times New Roman" w:cs="Times New Roman"/>
          <w:b/>
          <w:sz w:val="28"/>
          <w:szCs w:val="28"/>
        </w:rPr>
      </w:pPr>
    </w:p>
    <w:p w:rsidR="005F466D" w:rsidRDefault="005F466D" w:rsidP="00EF5211">
      <w:pPr>
        <w:pStyle w:val="a6"/>
        <w:jc w:val="center"/>
        <w:rPr>
          <w:rFonts w:ascii="Times New Roman" w:hAnsi="Times New Roman" w:cs="Times New Roman"/>
          <w:b/>
          <w:sz w:val="28"/>
          <w:szCs w:val="28"/>
        </w:rPr>
      </w:pPr>
    </w:p>
    <w:p w:rsidR="00D53C96" w:rsidRDefault="00D53C96" w:rsidP="00D53C96">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25</w:t>
      </w:r>
    </w:p>
    <w:p w:rsidR="00D53C96" w:rsidRDefault="00D53C96" w:rsidP="00D53C96">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D53C96" w:rsidRPr="003979A0" w:rsidRDefault="00D53C96" w:rsidP="00D53C96">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D53C96" w:rsidRPr="003979A0" w:rsidRDefault="00D53C96" w:rsidP="00D53C96">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D53C96" w:rsidRDefault="00D53C96" w:rsidP="00D53C96">
      <w:pPr>
        <w:spacing w:after="0" w:line="259" w:lineRule="atLeast"/>
        <w:jc w:val="right"/>
        <w:rPr>
          <w:rFonts w:ascii="Times New Roman" w:eastAsia="Times New Roman" w:hAnsi="Times New Roman" w:cs="Times New Roman"/>
          <w:b/>
          <w:bCs/>
          <w:color w:val="000000"/>
          <w:sz w:val="24"/>
          <w:szCs w:val="24"/>
          <w:lang w:eastAsia="ru-RU"/>
        </w:rPr>
      </w:pPr>
    </w:p>
    <w:p w:rsidR="00D53C96" w:rsidRDefault="00D53C96" w:rsidP="006F4BD2">
      <w:pPr>
        <w:spacing w:after="0" w:line="259" w:lineRule="atLeast"/>
        <w:jc w:val="right"/>
        <w:rPr>
          <w:rFonts w:ascii="Times New Roman" w:eastAsia="Times New Roman" w:hAnsi="Times New Roman" w:cs="Times New Roman"/>
          <w:b/>
          <w:bCs/>
          <w:color w:val="000000"/>
          <w:sz w:val="24"/>
          <w:szCs w:val="24"/>
          <w:lang w:eastAsia="ru-RU"/>
        </w:rPr>
      </w:pPr>
    </w:p>
    <w:p w:rsidR="006F4BD2" w:rsidRPr="00CC5939" w:rsidRDefault="006F4BD2" w:rsidP="006F4BD2">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6F4BD2" w:rsidRDefault="006F4BD2" w:rsidP="006F4BD2">
      <w:pPr>
        <w:spacing w:after="0" w:line="259" w:lineRule="atLeast"/>
        <w:ind w:left="-567"/>
        <w:jc w:val="both"/>
        <w:rPr>
          <w:rFonts w:ascii="Times New Roman" w:eastAsia="Times New Roman" w:hAnsi="Times New Roman" w:cs="Times New Roman"/>
          <w:color w:val="000000"/>
          <w:sz w:val="28"/>
          <w:szCs w:val="28"/>
          <w:lang w:eastAsia="ru-RU"/>
        </w:rPr>
      </w:pPr>
    </w:p>
    <w:p w:rsidR="00EF5211" w:rsidRDefault="00EF5211" w:rsidP="006F4BD2">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F5211" w:rsidRPr="00EF6E05"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EF5211" w:rsidRPr="00EF6E05"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EF5211" w:rsidRPr="00F97347"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F97347">
        <w:rPr>
          <w:rStyle w:val="pt-a0-000003"/>
          <w:rFonts w:ascii="Times New Roman" w:hAnsi="Times New Roman" w:cs="Times New Roman"/>
          <w:b/>
          <w:bCs/>
          <w:color w:val="000000"/>
          <w:sz w:val="28"/>
          <w:szCs w:val="28"/>
        </w:rPr>
        <w:t>‎</w:t>
      </w:r>
      <w:r w:rsidRPr="00F97347">
        <w:rPr>
          <w:rStyle w:val="pt-a0-000002"/>
          <w:rFonts w:ascii="Times New Roman" w:hAnsi="Times New Roman" w:cs="Times New Roman"/>
          <w:b/>
          <w:color w:val="000000"/>
          <w:sz w:val="28"/>
          <w:szCs w:val="28"/>
        </w:rPr>
        <w:t>(</w:t>
      </w:r>
      <w:r w:rsidR="00F97347" w:rsidRPr="00980982">
        <w:rPr>
          <w:rStyle w:val="pt-a0-000002"/>
          <w:rFonts w:ascii="Times New Roman" w:hAnsi="Times New Roman" w:cs="Times New Roman"/>
          <w:b/>
          <w:color w:val="000000"/>
          <w:sz w:val="28"/>
          <w:szCs w:val="28"/>
        </w:rPr>
        <w:t>отпуск</w:t>
      </w:r>
      <w:r w:rsidR="00980982" w:rsidRPr="00980982">
        <w:rPr>
          <w:rStyle w:val="pt-a0-000002"/>
          <w:rFonts w:ascii="Times New Roman" w:hAnsi="Times New Roman" w:cs="Times New Roman"/>
          <w:b/>
          <w:color w:val="000000"/>
          <w:sz w:val="28"/>
          <w:szCs w:val="28"/>
        </w:rPr>
        <w:t xml:space="preserve"> </w:t>
      </w:r>
      <w:r w:rsidR="00980982" w:rsidRPr="00D53C96">
        <w:rPr>
          <w:rStyle w:val="pt-a0-000002"/>
          <w:rFonts w:ascii="Times New Roman" w:hAnsi="Times New Roman" w:cs="Times New Roman"/>
          <w:b/>
          <w:sz w:val="28"/>
          <w:szCs w:val="28"/>
        </w:rPr>
        <w:t>и реализация</w:t>
      </w:r>
      <w:r w:rsidR="00F97347" w:rsidRPr="00D53C96">
        <w:rPr>
          <w:rStyle w:val="pt-a0-000002"/>
          <w:rFonts w:ascii="Times New Roman" w:hAnsi="Times New Roman" w:cs="Times New Roman"/>
          <w:b/>
          <w:sz w:val="28"/>
          <w:szCs w:val="28"/>
        </w:rPr>
        <w:t xml:space="preserve"> </w:t>
      </w:r>
      <w:r w:rsidR="00F97347" w:rsidRPr="00F97347">
        <w:rPr>
          <w:rStyle w:val="pt-a0-000002"/>
          <w:rFonts w:ascii="Times New Roman" w:hAnsi="Times New Roman" w:cs="Times New Roman"/>
          <w:b/>
          <w:color w:val="000000"/>
          <w:sz w:val="28"/>
          <w:szCs w:val="28"/>
        </w:rPr>
        <w:t>лекарственных препаратов для медицинского применения в медицинских организациях и их обособленных подразделениях (центры (отделения</w:t>
      </w:r>
      <w:r w:rsidR="00F97347" w:rsidRPr="00F97347">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F97347">
        <w:rPr>
          <w:rFonts w:ascii="Times New Roman" w:hAnsi="Times New Roman" w:cs="Times New Roman"/>
          <w:b/>
          <w:sz w:val="28"/>
          <w:szCs w:val="28"/>
        </w:rPr>
        <w:t>)</w:t>
      </w:r>
      <w:r w:rsidRPr="00F97347">
        <w:rPr>
          <w:rFonts w:ascii="Times New Roman" w:eastAsia="Times New Roman" w:hAnsi="Times New Roman" w:cs="Times New Roman"/>
          <w:b/>
          <w:bCs/>
          <w:color w:val="000000"/>
          <w:sz w:val="28"/>
          <w:szCs w:val="28"/>
          <w:lang w:eastAsia="ru-RU"/>
        </w:rPr>
        <w:t xml:space="preserve"> </w:t>
      </w:r>
    </w:p>
    <w:p w:rsidR="00EF5211" w:rsidRPr="006B31B9" w:rsidRDefault="00EF5211" w:rsidP="00EF5211">
      <w:pPr>
        <w:spacing w:after="0" w:line="302" w:lineRule="atLeast"/>
        <w:jc w:val="center"/>
        <w:rPr>
          <w:rFonts w:ascii="Times New Roman" w:hAnsi="Times New Roman" w:cs="Times New Roman"/>
          <w:b/>
          <w:sz w:val="28"/>
          <w:szCs w:val="28"/>
        </w:rPr>
      </w:pPr>
    </w:p>
    <w:p w:rsidR="00EF5211" w:rsidRDefault="00EF5211" w:rsidP="00EF5211">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EF5211" w:rsidRPr="00A21812" w:rsidRDefault="00EF5211" w:rsidP="00EF5211">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EF5211" w:rsidRPr="00D27AEA" w:rsidRDefault="00EF5211" w:rsidP="00EF5211">
      <w:pPr>
        <w:spacing w:after="0" w:line="216" w:lineRule="atLeast"/>
        <w:ind w:right="-1" w:firstLine="567"/>
        <w:jc w:val="both"/>
        <w:rPr>
          <w:rFonts w:ascii="Times New Roman" w:eastAsia="Times New Roman" w:hAnsi="Times New Roman" w:cs="Times New Roman"/>
          <w:b/>
          <w:color w:val="000000"/>
          <w:sz w:val="20"/>
          <w:szCs w:val="20"/>
          <w:lang w:eastAsia="ru-RU"/>
        </w:rPr>
      </w:pPr>
    </w:p>
    <w:p w:rsidR="00EF5211"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726218">
        <w:rPr>
          <w:rFonts w:ascii="Times New Roman" w:eastAsia="Times New Roman" w:hAnsi="Times New Roman" w:cs="Times New Roman"/>
          <w:bCs/>
          <w:color w:val="000000"/>
          <w:sz w:val="28"/>
          <w:szCs w:val="28"/>
          <w:lang w:eastAsia="ru-RU"/>
        </w:rPr>
        <w:t>________________________________________</w:t>
      </w:r>
    </w:p>
    <w:p w:rsidR="00EF5211" w:rsidRPr="0058106B"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EF5211"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26218">
        <w:rPr>
          <w:rFonts w:ascii="Times New Roman" w:eastAsia="Times New Roman" w:hAnsi="Times New Roman" w:cs="Times New Roman"/>
          <w:color w:val="000000"/>
          <w:sz w:val="28"/>
          <w:szCs w:val="28"/>
          <w:lang w:eastAsia="ru-RU"/>
        </w:rPr>
        <w:t>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EF5211" w:rsidRDefault="00EF5211" w:rsidP="00EF5211">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26218">
        <w:rPr>
          <w:rFonts w:ascii="Times New Roman" w:eastAsia="Times New Roman" w:hAnsi="Times New Roman" w:cs="Times New Roman"/>
          <w:bCs/>
          <w:color w:val="000000"/>
          <w:sz w:val="28"/>
          <w:szCs w:val="28"/>
          <w:lang w:eastAsia="ru-RU"/>
        </w:rPr>
        <w:t xml:space="preserve">______________________________ </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1199"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gridCol w:w="1276"/>
      </w:tblGrid>
      <w:tr w:rsidR="005F466D" w:rsidRPr="00E020D9" w:rsidTr="00BF1583">
        <w:trPr>
          <w:gridAfter w:val="1"/>
          <w:wAfter w:w="1276" w:type="dxa"/>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Pr="004515A4" w:rsidRDefault="005F466D" w:rsidP="00BF158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5F466D" w:rsidRPr="004515A4" w:rsidRDefault="005F466D" w:rsidP="00BF158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567" w:right="175"/>
              <w:jc w:val="right"/>
              <w:rPr>
                <w:rFonts w:ascii="Times New Roman" w:eastAsia="Times New Roman" w:hAnsi="Times New Roman" w:cs="Times New Roman"/>
                <w:b/>
                <w:color w:val="000000"/>
                <w:lang w:eastAsia="ru-RU"/>
              </w:rPr>
            </w:pPr>
          </w:p>
          <w:p w:rsidR="005F466D" w:rsidRDefault="005F466D" w:rsidP="00BF1583">
            <w:pPr>
              <w:spacing w:after="0" w:line="259" w:lineRule="atLeast"/>
              <w:ind w:left="-567" w:right="175"/>
              <w:jc w:val="right"/>
              <w:rPr>
                <w:rFonts w:ascii="Times New Roman" w:eastAsia="Times New Roman" w:hAnsi="Times New Roman" w:cs="Times New Roman"/>
                <w:b/>
                <w:color w:val="000000"/>
                <w:lang w:eastAsia="ru-RU"/>
              </w:rPr>
            </w:pPr>
          </w:p>
          <w:p w:rsidR="005F466D" w:rsidRPr="004515A4" w:rsidRDefault="005F466D" w:rsidP="00BF158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5F466D"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5F466D" w:rsidRPr="004515A4" w:rsidRDefault="005F466D" w:rsidP="00BF1583">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5F466D" w:rsidRPr="004515A4" w:rsidRDefault="005F466D" w:rsidP="00BF1583">
            <w:pPr>
              <w:spacing w:after="0" w:line="259" w:lineRule="atLeast"/>
              <w:ind w:left="-250" w:right="-250"/>
              <w:jc w:val="center"/>
              <w:rPr>
                <w:rFonts w:ascii="Times New Roman" w:eastAsia="Times New Roman" w:hAnsi="Times New Roman" w:cs="Times New Roman"/>
                <w:b/>
                <w:lang w:eastAsia="ru-RU"/>
              </w:rPr>
            </w:pPr>
          </w:p>
        </w:tc>
      </w:tr>
      <w:tr w:rsidR="005F466D" w:rsidRPr="00E020D9" w:rsidTr="00BF1583">
        <w:trPr>
          <w:gridAfter w:val="1"/>
          <w:wAfter w:w="1276" w:type="dxa"/>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5F466D" w:rsidRPr="004515A4" w:rsidRDefault="005F466D" w:rsidP="00BF1583">
            <w:pPr>
              <w:spacing w:after="0" w:line="240" w:lineRule="auto"/>
              <w:ind w:left="-567" w:right="-284"/>
              <w:rPr>
                <w:rFonts w:ascii="Times New Roman" w:eastAsia="Times New Roman" w:hAnsi="Times New Roman" w:cs="Times New Roman"/>
                <w:b/>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5F466D" w:rsidRPr="004515A4" w:rsidRDefault="005F466D" w:rsidP="00BF1583">
            <w:pPr>
              <w:spacing w:after="0" w:line="240" w:lineRule="auto"/>
              <w:ind w:left="-567" w:right="-284"/>
              <w:rPr>
                <w:rFonts w:ascii="Times New Roman" w:eastAsia="Times New Roman" w:hAnsi="Times New Roman" w:cs="Times New Roman"/>
                <w:b/>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5F466D" w:rsidRPr="004515A4" w:rsidRDefault="005F466D" w:rsidP="00BF1583">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5F466D" w:rsidRPr="00E020D9" w:rsidTr="00BF1583">
        <w:trPr>
          <w:gridAfter w:val="1"/>
          <w:wAfter w:w="1276" w:type="dxa"/>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b/>
                <w:bCs/>
                <w:sz w:val="24"/>
                <w:szCs w:val="24"/>
              </w:rPr>
            </w:pPr>
            <w:r w:rsidRPr="00557AA8">
              <w:rPr>
                <w:rFonts w:ascii="Times New Roman" w:hAnsi="Times New Roman" w:cs="Times New Roman"/>
                <w:b/>
                <w:bCs/>
                <w:sz w:val="24"/>
                <w:szCs w:val="24"/>
              </w:rPr>
              <w:t>Отпуск лекарственных средств аптечными учреждениями (организациями) независимо от организационно-правовой формы, формы собственности и ведомственной принадлежности.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rPr>
                <w:color w:val="000000"/>
                <w:sz w:val="26"/>
                <w:szCs w:val="26"/>
              </w:rPr>
            </w:pPr>
            <w:r w:rsidRPr="001B589C">
              <w:rPr>
                <w:rFonts w:ascii="Times New Roman" w:hAnsi="Times New Roman" w:cs="Times New Roman"/>
                <w:color w:val="000000"/>
                <w:sz w:val="24"/>
                <w:szCs w:val="24"/>
              </w:rPr>
              <w:t>приказ Минздравсоцразви</w:t>
            </w:r>
            <w:r>
              <w:rPr>
                <w:rFonts w:ascii="Times New Roman" w:hAnsi="Times New Roman" w:cs="Times New Roman"/>
                <w:color w:val="000000"/>
                <w:sz w:val="24"/>
                <w:szCs w:val="24"/>
              </w:rPr>
              <w:t>тия России от 14.12.2005 № 785 «</w:t>
            </w:r>
            <w:r w:rsidRPr="001B589C">
              <w:rPr>
                <w:rFonts w:ascii="Times New Roman" w:hAnsi="Times New Roman" w:cs="Times New Roman"/>
                <w:color w:val="000000"/>
                <w:sz w:val="24"/>
                <w:szCs w:val="24"/>
              </w:rPr>
              <w:t>О порядке</w:t>
            </w:r>
            <w:r>
              <w:rPr>
                <w:rFonts w:ascii="Times New Roman" w:hAnsi="Times New Roman" w:cs="Times New Roman"/>
                <w:color w:val="000000"/>
                <w:sz w:val="24"/>
                <w:szCs w:val="24"/>
              </w:rPr>
              <w:t xml:space="preserve">  отпуска лекарственных средств»</w:t>
            </w:r>
            <w:r w:rsidRPr="001B589C">
              <w:rPr>
                <w:rFonts w:ascii="Times New Roman" w:hAnsi="Times New Roman" w:cs="Times New Roman"/>
                <w:color w:val="000000"/>
                <w:sz w:val="24"/>
                <w:szCs w:val="24"/>
              </w:rPr>
              <w:t xml:space="preserve"> (далее - Порядок отпуска</w:t>
            </w:r>
            <w:r>
              <w:rPr>
                <w:color w:val="000000"/>
                <w:sz w:val="26"/>
                <w:szCs w:val="26"/>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Для бесперебойного обеспечения населения лекарственными средствами аптечное учреждение (организация) имеет в наличии утвержденный на текущий момент минимальный ассортимент лекарственных средств, необходимых для оказания медицинской помощи.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Гл.I,п.1.5 Порядка отпуска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5F466D" w:rsidRPr="00E020D9" w:rsidTr="00BF1583">
        <w:trPr>
          <w:gridAfter w:val="1"/>
          <w:wAfter w:w="1276" w:type="dxa"/>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Все лекарственные средства, за исключением лекарственных средств, отпускаемых без рецепта врача,  отпускаются аптечным учреждением (организацией) только по рецептам, оформленным в установленном порядке на рецептурных бланках соответствующих учетных форм. </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Гл.II,п.2.1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5F466D" w:rsidRPr="00E020D9" w:rsidTr="00BF1583">
        <w:trPr>
          <w:gridAfter w:val="1"/>
          <w:wAfter w:w="1276" w:type="dxa"/>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соблюдается (в соответствии с нормой отпуска) отпуск по срокам действия  рецептов :                                                                                                                                                                             - на наркотические средства и психотропные вещества, внесенные в Список II Перечня - в течение пяти дней;</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 п.п.2.3.,2.4.,2.5 Порядка отпуска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5F466D" w:rsidRPr="00E020D9" w:rsidTr="00BF1583">
        <w:trPr>
          <w:gridAfter w:val="1"/>
          <w:wAfter w:w="1276" w:type="dxa"/>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рецептурном бланке формы № 148-1/у-88 - в течение 15 дней со дня выписывания;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психотропные вещества, внесенные в Список III Перечня; иные лекарственные средства, подлежащие предметно-количественному учету; анаболические стероиды - в течение десяти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за исключением рецептов на наркотические средства и психотропные вещества, внесенные в Список II Перечня, на психотропные вещества, внесенные в Список III Перечня, на иные лекарственные средства, подлежащие предметно-количественному учету, на анаболические стероиды - в течение одного месяца;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107-1/у - в течение 60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Лекарственные средства, содержащие наркотические средства, психотропные вещества и их прекурсоры, и отпускаемые без рецепта врача, отпускаются потребителю в количестве не более 2-х упаковок.</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766A9E" w:rsidRDefault="005F466D" w:rsidP="00BF1583">
            <w:pPr>
              <w:rPr>
                <w:rFonts w:ascii="Times New Roman" w:hAnsi="Times New Roman" w:cs="Times New Roman"/>
                <w:bCs/>
                <w:sz w:val="24"/>
                <w:szCs w:val="24"/>
              </w:rPr>
            </w:pPr>
            <w:r w:rsidRPr="00766A9E">
              <w:rPr>
                <w:rFonts w:ascii="Times New Roman" w:hAnsi="Times New Roman" w:cs="Times New Roman"/>
                <w:bCs/>
                <w:sz w:val="24"/>
                <w:szCs w:val="24"/>
              </w:rPr>
              <w:t>При отпуске лекарственных средств по рецепту врача работник аптечного учреждения (организации) делает отметку на рецепте об отпуске препарата (наименование или номер аптечного учреждения (организации), наименование и дозировка лекарственного средства, отпущенное количество, подпись отпустившего и дата отпуска). По истечении срока действия рецепт гасится штампом "Рецепт недействителен" и оставляется в аптечном учреждении (организации).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п.п.2.6.-2.9.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обслуживания по :                                                                                                     - рецептам на лекарственные средства с пометкой "statim" (немедленно) - в срок, не превышающий один рабочий день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Гл.II,п.п.2.12.,2.13.Порядка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рецептам на лекарственные средства с пометкой "cito" (срочно) - в срок, не превышающий двух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входящие в минимальный ассортимент лекарственных средств, - в срок, не превышающий пяти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001C6F" w:rsidRDefault="005F466D"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5F466D" w:rsidRPr="008E38C8"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включенные в Перечень лекарственных средств, отпускаемых по рецептам врача (фельдшера), и не вошедшие в минимальный ассортимент лекарственных средств, - в срок, не превышающий десяти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001C6F" w:rsidRDefault="005F466D"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5F466D" w:rsidRPr="008E38C8"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001C6F">
              <w:rPr>
                <w:rFonts w:ascii="Times New Roman" w:hAnsi="Times New Roman" w:cs="Times New Roman"/>
                <w:sz w:val="24"/>
                <w:szCs w:val="24"/>
              </w:rPr>
              <w:t>- рецепты на лекарственные средства, назначаемые по решению врачебной комиссии, утвержденной главным врачом лечебно-профилактического учреждения, - в срок, не превышающий пятнадцати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001C6F" w:rsidRDefault="005F466D"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5F466D" w:rsidRPr="008E38C8"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и условия хранения и уничтожения рецептов на лекарственные средства, подлежащие предметно-количественному учету, Перечень которых предусмотрен приложением N 1 к настоящему Порядку;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анаболические стероиды, эти рецепты хранятся раздельно в аптечном учреждении (организации) для последующего уничтожения по истечении срока хранения в присутствии комиссии, о чем составляются акты, форма которых предусмотрена. Сроки хранения составляют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приложения N 2 и N 3 к Порядку отпуска, Гл.II,п.п.2.14.,2.15.,2.16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 пять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на наркотические средства и психотропные вещества, внесенные в Список II Перечня, и психотропные вещества, внесенные в Список III Перечня, - десять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bCs/>
                <w:sz w:val="24"/>
                <w:szCs w:val="24"/>
              </w:rPr>
            </w:pPr>
            <w:r w:rsidRPr="00B049B1">
              <w:rPr>
                <w:rFonts w:ascii="Times New Roman" w:hAnsi="Times New Roman" w:cs="Times New Roman"/>
                <w:bCs/>
                <w:sz w:val="24"/>
                <w:szCs w:val="24"/>
              </w:rPr>
              <w:t>- на иные лекарственные средства, подлежащие предметно-количественному учету, за исключением наркотических средств и психотропных веществ, внесенных в Список II Перечня, и психотропных веществ, внесенных в Список III Перечня; анаболические стероиды - три года.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Аптечным учреждением (организацией) не допускается возврат или обмен приобретенных гражданами лекарственных препаратов, надлежащего качества, а так же повторный отпуск (реализация) лекарственных средств, признанных товаром ненадлежащего качества и возвращенных гражданами по этой причине.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sz w:val="24"/>
                <w:szCs w:val="24"/>
              </w:rPr>
            </w:pPr>
            <w:r w:rsidRPr="008E38C8">
              <w:rPr>
                <w:rFonts w:ascii="Times New Roman" w:hAnsi="Times New Roman" w:cs="Times New Roman"/>
                <w:sz w:val="24"/>
                <w:szCs w:val="24"/>
              </w:rPr>
              <w:t>Гл.II, п.п.2.17.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Рецепты на транквилизаторы, не подлежащие предметно-количественному учету; антидепрессивные, нейролептические средства; спиртосодержащие лекарственные средства промышленного производства погашаются штампом аптечного учреждения (организации) "Лекарство отпущено" и возвращаются больному на руки с объяснением, что для повторного получения лекарственного препарата нужен новый рецепт.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  п.п.2.18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Неправильно выписанные рецепты погашаются штампом "Рецепт недействителен" и регистрируются в журнале, форма которого предусмотрена приложением N 4 к настоящему Порядку, и возвращаются больному на руки.Информация обо всех неправильно выписанных рецептах доводится до сведения руководителя соответствующего лечебно-профилактического учреждения.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Гл.II,п.п.2.19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B049B1" w:rsidRDefault="005F466D" w:rsidP="00BF1583">
            <w:pPr>
              <w:rPr>
                <w:rFonts w:ascii="Times New Roman" w:hAnsi="Times New Roman" w:cs="Times New Roman"/>
                <w:bCs/>
                <w:sz w:val="24"/>
                <w:szCs w:val="24"/>
              </w:rPr>
            </w:pPr>
            <w:r w:rsidRPr="00B049B1">
              <w:rPr>
                <w:rFonts w:ascii="Times New Roman" w:hAnsi="Times New Roman" w:cs="Times New Roman"/>
                <w:bCs/>
                <w:sz w:val="24"/>
                <w:szCs w:val="24"/>
              </w:rPr>
              <w:t xml:space="preserve">Аптечное учреждение (организация) производит раздельный учет лекарственных средств, включенных в Перечень лекарственных средств, отпускаемых по рецептам врача (фельдшера), отпущенных гражданам, проживающим на территории соответствующего субъекта Российской Федерации, и гражданам, временно находящимся на территории данного субъекта Российской Федерации.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п.2.20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имеет соответствующую лицензию в установленном законодательством Российской Федерации порядке, и осуществляет отпуск больным, прикрепленным к конкретному амбулаторно-поликлиническому учреждению, которое закреплено за аптечным учреждением (организацией), наркотических средств и психотропных веществ, внесенных в Список II Перечня, и психотропных веществ, внесенных в Список III Перечня,  фармацевтическими работниками аптечных учреждений (организаций), имеющими на это право в соответствии с законодательством Российской Федерации. Лекарственный препарат отпускается  больному или лицу, его представляющему, при предъявлении выданного в установленном порядке документа, удостоверяющего личность, при предъявлении рецепта, выписанного на специальном рецептурном бланке на наркотическое лекарственное средство, и рецепта, выписанного на рецептурном бланке формы N 148-1/у-04 (л) или выписанного на рецептурном бланке N 148-1/у-88, и рецепта, выписанного на рецептурном бланке формы N 148-1/у-04 (л).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п.п.3.1.-3.6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не допускает отпуск наркотических средств и психотропных веществ, внесенных в Список II Перечня; психотропных веществ, внесенных в Список III Перечня; иных лекарственных средств, подлежащих предметно-количественному учету; анаболических стероидов по рецептам ветеринарных лечебных организаций для лечения животных.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п.3.7.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Отпуск этилового спирта производится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с надписью "Для наложения компрессов" (с указанием необходимого разведения с водой) или "Для обработки кожи" - до 50 граммов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на лекарственную пропись индивидуального изготовления, с надписью "По специальному назначению", отдельно заверенной подписью врача и печатью лечебно-профилактического учреждения "Для рецептов", для больных с хроническим течением болезни - до 100 граммов в смеси и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Уполномоченное лицо аптечного учреждения (организации) осуществляет внутренний контроль за соблюдением работниками порядка отпуска лекарственных средств (в том числе подлежащих предметно-количественному учету; лекарственных средств, включенных в Перечень лекарственных средств, отпускаемых по рецептам врача (фельдшера), а также иных лекарственных средств, отпускаемых бесплатно или со скидкой).</w:t>
            </w:r>
          </w:p>
          <w:p w:rsidR="005F466D" w:rsidRDefault="005F466D" w:rsidP="00BF1583">
            <w:pPr>
              <w:rPr>
                <w:rFonts w:ascii="Times New Roman" w:hAnsi="Times New Roman" w:cs="Times New Roman"/>
                <w:sz w:val="24"/>
                <w:szCs w:val="24"/>
              </w:rPr>
            </w:pP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Гл.IV, п.4.1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6243A1" w:rsidRDefault="005F466D" w:rsidP="00BF1583">
            <w:pPr>
              <w:rPr>
                <w:rFonts w:ascii="Times New Roman" w:hAnsi="Times New Roman" w:cs="Times New Roman"/>
                <w:b/>
                <w:color w:val="000000"/>
                <w:sz w:val="24"/>
                <w:szCs w:val="24"/>
              </w:rPr>
            </w:pPr>
            <w:r w:rsidRPr="006243A1">
              <w:rPr>
                <w:rFonts w:ascii="Times New Roman" w:hAnsi="Times New Roman" w:cs="Times New Roman"/>
                <w:b/>
                <w:color w:val="000000"/>
                <w:sz w:val="24"/>
                <w:szCs w:val="24"/>
              </w:rPr>
              <w:t>Приказ Минздрава</w:t>
            </w:r>
            <w:r>
              <w:rPr>
                <w:rFonts w:ascii="Times New Roman" w:hAnsi="Times New Roman" w:cs="Times New Roman"/>
                <w:b/>
                <w:color w:val="000000"/>
                <w:sz w:val="24"/>
                <w:szCs w:val="24"/>
              </w:rPr>
              <w:t xml:space="preserve"> России от 20.12.2012               № 1175н «О</w:t>
            </w:r>
            <w:r w:rsidRPr="006243A1">
              <w:rPr>
                <w:rFonts w:ascii="Times New Roman" w:hAnsi="Times New Roman" w:cs="Times New Roman"/>
                <w:b/>
                <w:color w:val="000000"/>
                <w:sz w:val="24"/>
                <w:szCs w:val="24"/>
              </w:rPr>
              <w:t>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w:t>
            </w:r>
            <w:r>
              <w:rPr>
                <w:rFonts w:ascii="Times New Roman" w:hAnsi="Times New Roman" w:cs="Times New Roman"/>
                <w:b/>
                <w:color w:val="000000"/>
                <w:sz w:val="24"/>
                <w:szCs w:val="24"/>
              </w:rPr>
              <w:t>ых бланков, их учета и хранения»</w:t>
            </w:r>
            <w:r w:rsidRPr="006243A1">
              <w:rPr>
                <w:rFonts w:ascii="Times New Roman" w:hAnsi="Times New Roman" w:cs="Times New Roman"/>
                <w:b/>
                <w:color w:val="000000"/>
                <w:sz w:val="24"/>
                <w:szCs w:val="24"/>
              </w:rPr>
              <w:t xml:space="preserve"> (далее </w:t>
            </w:r>
            <w:r>
              <w:rPr>
                <w:rFonts w:ascii="Times New Roman" w:hAnsi="Times New Roman" w:cs="Times New Roman"/>
                <w:b/>
                <w:color w:val="000000"/>
                <w:sz w:val="24"/>
                <w:szCs w:val="24"/>
              </w:rPr>
              <w:t>–</w:t>
            </w:r>
            <w:r w:rsidRPr="006243A1">
              <w:rPr>
                <w:rFonts w:ascii="Times New Roman" w:hAnsi="Times New Roman" w:cs="Times New Roman"/>
                <w:b/>
                <w:color w:val="000000"/>
                <w:sz w:val="24"/>
                <w:szCs w:val="24"/>
              </w:rPr>
              <w:t xml:space="preserve"> порядок</w:t>
            </w:r>
            <w:r>
              <w:rPr>
                <w:rFonts w:ascii="Times New Roman" w:hAnsi="Times New Roman" w:cs="Times New Roman"/>
                <w:b/>
                <w:color w:val="000000"/>
                <w:sz w:val="24"/>
                <w:szCs w:val="24"/>
              </w:rPr>
              <w:t xml:space="preserve"> назначения</w:t>
            </w:r>
            <w:r w:rsidRPr="006243A1">
              <w:rPr>
                <w:rFonts w:ascii="Times New Roman" w:hAnsi="Times New Roman" w:cs="Times New Roman"/>
                <w:b/>
                <w:color w:val="000000"/>
                <w:sz w:val="24"/>
                <w:szCs w:val="24"/>
              </w:rPr>
              <w:t>)</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bCs/>
                <w:sz w:val="24"/>
                <w:szCs w:val="24"/>
              </w:rPr>
            </w:pPr>
            <w:r w:rsidRPr="00B049B1">
              <w:rPr>
                <w:rFonts w:ascii="Times New Roman" w:hAnsi="Times New Roman" w:cs="Times New Roman"/>
                <w:bCs/>
                <w:sz w:val="24"/>
                <w:szCs w:val="24"/>
              </w:rPr>
              <w:t>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индивидуальными предпринимателями, осуществляющими медицинскую деятельность (далее - медицинские работники).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color w:val="000000"/>
                <w:sz w:val="24"/>
                <w:szCs w:val="24"/>
              </w:rPr>
            </w:pPr>
            <w:r w:rsidRPr="00B049B1">
              <w:rPr>
                <w:rFonts w:ascii="Times New Roman" w:hAnsi="Times New Roman" w:cs="Times New Roman"/>
                <w:color w:val="000000"/>
                <w:sz w:val="24"/>
                <w:szCs w:val="24"/>
              </w:rPr>
              <w:t>п.2. Гл.I Порядка</w:t>
            </w:r>
            <w:r>
              <w:rPr>
                <w:rFonts w:ascii="Times New Roman" w:hAnsi="Times New Roman" w:cs="Times New Roman"/>
                <w:color w:val="000000"/>
                <w:sz w:val="24"/>
                <w:szCs w:val="24"/>
              </w:rPr>
              <w:t xml:space="preserve"> назначения</w:t>
            </w:r>
          </w:p>
          <w:p w:rsidR="005F466D" w:rsidRPr="006243A1" w:rsidRDefault="005F466D" w:rsidP="00BF1583">
            <w:pPr>
              <w:rPr>
                <w:rFonts w:ascii="Times New Roman" w:hAnsi="Times New Roman" w:cs="Times New Roman"/>
                <w:b/>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bCs/>
                <w:sz w:val="24"/>
                <w:szCs w:val="24"/>
              </w:rPr>
            </w:pPr>
            <w:r w:rsidRPr="00A72DB3">
              <w:rPr>
                <w:rFonts w:ascii="Times New Roman" w:hAnsi="Times New Roman" w:cs="Times New Roman"/>
                <w:bCs/>
                <w:sz w:val="24"/>
                <w:szCs w:val="24"/>
              </w:rPr>
              <w:t>Медицинские работники выписывают рецепты на лекарственные препараты за своей подписью. 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 назначаются  лекарственные препараты: не входящие в стандарты медицинской помощи; по торговым наименованиям (решение  фиксируется в медицинских документах пациента и журнале врачебной комиссии).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осуществляется по международному непатентованному, группировочному или торговому наименованию.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п.3</w:t>
            </w:r>
            <w:r w:rsidRPr="00B049B1">
              <w:rPr>
                <w:rFonts w:ascii="Times New Roman" w:hAnsi="Times New Roman" w:cs="Times New Roman"/>
                <w:color w:val="000000"/>
                <w:sz w:val="24"/>
                <w:szCs w:val="24"/>
              </w:rPr>
              <w:t>. Гл.I Порядка</w:t>
            </w:r>
            <w:r>
              <w:rPr>
                <w:rFonts w:ascii="Times New Roman" w:hAnsi="Times New Roman" w:cs="Times New Roman"/>
                <w:color w:val="000000"/>
                <w:sz w:val="24"/>
                <w:szCs w:val="24"/>
              </w:rPr>
              <w:t xml:space="preserve"> назначения</w:t>
            </w:r>
          </w:p>
          <w:p w:rsidR="005F466D" w:rsidRPr="00B049B1" w:rsidRDefault="005F466D" w:rsidP="00BF1583">
            <w:pPr>
              <w:rPr>
                <w:rFonts w:ascii="Times New Roman" w:hAnsi="Times New Roman" w:cs="Times New Roman"/>
                <w:color w:val="000000"/>
                <w:sz w:val="24"/>
                <w:szCs w:val="24"/>
              </w:rPr>
            </w:pPr>
          </w:p>
          <w:p w:rsidR="005F466D" w:rsidRPr="00B049B1"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412848">
              <w:rPr>
                <w:rFonts w:ascii="Times New Roman" w:hAnsi="Times New Roman" w:cs="Times New Roman"/>
                <w:sz w:val="24"/>
                <w:szCs w:val="24"/>
              </w:rPr>
              <w:t>Рецепт, выписанный с нарушением установленных настоящим Порядком требований, считается недействительным.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п.4.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D80739">
              <w:rPr>
                <w:rFonts w:ascii="Times New Roman" w:hAnsi="Times New Roman" w:cs="Times New Roman"/>
                <w:sz w:val="24"/>
                <w:szCs w:val="24"/>
              </w:rPr>
              <w:t>Медицинскими работниками не допускается выписка рецептов на лекарственные препараты: при отсутствии медицинских показаний; на лекарственные препараты, не зарегистрированные на территории Российской Федерации; на лекарственные препараты, которые в соответствии с инструкцией по медицинскому применению используются то</w:t>
            </w:r>
            <w:r>
              <w:rPr>
                <w:rFonts w:ascii="Times New Roman" w:hAnsi="Times New Roman" w:cs="Times New Roman"/>
                <w:sz w:val="24"/>
                <w:szCs w:val="24"/>
              </w:rPr>
              <w:t>лько в медицинских организациях</w:t>
            </w:r>
            <w:r w:rsidRPr="00557AA8">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п.6.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D80739">
              <w:rPr>
                <w:rFonts w:ascii="Times New Roman" w:hAnsi="Times New Roman" w:cs="Times New Roman"/>
                <w:sz w:val="24"/>
                <w:szCs w:val="24"/>
              </w:rPr>
              <w:t>Рецепты на лекарственные препараты выписываются на рецептурных бланках по формам N 148-1/у-88, N 148-1/у-04 (л), N 148-1/у-06 (л) и N 107-1/1, утвержденным настоящим приказом.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п.7.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D80739">
              <w:rPr>
                <w:rFonts w:ascii="Times New Roman" w:hAnsi="Times New Roman" w:cs="Times New Roman"/>
                <w:sz w:val="24"/>
                <w:szCs w:val="24"/>
              </w:rPr>
              <w:t>Наркотические и психотропные лекарственные препараты списка II Перечня , за исключением лекарственных препаратов в виде трансдермальных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п.8.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A20E4">
              <w:rPr>
                <w:rFonts w:ascii="Times New Roman" w:hAnsi="Times New Roman" w:cs="Times New Roman"/>
                <w:sz w:val="24"/>
                <w:szCs w:val="24"/>
              </w:rPr>
              <w:t>На рецептурном бланке формы N 148-1/у-88 выписываются:                                                    1) наркотические и психотропные лекарственные препараты списка II Перечня в виде трансдермальных терапевтических систем, психотропных веществ, внесенных в список III Перечня, зарегистрированных в установленном порядке в качестве лекарственных препаратов;                                                                                                                                                    2) иные лекарственные препараты, подлежащие предметно-количественному учету (за исключением лекарственных препаратов, отпускаемых без рецепта);                                           3) лекарственные препараты, обладающие анаболической активностью (в соответствии с основным фармакологическим действием);                                                                     4) лекарственные препараты, указанные в пункте 5 Порядка отпуска физическим лицам лекарственных препаратов для медицинского применения, содержащие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5) лекарственные препараты индивидуального изготовления, содержащие наркотическое средство или психотропное вещество списка II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п.9.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63937">
              <w:rPr>
                <w:rFonts w:ascii="Times New Roman" w:hAnsi="Times New Roman" w:cs="Times New Roman"/>
                <w:sz w:val="24"/>
                <w:szCs w:val="24"/>
              </w:rPr>
              <w:t>При выписывании рецепта не допускается превышение предельно допустимых количеств лекарственного препарата для выписывания на один рецепт, установленное приложением N 1 к настоящему Порядку, за исключением случая, указанного в пунктах 15 и 23 настоящего Порядка, также не рекомендуется превышать рекомендованное количество лекарственного препарата для выписывания на один рецепт, установленное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приложение N 2 к  Приказу, за исключением случаев, указанных в пунктах 15, 22 и 23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п.13. Гл.I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63937">
              <w:rPr>
                <w:rFonts w:ascii="Times New Roman" w:hAnsi="Times New Roman" w:cs="Times New Roman"/>
                <w:sz w:val="24"/>
                <w:szCs w:val="24"/>
              </w:rPr>
              <w:t>Медицинский работник пишет дозу препарата прописью и ставит восклицательный знак при выписывании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доза которых превышает высший однократный прием.</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п.14.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sz w:val="24"/>
                <w:szCs w:val="24"/>
              </w:rPr>
            </w:pPr>
            <w:r w:rsidRPr="00563937">
              <w:rPr>
                <w:rFonts w:ascii="Times New Roman" w:hAnsi="Times New Roman" w:cs="Times New Roman"/>
                <w:sz w:val="24"/>
                <w:szCs w:val="24"/>
              </w:rPr>
              <w:t>Допускается увеличение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настоящему Порядку, или рекомендованным количеством лекарственных препаратов для выписывания на один рецепт, установленное приложением N 2 к настоящему Порядку, 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(в таких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EB42F9" w:rsidRDefault="005F466D" w:rsidP="00BF1583">
            <w:pPr>
              <w:rPr>
                <w:rFonts w:ascii="Times New Roman" w:hAnsi="Times New Roman" w:cs="Times New Roman"/>
                <w:bCs/>
                <w:sz w:val="24"/>
                <w:szCs w:val="24"/>
              </w:rPr>
            </w:pPr>
            <w:r w:rsidRPr="00EB42F9">
              <w:rPr>
                <w:rFonts w:ascii="Times New Roman" w:hAnsi="Times New Roman" w:cs="Times New Roman"/>
                <w:bCs/>
                <w:sz w:val="24"/>
                <w:szCs w:val="24"/>
              </w:rPr>
              <w:t>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 (допустимые к использованию рецептурные сокращения предусмотрены приложением N 3 к настоящему Порядку; 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п.17.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148-1/у-88 - в течение 15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п.20.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148-1/у-04 (л) и формы N 148-1/у-06 (л) - в течение 30 дней со дня выписывания (рецепты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 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п.21.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107-1/у - в течение 60 дней со дня выписывания (при выписывании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107-1/у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приложением N 2 к настоящему Порядку, при этом делается пометка "Пациенту с хроническим заболеванием", указывается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заверяется это указание своей подписью и личной печатью, а также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п.22.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которые выписаны на курс лечения до 60 дней (в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п.23.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EB42F9" w:rsidRDefault="005F466D" w:rsidP="00BF1583">
            <w:pPr>
              <w:rPr>
                <w:rFonts w:ascii="Times New Roman" w:hAnsi="Times New Roman" w:cs="Times New Roman"/>
                <w:bCs/>
                <w:sz w:val="24"/>
                <w:szCs w:val="24"/>
              </w:rPr>
            </w:pPr>
            <w:r w:rsidRPr="00EB42F9">
              <w:rPr>
                <w:rFonts w:ascii="Times New Roman" w:hAnsi="Times New Roman" w:cs="Times New Roman"/>
                <w:bCs/>
                <w:sz w:val="24"/>
                <w:szCs w:val="24"/>
              </w:rPr>
              <w:t>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п.37.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формы N 148-1/у-04 (л) или формы N 148-1/у-06 (л).</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п.39.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в виде трансдермальных терапевтических систем, психотропные лекарственные препараты списка III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подпункте 4 пункта 9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N 148-1/у-88, к которому дополнительно выписываются рецепты в двух экземплярах на рецептурном бланке формы N 148-1/у-04 (л) или формы N 148-1/у-06 (л).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п.40.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b/>
                <w:bCs/>
                <w:sz w:val="24"/>
                <w:szCs w:val="24"/>
              </w:rPr>
            </w:pPr>
            <w:r w:rsidRPr="00EB42F9">
              <w:rPr>
                <w:rFonts w:ascii="Times New Roman" w:hAnsi="Times New Roman" w:cs="Times New Roman"/>
                <w:b/>
                <w:sz w:val="24"/>
                <w:szCs w:val="24"/>
              </w:rPr>
              <w:t>Порядок оформления рецептурных бланков на лекарственные препараты,</w:t>
            </w:r>
            <w:r>
              <w:rPr>
                <w:rFonts w:ascii="Times New Roman" w:hAnsi="Times New Roman" w:cs="Times New Roman"/>
                <w:b/>
                <w:sz w:val="24"/>
                <w:szCs w:val="24"/>
              </w:rPr>
              <w:t xml:space="preserve"> </w:t>
            </w:r>
            <w:r w:rsidRPr="00EB42F9">
              <w:rPr>
                <w:rFonts w:ascii="Times New Roman" w:hAnsi="Times New Roman" w:cs="Times New Roman"/>
                <w:b/>
                <w:sz w:val="24"/>
                <w:szCs w:val="24"/>
              </w:rPr>
              <w:t>их учета и хранения (Приложение №3)</w:t>
            </w:r>
            <w:r w:rsidRPr="00EB42F9">
              <w:rPr>
                <w:rFonts w:ascii="Times New Roman" w:hAnsi="Times New Roman" w:cs="Times New Roman"/>
                <w:b/>
                <w:bCs/>
                <w:sz w:val="24"/>
                <w:szCs w:val="24"/>
              </w:rPr>
              <w:t xml:space="preserve"> </w:t>
            </w:r>
          </w:p>
          <w:p w:rsidR="005F466D" w:rsidRPr="00EB42F9" w:rsidRDefault="005F466D" w:rsidP="00BF1583">
            <w:pPr>
              <w:rPr>
                <w:rFonts w:ascii="Times New Roman" w:hAnsi="Times New Roman" w:cs="Times New Roman"/>
                <w:b/>
                <w:sz w:val="24"/>
                <w:szCs w:val="24"/>
              </w:rPr>
            </w:pPr>
            <w:r w:rsidRPr="00EB42F9">
              <w:rPr>
                <w:rFonts w:ascii="Times New Roman" w:hAnsi="Times New Roman" w:cs="Times New Roman"/>
                <w:b/>
                <w:bCs/>
                <w:sz w:val="24"/>
                <w:szCs w:val="24"/>
              </w:rPr>
              <w:t>Соблюдается оформление рецептурных бланков.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b/>
                <w:bCs/>
                <w:sz w:val="24"/>
                <w:szCs w:val="24"/>
              </w:rPr>
            </w:pPr>
            <w:r w:rsidRPr="00EB42F9">
              <w:rPr>
                <w:rFonts w:ascii="Times New Roman" w:hAnsi="Times New Roman" w:cs="Times New Roman"/>
                <w:sz w:val="24"/>
                <w:szCs w:val="24"/>
              </w:rPr>
              <w:t xml:space="preserve">На рецептурных бланках формы N 107-1/у, не имеющих номер и (или) серию, место для нанесения штрих-кода, N 148-1/у-88, N 148-1/у-04(л) и N 148-1/у-06(л) в левом верхнем углу проставляется штамп медицинской организации с указанием ее наименования, адреса и телефона. Дополнительно на рецептурных бланках формы N 107-1/у, имеющих номер и (или) серию, место для нанесения штрих-кода, N 148-1/у-04(л) и N 148-1/у-06(л) проставляется код медицинской организации. Серия рецептурного бланка формы N 148-1/у-04(л) и формы N 148-1/у-06(л)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п.1. Гл.I Приложения №3 Порядка</w:t>
            </w:r>
            <w:r>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указан адрес индивидуального предпринимателя, номер и дата лицензии, наименование органа государственной власти, выдавшего лицензию.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 Гл.I Приложения №3 Порядка</w:t>
            </w:r>
            <w:r>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Рецептурные бланки форм N 148-1/у-88, N 107-1/у и N 148-1/у-04(л) заполняются медицинским работником разборчиво, четко, чернилами или шариковой ручкой.</w:t>
            </w: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п.3.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Допускается оформление:                                                                                                                       1) всех реквизитов рецептурных бланков формы N 107-1/у, имеющих номер и (или) серию, место для нанесения штрихкода, и формы N 148-1/у-06(л) с использованием компьютерных технологий;                                                                                                                        2) всех реквизитов (за исключением реквизита "Подпись лечащего врача") рецептурных бланков формы N 148-1/у-88 и формы N 107-1/у (не имеющих номер и (или) серию, место для нанесения штрихкода) с использованием печатающих устройств.  п.4. Гл.I Приложения №3</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B947CE">
              <w:rPr>
                <w:rFonts w:ascii="Times New Roman" w:hAnsi="Times New Roman" w:cs="Times New Roman"/>
                <w:sz w:val="24"/>
                <w:szCs w:val="24"/>
              </w:rPr>
              <w:t xml:space="preserve">Оформление рецептурных бланков формы N 148-1/у-04(л) и формы N 148-1/у-06 (л) включает в себя цифровое кодирование:                                                                                   </w:t>
            </w:r>
          </w:p>
          <w:p w:rsidR="005F466D"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                                                                                                                                                           2) код категории граждан (SSS), имеющих право на получение лекарственных препаратов в соответствии со статьей 6.1 Федерального закона от 17.07.1999 № 178-ФЗ "О государственной социальной помощи", и код нозологической формы (LLLLL) по МКБ-10, заполненные лечащим врачом путем занесения каждой цифры в пустые ячейки, при этом точка проставлена в отдельной ячейке;                                                              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4) код медицинского работника указан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                                                                                         5) код лекарственного препарата, проставляемый в аптечной организации при отпуске лекарственных препаратов, выписанных на рецептурных бланках формы N 148-1/у-04(л) и формы N 148-1/у-06(л).</w:t>
            </w:r>
          </w:p>
          <w:p w:rsidR="005F466D" w:rsidRDefault="005F466D" w:rsidP="00BF1583">
            <w:pPr>
              <w:rPr>
                <w:rFonts w:ascii="Times New Roman" w:hAnsi="Times New Roman" w:cs="Times New Roman"/>
                <w:sz w:val="24"/>
                <w:szCs w:val="24"/>
              </w:rPr>
            </w:pP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п.5. Гл.I Приложения №3 Порядка </w:t>
            </w:r>
            <w:r>
              <w:rPr>
                <w:rFonts w:ascii="Times New Roman" w:hAnsi="Times New Roman" w:cs="Times New Roman"/>
                <w:color w:val="000000"/>
                <w:sz w:val="24"/>
                <w:szCs w:val="24"/>
              </w:rPr>
              <w:t xml:space="preserve">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N 107-1/у, формы N 148-1/у-04(л) и формы N 148-1/у-06(л) в графах "Ф.И.О. пациента" указаны полностью фамилия, имя и отчество (при наличии) пациента.</w:t>
            </w: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п.6.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и формы N 107-1/у в графе "Возраст" указано количество полных лет пациента, а для детей в возрасте до 1 года - количество полных месяцев. В рецептурных бланках формы N 148-1/у-04(л) и формы N 148-1/у-06(л) в графе "Дата рождения" указана дата рождения пациента (число, месяц, год).</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п.7.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b/>
                <w:bCs/>
                <w:sz w:val="24"/>
                <w:szCs w:val="24"/>
              </w:rPr>
            </w:pPr>
            <w:r w:rsidRPr="00761BD9">
              <w:rPr>
                <w:rFonts w:ascii="Times New Roman" w:hAnsi="Times New Roman" w:cs="Times New Roman"/>
                <w:bCs/>
                <w:sz w:val="24"/>
                <w:szCs w:val="24"/>
              </w:rPr>
              <w:t xml:space="preserve">В рецептурных бланках формы N 148-1/у-04(л) и формы N 148-1/у-06(л) в графах "СНИЛС" и "N полиса обязательного медицинского страхования" указан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п.8.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761BD9">
              <w:rPr>
                <w:rFonts w:ascii="Times New Roman" w:hAnsi="Times New Roman" w:cs="Times New Roman"/>
                <w:sz w:val="24"/>
                <w:szCs w:val="24"/>
              </w:rPr>
              <w:t>В рецептурных бланках формы N 148-1/у-88 в графе "Адрес или номер медицинской карты пациента, получающего медицинскую помощь в амбулаторных условиях" указан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В рецептурных бланках формы N 148-1/у-04(л) и формы N 148-1/у-06(л) в графе "Номер медицинской карты пациента, получающего медицинскую помощь в амбулаторных условиях" указан номер медицинской карты пациента, получающего медицинскую помощь в амбулаторных условиях.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п.9. Гл.I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В графе "Ф.И.О. лечащего врача" рецептурных бланков указаны полностью фамилия, имя, отчество (при наличии) медицинского работника, имеющего право назначения и выписывания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В графе "Rp" рецептурных бланков указаны:                                                                             1) на латинском языке наименование лекарственного препарата (международное непатентованное или группировочное, либо торговое), его дозировка, количество;                   2) на русском или русском и национальном языках способ применения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п.11.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Не допускаются общие указания, например, "Внутреннее", "Известно", указаны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п.12.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Рецепт, выписанный на рецептурном бланке, подписан медицинским работником и заверен его личной печатью. Дополнительно рецепт, выписанный на рецептурном бланке формы N 148-1/у-88, формы N 148-1/у-04(л) и формы N 148-1/у-06(л), заверен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п.13.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На одном рецептурном бланке формы N 148-1/у-88, формы N 148-1/у-04(л) и формы N 148-1/у-06(л) выписывается только одно наименование лекарственного препарата; на одном рецептурном бланке формы N 107-1/у - не более трех наименований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п.14. Гл.I Приложения №3 Порядка  </w:t>
            </w:r>
            <w:r>
              <w:rPr>
                <w:rFonts w:ascii="Times New Roman" w:hAnsi="Times New Roman" w:cs="Times New Roman"/>
                <w:color w:val="000000"/>
                <w:sz w:val="24"/>
                <w:szCs w:val="24"/>
              </w:rPr>
              <w:t>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Не допускаются исправления в рецепте, выписанном на рецептурном бланке.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Срок действия рецепта, выписанного на рецептурном бланке формы N 148-1/у-88 (15 дней), формы N 107-1/у (60 дней, до 1 года), формы N 148-1/у-04(л) и формы N 148-1/у-06(л) (15 дней, 30 дней, 90 дней) указан путем зачеркивания или подчеркивания.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 xml:space="preserve">На оборотной стороне рецептурного бланка формы N 107-1/у (за исключением рецептурного бланка, полностью заполняемого с использованием компьютерных технологий), рецептурного бланка формы N 148-1/у-88 и формы N 148-1/у-06(л) напечатана таблица следующего содержания:     Приготовил   Проверил   Отпустил  </w:t>
            </w: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п.17.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b/>
                <w:bCs/>
                <w:sz w:val="24"/>
                <w:szCs w:val="24"/>
              </w:rPr>
            </w:pPr>
            <w:r w:rsidRPr="0051273D">
              <w:rPr>
                <w:rFonts w:ascii="Times New Roman" w:hAnsi="Times New Roman" w:cs="Times New Roman"/>
                <w:bCs/>
                <w:sz w:val="24"/>
                <w:szCs w:val="24"/>
              </w:rPr>
              <w:t>При выписке лекарственного препарата по решению врачебной комиссии на обороте рецептурного бланка формы N 107-1/у, формы N 148-1/у-88, формы N 148-1/у-04(л) и формы N 148-1/у-06(л) проставлена специальная отметка (штамп).</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п.18.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1273D" w:rsidRDefault="005F466D" w:rsidP="00BF1583">
            <w:pPr>
              <w:rPr>
                <w:rFonts w:ascii="Times New Roman" w:hAnsi="Times New Roman" w:cs="Times New Roman"/>
                <w:bCs/>
                <w:sz w:val="24"/>
                <w:szCs w:val="24"/>
              </w:rPr>
            </w:pPr>
            <w:r w:rsidRPr="00B947CE">
              <w:rPr>
                <w:rFonts w:ascii="Times New Roman" w:hAnsi="Times New Roman" w:cs="Times New Roman"/>
                <w:bCs/>
                <w:sz w:val="24"/>
                <w:szCs w:val="24"/>
              </w:rPr>
              <w:t>На рецептурном бланке формы N 148-1/у-04(л) и формы N 148-1/у-06(л) внизу имеется линия отрыва, разделяющая рецептурный бланк и корешок. 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(корешок остается у пациента (лица, его представляющего)).</w:t>
            </w:r>
            <w:r>
              <w:rPr>
                <w:rFonts w:ascii="Times New Roman" w:hAnsi="Times New Roman" w:cs="Times New Roman"/>
                <w:bCs/>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п.19. Гл.I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Специальный рецептурный бланк на наркотическое средство и психотропное вещество оформлен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5F466D" w:rsidRDefault="005F466D" w:rsidP="00BF1583">
            <w:pPr>
              <w:rPr>
                <w:rFonts w:ascii="Times New Roman" w:hAnsi="Times New Roman" w:cs="Times New Roman"/>
                <w:sz w:val="24"/>
                <w:szCs w:val="24"/>
              </w:rPr>
            </w:pP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п.20.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1273D" w:rsidRDefault="005F466D" w:rsidP="00BF1583">
            <w:pPr>
              <w:rPr>
                <w:rFonts w:ascii="Times New Roman" w:hAnsi="Times New Roman" w:cs="Times New Roman"/>
                <w:sz w:val="24"/>
                <w:szCs w:val="24"/>
              </w:rPr>
            </w:pPr>
            <w:r w:rsidRPr="00B947CE">
              <w:rPr>
                <w:rFonts w:ascii="Times New Roman" w:hAnsi="Times New Roman" w:cs="Times New Roman"/>
                <w:sz w:val="24"/>
                <w:szCs w:val="24"/>
              </w:rPr>
              <w:t>Соблюдается учет специальных рецептурных бланков на наркотическое средство и психотропное вещество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п.24. Гл.II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D712DE" w:rsidRDefault="008F476B" w:rsidP="008F476B">
            <w:pPr>
              <w:autoSpaceDE w:val="0"/>
              <w:autoSpaceDN w:val="0"/>
              <w:adjustRightInd w:val="0"/>
              <w:spacing w:after="0" w:line="240" w:lineRule="auto"/>
              <w:jc w:val="both"/>
              <w:outlineLvl w:val="0"/>
              <w:rPr>
                <w:rFonts w:ascii="Times New Roman" w:hAnsi="Times New Roman" w:cs="Times New Roman"/>
                <w:b/>
                <w:sz w:val="24"/>
                <w:szCs w:val="24"/>
              </w:rPr>
            </w:pPr>
            <w:r w:rsidRPr="00D712DE">
              <w:rPr>
                <w:rFonts w:ascii="Times New Roman" w:hAnsi="Times New Roman" w:cs="Times New Roman"/>
                <w:b/>
                <w:sz w:val="24"/>
                <w:szCs w:val="24"/>
              </w:rPr>
              <w:t xml:space="preserve"> Ограничения, налагаемые на  фармацевтических работников при осуществлении ими профессиональной деятельности </w:t>
            </w:r>
          </w:p>
          <w:p w:rsidR="008F476B" w:rsidRPr="00D712DE"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D712DE" w:rsidRDefault="008F476B" w:rsidP="008F476B">
            <w:pPr>
              <w:rPr>
                <w:rFonts w:ascii="Times New Roman" w:hAnsi="Times New Roman" w:cs="Times New Roman"/>
                <w:b/>
                <w:sz w:val="24"/>
                <w:szCs w:val="24"/>
              </w:rPr>
            </w:pPr>
            <w:r w:rsidRPr="00D712DE">
              <w:rPr>
                <w:rFonts w:ascii="Times New Roman" w:hAnsi="Times New Roman" w:cs="Times New Roman"/>
                <w:b/>
                <w:sz w:val="24"/>
                <w:szCs w:val="24"/>
              </w:rPr>
              <w:t xml:space="preserve">Ст.74 Федерального             закона от 21.11.2011                   № 323-ФЗ  «Об основах охраны здоровья граждан в Российской Федерации»                 ( далее -№ 323-ФЗ)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D712DE" w:rsidRDefault="008F476B" w:rsidP="008F476B">
            <w:pPr>
              <w:autoSpaceDE w:val="0"/>
              <w:autoSpaceDN w:val="0"/>
              <w:adjustRightInd w:val="0"/>
              <w:spacing w:after="0" w:line="240" w:lineRule="auto"/>
              <w:jc w:val="both"/>
              <w:rPr>
                <w:rFonts w:ascii="Times New Roman" w:hAnsi="Times New Roman" w:cs="Times New Roman"/>
                <w:sz w:val="24"/>
                <w:szCs w:val="24"/>
              </w:rPr>
            </w:pPr>
            <w:r w:rsidRPr="00D712DE">
              <w:rPr>
                <w:rFonts w:ascii="Times New Roman" w:hAnsi="Times New Roman" w:cs="Times New Roman"/>
                <w:sz w:val="24"/>
                <w:szCs w:val="24"/>
              </w:rPr>
              <w:t xml:space="preserve"> Фармацевтические работники и руководители аптечных организаций:</w:t>
            </w:r>
          </w:p>
          <w:p w:rsidR="008F476B" w:rsidRPr="00D712DE" w:rsidRDefault="008F476B" w:rsidP="008F476B">
            <w:pPr>
              <w:autoSpaceDE w:val="0"/>
              <w:autoSpaceDN w:val="0"/>
              <w:adjustRightInd w:val="0"/>
              <w:spacing w:after="0" w:line="240" w:lineRule="auto"/>
              <w:jc w:val="both"/>
              <w:rPr>
                <w:rFonts w:ascii="Times New Roman" w:hAnsi="Times New Roman" w:cs="Times New Roman"/>
                <w:sz w:val="24"/>
                <w:szCs w:val="24"/>
              </w:rPr>
            </w:pPr>
            <w:r w:rsidRPr="00D712DE">
              <w:rPr>
                <w:rFonts w:ascii="Times New Roman" w:hAnsi="Times New Roman" w:cs="Times New Roman"/>
                <w:sz w:val="24"/>
                <w:szCs w:val="24"/>
              </w:rPr>
              <w:t xml:space="preserve"> 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p w:rsidR="008F476B" w:rsidRPr="00D712DE"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D712DE" w:rsidRDefault="008F476B" w:rsidP="008F476B">
            <w:pPr>
              <w:rPr>
                <w:rFonts w:ascii="Times New Roman" w:hAnsi="Times New Roman" w:cs="Times New Roman"/>
                <w:sz w:val="24"/>
                <w:szCs w:val="24"/>
              </w:rPr>
            </w:pPr>
            <w:r w:rsidRPr="00D712DE">
              <w:rPr>
                <w:rFonts w:ascii="Times New Roman" w:hAnsi="Times New Roman" w:cs="Times New Roman"/>
                <w:sz w:val="24"/>
                <w:szCs w:val="24"/>
              </w:rPr>
              <w:t>п.2 п.п.1,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D712DE" w:rsidRDefault="008F476B" w:rsidP="008F476B">
            <w:pPr>
              <w:autoSpaceDE w:val="0"/>
              <w:autoSpaceDN w:val="0"/>
              <w:adjustRightInd w:val="0"/>
              <w:spacing w:after="0" w:line="240" w:lineRule="auto"/>
              <w:jc w:val="both"/>
              <w:rPr>
                <w:rFonts w:ascii="Times New Roman" w:hAnsi="Times New Roman" w:cs="Times New Roman"/>
                <w:sz w:val="24"/>
                <w:szCs w:val="24"/>
              </w:rPr>
            </w:pPr>
            <w:r w:rsidRPr="00D712DE">
              <w:rPr>
                <w:rFonts w:ascii="Times New Roman" w:hAnsi="Times New Roman" w:cs="Times New Roman"/>
                <w:sz w:val="24"/>
                <w:szCs w:val="24"/>
              </w:rPr>
              <w:t xml:space="preserve">  получают от компании, представителя компании образцы лекарственных препаратов, медицинских изделий для вручения населению;</w:t>
            </w:r>
          </w:p>
          <w:p w:rsidR="008F476B" w:rsidRPr="00D712DE"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D712DE" w:rsidRDefault="008F476B" w:rsidP="008F476B">
            <w:pPr>
              <w:rPr>
                <w:rFonts w:ascii="Times New Roman" w:hAnsi="Times New Roman" w:cs="Times New Roman"/>
                <w:sz w:val="24"/>
                <w:szCs w:val="24"/>
              </w:rPr>
            </w:pPr>
            <w:r w:rsidRPr="00D712DE">
              <w:rPr>
                <w:rFonts w:ascii="Times New Roman" w:hAnsi="Times New Roman" w:cs="Times New Roman"/>
                <w:sz w:val="24"/>
                <w:szCs w:val="24"/>
              </w:rPr>
              <w:t>п.2, п.п.2,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D712DE" w:rsidRDefault="008F476B" w:rsidP="008F476B">
            <w:pPr>
              <w:autoSpaceDE w:val="0"/>
              <w:autoSpaceDN w:val="0"/>
              <w:adjustRightInd w:val="0"/>
              <w:spacing w:after="0" w:line="240" w:lineRule="auto"/>
              <w:jc w:val="both"/>
              <w:rPr>
                <w:rFonts w:ascii="Times New Roman" w:hAnsi="Times New Roman" w:cs="Times New Roman"/>
                <w:sz w:val="24"/>
                <w:szCs w:val="24"/>
              </w:rPr>
            </w:pPr>
            <w:r w:rsidRPr="00D712DE">
              <w:rPr>
                <w:rFonts w:ascii="Times New Roman" w:hAnsi="Times New Roman" w:cs="Times New Roman"/>
                <w:sz w:val="24"/>
                <w:szCs w:val="24"/>
              </w:rPr>
              <w:t xml:space="preserve"> заключают с компанией, представителем компании соглашения о предложении населению определенных лекарственных препаратов, медицинских изделий;</w:t>
            </w:r>
          </w:p>
          <w:p w:rsidR="008F476B" w:rsidRPr="00D712DE" w:rsidRDefault="008F476B" w:rsidP="008F476B">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D712DE" w:rsidRDefault="008F476B" w:rsidP="008F476B">
            <w:pPr>
              <w:rPr>
                <w:rFonts w:ascii="Times New Roman" w:hAnsi="Times New Roman" w:cs="Times New Roman"/>
                <w:sz w:val="24"/>
                <w:szCs w:val="24"/>
              </w:rPr>
            </w:pPr>
            <w:r w:rsidRPr="00D712DE">
              <w:rPr>
                <w:rFonts w:ascii="Times New Roman" w:hAnsi="Times New Roman" w:cs="Times New Roman"/>
                <w:sz w:val="24"/>
                <w:szCs w:val="24"/>
              </w:rPr>
              <w:t xml:space="preserve">п.2, п.п.3, ст. 74 </w:t>
            </w:r>
            <w:r w:rsidR="00D712DE">
              <w:rPr>
                <w:rFonts w:ascii="Times New Roman" w:hAnsi="Times New Roman" w:cs="Times New Roman"/>
                <w:sz w:val="24"/>
                <w:szCs w:val="24"/>
              </w:rPr>
              <w:t xml:space="preserve"> </w:t>
            </w:r>
            <w:r w:rsidRPr="00D712DE">
              <w:rPr>
                <w:rFonts w:ascii="Times New Roman" w:hAnsi="Times New Roman" w:cs="Times New Roman"/>
                <w:sz w:val="24"/>
                <w:szCs w:val="24"/>
              </w:rPr>
              <w:t xml:space="preserve">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0"/>
                <w:szCs w:val="20"/>
                <w:lang w:eastAsia="ru-RU"/>
              </w:rPr>
            </w:pPr>
          </w:p>
        </w:tc>
      </w:tr>
      <w:tr w:rsidR="008F476B" w:rsidRPr="00E020D9" w:rsidTr="008F476B">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Default="008F476B" w:rsidP="008F476B">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F476B" w:rsidRPr="00D712DE" w:rsidRDefault="008F476B" w:rsidP="008F476B">
            <w:pPr>
              <w:autoSpaceDE w:val="0"/>
              <w:autoSpaceDN w:val="0"/>
              <w:adjustRightInd w:val="0"/>
              <w:spacing w:after="0" w:line="240" w:lineRule="auto"/>
              <w:jc w:val="both"/>
              <w:rPr>
                <w:rFonts w:ascii="Times New Roman" w:hAnsi="Times New Roman" w:cs="Times New Roman"/>
                <w:bCs/>
                <w:sz w:val="24"/>
                <w:szCs w:val="24"/>
              </w:rPr>
            </w:pPr>
            <w:r w:rsidRPr="00D712DE">
              <w:rPr>
                <w:rFonts w:ascii="Times New Roman" w:hAnsi="Times New Roman" w:cs="Times New Roman"/>
                <w:bCs/>
                <w:sz w:val="24"/>
                <w:szCs w:val="24"/>
              </w:rPr>
              <w:t xml:space="preserve"> 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F476B" w:rsidRPr="00D712DE" w:rsidRDefault="008F476B" w:rsidP="008F476B">
            <w:pPr>
              <w:rPr>
                <w:rFonts w:ascii="Times New Roman" w:hAnsi="Times New Roman" w:cs="Times New Roman"/>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F476B" w:rsidRPr="00D712DE" w:rsidRDefault="008F476B" w:rsidP="008F476B">
            <w:pPr>
              <w:rPr>
                <w:rFonts w:ascii="Times New Roman" w:hAnsi="Times New Roman" w:cs="Times New Roman"/>
                <w:sz w:val="24"/>
                <w:szCs w:val="24"/>
              </w:rPr>
            </w:pPr>
            <w:r w:rsidRPr="00D712DE">
              <w:rPr>
                <w:rFonts w:ascii="Times New Roman" w:hAnsi="Times New Roman" w:cs="Times New Roman"/>
                <w:sz w:val="24"/>
                <w:szCs w:val="24"/>
              </w:rPr>
              <w:t xml:space="preserve">п.2, п.п.4, ст. 74 </w:t>
            </w:r>
            <w:r w:rsidR="00D712DE">
              <w:rPr>
                <w:rFonts w:ascii="Times New Roman" w:hAnsi="Times New Roman" w:cs="Times New Roman"/>
                <w:sz w:val="24"/>
                <w:szCs w:val="24"/>
              </w:rPr>
              <w:t xml:space="preserve"> </w:t>
            </w:r>
            <w:r w:rsidRPr="00D712DE">
              <w:rPr>
                <w:rFonts w:ascii="Times New Roman" w:hAnsi="Times New Roman" w:cs="Times New Roman"/>
                <w:sz w:val="24"/>
                <w:szCs w:val="24"/>
              </w:rPr>
              <w:t xml:space="preserve">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F476B" w:rsidRPr="00D712DE" w:rsidRDefault="008F476B" w:rsidP="008F476B">
            <w:pPr>
              <w:spacing w:after="0" w:line="240" w:lineRule="auto"/>
              <w:ind w:left="-567" w:right="-284"/>
              <w:rPr>
                <w:rFonts w:ascii="Times New Roman" w:eastAsia="Times New Roman" w:hAnsi="Times New Roman" w:cs="Times New Roman"/>
                <w:sz w:val="20"/>
                <w:szCs w:val="20"/>
                <w:lang w:eastAsia="ru-RU"/>
              </w:rPr>
            </w:pPr>
          </w:p>
        </w:tc>
      </w:tr>
    </w:tbl>
    <w:p w:rsidR="00EF5211" w:rsidRDefault="008F476B" w:rsidP="00EF5211">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AF3B0E">
        <w:rPr>
          <w:rFonts w:ascii="Times New Roman" w:hAnsi="Times New Roman" w:cs="Times New Roman"/>
          <w:b/>
          <w:sz w:val="28"/>
          <w:szCs w:val="28"/>
        </w:rPr>
        <w:t xml:space="preserve"> </w:t>
      </w: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4E7DF6" w:rsidRDefault="004E7DF6" w:rsidP="00EF5211">
      <w:pPr>
        <w:pStyle w:val="a6"/>
        <w:jc w:val="center"/>
        <w:rPr>
          <w:rFonts w:ascii="Times New Roman" w:hAnsi="Times New Roman" w:cs="Times New Roman"/>
          <w:b/>
          <w:sz w:val="28"/>
          <w:szCs w:val="28"/>
        </w:rPr>
      </w:pPr>
    </w:p>
    <w:p w:rsidR="00D712DE" w:rsidRDefault="00D712DE" w:rsidP="00EF5211">
      <w:pPr>
        <w:pStyle w:val="a6"/>
        <w:jc w:val="center"/>
        <w:rPr>
          <w:rFonts w:ascii="Times New Roman" w:hAnsi="Times New Roman" w:cs="Times New Roman"/>
          <w:b/>
          <w:sz w:val="28"/>
          <w:szCs w:val="28"/>
        </w:rPr>
      </w:pPr>
    </w:p>
    <w:p w:rsidR="00D712DE" w:rsidRDefault="00D712DE" w:rsidP="00EF5211">
      <w:pPr>
        <w:pStyle w:val="a6"/>
        <w:jc w:val="center"/>
        <w:rPr>
          <w:rFonts w:ascii="Times New Roman" w:hAnsi="Times New Roman" w:cs="Times New Roman"/>
          <w:b/>
          <w:sz w:val="28"/>
          <w:szCs w:val="28"/>
        </w:rPr>
      </w:pPr>
    </w:p>
    <w:p w:rsidR="003A460D" w:rsidRDefault="003A460D" w:rsidP="003A460D">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26</w:t>
      </w:r>
    </w:p>
    <w:p w:rsidR="003A460D" w:rsidRDefault="003A460D" w:rsidP="003A460D">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3A460D" w:rsidRPr="003979A0" w:rsidRDefault="003A460D" w:rsidP="003A460D">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3A460D" w:rsidRPr="003979A0" w:rsidRDefault="003A460D" w:rsidP="003A460D">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3A460D" w:rsidRDefault="003A460D" w:rsidP="003A460D">
      <w:pPr>
        <w:spacing w:after="0" w:line="259" w:lineRule="atLeast"/>
        <w:jc w:val="right"/>
        <w:rPr>
          <w:rFonts w:ascii="Times New Roman" w:eastAsia="Times New Roman" w:hAnsi="Times New Roman" w:cs="Times New Roman"/>
          <w:b/>
          <w:bCs/>
          <w:color w:val="000000"/>
          <w:sz w:val="24"/>
          <w:szCs w:val="24"/>
          <w:lang w:eastAsia="ru-RU"/>
        </w:rPr>
      </w:pPr>
    </w:p>
    <w:p w:rsidR="004E7DF6" w:rsidRDefault="004E7DF6" w:rsidP="005F466D">
      <w:pPr>
        <w:spacing w:after="0" w:line="259" w:lineRule="atLeast"/>
        <w:jc w:val="right"/>
        <w:rPr>
          <w:rFonts w:ascii="Times New Roman" w:eastAsia="Times New Roman" w:hAnsi="Times New Roman" w:cs="Times New Roman"/>
          <w:b/>
          <w:bCs/>
          <w:color w:val="000000"/>
          <w:sz w:val="24"/>
          <w:szCs w:val="24"/>
          <w:lang w:eastAsia="ru-RU"/>
        </w:rPr>
      </w:pPr>
    </w:p>
    <w:p w:rsidR="005F466D" w:rsidRPr="00CC5939" w:rsidRDefault="005F466D" w:rsidP="005F466D">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5F466D" w:rsidRDefault="005F466D" w:rsidP="005F466D">
      <w:pPr>
        <w:spacing w:after="0" w:line="259" w:lineRule="atLeast"/>
        <w:ind w:left="-567"/>
        <w:jc w:val="both"/>
        <w:rPr>
          <w:rFonts w:ascii="Times New Roman" w:eastAsia="Times New Roman" w:hAnsi="Times New Roman" w:cs="Times New Roman"/>
          <w:color w:val="000000"/>
          <w:sz w:val="28"/>
          <w:szCs w:val="28"/>
          <w:lang w:eastAsia="ru-RU"/>
        </w:rPr>
      </w:pPr>
    </w:p>
    <w:p w:rsidR="005F466D" w:rsidRDefault="00EF5211" w:rsidP="005F466D">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F5211" w:rsidRPr="00EF6E05" w:rsidRDefault="005F466D" w:rsidP="005F466D">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5211" w:rsidRPr="00EF6E05">
        <w:rPr>
          <w:rFonts w:ascii="Times New Roman" w:eastAsia="Times New Roman" w:hAnsi="Times New Roman" w:cs="Times New Roman"/>
          <w:b/>
          <w:bCs/>
          <w:color w:val="000000"/>
          <w:sz w:val="28"/>
          <w:szCs w:val="28"/>
          <w:lang w:eastAsia="ru-RU"/>
        </w:rPr>
        <w:t xml:space="preserve">Проверочный лист </w:t>
      </w:r>
    </w:p>
    <w:p w:rsidR="00EF5211" w:rsidRPr="00EF6E05"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EF5211" w:rsidRPr="00F97347"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F97347">
        <w:rPr>
          <w:rStyle w:val="pt-a0-000003"/>
          <w:rFonts w:ascii="Times New Roman" w:hAnsi="Times New Roman" w:cs="Times New Roman"/>
          <w:b/>
          <w:bCs/>
          <w:color w:val="000000"/>
          <w:sz w:val="28"/>
          <w:szCs w:val="28"/>
        </w:rPr>
        <w:t>‎</w:t>
      </w:r>
      <w:r w:rsidRPr="00F97347">
        <w:rPr>
          <w:rStyle w:val="pt-a0-000002"/>
          <w:rFonts w:ascii="Times New Roman" w:hAnsi="Times New Roman" w:cs="Times New Roman"/>
          <w:b/>
          <w:color w:val="000000"/>
          <w:sz w:val="28"/>
          <w:szCs w:val="28"/>
        </w:rPr>
        <w:t>(</w:t>
      </w:r>
      <w:r w:rsidR="00F97347" w:rsidRPr="00F97347">
        <w:rPr>
          <w:rStyle w:val="pt-a0-000002"/>
          <w:rFonts w:ascii="Times New Roman" w:hAnsi="Times New Roman" w:cs="Times New Roman"/>
          <w:b/>
          <w:color w:val="000000"/>
          <w:sz w:val="28"/>
          <w:szCs w:val="28"/>
        </w:rPr>
        <w:t>отпуск</w:t>
      </w:r>
      <w:r w:rsidR="007A49F5">
        <w:rPr>
          <w:rStyle w:val="pt-a0-000002"/>
          <w:rFonts w:ascii="Times New Roman" w:hAnsi="Times New Roman" w:cs="Times New Roman"/>
          <w:b/>
          <w:color w:val="000000"/>
          <w:sz w:val="28"/>
          <w:szCs w:val="28"/>
        </w:rPr>
        <w:t xml:space="preserve"> </w:t>
      </w:r>
      <w:r w:rsidR="007A49F5" w:rsidRPr="004C4632">
        <w:rPr>
          <w:rStyle w:val="pt-a0-000002"/>
          <w:rFonts w:ascii="Times New Roman" w:hAnsi="Times New Roman" w:cs="Times New Roman"/>
          <w:b/>
          <w:sz w:val="28"/>
          <w:szCs w:val="28"/>
        </w:rPr>
        <w:t>и реализация</w:t>
      </w:r>
      <w:r w:rsidR="00F97347" w:rsidRPr="004C4632">
        <w:rPr>
          <w:rStyle w:val="pt-a0-000002"/>
          <w:rFonts w:ascii="Times New Roman" w:hAnsi="Times New Roman" w:cs="Times New Roman"/>
          <w:b/>
          <w:sz w:val="28"/>
          <w:szCs w:val="28"/>
        </w:rPr>
        <w:t xml:space="preserve"> </w:t>
      </w:r>
      <w:r w:rsidR="00F97347" w:rsidRPr="00F97347">
        <w:rPr>
          <w:rStyle w:val="pt-a0-000002"/>
          <w:rFonts w:ascii="Times New Roman" w:hAnsi="Times New Roman" w:cs="Times New Roman"/>
          <w:b/>
          <w:color w:val="000000"/>
          <w:sz w:val="28"/>
          <w:szCs w:val="28"/>
        </w:rPr>
        <w:t>лекарственных препаратов для медицинского применения индивидуальными предпринимателями</w:t>
      </w:r>
      <w:r w:rsidRPr="00F97347">
        <w:rPr>
          <w:rFonts w:ascii="Times New Roman" w:hAnsi="Times New Roman" w:cs="Times New Roman"/>
          <w:b/>
          <w:sz w:val="28"/>
          <w:szCs w:val="28"/>
        </w:rPr>
        <w:t>)</w:t>
      </w:r>
      <w:r w:rsidRPr="00F97347">
        <w:rPr>
          <w:rFonts w:ascii="Times New Roman" w:eastAsia="Times New Roman" w:hAnsi="Times New Roman" w:cs="Times New Roman"/>
          <w:b/>
          <w:bCs/>
          <w:color w:val="000000"/>
          <w:sz w:val="28"/>
          <w:szCs w:val="28"/>
          <w:lang w:eastAsia="ru-RU"/>
        </w:rPr>
        <w:t xml:space="preserve"> </w:t>
      </w:r>
    </w:p>
    <w:p w:rsidR="00EF5211" w:rsidRPr="00F97347" w:rsidRDefault="00EF5211" w:rsidP="00EF5211">
      <w:pPr>
        <w:spacing w:after="0" w:line="302" w:lineRule="atLeast"/>
        <w:jc w:val="center"/>
        <w:rPr>
          <w:rFonts w:ascii="Times New Roman" w:hAnsi="Times New Roman" w:cs="Times New Roman"/>
          <w:b/>
          <w:sz w:val="28"/>
          <w:szCs w:val="28"/>
        </w:rPr>
      </w:pPr>
    </w:p>
    <w:p w:rsidR="00EF5211" w:rsidRDefault="00EF5211" w:rsidP="00EF5211">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EF5211" w:rsidRPr="00A21812" w:rsidRDefault="00EF5211" w:rsidP="00EF5211">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EF5211" w:rsidRPr="00D27AEA" w:rsidRDefault="00EF5211" w:rsidP="00EF5211">
      <w:pPr>
        <w:spacing w:after="0" w:line="216" w:lineRule="atLeast"/>
        <w:ind w:right="-1" w:firstLine="567"/>
        <w:jc w:val="both"/>
        <w:rPr>
          <w:rFonts w:ascii="Times New Roman" w:eastAsia="Times New Roman" w:hAnsi="Times New Roman" w:cs="Times New Roman"/>
          <w:b/>
          <w:color w:val="000000"/>
          <w:sz w:val="20"/>
          <w:szCs w:val="20"/>
          <w:lang w:eastAsia="ru-RU"/>
        </w:rPr>
      </w:pPr>
    </w:p>
    <w:p w:rsidR="00EF5211"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726218">
        <w:rPr>
          <w:rFonts w:ascii="Times New Roman" w:eastAsia="Times New Roman" w:hAnsi="Times New Roman" w:cs="Times New Roman"/>
          <w:bCs/>
          <w:color w:val="000000"/>
          <w:sz w:val="28"/>
          <w:szCs w:val="28"/>
          <w:lang w:eastAsia="ru-RU"/>
        </w:rPr>
        <w:t>________________________________________</w:t>
      </w:r>
    </w:p>
    <w:p w:rsidR="00EF5211" w:rsidRPr="0058106B"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EF5211"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26218">
        <w:rPr>
          <w:rFonts w:ascii="Times New Roman" w:eastAsia="Times New Roman" w:hAnsi="Times New Roman" w:cs="Times New Roman"/>
          <w:color w:val="000000"/>
          <w:sz w:val="28"/>
          <w:szCs w:val="28"/>
          <w:lang w:eastAsia="ru-RU"/>
        </w:rPr>
        <w:t>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EF5211" w:rsidRDefault="00EF5211" w:rsidP="00EF5211">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26218">
        <w:rPr>
          <w:rFonts w:ascii="Times New Roman" w:eastAsia="Times New Roman" w:hAnsi="Times New Roman" w:cs="Times New Roman"/>
          <w:bCs/>
          <w:color w:val="000000"/>
          <w:sz w:val="28"/>
          <w:szCs w:val="28"/>
          <w:lang w:eastAsia="ru-RU"/>
        </w:rPr>
        <w:t xml:space="preserve">______________________________ </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1199"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gridCol w:w="1276"/>
      </w:tblGrid>
      <w:tr w:rsidR="005F466D" w:rsidRPr="00E020D9" w:rsidTr="00BF1583">
        <w:trPr>
          <w:gridAfter w:val="1"/>
          <w:wAfter w:w="1276" w:type="dxa"/>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Pr="004515A4" w:rsidRDefault="005F466D" w:rsidP="00BF158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5F466D" w:rsidRPr="004515A4" w:rsidRDefault="005F466D" w:rsidP="00BF158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567" w:right="175"/>
              <w:jc w:val="right"/>
              <w:rPr>
                <w:rFonts w:ascii="Times New Roman" w:eastAsia="Times New Roman" w:hAnsi="Times New Roman" w:cs="Times New Roman"/>
                <w:b/>
                <w:color w:val="000000"/>
                <w:lang w:eastAsia="ru-RU"/>
              </w:rPr>
            </w:pPr>
          </w:p>
          <w:p w:rsidR="005F466D" w:rsidRDefault="005F466D" w:rsidP="00BF1583">
            <w:pPr>
              <w:spacing w:after="0" w:line="259" w:lineRule="atLeast"/>
              <w:ind w:left="-567" w:right="175"/>
              <w:jc w:val="right"/>
              <w:rPr>
                <w:rFonts w:ascii="Times New Roman" w:eastAsia="Times New Roman" w:hAnsi="Times New Roman" w:cs="Times New Roman"/>
                <w:b/>
                <w:color w:val="000000"/>
                <w:lang w:eastAsia="ru-RU"/>
              </w:rPr>
            </w:pPr>
          </w:p>
          <w:p w:rsidR="005F466D" w:rsidRPr="004515A4" w:rsidRDefault="005F466D" w:rsidP="00BF158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5F466D"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5F466D" w:rsidRPr="004515A4" w:rsidRDefault="005F466D" w:rsidP="00BF1583">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567" w:right="-284"/>
              <w:jc w:val="center"/>
              <w:rPr>
                <w:rFonts w:ascii="Times New Roman" w:eastAsia="Times New Roman" w:hAnsi="Times New Roman" w:cs="Times New Roman"/>
                <w:b/>
                <w:color w:val="000000"/>
                <w:lang w:eastAsia="ru-RU"/>
              </w:rPr>
            </w:pPr>
          </w:p>
          <w:p w:rsidR="005F466D" w:rsidRDefault="005F466D" w:rsidP="00BF1583">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5F466D" w:rsidRPr="004515A4" w:rsidRDefault="005F466D" w:rsidP="00BF1583">
            <w:pPr>
              <w:spacing w:after="0" w:line="259" w:lineRule="atLeast"/>
              <w:ind w:left="-250" w:right="-250"/>
              <w:jc w:val="center"/>
              <w:rPr>
                <w:rFonts w:ascii="Times New Roman" w:eastAsia="Times New Roman" w:hAnsi="Times New Roman" w:cs="Times New Roman"/>
                <w:b/>
                <w:lang w:eastAsia="ru-RU"/>
              </w:rPr>
            </w:pPr>
          </w:p>
        </w:tc>
      </w:tr>
      <w:tr w:rsidR="005F466D" w:rsidRPr="00E020D9" w:rsidTr="00BF1583">
        <w:trPr>
          <w:gridAfter w:val="1"/>
          <w:wAfter w:w="1276" w:type="dxa"/>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5F466D" w:rsidRPr="004515A4" w:rsidRDefault="005F466D" w:rsidP="00BF1583">
            <w:pPr>
              <w:spacing w:after="0" w:line="240" w:lineRule="auto"/>
              <w:ind w:left="-567" w:right="-284"/>
              <w:rPr>
                <w:rFonts w:ascii="Times New Roman" w:eastAsia="Times New Roman" w:hAnsi="Times New Roman" w:cs="Times New Roman"/>
                <w:b/>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5F466D" w:rsidRPr="004515A4" w:rsidRDefault="005F466D" w:rsidP="00BF1583">
            <w:pPr>
              <w:spacing w:after="0" w:line="240" w:lineRule="auto"/>
              <w:ind w:left="-567" w:right="-284"/>
              <w:rPr>
                <w:rFonts w:ascii="Times New Roman" w:eastAsia="Times New Roman" w:hAnsi="Times New Roman" w:cs="Times New Roman"/>
                <w:b/>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5F466D" w:rsidRPr="004515A4" w:rsidRDefault="005F466D" w:rsidP="00BF1583">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4515A4" w:rsidRDefault="005F466D" w:rsidP="00BF158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5F466D" w:rsidRPr="00E020D9" w:rsidTr="00BF1583">
        <w:trPr>
          <w:gridAfter w:val="1"/>
          <w:wAfter w:w="1276" w:type="dxa"/>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b/>
                <w:bCs/>
                <w:sz w:val="24"/>
                <w:szCs w:val="24"/>
              </w:rPr>
            </w:pPr>
            <w:r w:rsidRPr="00557AA8">
              <w:rPr>
                <w:rFonts w:ascii="Times New Roman" w:hAnsi="Times New Roman" w:cs="Times New Roman"/>
                <w:b/>
                <w:bCs/>
                <w:sz w:val="24"/>
                <w:szCs w:val="24"/>
              </w:rPr>
              <w:t>Отпуск лекарственных средств аптечными учреждениями (организациями) независимо от организационно-правовой формы, формы собственности и ведомственной принадлежности.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rPr>
                <w:color w:val="000000"/>
                <w:sz w:val="26"/>
                <w:szCs w:val="26"/>
              </w:rPr>
            </w:pPr>
            <w:r w:rsidRPr="001B589C">
              <w:rPr>
                <w:rFonts w:ascii="Times New Roman" w:hAnsi="Times New Roman" w:cs="Times New Roman"/>
                <w:color w:val="000000"/>
                <w:sz w:val="24"/>
                <w:szCs w:val="24"/>
              </w:rPr>
              <w:t>приказ Минздравсоцразви</w:t>
            </w:r>
            <w:r>
              <w:rPr>
                <w:rFonts w:ascii="Times New Roman" w:hAnsi="Times New Roman" w:cs="Times New Roman"/>
                <w:color w:val="000000"/>
                <w:sz w:val="24"/>
                <w:szCs w:val="24"/>
              </w:rPr>
              <w:t>тия России от 14.12.2005 № 785 «</w:t>
            </w:r>
            <w:r w:rsidRPr="001B589C">
              <w:rPr>
                <w:rFonts w:ascii="Times New Roman" w:hAnsi="Times New Roman" w:cs="Times New Roman"/>
                <w:color w:val="000000"/>
                <w:sz w:val="24"/>
                <w:szCs w:val="24"/>
              </w:rPr>
              <w:t>О порядке</w:t>
            </w:r>
            <w:r>
              <w:rPr>
                <w:rFonts w:ascii="Times New Roman" w:hAnsi="Times New Roman" w:cs="Times New Roman"/>
                <w:color w:val="000000"/>
                <w:sz w:val="24"/>
                <w:szCs w:val="24"/>
              </w:rPr>
              <w:t xml:space="preserve">  отпуска лекарственных средств»</w:t>
            </w:r>
            <w:r w:rsidRPr="001B589C">
              <w:rPr>
                <w:rFonts w:ascii="Times New Roman" w:hAnsi="Times New Roman" w:cs="Times New Roman"/>
                <w:color w:val="000000"/>
                <w:sz w:val="24"/>
                <w:szCs w:val="24"/>
              </w:rPr>
              <w:t xml:space="preserve"> (далее - Порядок отпуска</w:t>
            </w:r>
            <w:r>
              <w:rPr>
                <w:color w:val="000000"/>
                <w:sz w:val="26"/>
                <w:szCs w:val="26"/>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Для бесперебойного обеспечения населения лекарственными средствами аптечное учреждение (организация) имеет в наличии утвержденный на текущий момент минимальный ассортимент лекарственных средств, необходимых для оказания медицинской помощи.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Гл.I,п.1.5 Порядка отпуска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5F466D" w:rsidRPr="00E020D9" w:rsidTr="00BF1583">
        <w:trPr>
          <w:gridAfter w:val="1"/>
          <w:wAfter w:w="1276" w:type="dxa"/>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Все лекарственные средства, за исключением лекарственных средств, отпускаемых без рецепта врача,  отпускаются аптечным учреждением (организацией) только по рецептам, оформленным в установленном порядке на рецептурных бланках соответствующих учетных форм. </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Гл.II,п.2.1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5F466D" w:rsidRPr="00E020D9" w:rsidTr="00BF1583">
        <w:trPr>
          <w:gridAfter w:val="1"/>
          <w:wAfter w:w="1276" w:type="dxa"/>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соблюдается (в соответствии с нормой отпуска) отпуск по срокам действия  рецептов :                                                                                                                                                                             - на наркотические средства и психотропные вещества, внесенные в Список II Перечня - в течение пяти дней;</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 п.п.2.3.,2.4.,2.5 Порядка отпуска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5F466D" w:rsidRPr="00E020D9" w:rsidRDefault="005F466D" w:rsidP="00BF1583">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5F466D" w:rsidRPr="00E020D9" w:rsidTr="00BF1583">
        <w:trPr>
          <w:gridAfter w:val="1"/>
          <w:wAfter w:w="1276" w:type="dxa"/>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рецептурном бланке формы № 148-1/у-88 - в течение 15 дней со дня выписывания;</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психотропные вещества, внесенные в Список III Перечня; иные лекарственные средства, подлежащие предметно-количественному учету; анаболические стероиды - в течение десяти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E020D9"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за исключением рецептов на наркотические средства и психотропные вещества, внесенные в Список II Перечня, на психотропные вещества, внесенные в Список III Перечня, на иные лекарственные средства, подлежащие предметно-количественному учету, на анаболические стероиды - в течение одного месяца;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107-1/у - в течение 60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Лекарственные средства, содержащие наркотические средства, психотропные вещества и их прекурсоры, и отпускаемые без рецепта врача, отпускаются потребителю в количестве не более 2-х упаковок.</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sz w:val="24"/>
                <w:szCs w:val="24"/>
              </w:rPr>
            </w:pPr>
            <w:r w:rsidRPr="008E38C8">
              <w:rPr>
                <w:rFonts w:ascii="Times New Roman" w:hAnsi="Times New Roman" w:cs="Times New Roman"/>
                <w:sz w:val="24"/>
                <w:szCs w:val="24"/>
              </w:rPr>
              <w:t xml:space="preserve">Гл.II, п.п.2.3.,2.4.,2.5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766A9E" w:rsidRDefault="005F466D" w:rsidP="00BF1583">
            <w:pPr>
              <w:rPr>
                <w:rFonts w:ascii="Times New Roman" w:hAnsi="Times New Roman" w:cs="Times New Roman"/>
                <w:bCs/>
                <w:sz w:val="24"/>
                <w:szCs w:val="24"/>
              </w:rPr>
            </w:pPr>
            <w:r w:rsidRPr="00766A9E">
              <w:rPr>
                <w:rFonts w:ascii="Times New Roman" w:hAnsi="Times New Roman" w:cs="Times New Roman"/>
                <w:bCs/>
                <w:sz w:val="24"/>
                <w:szCs w:val="24"/>
              </w:rPr>
              <w:t>При отпуске лекарственных средств по рецепту врача работник аптечного учреждения (организации) делает отметку на рецепте об отпуске препарата (наименование или номер аптечного учреждения (организации), наименование и дозировка лекарственного средства, отпущенное количество, подпись отпустившего и дата отпуска). По истечении срока действия рецепт гасится штампом "Рецепт недействителен" и оставляется в аптечном учреждении (организации).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п.п.2.6.-2.9.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обслуживания по :                                                                                                     - рецептам на лекарственные средства с пометкой "statim" (немедленно) - в срок, не превышающий один рабочий день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Гл.II,п.п.2.12.,2.13.Порядка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рецептам на лекарственные средства с пометкой "cito" (срочно) - в срок, не превышающий двух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Гл.II,п.п.2.12.,2.13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входящие в минимальный ассортимент лекарственных средств, - в срок, не превышающий пяти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001C6F" w:rsidRDefault="005F466D"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5F466D" w:rsidRPr="008E38C8"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001C6F">
              <w:rPr>
                <w:rFonts w:ascii="Times New Roman" w:hAnsi="Times New Roman" w:cs="Times New Roman"/>
                <w:sz w:val="24"/>
                <w:szCs w:val="24"/>
              </w:rPr>
              <w:t>- рецептам на лекарственные средства, включенные в Перечень лекарственных средств, отпускаемых по рецептам врача (фельдшера), и не вошедшие в минимальный ассортимент лекарственных средств, - в срок, не превышающий десяти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001C6F" w:rsidRDefault="005F466D"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5F466D" w:rsidRPr="008E38C8"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001C6F">
              <w:rPr>
                <w:rFonts w:ascii="Times New Roman" w:hAnsi="Times New Roman" w:cs="Times New Roman"/>
                <w:sz w:val="24"/>
                <w:szCs w:val="24"/>
              </w:rPr>
              <w:t>- рецепты на лекарственные средства, назначаемые по решению врачебной комиссии, утвержденной главным врачом лечебно-профилактического учреждения, - в срок, не превышающий пятнадцати рабочих дней с момента обращения больного в аптечное учреждение (организацию).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001C6F" w:rsidRDefault="005F466D" w:rsidP="00BF1583">
            <w:pPr>
              <w:rPr>
                <w:rFonts w:ascii="Times New Roman" w:hAnsi="Times New Roman" w:cs="Times New Roman"/>
                <w:color w:val="000000"/>
                <w:sz w:val="24"/>
                <w:szCs w:val="24"/>
              </w:rPr>
            </w:pPr>
            <w:r w:rsidRPr="00001C6F">
              <w:rPr>
                <w:rFonts w:ascii="Times New Roman" w:hAnsi="Times New Roman" w:cs="Times New Roman"/>
                <w:color w:val="000000"/>
                <w:sz w:val="24"/>
                <w:szCs w:val="24"/>
              </w:rPr>
              <w:t>Гл.II,п.п.2.12.,2.13 Порядка отпуска</w:t>
            </w:r>
          </w:p>
          <w:p w:rsidR="005F466D" w:rsidRPr="008E38C8"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Аптечным учреждением (организацией) соблюдаются сроки и условия хранения и уничтожения рецептов на лекарственные средства, подлежащие предметно-количественному учету, Перечень которых предусмотрен приложением N 1 к настоящему Порядку;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анаболические стероиды, эти рецепты хранятся раздельно в аптечном учреждении (организации) для последующего уничтожения по истечении срока хранения в присутствии комиссии, о чем составляются акты, форма которых предусмотрена. Сроки хранения составляют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приложения N 2 и N 3 к Порядку отпуска, Гл.II,п.п.2.14.,2.15.,2.16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на лекарственные средства, включенные в Перечень лекарственных средств, отпускаемых по рецептам врача (фельдшера), а также иные лекарственные средства, отпускаемые бесплатно или со скидкой, - пять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на наркотические средства и психотропные вещества, внесенные в Список II Перечня, и психотропные вещества, внесенные в Список III Перечня, - десять лет;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bCs/>
                <w:sz w:val="24"/>
                <w:szCs w:val="24"/>
              </w:rPr>
            </w:pPr>
            <w:r w:rsidRPr="00B049B1">
              <w:rPr>
                <w:rFonts w:ascii="Times New Roman" w:hAnsi="Times New Roman" w:cs="Times New Roman"/>
                <w:bCs/>
                <w:sz w:val="24"/>
                <w:szCs w:val="24"/>
              </w:rPr>
              <w:t>- на иные лекарственные средства, подлежащие предметно-количественному учету, за исключением наркотических средств и психотропных веществ, внесенных в Список II Перечня, и психотропных веществ, внесенных в Список III Перечня; анаболические стероиды - три года.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Гл.II,п.п.2.14.,2.15.,2.16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Аптечным учреждением (организацией) не допускается возврат или обмен приобретенных гражданами лекарственных препаратов, надлежащего качества, а так же повторный отпуск (реализация) лекарственных средств, признанных товаром ненадлежащего качества и возвращенных гражданами по этой причине.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sz w:val="24"/>
                <w:szCs w:val="24"/>
              </w:rPr>
            </w:pPr>
            <w:r w:rsidRPr="008E38C8">
              <w:rPr>
                <w:rFonts w:ascii="Times New Roman" w:hAnsi="Times New Roman" w:cs="Times New Roman"/>
                <w:sz w:val="24"/>
                <w:szCs w:val="24"/>
              </w:rPr>
              <w:t>Гл.II, п.п.2.17. Гл.II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Рецепты на транквилизаторы, не подлежащие предметно-количественному учету; антидепрессивные, нейролептические средства; спиртосодержащие лекарственные средства промышленного производства погашаются штампом аптечного учреждения (организации) "Лекарство отпущено" и возвращаются больному на руки с объяснением, что для повторного получения лекарственного препарата нужен новый рецепт.</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  п.п.2.18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Неправильно выписанные рецепты погашаются штампом "Рецепт недействителен" и регистрируются в журнале, форма которого предусмотрена приложением N 4 к настоящему Порядку, и возвращаются больному на руки.Информация обо всех неправильно выписанных рецептах доводится до сведения руководителя соответствующего лечебно-профилактического учреждения.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Гл.II,п.п.2.19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B049B1" w:rsidRDefault="005F466D" w:rsidP="00BF1583">
            <w:pPr>
              <w:rPr>
                <w:rFonts w:ascii="Times New Roman" w:hAnsi="Times New Roman" w:cs="Times New Roman"/>
                <w:bCs/>
                <w:sz w:val="24"/>
                <w:szCs w:val="24"/>
              </w:rPr>
            </w:pPr>
            <w:r w:rsidRPr="00B049B1">
              <w:rPr>
                <w:rFonts w:ascii="Times New Roman" w:hAnsi="Times New Roman" w:cs="Times New Roman"/>
                <w:bCs/>
                <w:sz w:val="24"/>
                <w:szCs w:val="24"/>
              </w:rPr>
              <w:t xml:space="preserve">Аптечное учреждение (организация) производит раздельный учет лекарственных средств, включенных в Перечень лекарственных средств, отпускаемых по рецептам врача (фельдшера), отпущенных гражданам, проживающим на территории соответствующего субъекта Российской Федерации, и гражданам, временно находящимся на территории данного субъекта Российской Федерации.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 п.2.20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имеет соответствующую лицензию в установленном законодательством Российской Федерации порядке, и осуществляет отпуск больным, прикрепленным к конкретному амбулаторно-поликлиническому учреждению, которое закреплено за аптечным учреждением (организацией), наркотических средств и психотропных веществ, внесенных в Список II Перечня, и психотропных веществ, внесенных в Список III Перечня,  фармацевтическими работниками аптечных учреждений (организаций), имеющими на это право в соответствии с законодательством Российской Федерации. Лекарственный препарат отпускается  больному или лицу, его представляющему, при предъявлении выданного в установленном порядке документа, удостоверяющего личность, при предъявлении рецепта, выписанного на специальном рецептурном бланке на наркотическое лекарственное средство, и рецепта, выписанного на рецептурном бланке формы N 148-1/у-04 (л) или выписанного на рецептурном бланке N 148-1/у-88, и рецепта, выписанного на рецептурном бланке формы N 148-1/у-04 (л).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п.п.3.1.-3.6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Аптечное учреждение (организация) не допускает отпуск наркотических средств и психотропных веществ, внесенных в Список II Перечня; психотропных веществ, внесенных в Список III Перечня; иных лекарственных средств, подлежащих предметно-количественному учету; анаболических стероидов по рецептам ветеринарных лечебных организаций для лечения животных.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п.3.7. Гл.III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Отпуск этилового спирта производится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с надписью "Для наложения компрессов" (с указанием необходимого разведения с водой) или "Для обработки кожи" - до 50 граммов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по рецептам, выписанным врачами на лекарственную пропись индивидуального изготовления, с надписью "По специальному назначению", отдельно заверенной подписью врача и печатью лечебно-профилактического учреждения "Для рецептов", для больных с хроническим течением болезни - до 100 граммов в смеси и в чистом виде.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Гл.III,  п.3.11 Порядка отпуска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Уполномоченное лицо аптечного учреждения (организации) осуществляет внутренний контроль за соблюдением работниками порядка отпуска лекарственных средств (в том числе подлежащих предметно-количественному учету; лекарственных средств, включенных в Перечень лекарственных средств, отпускаемых по рецептам врача (фельдшера), а также иных лекарственных средств, отпускаемых бесплатно или со скидкой).</w:t>
            </w:r>
          </w:p>
          <w:p w:rsidR="005F466D" w:rsidRDefault="005F466D" w:rsidP="00BF1583">
            <w:pPr>
              <w:rPr>
                <w:rFonts w:ascii="Times New Roman" w:hAnsi="Times New Roman" w:cs="Times New Roman"/>
                <w:sz w:val="24"/>
                <w:szCs w:val="24"/>
              </w:rPr>
            </w:pP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Гл.IV, п.4.1 Порядка отпуска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6243A1" w:rsidRDefault="005F466D" w:rsidP="00BF1583">
            <w:pPr>
              <w:rPr>
                <w:rFonts w:ascii="Times New Roman" w:hAnsi="Times New Roman" w:cs="Times New Roman"/>
                <w:b/>
                <w:color w:val="000000"/>
                <w:sz w:val="24"/>
                <w:szCs w:val="24"/>
              </w:rPr>
            </w:pPr>
            <w:r w:rsidRPr="006243A1">
              <w:rPr>
                <w:rFonts w:ascii="Times New Roman" w:hAnsi="Times New Roman" w:cs="Times New Roman"/>
                <w:b/>
                <w:color w:val="000000"/>
                <w:sz w:val="24"/>
                <w:szCs w:val="24"/>
              </w:rPr>
              <w:t>Приказ Минздрава</w:t>
            </w:r>
            <w:r>
              <w:rPr>
                <w:rFonts w:ascii="Times New Roman" w:hAnsi="Times New Roman" w:cs="Times New Roman"/>
                <w:b/>
                <w:color w:val="000000"/>
                <w:sz w:val="24"/>
                <w:szCs w:val="24"/>
              </w:rPr>
              <w:t xml:space="preserve"> России от 20.12.2012               № 1175н «О</w:t>
            </w:r>
            <w:r w:rsidRPr="006243A1">
              <w:rPr>
                <w:rFonts w:ascii="Times New Roman" w:hAnsi="Times New Roman" w:cs="Times New Roman"/>
                <w:b/>
                <w:color w:val="000000"/>
                <w:sz w:val="24"/>
                <w:szCs w:val="24"/>
              </w:rPr>
              <w:t>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w:t>
            </w:r>
            <w:r>
              <w:rPr>
                <w:rFonts w:ascii="Times New Roman" w:hAnsi="Times New Roman" w:cs="Times New Roman"/>
                <w:b/>
                <w:color w:val="000000"/>
                <w:sz w:val="24"/>
                <w:szCs w:val="24"/>
              </w:rPr>
              <w:t>ых бланков, их учета и хранения»</w:t>
            </w:r>
            <w:r w:rsidRPr="006243A1">
              <w:rPr>
                <w:rFonts w:ascii="Times New Roman" w:hAnsi="Times New Roman" w:cs="Times New Roman"/>
                <w:b/>
                <w:color w:val="000000"/>
                <w:sz w:val="24"/>
                <w:szCs w:val="24"/>
              </w:rPr>
              <w:t xml:space="preserve"> (далее </w:t>
            </w:r>
            <w:r>
              <w:rPr>
                <w:rFonts w:ascii="Times New Roman" w:hAnsi="Times New Roman" w:cs="Times New Roman"/>
                <w:b/>
                <w:color w:val="000000"/>
                <w:sz w:val="24"/>
                <w:szCs w:val="24"/>
              </w:rPr>
              <w:t>–</w:t>
            </w:r>
            <w:r w:rsidRPr="006243A1">
              <w:rPr>
                <w:rFonts w:ascii="Times New Roman" w:hAnsi="Times New Roman" w:cs="Times New Roman"/>
                <w:b/>
                <w:color w:val="000000"/>
                <w:sz w:val="24"/>
                <w:szCs w:val="24"/>
              </w:rPr>
              <w:t xml:space="preserve"> порядок</w:t>
            </w:r>
            <w:r>
              <w:rPr>
                <w:rFonts w:ascii="Times New Roman" w:hAnsi="Times New Roman" w:cs="Times New Roman"/>
                <w:b/>
                <w:color w:val="000000"/>
                <w:sz w:val="24"/>
                <w:szCs w:val="24"/>
              </w:rPr>
              <w:t xml:space="preserve"> назначения</w:t>
            </w:r>
            <w:r w:rsidRPr="006243A1">
              <w:rPr>
                <w:rFonts w:ascii="Times New Roman" w:hAnsi="Times New Roman" w:cs="Times New Roman"/>
                <w:b/>
                <w:color w:val="000000"/>
                <w:sz w:val="24"/>
                <w:szCs w:val="24"/>
              </w:rPr>
              <w:t>)</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bCs/>
                <w:sz w:val="24"/>
                <w:szCs w:val="24"/>
              </w:rPr>
            </w:pPr>
            <w:r w:rsidRPr="00B049B1">
              <w:rPr>
                <w:rFonts w:ascii="Times New Roman" w:hAnsi="Times New Roman" w:cs="Times New Roman"/>
                <w:bCs/>
                <w:sz w:val="24"/>
                <w:szCs w:val="24"/>
              </w:rPr>
              <w:t>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индивидуальными предпринимателями, осуществляющими медицинскую деятельность (далее - медицинские работники).</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color w:val="000000"/>
                <w:sz w:val="24"/>
                <w:szCs w:val="24"/>
              </w:rPr>
            </w:pPr>
            <w:r w:rsidRPr="00B049B1">
              <w:rPr>
                <w:rFonts w:ascii="Times New Roman" w:hAnsi="Times New Roman" w:cs="Times New Roman"/>
                <w:color w:val="000000"/>
                <w:sz w:val="24"/>
                <w:szCs w:val="24"/>
              </w:rPr>
              <w:t>п.2. Гл.I Порядка</w:t>
            </w:r>
            <w:r>
              <w:rPr>
                <w:rFonts w:ascii="Times New Roman" w:hAnsi="Times New Roman" w:cs="Times New Roman"/>
                <w:color w:val="000000"/>
                <w:sz w:val="24"/>
                <w:szCs w:val="24"/>
              </w:rPr>
              <w:t xml:space="preserve"> назначения</w:t>
            </w:r>
          </w:p>
          <w:p w:rsidR="005F466D" w:rsidRPr="006243A1" w:rsidRDefault="005F466D" w:rsidP="00BF1583">
            <w:pPr>
              <w:rPr>
                <w:rFonts w:ascii="Times New Roman" w:hAnsi="Times New Roman" w:cs="Times New Roman"/>
                <w:b/>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bCs/>
                <w:sz w:val="24"/>
                <w:szCs w:val="24"/>
              </w:rPr>
            </w:pPr>
            <w:r w:rsidRPr="00A72DB3">
              <w:rPr>
                <w:rFonts w:ascii="Times New Roman" w:hAnsi="Times New Roman" w:cs="Times New Roman"/>
                <w:bCs/>
                <w:sz w:val="24"/>
                <w:szCs w:val="24"/>
              </w:rPr>
              <w:t>Медицинские работники выписывают рецепты на лекарственные препараты за своей подписью. 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 назначаются  лекарственные препараты: не входящие в стандарты медицинской помощи; по торговым наименованиям (решение  фиксируется в медицинских документах пациента и журнале врачебной комиссии).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осуществляется по международному непатентованному, группировочному или торговому наименованию.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B049B1"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п.3</w:t>
            </w:r>
            <w:r w:rsidRPr="00B049B1">
              <w:rPr>
                <w:rFonts w:ascii="Times New Roman" w:hAnsi="Times New Roman" w:cs="Times New Roman"/>
                <w:color w:val="000000"/>
                <w:sz w:val="24"/>
                <w:szCs w:val="24"/>
              </w:rPr>
              <w:t>. Гл.I Порядка</w:t>
            </w:r>
            <w:r>
              <w:rPr>
                <w:rFonts w:ascii="Times New Roman" w:hAnsi="Times New Roman" w:cs="Times New Roman"/>
                <w:color w:val="000000"/>
                <w:sz w:val="24"/>
                <w:szCs w:val="24"/>
              </w:rPr>
              <w:t xml:space="preserve"> назначения</w:t>
            </w:r>
          </w:p>
          <w:p w:rsidR="005F466D" w:rsidRPr="00B049B1" w:rsidRDefault="005F466D" w:rsidP="00BF1583">
            <w:pPr>
              <w:rPr>
                <w:rFonts w:ascii="Times New Roman" w:hAnsi="Times New Roman" w:cs="Times New Roman"/>
                <w:color w:val="000000"/>
                <w:sz w:val="24"/>
                <w:szCs w:val="24"/>
              </w:rPr>
            </w:pPr>
          </w:p>
          <w:p w:rsidR="005F466D" w:rsidRPr="00B049B1"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412848">
              <w:rPr>
                <w:rFonts w:ascii="Times New Roman" w:hAnsi="Times New Roman" w:cs="Times New Roman"/>
                <w:sz w:val="24"/>
                <w:szCs w:val="24"/>
              </w:rPr>
              <w:t>Рецепт, выписанный с нарушением установленных настоящим Порядком требований, считается недействительным.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п.4.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D80739">
              <w:rPr>
                <w:rFonts w:ascii="Times New Roman" w:hAnsi="Times New Roman" w:cs="Times New Roman"/>
                <w:sz w:val="24"/>
                <w:szCs w:val="24"/>
              </w:rPr>
              <w:t>Медицинскими работниками не допускается выписка рецептов на лекарственные препараты: при отсутствии медицинских показаний; на лекарственные препараты, не зарегистрированные на территории Российской Федерации; на лекарственные препараты, которые в соответствии с инструкцией по медицинскому применению используются то</w:t>
            </w:r>
            <w:r>
              <w:rPr>
                <w:rFonts w:ascii="Times New Roman" w:hAnsi="Times New Roman" w:cs="Times New Roman"/>
                <w:sz w:val="24"/>
                <w:szCs w:val="24"/>
              </w:rPr>
              <w:t>лько в медицинских организациях</w:t>
            </w:r>
            <w:r w:rsidRPr="00557AA8">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п.6.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D80739">
              <w:rPr>
                <w:rFonts w:ascii="Times New Roman" w:hAnsi="Times New Roman" w:cs="Times New Roman"/>
                <w:sz w:val="24"/>
                <w:szCs w:val="24"/>
              </w:rPr>
              <w:t>Рецепты на лекарственные препараты выписываются на рецептурных бланках по формам N 148-1/у-88, N 148-1/у-04 (л), N 148-1/у-06 (л) и N 107-1/1, утвержденным настоящим приказом.</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п.7.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D80739">
              <w:rPr>
                <w:rFonts w:ascii="Times New Roman" w:hAnsi="Times New Roman" w:cs="Times New Roman"/>
                <w:sz w:val="24"/>
                <w:szCs w:val="24"/>
              </w:rPr>
              <w:t>Наркотические и психотропные лекарственные препараты списка II Перечня , за исключением лекарственных препаратов в виде трансдермальных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п.8.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A20E4">
              <w:rPr>
                <w:rFonts w:ascii="Times New Roman" w:hAnsi="Times New Roman" w:cs="Times New Roman"/>
                <w:sz w:val="24"/>
                <w:szCs w:val="24"/>
              </w:rPr>
              <w:t>На рецептурном бланке формы N 148-1/у-88 выписываются:                                                    1) наркотические и психотропные лекарственные препараты списка II Перечня в виде трансдермальных терапевтических систем, психотропных веществ, внесенных в список III Перечня, зарегистрированных в установленном порядке в качестве лекарственных препаратов;                                                                                                                                                    2) иные лекарственные препараты, подлежащие предметно-количественному учету (за исключением лекарственных препаратов, отпускаемых без рецепта);                                           3) лекарственные препараты, обладающие анаболической активностью (в соответствии с основным фармакологическим действием);                                                                     4) лекарственные препараты, указанные в пункте 5 Порядка отпуска физическим лицам лекарственных препаратов для медицинского применения, содержащие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5) лекарственные препараты индивидуального изготовления, содержащие наркотическое средство или психотропное вещество списка II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п.9.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 на лекарственные препараты, выписанные на рецептурных бланках формы № 148-1/у-04 (л) и формы № 148-1/у-06 (л) - в течение 30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63937">
              <w:rPr>
                <w:rFonts w:ascii="Times New Roman" w:hAnsi="Times New Roman" w:cs="Times New Roman"/>
                <w:sz w:val="24"/>
                <w:szCs w:val="24"/>
              </w:rPr>
              <w:t>При выписывании рецепта не допускается превышение предельно допустимых количеств лекарственного препарата для выписывания на один рецепт, установленное приложением N 1 к настоящему Порядку, за исключением случая, указанного в пунктах 15 и 23 настоящего Порядка, также не рекомендуется превышать рекомендованное количество лекарственного препарата для выписывания на один рецепт, установленное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B049B1"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приложение N 2 к  Приказу, за исключением случаев, указанных в пунктах 15, 22 и 23  Порядка</w:t>
            </w:r>
            <w:r>
              <w:rPr>
                <w:rFonts w:ascii="Times New Roman" w:hAnsi="Times New Roman" w:cs="Times New Roman"/>
                <w:color w:val="000000"/>
                <w:sz w:val="24"/>
                <w:szCs w:val="24"/>
              </w:rPr>
              <w:t xml:space="preserve"> назначения</w:t>
            </w:r>
          </w:p>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п.13. Гл.I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63937">
              <w:rPr>
                <w:rFonts w:ascii="Times New Roman" w:hAnsi="Times New Roman" w:cs="Times New Roman"/>
                <w:sz w:val="24"/>
                <w:szCs w:val="24"/>
              </w:rPr>
              <w:t>Медицинский работник пишет дозу препарата прописью и ставит восклицательный знак при выписывании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доза которых превышает высший однократный прием.</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п.14.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sz w:val="24"/>
                <w:szCs w:val="24"/>
              </w:rPr>
            </w:pPr>
            <w:r w:rsidRPr="00563937">
              <w:rPr>
                <w:rFonts w:ascii="Times New Roman" w:hAnsi="Times New Roman" w:cs="Times New Roman"/>
                <w:sz w:val="24"/>
                <w:szCs w:val="24"/>
              </w:rPr>
              <w:t>Допускается увеличение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N 1 к настоящему Порядку, или рекомендованным количеством лекарственных препаратов для выписывания на один рецепт, установленное приложением N 2 к настоящему Порядку, 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(в таких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EB42F9" w:rsidRDefault="005F466D" w:rsidP="00BF1583">
            <w:pPr>
              <w:rPr>
                <w:rFonts w:ascii="Times New Roman" w:hAnsi="Times New Roman" w:cs="Times New Roman"/>
                <w:bCs/>
                <w:sz w:val="24"/>
                <w:szCs w:val="24"/>
              </w:rPr>
            </w:pPr>
            <w:r w:rsidRPr="00EB42F9">
              <w:rPr>
                <w:rFonts w:ascii="Times New Roman" w:hAnsi="Times New Roman" w:cs="Times New Roman"/>
                <w:bCs/>
                <w:sz w:val="24"/>
                <w:szCs w:val="24"/>
              </w:rPr>
              <w:t>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 (допустимые к использованию рецептурные сокращения предусмотрены приложением N 3 к настоящему Порядку; 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п.17.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148-1/у-88 - в течение 15 дней со дня выписывания.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п.20.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148-1/у-04 (л) и формы N 148-1/у-06 (л) - в течение 30 дней со дня выписывания (рецепты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 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п.21.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выписанных на рецептурном бланке формы N 107-1/у - в течение 60 дней со дня выписывания (при выписывании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107-1/у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приложением N 2 к настоящему Порядку, при этом делается пометка "Пациенту с хроническим заболеванием", указывается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заверяется это указание своей подписью и личной печатью, а также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п.22. Гл.I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При отпуске соблюдаются сроки действия рецептов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которые выписаны на курс лечения до 60 дней (в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п.23. Гл.I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EB42F9" w:rsidRDefault="005F466D" w:rsidP="00BF1583">
            <w:pPr>
              <w:rPr>
                <w:rFonts w:ascii="Times New Roman" w:hAnsi="Times New Roman" w:cs="Times New Roman"/>
                <w:bCs/>
                <w:sz w:val="24"/>
                <w:szCs w:val="24"/>
              </w:rPr>
            </w:pPr>
            <w:r w:rsidRPr="00EB42F9">
              <w:rPr>
                <w:rFonts w:ascii="Times New Roman" w:hAnsi="Times New Roman" w:cs="Times New Roman"/>
                <w:bCs/>
                <w:sz w:val="24"/>
                <w:szCs w:val="24"/>
              </w:rPr>
              <w:t>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п.37.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формы N 148-1/у-04 (л) или формы N 148-1/у-06 (л).</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п.39.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EB42F9">
              <w:rPr>
                <w:rFonts w:ascii="Times New Roman" w:hAnsi="Times New Roman" w:cs="Times New Roman"/>
                <w:sz w:val="24"/>
                <w:szCs w:val="24"/>
              </w:rPr>
              <w:t>Наркотические и психотропные лекарственные препараты списка II Перечня в виде трансдермальных терапевтических систем, психотропные лекарственные препараты списка III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подпункте 4 пункта 9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N 148-1/у-88, к которому дополнительно выписываются рецепты в двух экземплярах на рецептурном бланке формы N 148-1/у-04 (л) или формы N 148-1/у-06 (л).</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п.40. Гл.IV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b/>
                <w:bCs/>
                <w:sz w:val="24"/>
                <w:szCs w:val="24"/>
              </w:rPr>
            </w:pPr>
            <w:r w:rsidRPr="00EB42F9">
              <w:rPr>
                <w:rFonts w:ascii="Times New Roman" w:hAnsi="Times New Roman" w:cs="Times New Roman"/>
                <w:b/>
                <w:sz w:val="24"/>
                <w:szCs w:val="24"/>
              </w:rPr>
              <w:t>Порядок оформления рецептурных бланков на лекарственные препараты,</w:t>
            </w:r>
            <w:r>
              <w:rPr>
                <w:rFonts w:ascii="Times New Roman" w:hAnsi="Times New Roman" w:cs="Times New Roman"/>
                <w:b/>
                <w:sz w:val="24"/>
                <w:szCs w:val="24"/>
              </w:rPr>
              <w:t xml:space="preserve"> </w:t>
            </w:r>
            <w:r w:rsidRPr="00EB42F9">
              <w:rPr>
                <w:rFonts w:ascii="Times New Roman" w:hAnsi="Times New Roman" w:cs="Times New Roman"/>
                <w:b/>
                <w:sz w:val="24"/>
                <w:szCs w:val="24"/>
              </w:rPr>
              <w:t>их учета и хранения (Приложение №3)</w:t>
            </w:r>
            <w:r w:rsidRPr="00EB42F9">
              <w:rPr>
                <w:rFonts w:ascii="Times New Roman" w:hAnsi="Times New Roman" w:cs="Times New Roman"/>
                <w:b/>
                <w:bCs/>
                <w:sz w:val="24"/>
                <w:szCs w:val="24"/>
              </w:rPr>
              <w:t xml:space="preserve"> </w:t>
            </w:r>
          </w:p>
          <w:p w:rsidR="005F466D" w:rsidRPr="00EB42F9" w:rsidRDefault="005F466D" w:rsidP="00BF1583">
            <w:pPr>
              <w:rPr>
                <w:rFonts w:ascii="Times New Roman" w:hAnsi="Times New Roman" w:cs="Times New Roman"/>
                <w:b/>
                <w:sz w:val="24"/>
                <w:szCs w:val="24"/>
              </w:rPr>
            </w:pPr>
            <w:r w:rsidRPr="00EB42F9">
              <w:rPr>
                <w:rFonts w:ascii="Times New Roman" w:hAnsi="Times New Roman" w:cs="Times New Roman"/>
                <w:b/>
                <w:bCs/>
                <w:sz w:val="24"/>
                <w:szCs w:val="24"/>
              </w:rPr>
              <w:t>Соблюдается оформление рецептурных бланков.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b/>
                <w:bCs/>
                <w:sz w:val="24"/>
                <w:szCs w:val="24"/>
              </w:rPr>
            </w:pPr>
            <w:r w:rsidRPr="00EB42F9">
              <w:rPr>
                <w:rFonts w:ascii="Times New Roman" w:hAnsi="Times New Roman" w:cs="Times New Roman"/>
                <w:sz w:val="24"/>
                <w:szCs w:val="24"/>
              </w:rPr>
              <w:t xml:space="preserve">На рецептурных бланках формы N 107-1/у, не имеющих номер и (или) серию, место для нанесения штрих-кода, N 148-1/у-88, N 148-1/у-04(л) и N 148-1/у-06(л) в левом верхнем углу проставляется штамп медицинской организации с указанием ее наименования, адреса и телефона. Дополнительно на рецептурных бланках формы N 107-1/у, имеющих номер и (или) серию, место для нанесения штрих-кода, N 148-1/у-04(л) и N 148-1/у-06(л) проставляется код медицинской организации. Серия рецептурного бланка формы N 148-1/у-04(л) и формы N 148-1/у-06(л)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п.1. Гл.I Приложения №3 Порядка</w:t>
            </w:r>
            <w:r>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указан адрес индивидуального предпринимателя, номер и дата лицензии, наименование органа государственной власти, выдавшего лицензию.</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 Гл.I Приложения №3 Порядка</w:t>
            </w:r>
            <w:r>
              <w:rPr>
                <w:rFonts w:ascii="Times New Roman" w:hAnsi="Times New Roman" w:cs="Times New Roman"/>
                <w:color w:val="000000"/>
                <w:sz w:val="24"/>
                <w:szCs w:val="24"/>
              </w:rPr>
              <w:t xml:space="preserve"> 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Рецептурные бланки форм N 148-1/у-88, N 107-1/у и N 148-1/у-04(л) заполняются медицинским работником разборчиво, четко, чернилами или шариковой ручкой.</w:t>
            </w: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п.3.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Допускается оформление:                                                                                                                       1) всех реквизитов рецептурных бланков формы N 107-1/у, имеющих номер и (или) серию, место для нанесения штрихкода, и формы N 148-1/у-06(л) с использованием компьютерных технологий;                                                                                                                        2) всех реквизитов (за исключением реквизита "Подпись лечащего врача") рецептурных бланков формы N 148-1/у-88 и формы N 107-1/у (не имеющих номер и (или) серию, место для нанесения штрихкода) с использованием печатающих устройств.  п.4. Гл.I Приложения №3</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B947CE">
              <w:rPr>
                <w:rFonts w:ascii="Times New Roman" w:hAnsi="Times New Roman" w:cs="Times New Roman"/>
                <w:sz w:val="24"/>
                <w:szCs w:val="24"/>
              </w:rPr>
              <w:t xml:space="preserve">Оформление рецептурных бланков формы N 148-1/у-04(л) и формы N 148-1/у-06 (л) включает в себя цифровое кодирование:                                                                                   </w:t>
            </w:r>
          </w:p>
          <w:p w:rsidR="005F466D"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                                                                                                                                                           2) код категории граждан (SSS), имеющих право на получение лекарственных препаратов в соответствии со статьей 6.1 Федерального закона от 17.07.1999 № 178-ФЗ "О государственной социальной помощи", и код нозологической формы (LLLLL) по МКБ-10, заполненные лечащим врачом путем занесения каждой цифры в пустые ячейки, при этом точка проставлена в отдельной ячейке;                                                              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4) код медицинского работника указан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                                                                                         5) код лекарственного препарата, проставляемый в аптечной организации при отпуске лекарственных препаратов, выписанных на рецептурных бланках формы N 148-1/у-04(л) и формы N 148-1/у-06(л).</w:t>
            </w:r>
          </w:p>
          <w:p w:rsidR="005F466D" w:rsidRDefault="005F466D" w:rsidP="00BF1583">
            <w:pPr>
              <w:rPr>
                <w:rFonts w:ascii="Times New Roman" w:hAnsi="Times New Roman" w:cs="Times New Roman"/>
                <w:sz w:val="24"/>
                <w:szCs w:val="24"/>
              </w:rPr>
            </w:pP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п.5. Гл.I Приложения №3 Порядка </w:t>
            </w:r>
            <w:r>
              <w:rPr>
                <w:rFonts w:ascii="Times New Roman" w:hAnsi="Times New Roman" w:cs="Times New Roman"/>
                <w:color w:val="000000"/>
                <w:sz w:val="24"/>
                <w:szCs w:val="24"/>
              </w:rPr>
              <w:t xml:space="preserve">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N 107-1/у, формы N 148-1/у-04(л) и формы N 148-1/у-06(л) в графах "Ф.И.О. пациента" указаны полностью фамилия, имя и отчество (при наличии) пациента.</w:t>
            </w: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п.6.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8851E2">
              <w:rPr>
                <w:rFonts w:ascii="Times New Roman" w:hAnsi="Times New Roman" w:cs="Times New Roman"/>
                <w:sz w:val="24"/>
                <w:szCs w:val="24"/>
              </w:rPr>
              <w:t>В рецептурных бланках формы N 148-1/у-88 и формы N 107-1/у в графе "Возраст" указано количество полных лет пациента, а для детей в возрасте до 1 года - количество полных месяцев. В рецептурных бланках формы N 148-1/у-04(л) и формы N 148-1/у-06(л) в графе "Дата рождения" указана дата рождения пациента (число, месяц, год).</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п.7.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b/>
                <w:bCs/>
                <w:sz w:val="24"/>
                <w:szCs w:val="24"/>
              </w:rPr>
            </w:pPr>
            <w:r w:rsidRPr="00761BD9">
              <w:rPr>
                <w:rFonts w:ascii="Times New Roman" w:hAnsi="Times New Roman" w:cs="Times New Roman"/>
                <w:bCs/>
                <w:sz w:val="24"/>
                <w:szCs w:val="24"/>
              </w:rPr>
              <w:t xml:space="preserve">В рецептурных бланках формы N 148-1/у-04(л) и формы N 148-1/у-06(л) в графах "СНИЛС" и "N полиса обязательного медицинского страхования" указан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п.8.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761BD9">
              <w:rPr>
                <w:rFonts w:ascii="Times New Roman" w:hAnsi="Times New Roman" w:cs="Times New Roman"/>
                <w:sz w:val="24"/>
                <w:szCs w:val="24"/>
              </w:rPr>
              <w:t>В рецептурных бланках формы N 148-1/у-88 в графе "Адрес или номер медицинской карты пациента, получающего медицинскую помощь в амбулаторных условиях" указан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В рецептурных бланках формы N 148-1/у-04(л) и формы N 148-1/у-06(л) в графе "Номер медицинской карты пациента, получающего медицинскую помощь в амбулаторных условиях" указан номер медицинской карты пациента, получающего медицинскую помощь в амбулаторных условиях.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п.9. Гл.I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В графе "Ф.И.О. лечащего врача" рецептурных бланков указаны полностью фамилия, имя, отчество (при наличии) медицинского работника, имеющего право назначения и выписывания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п.10.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В графе "Rp" рецептурных бланков указаны:                                                                             1) на латинском языке наименование лекарственного препарата (международное непатентованное или группировочное, либо торговое), его дозировка, количество;                   2) на русском или русском и национальном языках способ применения лекарственного препарата.</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п.11.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Не допускаются общие указания, например, "Внутреннее", "Известно", указаны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п.12.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Рецепт, выписанный на рецептурном бланке, подписан медицинским работником и заверен его личной печатью. Дополнительно рецепт, выписанный на рецептурном бланке формы N 148-1/у-88, формы N 148-1/у-04(л) и формы N 148-1/у-06(л), заверен печатью медицинской организации "Для рецептов".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п.13.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На одном рецептурном бланке формы N 148-1/у-88, формы N 148-1/у-04(л) и формы N 148-1/у-06(л) выписывается только одно наименование лекарственного препарата; на одном рецептурном бланке формы N 107-1/у - не более трех наименований лекарственных препаратов.</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п.14. Гл.I Приложения №3 Порядка  </w:t>
            </w:r>
            <w:r>
              <w:rPr>
                <w:rFonts w:ascii="Times New Roman" w:hAnsi="Times New Roman" w:cs="Times New Roman"/>
                <w:color w:val="000000"/>
                <w:sz w:val="24"/>
                <w:szCs w:val="24"/>
              </w:rPr>
              <w:t>назначения</w:t>
            </w:r>
            <w:r w:rsidRPr="008E38C8">
              <w:rPr>
                <w:rFonts w:ascii="Times New Roman" w:hAnsi="Times New Roman" w:cs="Times New Roman"/>
                <w:color w:val="00000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Не допускаются исправления в рецепте, выписанном на рецептурном бланке.</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п.15.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57AA8" w:rsidRDefault="005F466D" w:rsidP="00BF1583">
            <w:pPr>
              <w:rPr>
                <w:rFonts w:ascii="Times New Roman" w:hAnsi="Times New Roman" w:cs="Times New Roman"/>
                <w:sz w:val="24"/>
                <w:szCs w:val="24"/>
              </w:rPr>
            </w:pPr>
            <w:r w:rsidRPr="00557AA8">
              <w:rPr>
                <w:rFonts w:ascii="Times New Roman" w:hAnsi="Times New Roman" w:cs="Times New Roman"/>
                <w:sz w:val="24"/>
                <w:szCs w:val="24"/>
              </w:rPr>
              <w:t xml:space="preserve"> </w:t>
            </w:r>
            <w:r w:rsidRPr="0051273D">
              <w:rPr>
                <w:rFonts w:ascii="Times New Roman" w:hAnsi="Times New Roman" w:cs="Times New Roman"/>
                <w:sz w:val="24"/>
                <w:szCs w:val="24"/>
              </w:rPr>
              <w:t>Срок действия рецепта, выписанного на рецептурном бланке формы N 148-1/у-88 (15 дней), формы N 107-1/у (60 дней, до 1 года), формы N 148-1/у-04(л) и формы N 148-1/у-06(л) (15 дней, 30 дней, 90 дней) указан путем зачеркивания или подчеркивания.</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п.16. Гл.I Приложения №3 Порядка </w:t>
            </w:r>
            <w:r>
              <w:rPr>
                <w:rFonts w:ascii="Times New Roman" w:hAnsi="Times New Roman" w:cs="Times New Roman"/>
                <w:color w:val="000000"/>
                <w:sz w:val="24"/>
                <w:szCs w:val="24"/>
              </w:rPr>
              <w:t>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 xml:space="preserve">На оборотной стороне рецептурного бланка формы N 107-1/у (за исключением рецептурного бланка, полностью заполняемого с использованием компьютерных технологий), рецептурного бланка формы N 148-1/у-88 и формы N 148-1/у-06(л) напечатана таблица следующего содержания:     Приготовил   Проверил   Отпустил  </w:t>
            </w: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п.17.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57AA8" w:rsidRDefault="005F466D" w:rsidP="00BF1583">
            <w:pPr>
              <w:rPr>
                <w:rFonts w:ascii="Times New Roman" w:hAnsi="Times New Roman" w:cs="Times New Roman"/>
                <w:b/>
                <w:bCs/>
                <w:sz w:val="24"/>
                <w:szCs w:val="24"/>
              </w:rPr>
            </w:pPr>
            <w:r w:rsidRPr="0051273D">
              <w:rPr>
                <w:rFonts w:ascii="Times New Roman" w:hAnsi="Times New Roman" w:cs="Times New Roman"/>
                <w:bCs/>
                <w:sz w:val="24"/>
                <w:szCs w:val="24"/>
              </w:rPr>
              <w:t>При выписке лекарственного препарата по решению врачебной комиссии на обороте рецептурного бланка формы N 107-1/у, формы N 148-1/у-88, формы N 148-1/у-04(л) и формы N 148-1/у-06(л) проставлена специальная отметка (штамп).</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п.18.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F466D" w:rsidRPr="0051273D" w:rsidRDefault="005F466D" w:rsidP="00BF1583">
            <w:pPr>
              <w:rPr>
                <w:rFonts w:ascii="Times New Roman" w:hAnsi="Times New Roman" w:cs="Times New Roman"/>
                <w:bCs/>
                <w:sz w:val="24"/>
                <w:szCs w:val="24"/>
              </w:rPr>
            </w:pPr>
            <w:r w:rsidRPr="00B947CE">
              <w:rPr>
                <w:rFonts w:ascii="Times New Roman" w:hAnsi="Times New Roman" w:cs="Times New Roman"/>
                <w:bCs/>
                <w:sz w:val="24"/>
                <w:szCs w:val="24"/>
              </w:rPr>
              <w:t>На рецептурном бланке формы N 148-1/у-04(л) и формы N 148-1/у-06(л) внизу имеется линия отрыва, разделяющая рецептурный бланк и корешок. 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(корешок остается у пациента (лица, его представляющего)).</w:t>
            </w:r>
            <w:r>
              <w:rPr>
                <w:rFonts w:ascii="Times New Roman" w:hAnsi="Times New Roman" w:cs="Times New Roman"/>
                <w:bCs/>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п.19. Гл.I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Default="005F466D" w:rsidP="00BF1583">
            <w:pPr>
              <w:rPr>
                <w:rFonts w:ascii="Times New Roman" w:hAnsi="Times New Roman" w:cs="Times New Roman"/>
                <w:sz w:val="24"/>
                <w:szCs w:val="24"/>
              </w:rPr>
            </w:pPr>
            <w:r w:rsidRPr="0051273D">
              <w:rPr>
                <w:rFonts w:ascii="Times New Roman" w:hAnsi="Times New Roman" w:cs="Times New Roman"/>
                <w:sz w:val="24"/>
                <w:szCs w:val="24"/>
              </w:rPr>
              <w:t>Специальный рецептурный бланк на наркотическое средство и психотропное вещество оформлен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5F466D" w:rsidRDefault="005F466D" w:rsidP="00BF1583">
            <w:pPr>
              <w:rPr>
                <w:rFonts w:ascii="Times New Roman" w:hAnsi="Times New Roman" w:cs="Times New Roman"/>
                <w:sz w:val="24"/>
                <w:szCs w:val="24"/>
              </w:rPr>
            </w:pPr>
          </w:p>
          <w:p w:rsidR="005F466D" w:rsidRPr="00557AA8" w:rsidRDefault="005F466D" w:rsidP="00BF1583">
            <w:pPr>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8E38C8">
              <w:rPr>
                <w:rFonts w:ascii="Times New Roman" w:hAnsi="Times New Roman" w:cs="Times New Roman"/>
                <w:color w:val="000000"/>
                <w:sz w:val="24"/>
                <w:szCs w:val="24"/>
              </w:rPr>
              <w:t xml:space="preserve"> п.20. Гл.I Приложения №3 Порядка</w:t>
            </w:r>
            <w:r>
              <w:rPr>
                <w:rFonts w:ascii="Times New Roman" w:hAnsi="Times New Roman" w:cs="Times New Roman"/>
                <w:color w:val="000000"/>
                <w:sz w:val="24"/>
                <w:szCs w:val="24"/>
              </w:rPr>
              <w:t xml:space="preserve">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5F466D" w:rsidRPr="00E020D9" w:rsidTr="00BF1583">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Default="005F466D" w:rsidP="00BF1583">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51273D" w:rsidRDefault="005F466D" w:rsidP="00BF1583">
            <w:pPr>
              <w:rPr>
                <w:rFonts w:ascii="Times New Roman" w:hAnsi="Times New Roman" w:cs="Times New Roman"/>
                <w:sz w:val="24"/>
                <w:szCs w:val="24"/>
              </w:rPr>
            </w:pPr>
            <w:r w:rsidRPr="00B947CE">
              <w:rPr>
                <w:rFonts w:ascii="Times New Roman" w:hAnsi="Times New Roman" w:cs="Times New Roman"/>
                <w:sz w:val="24"/>
                <w:szCs w:val="24"/>
              </w:rPr>
              <w:t>Соблюдается учет специальных рецептурных бланков на наркотическое средство и психотропное вещество в соответствии с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66D" w:rsidRPr="008E38C8" w:rsidRDefault="005F466D" w:rsidP="00BF1583">
            <w:pPr>
              <w:rPr>
                <w:rFonts w:ascii="Times New Roman" w:hAnsi="Times New Roman" w:cs="Times New Roman"/>
                <w:color w:val="000000"/>
                <w:sz w:val="24"/>
                <w:szCs w:val="24"/>
              </w:rPr>
            </w:pPr>
            <w:r w:rsidRPr="00B947CE">
              <w:rPr>
                <w:rFonts w:ascii="Times New Roman" w:hAnsi="Times New Roman" w:cs="Times New Roman"/>
                <w:color w:val="000000"/>
                <w:sz w:val="24"/>
                <w:szCs w:val="24"/>
              </w:rPr>
              <w:t>п.24. Гл.II Приложения №3 Порядка</w:t>
            </w:r>
            <w:r>
              <w:rPr>
                <w:rFonts w:ascii="Times New Roman" w:hAnsi="Times New Roman" w:cs="Times New Roman"/>
                <w:color w:val="000000"/>
                <w:sz w:val="24"/>
                <w:szCs w:val="24"/>
              </w:rPr>
              <w:t xml:space="preserve"> назначения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5F466D" w:rsidRPr="00E020D9" w:rsidRDefault="005F466D" w:rsidP="00BF1583">
            <w:pPr>
              <w:spacing w:after="0" w:line="240" w:lineRule="auto"/>
              <w:ind w:left="-567" w:right="-284"/>
              <w:rPr>
                <w:rFonts w:ascii="Times New Roman" w:eastAsia="Times New Roman" w:hAnsi="Times New Roman" w:cs="Times New Roman"/>
                <w:sz w:val="20"/>
                <w:szCs w:val="20"/>
                <w:lang w:eastAsia="ru-RU"/>
              </w:rPr>
            </w:pPr>
          </w:p>
        </w:tc>
      </w:tr>
      <w:tr w:rsidR="00D712DE" w:rsidRPr="00E020D9" w:rsidTr="00073FD4">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Default="00D712DE" w:rsidP="00D712DE">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2DE" w:rsidRPr="00D712DE" w:rsidRDefault="00D712DE" w:rsidP="00D712DE">
            <w:pPr>
              <w:autoSpaceDE w:val="0"/>
              <w:autoSpaceDN w:val="0"/>
              <w:adjustRightInd w:val="0"/>
              <w:spacing w:after="0" w:line="240" w:lineRule="auto"/>
              <w:jc w:val="both"/>
              <w:outlineLvl w:val="0"/>
              <w:rPr>
                <w:rFonts w:ascii="Times New Roman" w:hAnsi="Times New Roman" w:cs="Times New Roman"/>
                <w:b/>
                <w:sz w:val="24"/>
                <w:szCs w:val="24"/>
              </w:rPr>
            </w:pPr>
            <w:r w:rsidRPr="00D712DE">
              <w:rPr>
                <w:rFonts w:ascii="Times New Roman" w:hAnsi="Times New Roman" w:cs="Times New Roman"/>
                <w:b/>
                <w:sz w:val="24"/>
                <w:szCs w:val="24"/>
              </w:rPr>
              <w:t xml:space="preserve"> Ограничения, налагаемые на  фармацевтических работников при осуществлении ими профессиональной деятельности </w:t>
            </w:r>
          </w:p>
          <w:p w:rsidR="00D712DE" w:rsidRPr="00D712DE" w:rsidRDefault="00D712DE" w:rsidP="00D712DE">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Pr="00D712DE" w:rsidRDefault="00D712DE" w:rsidP="00D712DE">
            <w:pPr>
              <w:rPr>
                <w:rFonts w:ascii="Times New Roman" w:hAnsi="Times New Roman" w:cs="Times New Roman"/>
                <w:b/>
                <w:sz w:val="24"/>
                <w:szCs w:val="24"/>
              </w:rPr>
            </w:pPr>
            <w:r w:rsidRPr="00D712DE">
              <w:rPr>
                <w:rFonts w:ascii="Times New Roman" w:hAnsi="Times New Roman" w:cs="Times New Roman"/>
                <w:b/>
                <w:sz w:val="24"/>
                <w:szCs w:val="24"/>
              </w:rPr>
              <w:t xml:space="preserve">Ст.74 Федерального             закона от 21.11.2011                   № 323-ФЗ  «Об основах охраны здоровья граждан в Российской Федерации»                 ( далее -№ 323-ФЗ)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0"/>
                <w:szCs w:val="20"/>
                <w:lang w:eastAsia="ru-RU"/>
              </w:rPr>
            </w:pPr>
          </w:p>
        </w:tc>
      </w:tr>
      <w:tr w:rsidR="00D712DE" w:rsidRPr="00E020D9" w:rsidTr="00073FD4">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Default="00D712DE" w:rsidP="00D712DE">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2DE" w:rsidRPr="00D712DE" w:rsidRDefault="00D712DE" w:rsidP="00D712DE">
            <w:pPr>
              <w:autoSpaceDE w:val="0"/>
              <w:autoSpaceDN w:val="0"/>
              <w:adjustRightInd w:val="0"/>
              <w:spacing w:after="0" w:line="240" w:lineRule="auto"/>
              <w:jc w:val="both"/>
              <w:rPr>
                <w:rFonts w:ascii="Times New Roman" w:hAnsi="Times New Roman" w:cs="Times New Roman"/>
                <w:sz w:val="24"/>
                <w:szCs w:val="24"/>
              </w:rPr>
            </w:pPr>
            <w:r w:rsidRPr="00D712DE">
              <w:rPr>
                <w:rFonts w:ascii="Times New Roman" w:hAnsi="Times New Roman" w:cs="Times New Roman"/>
                <w:sz w:val="24"/>
                <w:szCs w:val="24"/>
              </w:rPr>
              <w:t xml:space="preserve"> Фармацевтические работники и руководители аптечных организаций:</w:t>
            </w:r>
          </w:p>
          <w:p w:rsidR="00D712DE" w:rsidRPr="00D712DE" w:rsidRDefault="00D712DE" w:rsidP="00D712DE">
            <w:pPr>
              <w:autoSpaceDE w:val="0"/>
              <w:autoSpaceDN w:val="0"/>
              <w:adjustRightInd w:val="0"/>
              <w:spacing w:after="0" w:line="240" w:lineRule="auto"/>
              <w:jc w:val="both"/>
              <w:rPr>
                <w:rFonts w:ascii="Times New Roman" w:hAnsi="Times New Roman" w:cs="Times New Roman"/>
                <w:sz w:val="24"/>
                <w:szCs w:val="24"/>
              </w:rPr>
            </w:pPr>
            <w:r w:rsidRPr="00D712DE">
              <w:rPr>
                <w:rFonts w:ascii="Times New Roman" w:hAnsi="Times New Roman" w:cs="Times New Roman"/>
                <w:sz w:val="24"/>
                <w:szCs w:val="24"/>
              </w:rPr>
              <w:t xml:space="preserve"> 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p w:rsidR="00D712DE" w:rsidRPr="00D712DE" w:rsidRDefault="00D712DE" w:rsidP="00D712DE">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Pr="00D712DE" w:rsidRDefault="00D712DE" w:rsidP="00D712DE">
            <w:pPr>
              <w:rPr>
                <w:rFonts w:ascii="Times New Roman" w:hAnsi="Times New Roman" w:cs="Times New Roman"/>
                <w:sz w:val="24"/>
                <w:szCs w:val="24"/>
              </w:rPr>
            </w:pPr>
            <w:r w:rsidRPr="00D712DE">
              <w:rPr>
                <w:rFonts w:ascii="Times New Roman" w:hAnsi="Times New Roman" w:cs="Times New Roman"/>
                <w:sz w:val="24"/>
                <w:szCs w:val="24"/>
              </w:rPr>
              <w:t>п.2 п.п.1,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0"/>
                <w:szCs w:val="20"/>
                <w:lang w:eastAsia="ru-RU"/>
              </w:rPr>
            </w:pPr>
          </w:p>
        </w:tc>
      </w:tr>
      <w:tr w:rsidR="00D712DE" w:rsidRPr="00E020D9" w:rsidTr="00073FD4">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Default="00D712DE" w:rsidP="00D712DE">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2DE" w:rsidRPr="00D712DE" w:rsidRDefault="00D712DE" w:rsidP="00D712DE">
            <w:pPr>
              <w:autoSpaceDE w:val="0"/>
              <w:autoSpaceDN w:val="0"/>
              <w:adjustRightInd w:val="0"/>
              <w:spacing w:after="0" w:line="240" w:lineRule="auto"/>
              <w:jc w:val="both"/>
              <w:rPr>
                <w:rFonts w:ascii="Times New Roman" w:hAnsi="Times New Roman" w:cs="Times New Roman"/>
                <w:sz w:val="24"/>
                <w:szCs w:val="24"/>
              </w:rPr>
            </w:pPr>
            <w:r w:rsidRPr="00D712DE">
              <w:rPr>
                <w:rFonts w:ascii="Times New Roman" w:hAnsi="Times New Roman" w:cs="Times New Roman"/>
                <w:sz w:val="24"/>
                <w:szCs w:val="24"/>
              </w:rPr>
              <w:t xml:space="preserve">  получают от компании, представителя компании образцы лекарственных препаратов, медицинских изделий для вручения населению;</w:t>
            </w:r>
          </w:p>
          <w:p w:rsidR="00D712DE" w:rsidRPr="00D712DE" w:rsidRDefault="00D712DE" w:rsidP="00D712DE">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Pr="00D712DE" w:rsidRDefault="00D712DE" w:rsidP="00D712DE">
            <w:pPr>
              <w:rPr>
                <w:rFonts w:ascii="Times New Roman" w:hAnsi="Times New Roman" w:cs="Times New Roman"/>
                <w:sz w:val="24"/>
                <w:szCs w:val="24"/>
              </w:rPr>
            </w:pPr>
            <w:r w:rsidRPr="00D712DE">
              <w:rPr>
                <w:rFonts w:ascii="Times New Roman" w:hAnsi="Times New Roman" w:cs="Times New Roman"/>
                <w:sz w:val="24"/>
                <w:szCs w:val="24"/>
              </w:rPr>
              <w:t>п.2, п.п.2, ст. 74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0"/>
                <w:szCs w:val="20"/>
                <w:lang w:eastAsia="ru-RU"/>
              </w:rPr>
            </w:pPr>
          </w:p>
        </w:tc>
      </w:tr>
      <w:tr w:rsidR="00D712DE" w:rsidRPr="00E020D9" w:rsidTr="00073FD4">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Default="00D712DE" w:rsidP="00D712DE">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2DE" w:rsidRPr="00D712DE" w:rsidRDefault="00D712DE" w:rsidP="00D712DE">
            <w:pPr>
              <w:autoSpaceDE w:val="0"/>
              <w:autoSpaceDN w:val="0"/>
              <w:adjustRightInd w:val="0"/>
              <w:spacing w:after="0" w:line="240" w:lineRule="auto"/>
              <w:jc w:val="both"/>
              <w:rPr>
                <w:rFonts w:ascii="Times New Roman" w:hAnsi="Times New Roman" w:cs="Times New Roman"/>
                <w:sz w:val="24"/>
                <w:szCs w:val="24"/>
              </w:rPr>
            </w:pPr>
            <w:r w:rsidRPr="00D712DE">
              <w:rPr>
                <w:rFonts w:ascii="Times New Roman" w:hAnsi="Times New Roman" w:cs="Times New Roman"/>
                <w:sz w:val="24"/>
                <w:szCs w:val="24"/>
              </w:rPr>
              <w:t xml:space="preserve"> заключают с компанией, представителем компании соглашения о предложении населению определенных лекарственных препаратов, медицинских изделий;</w:t>
            </w:r>
          </w:p>
          <w:p w:rsidR="00D712DE" w:rsidRPr="00D712DE" w:rsidRDefault="00D712DE" w:rsidP="00D712DE">
            <w:pPr>
              <w:rPr>
                <w:rFonts w:ascii="Times New Roman"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Pr="00D712DE" w:rsidRDefault="00D712DE" w:rsidP="00D712DE">
            <w:pPr>
              <w:rPr>
                <w:rFonts w:ascii="Times New Roman" w:hAnsi="Times New Roman" w:cs="Times New Roman"/>
                <w:sz w:val="24"/>
                <w:szCs w:val="24"/>
              </w:rPr>
            </w:pPr>
            <w:r w:rsidRPr="00D712DE">
              <w:rPr>
                <w:rFonts w:ascii="Times New Roman" w:hAnsi="Times New Roman" w:cs="Times New Roman"/>
                <w:sz w:val="24"/>
                <w:szCs w:val="24"/>
              </w:rPr>
              <w:t xml:space="preserve">п.2, п.п.3, ст. 74 </w:t>
            </w:r>
            <w:r>
              <w:rPr>
                <w:rFonts w:ascii="Times New Roman" w:hAnsi="Times New Roman" w:cs="Times New Roman"/>
                <w:sz w:val="24"/>
                <w:szCs w:val="24"/>
              </w:rPr>
              <w:t xml:space="preserve"> </w:t>
            </w:r>
            <w:r w:rsidRPr="00D712DE">
              <w:rPr>
                <w:rFonts w:ascii="Times New Roman" w:hAnsi="Times New Roman" w:cs="Times New Roman"/>
                <w:sz w:val="24"/>
                <w:szCs w:val="24"/>
              </w:rPr>
              <w:t xml:space="preserve">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0"/>
                <w:szCs w:val="20"/>
                <w:lang w:eastAsia="ru-RU"/>
              </w:rPr>
            </w:pPr>
          </w:p>
        </w:tc>
      </w:tr>
      <w:tr w:rsidR="00D712DE" w:rsidRPr="00E020D9" w:rsidTr="00073FD4">
        <w:trPr>
          <w:gridAfter w:val="1"/>
          <w:wAfter w:w="1276" w:type="dxa"/>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Default="00D712DE" w:rsidP="00D712DE">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2DE" w:rsidRPr="00D712DE" w:rsidRDefault="00D712DE" w:rsidP="00D712DE">
            <w:pPr>
              <w:autoSpaceDE w:val="0"/>
              <w:autoSpaceDN w:val="0"/>
              <w:adjustRightInd w:val="0"/>
              <w:spacing w:after="0" w:line="240" w:lineRule="auto"/>
              <w:jc w:val="both"/>
              <w:rPr>
                <w:rFonts w:ascii="Times New Roman" w:hAnsi="Times New Roman" w:cs="Times New Roman"/>
                <w:bCs/>
                <w:sz w:val="24"/>
                <w:szCs w:val="24"/>
              </w:rPr>
            </w:pPr>
            <w:r w:rsidRPr="00D712DE">
              <w:rPr>
                <w:rFonts w:ascii="Times New Roman" w:hAnsi="Times New Roman" w:cs="Times New Roman"/>
                <w:bCs/>
                <w:sz w:val="24"/>
                <w:szCs w:val="24"/>
              </w:rPr>
              <w:t xml:space="preserve"> 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712DE" w:rsidRPr="00D712DE" w:rsidRDefault="00D712DE" w:rsidP="00D712DE">
            <w:pPr>
              <w:rPr>
                <w:rFonts w:ascii="Times New Roman" w:hAnsi="Times New Roman" w:cs="Times New Roman"/>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2DE" w:rsidRPr="00D712DE" w:rsidRDefault="00D712DE" w:rsidP="00D712DE">
            <w:pPr>
              <w:rPr>
                <w:rFonts w:ascii="Times New Roman" w:hAnsi="Times New Roman" w:cs="Times New Roman"/>
                <w:sz w:val="24"/>
                <w:szCs w:val="24"/>
              </w:rPr>
            </w:pPr>
            <w:r w:rsidRPr="00D712DE">
              <w:rPr>
                <w:rFonts w:ascii="Times New Roman" w:hAnsi="Times New Roman" w:cs="Times New Roman"/>
                <w:sz w:val="24"/>
                <w:szCs w:val="24"/>
              </w:rPr>
              <w:t xml:space="preserve">п.2, п.п.4, ст. 74 </w:t>
            </w:r>
            <w:r>
              <w:rPr>
                <w:rFonts w:ascii="Times New Roman" w:hAnsi="Times New Roman" w:cs="Times New Roman"/>
                <w:sz w:val="24"/>
                <w:szCs w:val="24"/>
              </w:rPr>
              <w:t xml:space="preserve"> </w:t>
            </w:r>
            <w:r w:rsidRPr="00D712DE">
              <w:rPr>
                <w:rFonts w:ascii="Times New Roman" w:hAnsi="Times New Roman" w:cs="Times New Roman"/>
                <w:sz w:val="24"/>
                <w:szCs w:val="24"/>
              </w:rPr>
              <w:t xml:space="preserve"> № 323 -ФЗ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712DE" w:rsidRPr="00E020D9" w:rsidRDefault="00D712DE" w:rsidP="00D712DE">
            <w:pPr>
              <w:spacing w:after="0" w:line="240" w:lineRule="auto"/>
              <w:ind w:left="-567" w:right="-284"/>
              <w:rPr>
                <w:rFonts w:ascii="Times New Roman" w:eastAsia="Times New Roman" w:hAnsi="Times New Roman" w:cs="Times New Roman"/>
                <w:sz w:val="20"/>
                <w:szCs w:val="20"/>
                <w:lang w:eastAsia="ru-RU"/>
              </w:rPr>
            </w:pPr>
          </w:p>
        </w:tc>
      </w:tr>
    </w:tbl>
    <w:p w:rsidR="00920B2B" w:rsidRDefault="00EF5211" w:rsidP="00EF5211">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F466D" w:rsidRDefault="005F466D" w:rsidP="00EF5211">
      <w:pPr>
        <w:spacing w:after="0" w:line="259" w:lineRule="atLeast"/>
        <w:ind w:left="-567"/>
        <w:jc w:val="both"/>
        <w:rPr>
          <w:rFonts w:ascii="Times New Roman" w:eastAsia="Times New Roman" w:hAnsi="Times New Roman" w:cs="Times New Roman"/>
          <w:color w:val="000000"/>
          <w:sz w:val="28"/>
          <w:szCs w:val="28"/>
          <w:lang w:eastAsia="ru-RU"/>
        </w:rPr>
      </w:pPr>
    </w:p>
    <w:p w:rsidR="005860B5" w:rsidRDefault="005860B5" w:rsidP="005860B5">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27</w:t>
      </w:r>
    </w:p>
    <w:p w:rsidR="005860B5" w:rsidRDefault="005860B5" w:rsidP="005860B5">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5860B5" w:rsidRPr="003979A0" w:rsidRDefault="005860B5" w:rsidP="005860B5">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5860B5" w:rsidRPr="003979A0" w:rsidRDefault="005860B5" w:rsidP="005860B5">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920B2B" w:rsidRDefault="00920B2B" w:rsidP="00EF5211">
      <w:pPr>
        <w:spacing w:after="0" w:line="259" w:lineRule="atLeast"/>
        <w:ind w:left="-567"/>
        <w:jc w:val="both"/>
        <w:rPr>
          <w:rFonts w:ascii="Times New Roman" w:eastAsia="Times New Roman" w:hAnsi="Times New Roman" w:cs="Times New Roman"/>
          <w:color w:val="000000"/>
          <w:sz w:val="28"/>
          <w:szCs w:val="28"/>
          <w:lang w:eastAsia="ru-RU"/>
        </w:rPr>
      </w:pPr>
    </w:p>
    <w:p w:rsidR="00CC38A4" w:rsidRPr="00CC38A4" w:rsidRDefault="00CC38A4" w:rsidP="00CC38A4">
      <w:pPr>
        <w:spacing w:after="0" w:line="259" w:lineRule="atLeast"/>
        <w:jc w:val="right"/>
        <w:rPr>
          <w:rFonts w:ascii="Times New Roman" w:eastAsia="Times New Roman" w:hAnsi="Times New Roman" w:cs="Times New Roman"/>
          <w:b/>
          <w:bCs/>
          <w:color w:val="000000"/>
          <w:sz w:val="24"/>
          <w:szCs w:val="24"/>
          <w:lang w:eastAsia="ru-RU"/>
        </w:rPr>
      </w:pPr>
      <w:r w:rsidRPr="00CC38A4">
        <w:rPr>
          <w:rFonts w:ascii="Times New Roman" w:eastAsia="Times New Roman" w:hAnsi="Times New Roman" w:cs="Times New Roman"/>
          <w:b/>
          <w:bCs/>
          <w:color w:val="000000"/>
          <w:sz w:val="24"/>
          <w:szCs w:val="24"/>
          <w:lang w:eastAsia="ru-RU"/>
        </w:rPr>
        <w:t>Форма</w:t>
      </w:r>
    </w:p>
    <w:p w:rsidR="00EF5211" w:rsidRDefault="00EF5211" w:rsidP="00CC38A4">
      <w:pPr>
        <w:spacing w:after="0" w:line="259" w:lineRule="atLeast"/>
        <w:ind w:left="-567"/>
        <w:jc w:val="both"/>
        <w:rPr>
          <w:rFonts w:ascii="Times New Roman" w:eastAsia="Times New Roman" w:hAnsi="Times New Roman" w:cs="Times New Roman"/>
          <w:color w:val="000000"/>
          <w:sz w:val="28"/>
          <w:szCs w:val="28"/>
          <w:lang w:eastAsia="ru-RU"/>
        </w:rPr>
      </w:pPr>
    </w:p>
    <w:p w:rsidR="00EF5211"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p>
    <w:p w:rsidR="00EF5211" w:rsidRPr="00EF6E05"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EF5211" w:rsidRPr="00EF6E05" w:rsidRDefault="00EF5211" w:rsidP="00EF5211">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DA3632" w:rsidRDefault="00EF5211" w:rsidP="00EF5211">
      <w:pPr>
        <w:spacing w:after="0" w:line="302" w:lineRule="atLeast"/>
        <w:jc w:val="center"/>
        <w:rPr>
          <w:rStyle w:val="pt-a0-000002"/>
          <w:rFonts w:ascii="Times New Roman" w:hAnsi="Times New Roman" w:cs="Times New Roman"/>
          <w:b/>
          <w:color w:val="000000"/>
          <w:sz w:val="28"/>
          <w:szCs w:val="28"/>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w:t>
      </w:r>
      <w:r w:rsidRPr="00F97347">
        <w:rPr>
          <w:rStyle w:val="pt-a0"/>
          <w:rFonts w:ascii="Times New Roman" w:hAnsi="Times New Roman" w:cs="Times New Roman"/>
          <w:b/>
          <w:bCs/>
          <w:color w:val="000000"/>
          <w:sz w:val="28"/>
          <w:szCs w:val="28"/>
        </w:rPr>
        <w:t xml:space="preserve">надзора в сфере обращения лекарственных средств </w:t>
      </w:r>
      <w:r w:rsidRPr="00F97347">
        <w:rPr>
          <w:rFonts w:ascii="Times New Roman" w:hAnsi="Times New Roman" w:cs="Times New Roman"/>
          <w:b/>
          <w:bCs/>
          <w:color w:val="000000"/>
          <w:sz w:val="28"/>
          <w:szCs w:val="28"/>
        </w:rPr>
        <w:br/>
      </w:r>
      <w:r w:rsidRPr="00F97347">
        <w:rPr>
          <w:rStyle w:val="pt-a0-000003"/>
          <w:rFonts w:ascii="Times New Roman" w:hAnsi="Times New Roman" w:cs="Times New Roman"/>
          <w:b/>
          <w:bCs/>
          <w:color w:val="000000"/>
          <w:sz w:val="28"/>
          <w:szCs w:val="28"/>
        </w:rPr>
        <w:t>‎</w:t>
      </w:r>
      <w:r w:rsidR="008375DF">
        <w:rPr>
          <w:rStyle w:val="pt-a0-000002"/>
          <w:rFonts w:ascii="Times New Roman" w:hAnsi="Times New Roman" w:cs="Times New Roman"/>
          <w:b/>
          <w:color w:val="000000"/>
          <w:sz w:val="28"/>
          <w:szCs w:val="28"/>
        </w:rPr>
        <w:t>(</w:t>
      </w:r>
      <w:r w:rsidR="00DA3632">
        <w:rPr>
          <w:rStyle w:val="pt-a0-000002"/>
          <w:rFonts w:ascii="Times New Roman" w:hAnsi="Times New Roman" w:cs="Times New Roman"/>
          <w:b/>
          <w:color w:val="000000"/>
          <w:sz w:val="28"/>
          <w:szCs w:val="28"/>
        </w:rPr>
        <w:t xml:space="preserve">реализация </w:t>
      </w:r>
      <w:r w:rsidR="00F97347" w:rsidRPr="00F97347">
        <w:rPr>
          <w:rStyle w:val="pt-a0-000002"/>
          <w:rFonts w:ascii="Times New Roman" w:hAnsi="Times New Roman" w:cs="Times New Roman"/>
          <w:b/>
          <w:color w:val="000000"/>
          <w:sz w:val="28"/>
          <w:szCs w:val="28"/>
        </w:rPr>
        <w:t xml:space="preserve">лекарственных </w:t>
      </w:r>
      <w:r w:rsidR="00CF371F">
        <w:rPr>
          <w:rStyle w:val="pt-a0-000002"/>
          <w:rFonts w:ascii="Times New Roman" w:hAnsi="Times New Roman" w:cs="Times New Roman"/>
          <w:b/>
          <w:color w:val="000000"/>
          <w:sz w:val="28"/>
          <w:szCs w:val="28"/>
        </w:rPr>
        <w:t>средств</w:t>
      </w:r>
      <w:r w:rsidR="00F97347" w:rsidRPr="00F97347">
        <w:rPr>
          <w:rStyle w:val="pt-a0-000002"/>
          <w:rFonts w:ascii="Times New Roman" w:hAnsi="Times New Roman" w:cs="Times New Roman"/>
          <w:b/>
          <w:color w:val="000000"/>
          <w:sz w:val="28"/>
          <w:szCs w:val="28"/>
        </w:rPr>
        <w:t xml:space="preserve"> для медицинского применения </w:t>
      </w:r>
    </w:p>
    <w:p w:rsidR="00EF5211" w:rsidRPr="00F97347" w:rsidRDefault="00DA3632" w:rsidP="00EF5211">
      <w:pPr>
        <w:spacing w:after="0" w:line="302" w:lineRule="atLeast"/>
        <w:jc w:val="center"/>
        <w:rPr>
          <w:rFonts w:ascii="Times New Roman" w:eastAsia="Times New Roman" w:hAnsi="Times New Roman" w:cs="Times New Roman"/>
          <w:b/>
          <w:bCs/>
          <w:color w:val="000000"/>
          <w:sz w:val="28"/>
          <w:szCs w:val="28"/>
          <w:lang w:eastAsia="ru-RU"/>
        </w:rPr>
      </w:pPr>
      <w:r>
        <w:rPr>
          <w:rStyle w:val="pt-a0-000002"/>
          <w:rFonts w:ascii="Times New Roman" w:hAnsi="Times New Roman" w:cs="Times New Roman"/>
          <w:b/>
          <w:color w:val="000000"/>
          <w:sz w:val="28"/>
          <w:szCs w:val="28"/>
        </w:rPr>
        <w:t>организаци</w:t>
      </w:r>
      <w:r w:rsidR="00AB257D">
        <w:rPr>
          <w:rStyle w:val="pt-a0-000002"/>
          <w:rFonts w:ascii="Times New Roman" w:hAnsi="Times New Roman" w:cs="Times New Roman"/>
          <w:b/>
          <w:color w:val="000000"/>
          <w:sz w:val="28"/>
          <w:szCs w:val="28"/>
        </w:rPr>
        <w:t>ей</w:t>
      </w:r>
      <w:r>
        <w:rPr>
          <w:rStyle w:val="pt-a0-000002"/>
          <w:rFonts w:ascii="Times New Roman" w:hAnsi="Times New Roman" w:cs="Times New Roman"/>
          <w:b/>
          <w:color w:val="000000"/>
          <w:sz w:val="28"/>
          <w:szCs w:val="28"/>
        </w:rPr>
        <w:t xml:space="preserve"> оптовой торговли </w:t>
      </w:r>
      <w:r w:rsidR="00F97347" w:rsidRPr="00F97347">
        <w:rPr>
          <w:rStyle w:val="pt-a0-000002"/>
          <w:rFonts w:ascii="Times New Roman" w:hAnsi="Times New Roman" w:cs="Times New Roman"/>
          <w:b/>
          <w:color w:val="000000"/>
          <w:sz w:val="28"/>
          <w:szCs w:val="28"/>
        </w:rPr>
        <w:t>лекарственны</w:t>
      </w:r>
      <w:r>
        <w:rPr>
          <w:rStyle w:val="pt-a0-000002"/>
          <w:rFonts w:ascii="Times New Roman" w:hAnsi="Times New Roman" w:cs="Times New Roman"/>
          <w:b/>
          <w:color w:val="000000"/>
          <w:sz w:val="28"/>
          <w:szCs w:val="28"/>
        </w:rPr>
        <w:t>ми средствами для медицинского применения</w:t>
      </w:r>
      <w:r w:rsidR="00EF5211" w:rsidRPr="00F97347">
        <w:rPr>
          <w:rFonts w:ascii="Times New Roman" w:hAnsi="Times New Roman" w:cs="Times New Roman"/>
          <w:b/>
          <w:sz w:val="28"/>
          <w:szCs w:val="28"/>
        </w:rPr>
        <w:t>)</w:t>
      </w:r>
      <w:r w:rsidR="00EF5211" w:rsidRPr="00F97347">
        <w:rPr>
          <w:rFonts w:ascii="Times New Roman" w:eastAsia="Times New Roman" w:hAnsi="Times New Roman" w:cs="Times New Roman"/>
          <w:b/>
          <w:bCs/>
          <w:color w:val="000000"/>
          <w:sz w:val="28"/>
          <w:szCs w:val="28"/>
          <w:lang w:eastAsia="ru-RU"/>
        </w:rPr>
        <w:t xml:space="preserve"> </w:t>
      </w:r>
    </w:p>
    <w:p w:rsidR="00EF5211" w:rsidRPr="00F97347" w:rsidRDefault="00EF5211" w:rsidP="00EF5211">
      <w:pPr>
        <w:spacing w:after="0" w:line="302" w:lineRule="atLeast"/>
        <w:jc w:val="center"/>
        <w:rPr>
          <w:rFonts w:ascii="Times New Roman" w:hAnsi="Times New Roman" w:cs="Times New Roman"/>
          <w:b/>
          <w:sz w:val="28"/>
          <w:szCs w:val="28"/>
        </w:rPr>
      </w:pPr>
    </w:p>
    <w:p w:rsidR="00EF5211" w:rsidRDefault="00EF5211" w:rsidP="00EF5211">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EF5211" w:rsidRPr="00A21812" w:rsidRDefault="00EF5211" w:rsidP="00EF5211">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EF5211" w:rsidRPr="00D27AEA" w:rsidRDefault="00EF5211" w:rsidP="00EF5211">
      <w:pPr>
        <w:spacing w:after="0" w:line="216" w:lineRule="atLeast"/>
        <w:ind w:right="-1" w:firstLine="567"/>
        <w:jc w:val="both"/>
        <w:rPr>
          <w:rFonts w:ascii="Times New Roman" w:eastAsia="Times New Roman" w:hAnsi="Times New Roman" w:cs="Times New Roman"/>
          <w:b/>
          <w:color w:val="000000"/>
          <w:sz w:val="20"/>
          <w:szCs w:val="20"/>
          <w:lang w:eastAsia="ru-RU"/>
        </w:rPr>
      </w:pPr>
    </w:p>
    <w:p w:rsidR="00EF5211"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726218">
        <w:rPr>
          <w:rFonts w:ascii="Times New Roman" w:eastAsia="Times New Roman" w:hAnsi="Times New Roman" w:cs="Times New Roman"/>
          <w:bCs/>
          <w:color w:val="000000"/>
          <w:sz w:val="28"/>
          <w:szCs w:val="28"/>
          <w:lang w:eastAsia="ru-RU"/>
        </w:rPr>
        <w:t>________________________________________</w:t>
      </w:r>
    </w:p>
    <w:p w:rsidR="00EF5211" w:rsidRPr="0058106B" w:rsidRDefault="00EF5211" w:rsidP="00EF5211">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F371F">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EF5211"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726218">
        <w:rPr>
          <w:rFonts w:ascii="Times New Roman" w:eastAsia="Times New Roman" w:hAnsi="Times New Roman" w:cs="Times New Roman"/>
          <w:color w:val="000000"/>
          <w:sz w:val="28"/>
          <w:szCs w:val="28"/>
          <w:lang w:eastAsia="ru-RU"/>
        </w:rPr>
        <w:t>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EF5211" w:rsidRDefault="00EF5211" w:rsidP="00EF5211">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726218">
        <w:rPr>
          <w:rFonts w:ascii="Times New Roman" w:eastAsia="Times New Roman" w:hAnsi="Times New Roman" w:cs="Times New Roman"/>
          <w:bCs/>
          <w:color w:val="000000"/>
          <w:sz w:val="28"/>
          <w:szCs w:val="28"/>
          <w:lang w:eastAsia="ru-RU"/>
        </w:rPr>
        <w:t xml:space="preserve">______________________________ </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EF5211" w:rsidRPr="004A68C6"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EF5211" w:rsidRPr="00E020D9" w:rsidTr="00C075BF">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F5211" w:rsidRPr="004515A4"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rsidR="00EF5211"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rsidR="00EF5211"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rsidR="00EF5211" w:rsidRPr="004515A4" w:rsidRDefault="00EF5211" w:rsidP="00C075BF">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EF5211" w:rsidRPr="004515A4" w:rsidRDefault="00EF5211" w:rsidP="00C075BF">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F5211" w:rsidRPr="004515A4"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rsidR="00EF5211"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rsidR="00EF5211"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rsidR="00EF5211" w:rsidRPr="004515A4" w:rsidRDefault="00EF5211" w:rsidP="00C075BF">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F5211"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rsidR="00EF5211" w:rsidRDefault="00EF5211" w:rsidP="00C075BF">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EF5211" w:rsidRPr="004515A4" w:rsidRDefault="00EF5211" w:rsidP="00C075BF">
            <w:pPr>
              <w:spacing w:after="0" w:line="259" w:lineRule="atLeast"/>
              <w:ind w:left="-567" w:right="-284"/>
              <w:jc w:val="center"/>
              <w:rPr>
                <w:rFonts w:ascii="Times New Roman" w:eastAsia="Times New Roman" w:hAnsi="Times New Roman" w:cs="Times New Roman"/>
                <w:b/>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EF5211" w:rsidRPr="004515A4"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rsidR="00EF5211" w:rsidRDefault="00EF5211" w:rsidP="00C075BF">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EF5211" w:rsidRPr="004515A4" w:rsidRDefault="00EF5211" w:rsidP="00C075BF">
            <w:pPr>
              <w:spacing w:after="0" w:line="259" w:lineRule="atLeast"/>
              <w:ind w:left="-250" w:right="-250"/>
              <w:jc w:val="center"/>
              <w:rPr>
                <w:rFonts w:ascii="Times New Roman" w:eastAsia="Times New Roman" w:hAnsi="Times New Roman" w:cs="Times New Roman"/>
                <w:b/>
                <w:lang w:eastAsia="ru-RU"/>
              </w:rPr>
            </w:pPr>
          </w:p>
        </w:tc>
      </w:tr>
      <w:tr w:rsidR="00EF5211" w:rsidRPr="00E020D9" w:rsidTr="00C075BF">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EF5211" w:rsidRPr="004515A4" w:rsidRDefault="00EF5211" w:rsidP="00C075BF">
            <w:pPr>
              <w:spacing w:after="0" w:line="240" w:lineRule="auto"/>
              <w:ind w:left="-567" w:right="-284"/>
              <w:rPr>
                <w:rFonts w:ascii="Times New Roman" w:eastAsia="Times New Roman" w:hAnsi="Times New Roman" w:cs="Times New Roman"/>
                <w:b/>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EF5211" w:rsidRPr="004515A4" w:rsidRDefault="00EF5211" w:rsidP="00C075BF">
            <w:pPr>
              <w:spacing w:after="0" w:line="240" w:lineRule="auto"/>
              <w:ind w:left="-567" w:right="-284"/>
              <w:rPr>
                <w:rFonts w:ascii="Times New Roman" w:eastAsia="Times New Roman" w:hAnsi="Times New Roman" w:cs="Times New Roman"/>
                <w:b/>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EF5211" w:rsidRPr="004515A4" w:rsidRDefault="00EF5211" w:rsidP="00C075BF">
            <w:pPr>
              <w:spacing w:after="0" w:line="240" w:lineRule="auto"/>
              <w:ind w:left="-567" w:right="-284"/>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5211" w:rsidRPr="004515A4" w:rsidRDefault="00EF5211" w:rsidP="00C075BF">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5211" w:rsidRPr="004515A4" w:rsidRDefault="00EF5211" w:rsidP="00C075BF">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EF5211" w:rsidRPr="00E020D9" w:rsidTr="00C075BF">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F5211" w:rsidRPr="00E020D9"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F5211" w:rsidRPr="00DA3632" w:rsidRDefault="00EF5211" w:rsidP="00DA3632">
            <w:pPr>
              <w:spacing w:after="0" w:line="302" w:lineRule="atLeast"/>
              <w:ind w:left="-567" w:right="-284"/>
              <w:jc w:val="center"/>
              <w:rPr>
                <w:rFonts w:ascii="Times New Roman" w:eastAsia="Times New Roman" w:hAnsi="Times New Roman" w:cs="Times New Roman"/>
                <w:b/>
                <w:sz w:val="24"/>
                <w:szCs w:val="24"/>
                <w:lang w:eastAsia="ru-RU"/>
              </w:rPr>
            </w:pPr>
          </w:p>
          <w:p w:rsidR="00DA3632" w:rsidRPr="00DA3632" w:rsidRDefault="00DA3632" w:rsidP="00DA3632">
            <w:pPr>
              <w:spacing w:after="0" w:line="302"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Правила оптовой торговли лекарственными средствами для медицинского применения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632" w:rsidRPr="00DA3632" w:rsidRDefault="00DA3632" w:rsidP="00AC07A9">
            <w:pPr>
              <w:spacing w:after="0" w:line="259" w:lineRule="atLeast"/>
              <w:ind w:left="-567" w:right="-284"/>
              <w:rPr>
                <w:rFonts w:ascii="Times New Roman" w:eastAsia="Times New Roman" w:hAnsi="Times New Roman" w:cs="Times New Roman"/>
                <w:b/>
                <w:sz w:val="24"/>
                <w:szCs w:val="24"/>
                <w:lang w:eastAsia="ru-RU"/>
              </w:rPr>
            </w:pPr>
          </w:p>
          <w:p w:rsidR="00DA3632" w:rsidRDefault="00AC07A9" w:rsidP="00DA3632">
            <w:pPr>
              <w:spacing w:after="0" w:line="259" w:lineRule="atLeast"/>
              <w:ind w:left="-567"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Федеральный закон</w:t>
            </w:r>
          </w:p>
          <w:p w:rsidR="00DA3632" w:rsidRP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 xml:space="preserve"> от 12.04.2010   № 61-ФЗ</w:t>
            </w:r>
          </w:p>
          <w:p w:rsidR="00DA3632" w:rsidRDefault="00AC07A9" w:rsidP="00DA3632">
            <w:pPr>
              <w:spacing w:after="0" w:line="259" w:lineRule="atLeast"/>
              <w:ind w:left="-567"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A3632" w:rsidRPr="00DA3632">
              <w:rPr>
                <w:rFonts w:ascii="Times New Roman" w:eastAsia="Times New Roman" w:hAnsi="Times New Roman" w:cs="Times New Roman"/>
                <w:b/>
                <w:sz w:val="24"/>
                <w:szCs w:val="24"/>
                <w:lang w:eastAsia="ru-RU"/>
              </w:rPr>
              <w:t xml:space="preserve">Об обращении </w:t>
            </w:r>
          </w:p>
          <w:p w:rsid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лекарственных средств</w:t>
            </w:r>
            <w:r w:rsidR="00AC07A9">
              <w:rPr>
                <w:rFonts w:ascii="Times New Roman" w:eastAsia="Times New Roman" w:hAnsi="Times New Roman" w:cs="Times New Roman"/>
                <w:b/>
                <w:sz w:val="24"/>
                <w:szCs w:val="24"/>
                <w:lang w:eastAsia="ru-RU"/>
              </w:rPr>
              <w:t>»</w:t>
            </w:r>
          </w:p>
          <w:p w:rsidR="00DA3632" w:rsidRP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 xml:space="preserve"> (далее - 61-ФЗ),  </w:t>
            </w:r>
          </w:p>
          <w:p w:rsidR="00DA3632" w:rsidRPr="00DA3632" w:rsidRDefault="00AC07A9" w:rsidP="00DA3632">
            <w:pPr>
              <w:spacing w:after="0" w:line="259" w:lineRule="atLeast"/>
              <w:ind w:left="-567"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Приказ</w:t>
            </w:r>
          </w:p>
          <w:p w:rsid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 xml:space="preserve">Министерства </w:t>
            </w:r>
          </w:p>
          <w:p w:rsidR="00DA3632" w:rsidRP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здравоохранения</w:t>
            </w:r>
          </w:p>
          <w:p w:rsidR="00DA3632" w:rsidRP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и социального развития</w:t>
            </w:r>
          </w:p>
          <w:p w:rsidR="00DA3632" w:rsidRP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Российской Федерации</w:t>
            </w:r>
          </w:p>
          <w:p w:rsid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от 28 декабря 2010 г</w:t>
            </w:r>
          </w:p>
          <w:p w:rsidR="00AC07A9" w:rsidRDefault="00AC07A9" w:rsidP="00DA3632">
            <w:pPr>
              <w:spacing w:after="0" w:line="259" w:lineRule="atLeast"/>
              <w:ind w:left="-567"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A3632" w:rsidRPr="00DA3632">
              <w:rPr>
                <w:rFonts w:ascii="Times New Roman" w:eastAsia="Times New Roman" w:hAnsi="Times New Roman" w:cs="Times New Roman"/>
                <w:b/>
                <w:sz w:val="24"/>
                <w:szCs w:val="24"/>
                <w:lang w:eastAsia="ru-RU"/>
              </w:rPr>
              <w:t xml:space="preserve"> 1222н</w:t>
            </w:r>
            <w:r w:rsidR="00DA3632">
              <w:rPr>
                <w:rFonts w:ascii="Times New Roman" w:eastAsia="Times New Roman" w:hAnsi="Times New Roman" w:cs="Times New Roman"/>
                <w:b/>
                <w:sz w:val="24"/>
                <w:szCs w:val="24"/>
                <w:lang w:eastAsia="ru-RU"/>
              </w:rPr>
              <w:t xml:space="preserve">  «</w:t>
            </w:r>
            <w:r w:rsidR="00DA3632" w:rsidRPr="00DA3632">
              <w:rPr>
                <w:rFonts w:ascii="Times New Roman" w:eastAsia="Times New Roman" w:hAnsi="Times New Roman" w:cs="Times New Roman"/>
                <w:b/>
                <w:sz w:val="24"/>
                <w:szCs w:val="24"/>
                <w:lang w:eastAsia="ru-RU"/>
              </w:rPr>
              <w:t xml:space="preserve">Правила </w:t>
            </w:r>
          </w:p>
          <w:p w:rsid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оптовой торговли</w:t>
            </w:r>
          </w:p>
          <w:p w:rsid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 xml:space="preserve"> лекарственными средствами</w:t>
            </w:r>
          </w:p>
          <w:p w:rsidR="00DA3632"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 xml:space="preserve">для </w:t>
            </w:r>
          </w:p>
          <w:p w:rsidR="00EF5211" w:rsidRDefault="00DA3632" w:rsidP="00DA3632">
            <w:pPr>
              <w:spacing w:after="0" w:line="259" w:lineRule="atLeast"/>
              <w:ind w:left="-567" w:right="-284"/>
              <w:jc w:val="center"/>
              <w:rPr>
                <w:rFonts w:ascii="Times New Roman" w:eastAsia="Times New Roman" w:hAnsi="Times New Roman" w:cs="Times New Roman"/>
                <w:b/>
                <w:sz w:val="24"/>
                <w:szCs w:val="24"/>
                <w:lang w:eastAsia="ru-RU"/>
              </w:rPr>
            </w:pPr>
            <w:r w:rsidRPr="00DA3632">
              <w:rPr>
                <w:rFonts w:ascii="Times New Roman" w:eastAsia="Times New Roman" w:hAnsi="Times New Roman" w:cs="Times New Roman"/>
                <w:b/>
                <w:sz w:val="24"/>
                <w:szCs w:val="24"/>
                <w:lang w:eastAsia="ru-RU"/>
              </w:rPr>
              <w:t>медицинского применения</w:t>
            </w:r>
            <w:r>
              <w:rPr>
                <w:rFonts w:ascii="Times New Roman" w:eastAsia="Times New Roman" w:hAnsi="Times New Roman" w:cs="Times New Roman"/>
                <w:b/>
                <w:sz w:val="24"/>
                <w:szCs w:val="24"/>
                <w:lang w:eastAsia="ru-RU"/>
              </w:rPr>
              <w:t>»</w:t>
            </w:r>
            <w:r w:rsidR="00AC4BB0">
              <w:rPr>
                <w:rFonts w:ascii="Times New Roman" w:eastAsia="Times New Roman" w:hAnsi="Times New Roman" w:cs="Times New Roman"/>
                <w:b/>
                <w:sz w:val="24"/>
                <w:szCs w:val="24"/>
                <w:lang w:eastAsia="ru-RU"/>
              </w:rPr>
              <w:t xml:space="preserve"> </w:t>
            </w:r>
          </w:p>
          <w:p w:rsidR="00AC4BB0" w:rsidRPr="00DA3632" w:rsidRDefault="00AC4BB0" w:rsidP="00DA3632">
            <w:pPr>
              <w:spacing w:after="0" w:line="259" w:lineRule="atLeast"/>
              <w:ind w:left="-567"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далее – Правила)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5211" w:rsidRPr="00DA3632" w:rsidRDefault="00EF5211" w:rsidP="00C075BF">
            <w:pPr>
              <w:spacing w:after="0" w:line="240" w:lineRule="auto"/>
              <w:ind w:left="-567" w:right="-284"/>
              <w:rPr>
                <w:rFonts w:ascii="Times New Roman" w:eastAsia="Times New Roman" w:hAnsi="Times New Roman" w:cs="Times New Roman"/>
                <w:b/>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5211" w:rsidRPr="00E020D9" w:rsidRDefault="00EF5211" w:rsidP="00C075BF">
            <w:pPr>
              <w:spacing w:after="0" w:line="240" w:lineRule="auto"/>
              <w:ind w:left="-567" w:right="-284"/>
              <w:rPr>
                <w:rFonts w:ascii="Times New Roman" w:eastAsia="Times New Roman" w:hAnsi="Times New Roman" w:cs="Times New Roman"/>
                <w:sz w:val="20"/>
                <w:szCs w:val="20"/>
                <w:lang w:eastAsia="ru-RU"/>
              </w:rPr>
            </w:pPr>
          </w:p>
        </w:tc>
      </w:tr>
      <w:tr w:rsidR="00EF5211" w:rsidRPr="00E020D9" w:rsidTr="00C075BF">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F5211" w:rsidRPr="00E020D9"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632" w:rsidRPr="00DA3632" w:rsidRDefault="00DA3632" w:rsidP="00DA3632">
            <w:pPr>
              <w:autoSpaceDE w:val="0"/>
              <w:autoSpaceDN w:val="0"/>
              <w:adjustRightInd w:val="0"/>
              <w:spacing w:after="0" w:line="240" w:lineRule="auto"/>
              <w:jc w:val="both"/>
              <w:rPr>
                <w:rFonts w:ascii="Times New Roman" w:hAnsi="Times New Roman" w:cs="Times New Roman"/>
                <w:bCs/>
                <w:sz w:val="24"/>
                <w:szCs w:val="24"/>
              </w:rPr>
            </w:pPr>
            <w:r w:rsidRPr="00DA3632">
              <w:rPr>
                <w:rFonts w:ascii="Times New Roman" w:hAnsi="Times New Roman" w:cs="Times New Roman"/>
                <w:bCs/>
                <w:sz w:val="24"/>
                <w:szCs w:val="24"/>
              </w:rPr>
              <w:t>Организации могут осуществлять продажу лекарственных средств или передавать их в установленном законодательством Российской Федерации порядке:</w:t>
            </w:r>
          </w:p>
          <w:p w:rsidR="00DA3632" w:rsidRPr="00DA3632" w:rsidRDefault="00DA3632" w:rsidP="00DA3632">
            <w:pPr>
              <w:autoSpaceDE w:val="0"/>
              <w:autoSpaceDN w:val="0"/>
              <w:adjustRightInd w:val="0"/>
              <w:spacing w:before="240" w:after="0" w:line="240" w:lineRule="auto"/>
              <w:ind w:firstLine="540"/>
              <w:jc w:val="both"/>
              <w:rPr>
                <w:rFonts w:ascii="Times New Roman" w:hAnsi="Times New Roman" w:cs="Times New Roman"/>
                <w:bCs/>
                <w:sz w:val="24"/>
                <w:szCs w:val="24"/>
              </w:rPr>
            </w:pPr>
            <w:r w:rsidRPr="00DA3632">
              <w:rPr>
                <w:rFonts w:ascii="Times New Roman" w:hAnsi="Times New Roman" w:cs="Times New Roman"/>
                <w:bCs/>
                <w:sz w:val="24"/>
                <w:szCs w:val="24"/>
              </w:rPr>
              <w:t>организациям оптовой торговли лекарственными средствами;</w:t>
            </w:r>
          </w:p>
          <w:p w:rsidR="00DA3632" w:rsidRPr="00DA3632" w:rsidRDefault="00DA3632" w:rsidP="00DA3632">
            <w:pPr>
              <w:autoSpaceDE w:val="0"/>
              <w:autoSpaceDN w:val="0"/>
              <w:adjustRightInd w:val="0"/>
              <w:spacing w:before="240" w:after="0" w:line="240" w:lineRule="auto"/>
              <w:ind w:firstLine="540"/>
              <w:jc w:val="both"/>
              <w:rPr>
                <w:rFonts w:ascii="Times New Roman" w:hAnsi="Times New Roman" w:cs="Times New Roman"/>
                <w:bCs/>
                <w:sz w:val="24"/>
                <w:szCs w:val="24"/>
              </w:rPr>
            </w:pPr>
            <w:r w:rsidRPr="00DA3632">
              <w:rPr>
                <w:rFonts w:ascii="Times New Roman" w:hAnsi="Times New Roman" w:cs="Times New Roman"/>
                <w:bCs/>
                <w:sz w:val="24"/>
                <w:szCs w:val="24"/>
              </w:rPr>
              <w:t>производителям лекарственных средств для целей производства лекарственных средств;</w:t>
            </w:r>
          </w:p>
          <w:p w:rsidR="00DA3632" w:rsidRPr="00DA3632" w:rsidRDefault="00DA3632" w:rsidP="00DA3632">
            <w:pPr>
              <w:autoSpaceDE w:val="0"/>
              <w:autoSpaceDN w:val="0"/>
              <w:adjustRightInd w:val="0"/>
              <w:spacing w:before="240" w:after="0" w:line="240" w:lineRule="auto"/>
              <w:ind w:firstLine="540"/>
              <w:jc w:val="both"/>
              <w:rPr>
                <w:rFonts w:ascii="Times New Roman" w:hAnsi="Times New Roman" w:cs="Times New Roman"/>
                <w:bCs/>
                <w:sz w:val="24"/>
                <w:szCs w:val="24"/>
              </w:rPr>
            </w:pPr>
            <w:r w:rsidRPr="00DA3632">
              <w:rPr>
                <w:rFonts w:ascii="Times New Roman" w:hAnsi="Times New Roman" w:cs="Times New Roman"/>
                <w:bCs/>
                <w:sz w:val="24"/>
                <w:szCs w:val="24"/>
              </w:rPr>
              <w:t>аптечным организациям;</w:t>
            </w:r>
          </w:p>
          <w:p w:rsidR="00DA3632" w:rsidRPr="00DA3632" w:rsidRDefault="00DA3632" w:rsidP="00DA3632">
            <w:pPr>
              <w:autoSpaceDE w:val="0"/>
              <w:autoSpaceDN w:val="0"/>
              <w:adjustRightInd w:val="0"/>
              <w:spacing w:before="240" w:after="0" w:line="240" w:lineRule="auto"/>
              <w:ind w:firstLine="540"/>
              <w:jc w:val="both"/>
              <w:rPr>
                <w:rFonts w:ascii="Times New Roman" w:hAnsi="Times New Roman" w:cs="Times New Roman"/>
                <w:bCs/>
                <w:sz w:val="24"/>
                <w:szCs w:val="24"/>
              </w:rPr>
            </w:pPr>
            <w:r w:rsidRPr="00DA3632">
              <w:rPr>
                <w:rFonts w:ascii="Times New Roman" w:hAnsi="Times New Roman" w:cs="Times New Roman"/>
                <w:bCs/>
                <w:sz w:val="24"/>
                <w:szCs w:val="24"/>
              </w:rPr>
              <w:t>научно-исследовательским организациям для научно-исследовательской работы;</w:t>
            </w:r>
          </w:p>
          <w:p w:rsidR="00DA3632" w:rsidRPr="00DA3632" w:rsidRDefault="00DA3632" w:rsidP="00DA3632">
            <w:pPr>
              <w:autoSpaceDE w:val="0"/>
              <w:autoSpaceDN w:val="0"/>
              <w:adjustRightInd w:val="0"/>
              <w:spacing w:before="240" w:after="0" w:line="240" w:lineRule="auto"/>
              <w:ind w:firstLine="540"/>
              <w:jc w:val="both"/>
              <w:rPr>
                <w:rFonts w:ascii="Times New Roman" w:hAnsi="Times New Roman" w:cs="Times New Roman"/>
                <w:bCs/>
                <w:sz w:val="24"/>
                <w:szCs w:val="24"/>
              </w:rPr>
            </w:pPr>
            <w:r w:rsidRPr="00DA3632">
              <w:rPr>
                <w:rFonts w:ascii="Times New Roman" w:hAnsi="Times New Roman" w:cs="Times New Roman"/>
                <w:bCs/>
                <w:sz w:val="24"/>
                <w:szCs w:val="24"/>
              </w:rPr>
              <w:t>индивидуальным предпринимателям, имеющим лицензию на фармацевтическую деятельность или лицензию на медицинскую деятельность;</w:t>
            </w:r>
          </w:p>
          <w:p w:rsidR="00DA3632" w:rsidRPr="00DA3632" w:rsidRDefault="00DA3632" w:rsidP="00DA3632">
            <w:pPr>
              <w:autoSpaceDE w:val="0"/>
              <w:autoSpaceDN w:val="0"/>
              <w:adjustRightInd w:val="0"/>
              <w:spacing w:before="240" w:after="0" w:line="240" w:lineRule="auto"/>
              <w:ind w:firstLine="540"/>
              <w:jc w:val="both"/>
              <w:rPr>
                <w:rFonts w:ascii="Times New Roman" w:hAnsi="Times New Roman" w:cs="Times New Roman"/>
                <w:bCs/>
                <w:sz w:val="24"/>
                <w:szCs w:val="24"/>
              </w:rPr>
            </w:pPr>
            <w:r w:rsidRPr="00DA3632">
              <w:rPr>
                <w:rFonts w:ascii="Times New Roman" w:hAnsi="Times New Roman" w:cs="Times New Roman"/>
                <w:bCs/>
                <w:sz w:val="24"/>
                <w:szCs w:val="24"/>
              </w:rPr>
              <w:t>медицинским организациям.</w:t>
            </w:r>
          </w:p>
          <w:p w:rsidR="00EF5211" w:rsidRDefault="00DA3632" w:rsidP="00DA3632">
            <w:pPr>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F5211" w:rsidRPr="0088201B" w:rsidRDefault="00EF5211" w:rsidP="00C075BF">
            <w:pPr>
              <w:ind w:left="-567" w:right="-284"/>
              <w:jc w:val="center"/>
              <w:rPr>
                <w:rFonts w:ascii="Times New Roman" w:eastAsia="Times New Roman" w:hAnsi="Times New Roman" w:cs="Times New Roman"/>
                <w:sz w:val="24"/>
                <w:szCs w:val="24"/>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07A9" w:rsidRDefault="00AC07A9" w:rsidP="00DA36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p>
          <w:p w:rsidR="00EF5211" w:rsidRPr="00DA3632" w:rsidRDefault="00DA3632" w:rsidP="00DA36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п.4 Правил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EF5211" w:rsidRPr="00E020D9" w:rsidTr="00C075BF">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F5211" w:rsidRPr="00E020D9"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F5211" w:rsidRDefault="00EF5211" w:rsidP="00C075BF">
            <w:pPr>
              <w:spacing w:after="0" w:line="259" w:lineRule="atLeast"/>
              <w:ind w:left="-567" w:right="-284"/>
              <w:jc w:val="both"/>
              <w:rPr>
                <w:rFonts w:ascii="Times New Roman" w:eastAsia="Times New Roman" w:hAnsi="Times New Roman" w:cs="Times New Roman"/>
                <w:sz w:val="24"/>
                <w:szCs w:val="24"/>
                <w:lang w:eastAsia="ru-RU"/>
              </w:rPr>
            </w:pPr>
          </w:p>
          <w:p w:rsidR="00EF5211" w:rsidRDefault="00AC4BB0" w:rsidP="00AC4BB0">
            <w:pPr>
              <w:tabs>
                <w:tab w:val="left" w:pos="765"/>
              </w:tabs>
              <w:spacing w:after="0" w:line="259" w:lineRule="atLeast"/>
              <w:ind w:left="-567"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C4BB0" w:rsidRPr="00AC4BB0" w:rsidRDefault="00AC4BB0" w:rsidP="00AC4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Оптовой торговле подлежат лекарственные средства, зарегистрированные в Российской Федерации в установленном </w:t>
            </w:r>
            <w:hyperlink r:id="rId9" w:history="1">
              <w:r w:rsidRPr="00AC4BB0">
                <w:rPr>
                  <w:rFonts w:ascii="Times New Roman" w:hAnsi="Times New Roman" w:cs="Times New Roman"/>
                  <w:sz w:val="24"/>
                  <w:szCs w:val="24"/>
                </w:rPr>
                <w:t>порядке</w:t>
              </w:r>
            </w:hyperlink>
            <w:r w:rsidRPr="00AC4BB0">
              <w:rPr>
                <w:rFonts w:ascii="Times New Roman" w:hAnsi="Times New Roman" w:cs="Times New Roman"/>
                <w:sz w:val="24"/>
                <w:szCs w:val="24"/>
              </w:rPr>
              <w:t>.</w:t>
            </w:r>
          </w:p>
          <w:p w:rsidR="00EF5211" w:rsidRDefault="00EF5211" w:rsidP="00AC4BB0">
            <w:pPr>
              <w:tabs>
                <w:tab w:val="left" w:pos="1140"/>
              </w:tabs>
              <w:spacing w:after="0" w:line="259" w:lineRule="atLeast"/>
              <w:ind w:left="-567" w:right="-284"/>
              <w:jc w:val="both"/>
              <w:rPr>
                <w:rFonts w:ascii="Times New Roman" w:eastAsia="Times New Roman" w:hAnsi="Times New Roman" w:cs="Times New Roman"/>
                <w:sz w:val="24"/>
                <w:szCs w:val="24"/>
                <w:lang w:eastAsia="ru-RU"/>
              </w:rPr>
            </w:pPr>
          </w:p>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4BB0" w:rsidRDefault="00AC4BB0" w:rsidP="00C075BF">
            <w:pPr>
              <w:spacing w:after="0" w:line="259" w:lineRule="atLeast"/>
              <w:ind w:left="-567" w:right="-284"/>
              <w:jc w:val="both"/>
              <w:rPr>
                <w:rFonts w:ascii="Times New Roman" w:eastAsia="Times New Roman" w:hAnsi="Times New Roman" w:cs="Times New Roman"/>
                <w:sz w:val="24"/>
                <w:szCs w:val="24"/>
                <w:lang w:eastAsia="ru-RU"/>
              </w:rPr>
            </w:pPr>
          </w:p>
          <w:p w:rsidR="00EF5211" w:rsidRPr="00AC4BB0" w:rsidRDefault="00AC4BB0" w:rsidP="00AC4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п.5 Правил</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EF5211" w:rsidRPr="00E020D9" w:rsidTr="00C075BF">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F5211" w:rsidRPr="00E020D9"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BB0" w:rsidRDefault="00AC4BB0" w:rsidP="00AC4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Запрещается оптовая торговля фальсифицированными лекарственными средствами, недоброкачественными лекарственными средствами, контрафактными лекарственными средствами.</w:t>
            </w:r>
          </w:p>
          <w:p w:rsidR="00EF5211" w:rsidRDefault="00EF5211" w:rsidP="00C075BF">
            <w:pPr>
              <w:ind w:left="-567" w:right="-284"/>
              <w:jc w:val="center"/>
              <w:rPr>
                <w:rFonts w:ascii="Times New Roman" w:eastAsia="Times New Roman" w:hAnsi="Times New Roman" w:cs="Times New Roman"/>
                <w:sz w:val="24"/>
                <w:szCs w:val="24"/>
                <w:lang w:eastAsia="ru-RU"/>
              </w:rPr>
            </w:pPr>
          </w:p>
          <w:p w:rsidR="00EF5211" w:rsidRDefault="00EF5211" w:rsidP="00C075BF">
            <w:pPr>
              <w:ind w:left="-567" w:right="-284"/>
              <w:jc w:val="center"/>
              <w:rPr>
                <w:rFonts w:ascii="Times New Roman" w:eastAsia="Times New Roman" w:hAnsi="Times New Roman" w:cs="Times New Roman"/>
                <w:sz w:val="24"/>
                <w:szCs w:val="24"/>
                <w:lang w:eastAsia="ru-RU"/>
              </w:rPr>
            </w:pPr>
          </w:p>
          <w:p w:rsidR="00EF5211" w:rsidRDefault="00EF5211" w:rsidP="00C075BF">
            <w:pPr>
              <w:ind w:left="-567" w:right="-284"/>
              <w:jc w:val="center"/>
              <w:rPr>
                <w:rFonts w:ascii="Times New Roman" w:eastAsia="Times New Roman" w:hAnsi="Times New Roman" w:cs="Times New Roman"/>
                <w:sz w:val="24"/>
                <w:szCs w:val="24"/>
                <w:lang w:eastAsia="ru-RU"/>
              </w:rPr>
            </w:pPr>
          </w:p>
          <w:p w:rsidR="00EF5211" w:rsidRPr="00CE42A4" w:rsidRDefault="00EF5211" w:rsidP="00C075BF">
            <w:pPr>
              <w:ind w:left="-567" w:right="-284"/>
              <w:jc w:val="center"/>
              <w:rPr>
                <w:rFonts w:ascii="Times New Roman" w:eastAsia="Times New Roman" w:hAnsi="Times New Roman" w:cs="Times New Roman"/>
                <w:sz w:val="24"/>
                <w:szCs w:val="24"/>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BB0" w:rsidRDefault="00AC4BB0" w:rsidP="00C075BF">
            <w:pPr>
              <w:spacing w:after="0" w:line="259" w:lineRule="atLeast"/>
              <w:ind w:left="-567"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П.6</w:t>
            </w:r>
          </w:p>
          <w:p w:rsidR="00EF5211" w:rsidRPr="00AC4BB0" w:rsidRDefault="00AC4BB0" w:rsidP="00AC4B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п.6 Правил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EF5211" w:rsidRPr="00E020D9" w:rsidRDefault="00EF5211" w:rsidP="00C075BF">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EF5211" w:rsidRPr="00E020D9" w:rsidTr="00C075BF">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F5211" w:rsidRPr="00E020D9"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4BB0" w:rsidRDefault="00AC4BB0" w:rsidP="00AC4B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лекарственные средства оформляется сопроводительный документ, содержащий информацию:</w:t>
            </w:r>
          </w:p>
          <w:p w:rsidR="00AC4BB0" w:rsidRDefault="00AC4BB0" w:rsidP="00AC4B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дате оформления сопроводительного документа;</w:t>
            </w:r>
          </w:p>
          <w:p w:rsidR="00AC4BB0" w:rsidRDefault="00AC4BB0" w:rsidP="00AC4B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rsidR="00AC4BB0" w:rsidRDefault="00AC4BB0" w:rsidP="00AC4B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производителе лекарственного средства с указанием наименования и местонахождения производителя;</w:t>
            </w:r>
          </w:p>
          <w:p w:rsidR="00AC4BB0" w:rsidRDefault="00AC4BB0" w:rsidP="00AC4B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количестве упаковок;</w:t>
            </w:r>
          </w:p>
          <w:p w:rsidR="00AC4BB0" w:rsidRDefault="00AC4BB0" w:rsidP="00AC4B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поставщике (идентификационный номер налогоплательщика, полное наименование поставщика, его местонахождение);</w:t>
            </w:r>
          </w:p>
          <w:p w:rsidR="00AC4BB0" w:rsidRDefault="00AC4BB0" w:rsidP="00AC4B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покупателе (идентификационный номер налогоплательщика, полное наименование покупателя, его местонахождение);</w:t>
            </w:r>
          </w:p>
          <w:p w:rsidR="00AC4BB0" w:rsidRDefault="00AC4BB0" w:rsidP="00AC4B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должностном лице, составившем сопроводительный документ (должность, Ф.И.О.).</w:t>
            </w:r>
          </w:p>
          <w:p w:rsidR="00AC4BB0" w:rsidRDefault="00AC4BB0" w:rsidP="00AC4BB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rsidR="00EF5211"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p>
          <w:p w:rsidR="00EF5211"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p>
          <w:p w:rsidR="00EF5211"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p>
          <w:p w:rsidR="00EF5211"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p>
          <w:p w:rsidR="00EF5211"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p>
          <w:p w:rsidR="00EF5211" w:rsidRPr="00E020D9"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F5211" w:rsidRPr="00E020D9" w:rsidRDefault="00AC07A9"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п.8 Прав</w:t>
            </w:r>
            <w:r w:rsidR="00AC4BB0">
              <w:rPr>
                <w:rFonts w:ascii="Times New Roman" w:eastAsia="Times New Roman" w:hAnsi="Times New Roman" w:cs="Times New Roman"/>
                <w:sz w:val="24"/>
                <w:szCs w:val="24"/>
                <w:lang w:eastAsia="ru-RU"/>
              </w:rPr>
              <w:t>ил</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F5211" w:rsidRPr="00E020D9" w:rsidRDefault="00EF5211" w:rsidP="00C075B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F5211" w:rsidRPr="00E020D9" w:rsidRDefault="00EF5211" w:rsidP="00C075BF">
            <w:pPr>
              <w:spacing w:after="0" w:line="240" w:lineRule="auto"/>
              <w:ind w:left="-567" w:right="-284"/>
              <w:rPr>
                <w:rFonts w:ascii="Times New Roman" w:eastAsia="Times New Roman" w:hAnsi="Times New Roman" w:cs="Times New Roman"/>
                <w:sz w:val="20"/>
                <w:szCs w:val="20"/>
                <w:lang w:eastAsia="ru-RU"/>
              </w:rPr>
            </w:pPr>
          </w:p>
        </w:tc>
      </w:tr>
      <w:tr w:rsidR="00EF5211" w:rsidRPr="00E020D9" w:rsidTr="00C075B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F5211" w:rsidRPr="00E020D9"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4BB0" w:rsidRDefault="00AC4BB0" w:rsidP="00AC4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Прием лекарственных средств осуществляется приемным отделом организации.</w:t>
            </w:r>
          </w:p>
          <w:p w:rsidR="00EF5211"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p>
          <w:p w:rsidR="00EF5211" w:rsidRPr="00E020D9" w:rsidRDefault="00EF5211" w:rsidP="00C075BF">
            <w:pPr>
              <w:spacing w:after="0" w:line="259" w:lineRule="atLeast"/>
              <w:ind w:left="-567" w:right="-284"/>
              <w:jc w:val="center"/>
              <w:rPr>
                <w:rFonts w:ascii="Times New Roman" w:eastAsia="Times New Roman" w:hAnsi="Times New Roman" w:cs="Times New Roman"/>
                <w:sz w:val="24"/>
                <w:szCs w:val="24"/>
                <w:lang w:eastAsia="ru-RU"/>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F5211" w:rsidRPr="00E020D9" w:rsidRDefault="00B42361" w:rsidP="00AC4BB0">
            <w:pPr>
              <w:spacing w:after="0" w:line="259" w:lineRule="atLeast"/>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п.9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F5211" w:rsidRPr="00E020D9" w:rsidRDefault="00EF5211" w:rsidP="00C075B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F5211" w:rsidRPr="00E020D9" w:rsidRDefault="00EF5211" w:rsidP="00C075BF">
            <w:pPr>
              <w:spacing w:after="0" w:line="240" w:lineRule="auto"/>
              <w:ind w:left="-567" w:right="-284"/>
              <w:rPr>
                <w:rFonts w:ascii="Times New Roman" w:eastAsia="Times New Roman" w:hAnsi="Times New Roman" w:cs="Times New Roman"/>
                <w:sz w:val="20"/>
                <w:szCs w:val="20"/>
                <w:lang w:eastAsia="ru-RU"/>
              </w:rPr>
            </w:pPr>
          </w:p>
        </w:tc>
      </w:tr>
      <w:tr w:rsidR="00AC4BB0" w:rsidRPr="00E020D9" w:rsidTr="00C075B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4BB0"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ответственные за проведение погрузочно-разгрузочных работ лекарственных средств:</w:t>
            </w:r>
          </w:p>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каждую партию лекарственных средств сопроводительными документами;</w:t>
            </w:r>
          </w:p>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контролируют наличие необходимой информации в сопроводительных документах.</w:t>
            </w:r>
          </w:p>
          <w:p w:rsidR="00AC4BB0" w:rsidRDefault="00AC4BB0" w:rsidP="00C075BF">
            <w:pPr>
              <w:spacing w:after="0" w:line="259" w:lineRule="atLeast"/>
              <w:ind w:left="-567" w:right="-284"/>
              <w:jc w:val="center"/>
              <w:rPr>
                <w:rFonts w:ascii="Times New Roman" w:eastAsia="Times New Roman" w:hAnsi="Times New Roman" w:cs="Times New Roman"/>
                <w:sz w:val="24"/>
                <w:szCs w:val="24"/>
                <w:lang w:eastAsia="ru-RU"/>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4BB0" w:rsidRPr="00E020D9" w:rsidRDefault="00B42361" w:rsidP="00B42361">
            <w:pPr>
              <w:spacing w:after="0" w:line="259" w:lineRule="atLeast"/>
              <w:ind w:left="-567"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п.9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C4BB0" w:rsidRPr="00E020D9" w:rsidRDefault="00AC4BB0" w:rsidP="00C075B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C4BB0" w:rsidRPr="00E020D9" w:rsidRDefault="00AC4BB0" w:rsidP="00C075BF">
            <w:pPr>
              <w:spacing w:after="0" w:line="240" w:lineRule="auto"/>
              <w:ind w:left="-567" w:right="-284"/>
              <w:rPr>
                <w:rFonts w:ascii="Times New Roman" w:eastAsia="Times New Roman" w:hAnsi="Times New Roman" w:cs="Times New Roman"/>
                <w:sz w:val="20"/>
                <w:szCs w:val="20"/>
                <w:lang w:eastAsia="ru-RU"/>
              </w:rPr>
            </w:pPr>
          </w:p>
        </w:tc>
      </w:tr>
      <w:tr w:rsidR="00AC4BB0" w:rsidRPr="00E020D9" w:rsidTr="00C075B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4BB0"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Зона приемки лекарственных средств   отделена от зоны их хранения.</w:t>
            </w:r>
          </w:p>
          <w:p w:rsidR="00B42361" w:rsidRDefault="00B42361" w:rsidP="00B42361">
            <w:pPr>
              <w:spacing w:after="0" w:line="259" w:lineRule="atLeast"/>
              <w:ind w:left="-567" w:right="-284"/>
              <w:jc w:val="center"/>
              <w:rPr>
                <w:rFonts w:ascii="Times New Roman" w:eastAsia="Times New Roman" w:hAnsi="Times New Roman" w:cs="Times New Roman"/>
                <w:sz w:val="24"/>
                <w:szCs w:val="24"/>
                <w:lang w:eastAsia="ru-RU"/>
              </w:rPr>
            </w:pPr>
          </w:p>
          <w:p w:rsidR="00AC4BB0" w:rsidRDefault="00AC4BB0" w:rsidP="00C075BF">
            <w:pPr>
              <w:spacing w:after="0" w:line="259" w:lineRule="atLeast"/>
              <w:ind w:left="-567" w:right="-284"/>
              <w:jc w:val="center"/>
              <w:rPr>
                <w:rFonts w:ascii="Times New Roman" w:eastAsia="Times New Roman" w:hAnsi="Times New Roman" w:cs="Times New Roman"/>
                <w:sz w:val="24"/>
                <w:szCs w:val="24"/>
                <w:lang w:eastAsia="ru-RU"/>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4BB0" w:rsidRPr="00E020D9"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п.9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C4BB0" w:rsidRPr="00E020D9" w:rsidRDefault="00AC4BB0" w:rsidP="00C075B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C4BB0" w:rsidRPr="00E020D9" w:rsidRDefault="00AC4BB0" w:rsidP="00C075BF">
            <w:pPr>
              <w:spacing w:after="0" w:line="240" w:lineRule="auto"/>
              <w:ind w:left="-567" w:right="-284"/>
              <w:rPr>
                <w:rFonts w:ascii="Times New Roman" w:eastAsia="Times New Roman" w:hAnsi="Times New Roman" w:cs="Times New Roman"/>
                <w:sz w:val="20"/>
                <w:szCs w:val="20"/>
                <w:lang w:eastAsia="ru-RU"/>
              </w:rPr>
            </w:pPr>
          </w:p>
        </w:tc>
      </w:tr>
      <w:tr w:rsidR="00B42361" w:rsidRPr="00E020D9" w:rsidTr="00C075B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B42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погрузочно-разгрузочных работ  обеспечена защита поступающих лекарственных средств от атмосферных осадков, воздействия низких и высоких температур.</w:t>
            </w:r>
          </w:p>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п.10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42361" w:rsidRPr="00E020D9" w:rsidRDefault="00B42361" w:rsidP="00C075B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42361" w:rsidRPr="00E020D9" w:rsidRDefault="00B42361" w:rsidP="00C075BF">
            <w:pPr>
              <w:spacing w:after="0" w:line="240" w:lineRule="auto"/>
              <w:ind w:left="-567" w:right="-284"/>
              <w:rPr>
                <w:rFonts w:ascii="Times New Roman" w:eastAsia="Times New Roman" w:hAnsi="Times New Roman" w:cs="Times New Roman"/>
                <w:sz w:val="20"/>
                <w:szCs w:val="20"/>
                <w:lang w:eastAsia="ru-RU"/>
              </w:rPr>
            </w:pPr>
          </w:p>
        </w:tc>
      </w:tr>
      <w:tr w:rsidR="00B42361" w:rsidRPr="00E020D9" w:rsidTr="00C075B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B42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уничтожения в установленном порядке.</w:t>
            </w:r>
          </w:p>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п.11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42361" w:rsidRPr="00E020D9" w:rsidRDefault="00B42361" w:rsidP="00C075B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42361" w:rsidRPr="00E020D9" w:rsidRDefault="00B42361" w:rsidP="00C075BF">
            <w:pPr>
              <w:spacing w:after="0" w:line="240" w:lineRule="auto"/>
              <w:ind w:left="-567" w:right="-284"/>
              <w:rPr>
                <w:rFonts w:ascii="Times New Roman" w:eastAsia="Times New Roman" w:hAnsi="Times New Roman" w:cs="Times New Roman"/>
                <w:sz w:val="20"/>
                <w:szCs w:val="20"/>
                <w:lang w:eastAsia="ru-RU"/>
              </w:rPr>
            </w:pPr>
          </w:p>
        </w:tc>
      </w:tr>
      <w:tr w:rsidR="00B42361" w:rsidRPr="00E020D9" w:rsidTr="00C075B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B42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Возвращенные получателем лекарственные средства  переданы в зону для основного хранения лекарственных средств организации при соблюдении следующих условий:</w:t>
            </w:r>
          </w:p>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оптовая торговля лекарственными средствами не противоречит требованиям действующего законодательства Российской Федерации и Правил;</w:t>
            </w:r>
          </w:p>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лекарственные средства находятся в своих первоначальных невскрытых и неповрежденных упаковках;</w:t>
            </w:r>
          </w:p>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лекарственное средство соответствует требованиям к его качеству, что подтверждено соответствующими документами.</w:t>
            </w:r>
          </w:p>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п.12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42361" w:rsidRPr="00E020D9" w:rsidRDefault="00B42361" w:rsidP="00C075B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42361" w:rsidRPr="00E020D9" w:rsidRDefault="00B42361" w:rsidP="00C075BF">
            <w:pPr>
              <w:spacing w:after="0" w:line="240" w:lineRule="auto"/>
              <w:ind w:left="-567" w:right="-284"/>
              <w:rPr>
                <w:rFonts w:ascii="Times New Roman" w:eastAsia="Times New Roman" w:hAnsi="Times New Roman" w:cs="Times New Roman"/>
                <w:sz w:val="20"/>
                <w:szCs w:val="20"/>
                <w:lang w:eastAsia="ru-RU"/>
              </w:rPr>
            </w:pPr>
          </w:p>
        </w:tc>
      </w:tr>
      <w:tr w:rsidR="00B42361" w:rsidRPr="00E020D9" w:rsidTr="00C075BF">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B42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Лекарственные средства, возвращенные в организацию,  изолированы в специально выделенную (карантинную) зону до принятия по ним решения.</w:t>
            </w:r>
          </w:p>
          <w:p w:rsidR="00B42361" w:rsidRDefault="00B42361" w:rsidP="00B423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2361" w:rsidRDefault="00B42361" w:rsidP="00C075BF">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п.13 Правил</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42361" w:rsidRPr="00E020D9" w:rsidRDefault="00B42361" w:rsidP="00C075BF">
            <w:pPr>
              <w:spacing w:after="0" w:line="240" w:lineRule="auto"/>
              <w:ind w:left="-567" w:right="-284"/>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42361" w:rsidRPr="00E020D9" w:rsidRDefault="00B42361" w:rsidP="00C075BF">
            <w:pPr>
              <w:spacing w:after="0" w:line="240" w:lineRule="auto"/>
              <w:ind w:left="-567" w:right="-284"/>
              <w:rPr>
                <w:rFonts w:ascii="Times New Roman" w:eastAsia="Times New Roman" w:hAnsi="Times New Roman" w:cs="Times New Roman"/>
                <w:sz w:val="20"/>
                <w:szCs w:val="20"/>
                <w:lang w:eastAsia="ru-RU"/>
              </w:rPr>
            </w:pPr>
          </w:p>
        </w:tc>
      </w:tr>
    </w:tbl>
    <w:p w:rsidR="00EF5211" w:rsidRDefault="00EF5211" w:rsidP="00EF5211">
      <w:pPr>
        <w:pStyle w:val="a6"/>
        <w:jc w:val="center"/>
        <w:rPr>
          <w:rFonts w:ascii="Times New Roman" w:hAnsi="Times New Roman" w:cs="Times New Roman"/>
          <w:b/>
          <w:sz w:val="28"/>
          <w:szCs w:val="28"/>
        </w:rPr>
      </w:pPr>
    </w:p>
    <w:p w:rsidR="00EF5211" w:rsidRDefault="00EF5211" w:rsidP="00EF5211">
      <w:pPr>
        <w:pStyle w:val="a6"/>
        <w:jc w:val="center"/>
        <w:rPr>
          <w:rFonts w:ascii="Times New Roman" w:hAnsi="Times New Roman" w:cs="Times New Roman"/>
          <w:b/>
          <w:sz w:val="28"/>
          <w:szCs w:val="28"/>
        </w:rPr>
      </w:pPr>
    </w:p>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726218" w:rsidRDefault="00726218" w:rsidP="00145543">
      <w:pPr>
        <w:spacing w:after="0" w:line="259" w:lineRule="atLeast"/>
        <w:ind w:left="-567"/>
        <w:jc w:val="both"/>
        <w:rPr>
          <w:rFonts w:ascii="Times New Roman" w:eastAsia="Times New Roman" w:hAnsi="Times New Roman" w:cs="Times New Roman"/>
          <w:color w:val="000000"/>
          <w:sz w:val="28"/>
          <w:szCs w:val="28"/>
          <w:lang w:eastAsia="ru-RU"/>
        </w:rPr>
      </w:pPr>
    </w:p>
    <w:p w:rsidR="00726218" w:rsidRDefault="00726218" w:rsidP="00145543">
      <w:pPr>
        <w:spacing w:after="0" w:line="259" w:lineRule="atLeast"/>
        <w:ind w:left="-567"/>
        <w:jc w:val="both"/>
        <w:rPr>
          <w:rFonts w:ascii="Times New Roman" w:eastAsia="Times New Roman" w:hAnsi="Times New Roman" w:cs="Times New Roman"/>
          <w:color w:val="000000"/>
          <w:sz w:val="28"/>
          <w:szCs w:val="28"/>
          <w:lang w:eastAsia="ru-RU"/>
        </w:rPr>
      </w:pPr>
    </w:p>
    <w:p w:rsidR="00726218" w:rsidRDefault="00726218"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F84C3C">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28</w:t>
      </w:r>
    </w:p>
    <w:p w:rsidR="00F84C3C" w:rsidRDefault="00F84C3C" w:rsidP="00F84C3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F84C3C" w:rsidRPr="003979A0" w:rsidRDefault="00F84C3C" w:rsidP="00F84C3C">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F84C3C" w:rsidRPr="003979A0" w:rsidRDefault="00F84C3C" w:rsidP="00F84C3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rsidR="00F84C3C" w:rsidRDefault="00F84C3C" w:rsidP="00F84C3C">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F84C3C" w:rsidRDefault="00F84C3C" w:rsidP="00F84C3C">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726218">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rsidR="00920B2B" w:rsidRPr="00F84C3C" w:rsidRDefault="00F84C3C" w:rsidP="00F84C3C">
      <w:pPr>
        <w:spacing w:after="0" w:line="259" w:lineRule="atLeast"/>
        <w:ind w:left="-567"/>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sz w:val="28"/>
          <w:szCs w:val="28"/>
          <w:lang w:eastAsia="ru-RU"/>
        </w:rPr>
        <w:t>П</w:t>
      </w:r>
      <w:r w:rsidR="00920B2B" w:rsidRPr="00F84C3C">
        <w:rPr>
          <w:rFonts w:ascii="Times New Roman" w:eastAsia="Times New Roman" w:hAnsi="Times New Roman" w:cs="Times New Roman"/>
          <w:b/>
          <w:bCs/>
          <w:sz w:val="28"/>
          <w:szCs w:val="28"/>
          <w:lang w:eastAsia="ru-RU"/>
        </w:rPr>
        <w:t>роверочный лист</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в организации оптовой торговли лекарственными средствами)</w:t>
      </w:r>
      <w:r w:rsidRPr="00F84C3C">
        <w:rPr>
          <w:rFonts w:ascii="Times New Roman" w:eastAsia="Times New Roman" w:hAnsi="Times New Roman" w:cs="Times New Roman"/>
          <w:b/>
          <w:sz w:val="28"/>
          <w:szCs w:val="28"/>
          <w:lang w:eastAsia="ru-RU"/>
        </w:rPr>
        <w:t xml:space="preserve"> </w:t>
      </w:r>
    </w:p>
    <w:p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w:t>
      </w:r>
    </w:p>
    <w:p w:rsidR="00920B2B" w:rsidRPr="00F84C3C" w:rsidRDefault="00920B2B" w:rsidP="00F84C3C">
      <w:pPr>
        <w:tabs>
          <w:tab w:val="left" w:pos="1134"/>
        </w:tabs>
        <w:spacing w:after="0" w:line="259" w:lineRule="atLeast"/>
        <w:ind w:left="-567" w:right="-284"/>
        <w:jc w:val="center"/>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_______________________________________________________________________</w:t>
      </w: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rsidR="00920B2B" w:rsidRPr="00F84C3C" w:rsidRDefault="00920B2B" w:rsidP="00726218">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Pr>
          <w:rFonts w:ascii="Times New Roman" w:eastAsia="Times New Roman" w:hAnsi="Times New Roman" w:cs="Times New Roman"/>
          <w:bCs/>
          <w:sz w:val="28"/>
          <w:szCs w:val="28"/>
          <w:lang w:eastAsia="ru-RU"/>
        </w:rPr>
        <w:t>____________________________________________________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3927"/>
        <w:gridCol w:w="3408"/>
        <w:gridCol w:w="743"/>
        <w:gridCol w:w="941"/>
      </w:tblGrid>
      <w:tr w:rsidR="00237E8C" w:rsidRPr="00F84C3C"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237E8C" w:rsidRPr="00F84C3C" w:rsidTr="00993F22">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F84C3C" w:rsidRDefault="00920B2B" w:rsidP="00993F22">
            <w:pPr>
              <w:spacing w:after="0" w:line="240" w:lineRule="auto"/>
              <w:rPr>
                <w:rFonts w:ascii="Times New Roman" w:eastAsia="Times New Roman" w:hAnsi="Times New Roman" w:cs="Times New Roman"/>
                <w:b/>
                <w:bCs/>
                <w:sz w:val="24"/>
                <w:szCs w:val="24"/>
                <w:lang w:eastAsia="ru-RU"/>
              </w:rPr>
            </w:pPr>
            <w:r w:rsidRPr="00F84C3C">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F84C3C" w:rsidRDefault="00920B2B" w:rsidP="00993F22">
            <w:pPr>
              <w:spacing w:after="0" w:line="240" w:lineRule="auto"/>
              <w:rPr>
                <w:rFonts w:ascii="Times New Roman" w:eastAsia="Times New Roman" w:hAnsi="Times New Roman" w:cs="Times New Roman"/>
                <w:bCs/>
                <w:sz w:val="24"/>
                <w:szCs w:val="24"/>
                <w:lang w:eastAsia="ru-RU"/>
              </w:rPr>
            </w:pPr>
            <w:r w:rsidRPr="00F84C3C">
              <w:rPr>
                <w:rFonts w:ascii="Times New Roman" w:eastAsia="Times New Roman" w:hAnsi="Times New Roman" w:cs="Times New Roman"/>
                <w:bCs/>
                <w:sz w:val="24"/>
                <w:szCs w:val="24"/>
                <w:lang w:eastAsia="ru-RU"/>
              </w:rPr>
              <w:t>Постановление Правительства РФ от 03.10.2010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350860" w:rsidRPr="00F84C3C"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Pr="00F84C3C"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F84C3C" w:rsidRDefault="00F84C3C" w:rsidP="00920B2B">
      <w:pPr>
        <w:spacing w:after="0" w:line="259" w:lineRule="atLeast"/>
        <w:jc w:val="right"/>
        <w:rPr>
          <w:rFonts w:ascii="Times New Roman" w:eastAsia="Times New Roman" w:hAnsi="Times New Roman" w:cs="Times New Roman"/>
          <w:b/>
          <w:bCs/>
          <w:color w:val="FF0000"/>
          <w:sz w:val="24"/>
          <w:szCs w:val="24"/>
          <w:lang w:eastAsia="ru-RU"/>
        </w:rPr>
      </w:pPr>
    </w:p>
    <w:p w:rsidR="00F84C3C" w:rsidRDefault="00F84C3C" w:rsidP="00F84C3C">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29</w:t>
      </w:r>
    </w:p>
    <w:p w:rsidR="00F84C3C" w:rsidRDefault="00F84C3C" w:rsidP="00F84C3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F84C3C" w:rsidRPr="003979A0" w:rsidRDefault="00F84C3C" w:rsidP="00F84C3C">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F84C3C" w:rsidRPr="003979A0" w:rsidRDefault="00F84C3C" w:rsidP="00F84C3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7C7AFA" w:rsidRPr="00F84C3C" w:rsidRDefault="00920B2B" w:rsidP="00920B2B">
      <w:pPr>
        <w:spacing w:after="0" w:line="302" w:lineRule="atLeast"/>
        <w:jc w:val="center"/>
        <w:rPr>
          <w:rStyle w:val="pt-a0-000002"/>
          <w:rFonts w:ascii="Times New Roman" w:hAnsi="Times New Roman" w:cs="Times New Roman"/>
          <w:b/>
          <w:sz w:val="28"/>
          <w:szCs w:val="28"/>
        </w:rPr>
      </w:pPr>
      <w:r w:rsidRPr="00F84C3C">
        <w:rPr>
          <w:rFonts w:ascii="Times New Roman" w:eastAsia="Times New Roman" w:hAnsi="Times New Roman" w:cs="Times New Roman"/>
          <w:b/>
          <w:sz w:val="28"/>
          <w:szCs w:val="28"/>
          <w:lang w:eastAsia="ru-RU"/>
        </w:rPr>
        <w:t>(</w:t>
      </w:r>
      <w:r w:rsidR="007C7AFA" w:rsidRPr="00F84C3C">
        <w:rPr>
          <w:rFonts w:ascii="Times New Roman" w:eastAsia="Times New Roman" w:hAnsi="Times New Roman" w:cs="Times New Roman"/>
          <w:b/>
          <w:sz w:val="28"/>
          <w:szCs w:val="28"/>
          <w:lang w:eastAsia="ru-RU"/>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p>
    <w:p w:rsidR="00920B2B" w:rsidRPr="00F84C3C" w:rsidRDefault="007C7AFA" w:rsidP="00920B2B">
      <w:pPr>
        <w:spacing w:after="0" w:line="302" w:lineRule="atLeast"/>
        <w:jc w:val="center"/>
        <w:rPr>
          <w:rFonts w:ascii="Times New Roman" w:eastAsia="Times New Roman" w:hAnsi="Times New Roman" w:cs="Times New Roman"/>
          <w:b/>
          <w:sz w:val="28"/>
          <w:szCs w:val="28"/>
          <w:lang w:eastAsia="ru-RU"/>
        </w:rPr>
      </w:pPr>
      <w:r w:rsidRPr="00F84C3C">
        <w:rPr>
          <w:rStyle w:val="pt-a0-000002"/>
          <w:rFonts w:ascii="Times New Roman" w:hAnsi="Times New Roman" w:cs="Times New Roman"/>
          <w:b/>
          <w:sz w:val="28"/>
          <w:szCs w:val="28"/>
        </w:rPr>
        <w:t xml:space="preserve">в медицинской организации и иных организациях, имеющих лицензию на медицинскую деятельность </w:t>
      </w:r>
      <w:r w:rsidR="00920B2B" w:rsidRPr="00F84C3C">
        <w:rPr>
          <w:rStyle w:val="pt-a0-000002"/>
          <w:rFonts w:ascii="Times New Roman" w:hAnsi="Times New Roman" w:cs="Times New Roman"/>
          <w:b/>
          <w:sz w:val="28"/>
          <w:szCs w:val="28"/>
        </w:rPr>
        <w:t>)</w:t>
      </w:r>
      <w:r w:rsidR="00920B2B" w:rsidRPr="00F84C3C">
        <w:rPr>
          <w:rFonts w:ascii="Times New Roman" w:eastAsia="Times New Roman" w:hAnsi="Times New Roman" w:cs="Times New Roman"/>
          <w:b/>
          <w:sz w:val="28"/>
          <w:szCs w:val="28"/>
          <w:lang w:eastAsia="ru-RU"/>
        </w:rPr>
        <w:t xml:space="preserve"> </w:t>
      </w:r>
    </w:p>
    <w:p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2.___________________________________</w:t>
      </w:r>
      <w:r w:rsidR="00726218">
        <w:rPr>
          <w:rFonts w:ascii="Times New Roman" w:eastAsia="Times New Roman" w:hAnsi="Times New Roman" w:cs="Times New Roman"/>
          <w:sz w:val="28"/>
          <w:szCs w:val="28"/>
          <w:lang w:eastAsia="ru-RU"/>
        </w:rPr>
        <w:t>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3927"/>
        <w:gridCol w:w="3408"/>
        <w:gridCol w:w="743"/>
        <w:gridCol w:w="941"/>
      </w:tblGrid>
      <w:tr w:rsidR="00237E8C" w:rsidRPr="00F84C3C"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237E8C" w:rsidRPr="00F84C3C" w:rsidTr="00993F22">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F84C3C" w:rsidRDefault="00920B2B" w:rsidP="00993F22">
            <w:pPr>
              <w:spacing w:after="0" w:line="240" w:lineRule="auto"/>
              <w:rPr>
                <w:rFonts w:ascii="Times New Roman" w:eastAsia="Times New Roman" w:hAnsi="Times New Roman" w:cs="Times New Roman"/>
                <w:b/>
                <w:bCs/>
                <w:sz w:val="24"/>
                <w:szCs w:val="24"/>
                <w:lang w:eastAsia="ru-RU"/>
              </w:rPr>
            </w:pPr>
            <w:r w:rsidRPr="00F84C3C">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F84C3C" w:rsidRDefault="00920B2B" w:rsidP="00993F22">
            <w:pPr>
              <w:spacing w:after="0" w:line="240" w:lineRule="auto"/>
              <w:rPr>
                <w:rFonts w:ascii="Times New Roman" w:eastAsia="Times New Roman" w:hAnsi="Times New Roman" w:cs="Times New Roman"/>
                <w:bCs/>
                <w:sz w:val="24"/>
                <w:szCs w:val="24"/>
                <w:lang w:eastAsia="ru-RU"/>
              </w:rPr>
            </w:pPr>
            <w:r w:rsidRPr="00F84C3C">
              <w:rPr>
                <w:rFonts w:ascii="Times New Roman" w:eastAsia="Times New Roman" w:hAnsi="Times New Roman" w:cs="Times New Roman"/>
                <w:bCs/>
                <w:sz w:val="24"/>
                <w:szCs w:val="24"/>
                <w:lang w:eastAsia="ru-RU"/>
              </w:rPr>
              <w:t>Постановление Правительства РФ от 03.10.2010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350860" w:rsidRPr="00F84C3C"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Pr="00F84C3C"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F84C3C" w:rsidRDefault="00F84C3C" w:rsidP="00F84C3C">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30</w:t>
      </w:r>
    </w:p>
    <w:p w:rsidR="00F84C3C" w:rsidRDefault="00F84C3C" w:rsidP="00F84C3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F84C3C" w:rsidRPr="003979A0" w:rsidRDefault="00F84C3C" w:rsidP="00F84C3C">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F84C3C" w:rsidRPr="003979A0" w:rsidRDefault="00F84C3C" w:rsidP="00F84C3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F84C3C" w:rsidRDefault="00F84C3C" w:rsidP="00920B2B">
      <w:pPr>
        <w:spacing w:after="0" w:line="259" w:lineRule="atLeast"/>
        <w:jc w:val="right"/>
        <w:rPr>
          <w:rFonts w:ascii="Times New Roman" w:eastAsia="Times New Roman" w:hAnsi="Times New Roman" w:cs="Times New Roman"/>
          <w:b/>
          <w:bCs/>
          <w:color w:val="FF0000"/>
          <w:sz w:val="24"/>
          <w:szCs w:val="24"/>
          <w:lang w:eastAsia="ru-RU"/>
        </w:rPr>
      </w:pPr>
    </w:p>
    <w:p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r w:rsidR="007C7AFA" w:rsidRPr="00F84C3C">
        <w:rPr>
          <w:rStyle w:val="pt-a0-000002"/>
          <w:rFonts w:ascii="Times New Roman" w:hAnsi="Times New Roman" w:cs="Times New Roman"/>
          <w:b/>
          <w:sz w:val="28"/>
          <w:szCs w:val="28"/>
        </w:rPr>
        <w:t xml:space="preserve">  в аптеке готовых форм</w:t>
      </w:r>
      <w:r w:rsidR="007C7AFA" w:rsidRPr="00F84C3C">
        <w:rPr>
          <w:rFonts w:ascii="Times New Roman" w:hAnsi="Times New Roman" w:cs="Times New Roman"/>
          <w:b/>
          <w:sz w:val="28"/>
          <w:szCs w:val="28"/>
        </w:rPr>
        <w:t>)</w:t>
      </w:r>
      <w:r w:rsidR="007C7AFA" w:rsidRPr="00F84C3C">
        <w:rPr>
          <w:rStyle w:val="pt-a0-000002"/>
          <w:rFonts w:ascii="Times New Roman" w:hAnsi="Times New Roman" w:cs="Times New Roman"/>
          <w:b/>
          <w:sz w:val="28"/>
          <w:szCs w:val="28"/>
        </w:rPr>
        <w:t xml:space="preserve"> </w:t>
      </w:r>
      <w:r w:rsidRPr="00F84C3C">
        <w:rPr>
          <w:rFonts w:ascii="Times New Roman" w:eastAsia="Times New Roman" w:hAnsi="Times New Roman" w:cs="Times New Roman"/>
          <w:b/>
          <w:sz w:val="28"/>
          <w:szCs w:val="28"/>
          <w:lang w:eastAsia="ru-RU"/>
        </w:rPr>
        <w:t xml:space="preserve"> </w:t>
      </w:r>
    </w:p>
    <w:p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Pr>
          <w:rFonts w:ascii="Times New Roman" w:eastAsia="Times New Roman" w:hAnsi="Times New Roman" w:cs="Times New Roman"/>
          <w:bCs/>
          <w:sz w:val="28"/>
          <w:szCs w:val="28"/>
          <w:lang w:eastAsia="ru-RU"/>
        </w:rPr>
        <w:t>________________________________________</w:t>
      </w: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3927"/>
        <w:gridCol w:w="3408"/>
        <w:gridCol w:w="743"/>
        <w:gridCol w:w="941"/>
      </w:tblGrid>
      <w:tr w:rsidR="00237E8C" w:rsidRPr="00F84C3C"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237E8C" w:rsidRPr="00F84C3C" w:rsidTr="00993F22">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F84C3C" w:rsidRDefault="00920B2B" w:rsidP="00993F22">
            <w:pPr>
              <w:spacing w:after="0" w:line="240" w:lineRule="auto"/>
              <w:rPr>
                <w:rFonts w:ascii="Times New Roman" w:eastAsia="Times New Roman" w:hAnsi="Times New Roman" w:cs="Times New Roman"/>
                <w:b/>
                <w:bCs/>
                <w:sz w:val="24"/>
                <w:szCs w:val="24"/>
                <w:lang w:eastAsia="ru-RU"/>
              </w:rPr>
            </w:pPr>
            <w:r w:rsidRPr="00F84C3C">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F84C3C" w:rsidRDefault="00920B2B" w:rsidP="00993F22">
            <w:pPr>
              <w:spacing w:after="0" w:line="240" w:lineRule="auto"/>
              <w:rPr>
                <w:rFonts w:ascii="Times New Roman" w:eastAsia="Times New Roman" w:hAnsi="Times New Roman" w:cs="Times New Roman"/>
                <w:bCs/>
                <w:sz w:val="24"/>
                <w:szCs w:val="24"/>
                <w:lang w:eastAsia="ru-RU"/>
              </w:rPr>
            </w:pPr>
            <w:r w:rsidRPr="00F84C3C">
              <w:rPr>
                <w:rFonts w:ascii="Times New Roman" w:eastAsia="Times New Roman" w:hAnsi="Times New Roman" w:cs="Times New Roman"/>
                <w:bCs/>
                <w:sz w:val="24"/>
                <w:szCs w:val="24"/>
                <w:lang w:eastAsia="ru-RU"/>
              </w:rPr>
              <w:t>Постановление Правительства РФ от 03.10.2010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F84C3C" w:rsidRDefault="00920B2B" w:rsidP="00920B2B">
      <w:pPr>
        <w:spacing w:after="0" w:line="259" w:lineRule="atLeast"/>
        <w:jc w:val="right"/>
        <w:rPr>
          <w:rFonts w:ascii="Times New Roman" w:eastAsia="Times New Roman" w:hAnsi="Times New Roman" w:cs="Times New Roman"/>
          <w:b/>
          <w:bCs/>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9B0F5C" w:rsidRDefault="009B0F5C" w:rsidP="00920B2B">
      <w:pPr>
        <w:spacing w:after="0" w:line="259" w:lineRule="atLeast"/>
        <w:jc w:val="right"/>
        <w:rPr>
          <w:rFonts w:ascii="Times New Roman" w:eastAsia="Times New Roman" w:hAnsi="Times New Roman" w:cs="Times New Roman"/>
          <w:b/>
          <w:bCs/>
          <w:color w:val="000000"/>
          <w:sz w:val="24"/>
          <w:szCs w:val="24"/>
          <w:lang w:eastAsia="ru-RU"/>
        </w:rPr>
      </w:pPr>
    </w:p>
    <w:p w:rsidR="009B0F5C" w:rsidRDefault="009B0F5C" w:rsidP="00920B2B">
      <w:pPr>
        <w:spacing w:after="0" w:line="259" w:lineRule="atLeast"/>
        <w:jc w:val="right"/>
        <w:rPr>
          <w:rFonts w:ascii="Times New Roman" w:eastAsia="Times New Roman" w:hAnsi="Times New Roman" w:cs="Times New Roman"/>
          <w:b/>
          <w:bCs/>
          <w:color w:val="000000"/>
          <w:sz w:val="24"/>
          <w:szCs w:val="24"/>
          <w:lang w:eastAsia="ru-RU"/>
        </w:rPr>
      </w:pPr>
    </w:p>
    <w:p w:rsidR="009B0F5C" w:rsidRDefault="009B0F5C" w:rsidP="00920B2B">
      <w:pPr>
        <w:spacing w:after="0" w:line="259" w:lineRule="atLeast"/>
        <w:jc w:val="right"/>
        <w:rPr>
          <w:rFonts w:ascii="Times New Roman" w:eastAsia="Times New Roman" w:hAnsi="Times New Roman" w:cs="Times New Roman"/>
          <w:b/>
          <w:bCs/>
          <w:color w:val="000000"/>
          <w:sz w:val="24"/>
          <w:szCs w:val="24"/>
          <w:lang w:eastAsia="ru-RU"/>
        </w:rPr>
      </w:pPr>
    </w:p>
    <w:p w:rsidR="009B0F5C" w:rsidRDefault="009B0F5C" w:rsidP="00920B2B">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000000"/>
          <w:sz w:val="24"/>
          <w:szCs w:val="24"/>
          <w:lang w:eastAsia="ru-RU"/>
        </w:rPr>
      </w:pPr>
    </w:p>
    <w:p w:rsidR="009B0F5C" w:rsidRDefault="009B0F5C" w:rsidP="009B0F5C">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w:t>
      </w:r>
      <w:r w:rsidRPr="003979A0">
        <w:rPr>
          <w:rFonts w:ascii="Times New Roman" w:eastAsia="Times New Roman" w:hAnsi="Times New Roman" w:cs="Times New Roman"/>
          <w:bCs/>
          <w:color w:val="000000"/>
          <w:sz w:val="28"/>
          <w:szCs w:val="28"/>
          <w:lang w:eastAsia="ru-RU"/>
        </w:rPr>
        <w:t>1</w:t>
      </w:r>
    </w:p>
    <w:p w:rsidR="009B0F5C" w:rsidRDefault="009B0F5C" w:rsidP="009B0F5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9B0F5C" w:rsidRPr="003979A0" w:rsidRDefault="009B0F5C" w:rsidP="009B0F5C">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9B0F5C" w:rsidRPr="003979A0" w:rsidRDefault="009B0F5C" w:rsidP="009B0F5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9B0F5C"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Проверочный лист </w:t>
      </w:r>
    </w:p>
    <w:p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(список контрольных вопросов),</w:t>
      </w:r>
    </w:p>
    <w:p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9B0F5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9B0F5C" w:rsidRDefault="00920B2B" w:rsidP="00920B2B">
      <w:pPr>
        <w:spacing w:after="0" w:line="302" w:lineRule="atLeast"/>
        <w:jc w:val="center"/>
        <w:rPr>
          <w:rFonts w:ascii="Times New Roman" w:eastAsia="Times New Roman" w:hAnsi="Times New Roman" w:cs="Times New Roman"/>
          <w:b/>
          <w:sz w:val="28"/>
          <w:szCs w:val="28"/>
          <w:lang w:eastAsia="ru-RU"/>
        </w:rPr>
      </w:pPr>
      <w:r w:rsidRPr="009B0F5C">
        <w:rPr>
          <w:rFonts w:ascii="Times New Roman" w:eastAsia="Times New Roman" w:hAnsi="Times New Roman" w:cs="Times New Roman"/>
          <w:b/>
          <w:sz w:val="28"/>
          <w:szCs w:val="28"/>
          <w:lang w:eastAsia="ru-RU"/>
        </w:rPr>
        <w:t>(</w:t>
      </w:r>
      <w:r w:rsidR="007C7AFA" w:rsidRPr="009B0F5C">
        <w:rPr>
          <w:rStyle w:val="pt-a0-000002"/>
          <w:rFonts w:ascii="Times New Roman" w:hAnsi="Times New Roman" w:cs="Times New Roman"/>
          <w:b/>
          <w:sz w:val="28"/>
          <w:szCs w:val="28"/>
        </w:rPr>
        <w:t>уничтожение</w:t>
      </w:r>
      <w:r w:rsidRPr="009B0F5C">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9B0F5C">
        <w:rPr>
          <w:rStyle w:val="pt-a0-000002"/>
          <w:rFonts w:ascii="Times New Roman" w:hAnsi="Times New Roman" w:cs="Times New Roman"/>
          <w:b/>
          <w:sz w:val="28"/>
          <w:szCs w:val="28"/>
        </w:rPr>
        <w:t>аптечном пункте</w:t>
      </w:r>
      <w:r w:rsidRPr="009B0F5C">
        <w:rPr>
          <w:rStyle w:val="pt-a0-000002"/>
          <w:rFonts w:ascii="Times New Roman" w:hAnsi="Times New Roman" w:cs="Times New Roman"/>
          <w:b/>
          <w:sz w:val="28"/>
          <w:szCs w:val="28"/>
        </w:rPr>
        <w:t>)</w:t>
      </w:r>
      <w:r w:rsidRPr="009B0F5C">
        <w:rPr>
          <w:rFonts w:ascii="Times New Roman" w:eastAsia="Times New Roman" w:hAnsi="Times New Roman" w:cs="Times New Roman"/>
          <w:b/>
          <w:sz w:val="28"/>
          <w:szCs w:val="28"/>
          <w:lang w:eastAsia="ru-RU"/>
        </w:rPr>
        <w:t xml:space="preserve"> </w:t>
      </w:r>
    </w:p>
    <w:p w:rsidR="00920B2B" w:rsidRPr="009B0F5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b/>
          <w:bCs/>
          <w:sz w:val="24"/>
          <w:szCs w:val="24"/>
          <w:lang w:eastAsia="ru-RU"/>
        </w:rPr>
        <w:tab/>
        <w:t>__</w:t>
      </w:r>
      <w:r w:rsidRPr="009B0F5C">
        <w:rPr>
          <w:rFonts w:ascii="Times New Roman" w:eastAsia="Times New Roman" w:hAnsi="Times New Roman" w:cs="Times New Roman"/>
          <w:bCs/>
          <w:sz w:val="24"/>
          <w:szCs w:val="24"/>
          <w:lang w:eastAsia="ru-RU"/>
        </w:rPr>
        <w:t>_____________________________</w:t>
      </w:r>
      <w:r w:rsidRPr="009B0F5C">
        <w:rPr>
          <w:rFonts w:ascii="Times New Roman" w:eastAsia="Times New Roman" w:hAnsi="Times New Roman" w:cs="Times New Roman"/>
          <w:bCs/>
          <w:sz w:val="20"/>
          <w:szCs w:val="20"/>
          <w:lang w:eastAsia="ru-RU"/>
        </w:rPr>
        <w:t>_________________________________________________________</w:t>
      </w:r>
      <w:r w:rsidRPr="009B0F5C">
        <w:rPr>
          <w:rFonts w:ascii="Times New Roman" w:eastAsia="Times New Roman" w:hAnsi="Times New Roman" w:cs="Times New Roman"/>
          <w:sz w:val="20"/>
          <w:szCs w:val="20"/>
          <w:lang w:eastAsia="ru-RU"/>
        </w:rPr>
        <w:t xml:space="preserve">                                                      </w:t>
      </w:r>
    </w:p>
    <w:p w:rsidR="00920B2B" w:rsidRPr="009B0F5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9B0F5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9B0F5C" w:rsidRDefault="00920B2B" w:rsidP="00726218">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1. Вид государственного контроля (надзора) </w:t>
      </w:r>
      <w:r w:rsidR="00726218">
        <w:rPr>
          <w:rFonts w:ascii="Times New Roman" w:eastAsia="Times New Roman" w:hAnsi="Times New Roman" w:cs="Times New Roman"/>
          <w:bCs/>
          <w:sz w:val="28"/>
          <w:szCs w:val="28"/>
          <w:lang w:eastAsia="ru-RU"/>
        </w:rPr>
        <w:t>_______________________________________________________________________</w:t>
      </w:r>
    </w:p>
    <w:p w:rsidR="00920B2B" w:rsidRPr="009B0F5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9B0F5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9B0F5C">
        <w:rPr>
          <w:rFonts w:ascii="Times New Roman" w:eastAsia="Times New Roman" w:hAnsi="Times New Roman" w:cs="Times New Roman"/>
          <w:bCs/>
          <w:sz w:val="28"/>
          <w:szCs w:val="28"/>
          <w:lang w:eastAsia="ru-RU"/>
        </w:rPr>
        <w:t xml:space="preserve"> изложенными в форме проверочного листа </w:t>
      </w:r>
      <w:r w:rsidRPr="009B0F5C">
        <w:rPr>
          <w:rFonts w:ascii="Times New Roman" w:hAnsi="Times New Roman" w:cs="Times New Roman"/>
          <w:sz w:val="28"/>
          <w:szCs w:val="28"/>
        </w:rPr>
        <w:t>(списк</w:t>
      </w:r>
      <w:r w:rsidR="009B0F5C" w:rsidRPr="009B0F5C">
        <w:rPr>
          <w:rFonts w:ascii="Times New Roman" w:hAnsi="Times New Roman" w:cs="Times New Roman"/>
          <w:sz w:val="28"/>
          <w:szCs w:val="28"/>
        </w:rPr>
        <w:t>а</w:t>
      </w:r>
      <w:r w:rsidRPr="009B0F5C">
        <w:rPr>
          <w:rFonts w:ascii="Times New Roman" w:hAnsi="Times New Roman" w:cs="Times New Roman"/>
          <w:sz w:val="28"/>
          <w:szCs w:val="28"/>
        </w:rPr>
        <w:t xml:space="preserve"> контрольных вопросов)</w:t>
      </w:r>
      <w:r w:rsidRPr="009B0F5C">
        <w:t>.</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9B0F5C">
        <w:rPr>
          <w:rFonts w:ascii="Times New Roman" w:eastAsia="Times New Roman" w:hAnsi="Times New Roman" w:cs="Times New Roman"/>
          <w:sz w:val="24"/>
          <w:szCs w:val="24"/>
          <w:lang w:eastAsia="ru-RU"/>
        </w:rPr>
        <w:t>(при наличии)</w:t>
      </w:r>
      <w:r w:rsidRPr="009B0F5C">
        <w:rPr>
          <w:rFonts w:ascii="Times New Roman" w:eastAsia="Times New Roman" w:hAnsi="Times New Roman" w:cs="Times New Roman"/>
          <w:sz w:val="28"/>
          <w:szCs w:val="28"/>
          <w:lang w:eastAsia="ru-RU"/>
        </w:rPr>
        <w:t xml:space="preserve"> индивидуального предпринимателя</w:t>
      </w:r>
      <w:r w:rsidRPr="009B0F5C">
        <w:rPr>
          <w:rFonts w:ascii="Times New Roman" w:eastAsia="Times New Roman" w:hAnsi="Times New Roman" w:cs="Times New Roman"/>
          <w:bCs/>
          <w:sz w:val="28"/>
          <w:szCs w:val="28"/>
          <w:lang w:eastAsia="ru-RU"/>
        </w:rPr>
        <w:t>:</w:t>
      </w:r>
      <w:r w:rsidRPr="009B0F5C">
        <w:rPr>
          <w:rFonts w:ascii="Times New Roman" w:eastAsia="Times New Roman" w:hAnsi="Times New Roman" w:cs="Times New Roman"/>
          <w:sz w:val="28"/>
          <w:szCs w:val="28"/>
          <w:lang w:eastAsia="ru-RU"/>
        </w:rPr>
        <w:t xml:space="preserve"> _________________________________________</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5. Реквизиты приказа о проведении плановой проверки</w:t>
      </w:r>
      <w:r w:rsidRPr="009B0F5C">
        <w:rPr>
          <w:rFonts w:ascii="Times New Roman" w:eastAsia="Times New Roman" w:hAnsi="Times New Roman" w:cs="Times New Roman"/>
          <w:sz w:val="28"/>
          <w:szCs w:val="28"/>
          <w:lang w:eastAsia="ru-RU"/>
        </w:rPr>
        <w:t>: от __________________ № _________________.</w:t>
      </w:r>
    </w:p>
    <w:p w:rsidR="00920B2B" w:rsidRPr="009B0F5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9B0F5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1. _________________________________________________________________;</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2. _________________________________________________________________;</w:t>
      </w:r>
    </w:p>
    <w:p w:rsidR="00920B2B" w:rsidRPr="009B0F5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9B0F5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3927"/>
        <w:gridCol w:w="3408"/>
        <w:gridCol w:w="743"/>
        <w:gridCol w:w="941"/>
      </w:tblGrid>
      <w:tr w:rsidR="00237E8C" w:rsidRPr="009B0F5C"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w:t>
            </w: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Вывод о выполнении требований</w:t>
            </w:r>
          </w:p>
        </w:tc>
      </w:tr>
      <w:tr w:rsidR="00237E8C" w:rsidRPr="009B0F5C"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нет</w:t>
            </w:r>
          </w:p>
        </w:tc>
      </w:tr>
      <w:tr w:rsidR="00237E8C" w:rsidRPr="009B0F5C" w:rsidTr="00993F22">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9B0F5C" w:rsidRDefault="00920B2B" w:rsidP="00993F22">
            <w:pPr>
              <w:spacing w:after="0" w:line="240" w:lineRule="auto"/>
              <w:rPr>
                <w:rFonts w:ascii="Times New Roman" w:eastAsia="Times New Roman" w:hAnsi="Times New Roman" w:cs="Times New Roman"/>
                <w:b/>
                <w:bCs/>
                <w:sz w:val="24"/>
                <w:szCs w:val="24"/>
                <w:lang w:eastAsia="ru-RU"/>
              </w:rPr>
            </w:pPr>
            <w:r w:rsidRPr="009B0F5C">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9B0F5C" w:rsidRDefault="00920B2B" w:rsidP="00993F22">
            <w:pPr>
              <w:spacing w:after="0" w:line="240" w:lineRule="auto"/>
              <w:rPr>
                <w:rFonts w:ascii="Times New Roman" w:eastAsia="Times New Roman" w:hAnsi="Times New Roman" w:cs="Times New Roman"/>
                <w:bCs/>
                <w:sz w:val="24"/>
                <w:szCs w:val="24"/>
                <w:lang w:eastAsia="ru-RU"/>
              </w:rPr>
            </w:pPr>
            <w:r w:rsidRPr="009B0F5C">
              <w:rPr>
                <w:rFonts w:ascii="Times New Roman" w:eastAsia="Times New Roman" w:hAnsi="Times New Roman" w:cs="Times New Roman"/>
                <w:bCs/>
                <w:sz w:val="24"/>
                <w:szCs w:val="24"/>
                <w:lang w:eastAsia="ru-RU"/>
              </w:rPr>
              <w:t>Постановление Правительства РФ от 03.10.2010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 xml:space="preserve">п. 8.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402A1" w:rsidRDefault="003402A1" w:rsidP="003402A1">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32</w:t>
      </w:r>
    </w:p>
    <w:p w:rsidR="003402A1" w:rsidRDefault="003402A1" w:rsidP="003402A1">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3402A1" w:rsidRPr="003979A0" w:rsidRDefault="003402A1" w:rsidP="003402A1">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3402A1" w:rsidRPr="003979A0" w:rsidRDefault="003402A1" w:rsidP="003402A1">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rsidR="00920B2B" w:rsidRPr="007C7AFA" w:rsidRDefault="003402A1" w:rsidP="003402A1">
      <w:pPr>
        <w:spacing w:after="0" w:line="259" w:lineRule="atLeast"/>
        <w:jc w:val="right"/>
        <w:rPr>
          <w:rFonts w:ascii="Times New Roman" w:eastAsia="Times New Roman" w:hAnsi="Times New Roman" w:cs="Times New Roman"/>
          <w:color w:val="FF0000"/>
          <w:sz w:val="28"/>
          <w:szCs w:val="28"/>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3402A1" w:rsidRDefault="00920B2B" w:rsidP="003402A1">
      <w:pPr>
        <w:spacing w:after="0" w:line="259" w:lineRule="atLeast"/>
        <w:ind w:left="-567"/>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Проверочный лист</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7C7AFA" w:rsidRPr="003402A1">
        <w:rPr>
          <w:rStyle w:val="pt-a0-000002"/>
          <w:rFonts w:ascii="Times New Roman" w:hAnsi="Times New Roman" w:cs="Times New Roman"/>
          <w:b/>
          <w:sz w:val="28"/>
          <w:szCs w:val="28"/>
        </w:rPr>
        <w:t>уничтожение</w:t>
      </w:r>
      <w:r w:rsidRPr="003402A1">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3402A1">
        <w:rPr>
          <w:rStyle w:val="pt-a0-000002"/>
          <w:rFonts w:ascii="Times New Roman" w:hAnsi="Times New Roman" w:cs="Times New Roman"/>
          <w:b/>
          <w:sz w:val="28"/>
          <w:szCs w:val="28"/>
        </w:rPr>
        <w:t>аптечном киоске</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rsidR="000E3C67" w:rsidRPr="003402A1"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w:t>
      </w:r>
    </w:p>
    <w:p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3927"/>
        <w:gridCol w:w="3408"/>
        <w:gridCol w:w="743"/>
        <w:gridCol w:w="941"/>
      </w:tblGrid>
      <w:tr w:rsidR="00237E8C" w:rsidRPr="003402A1"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237E8C" w:rsidRPr="003402A1" w:rsidTr="00993F22">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3402A1" w:rsidRDefault="00920B2B" w:rsidP="00993F22">
            <w:pPr>
              <w:spacing w:after="0" w:line="240" w:lineRule="auto"/>
              <w:rPr>
                <w:rFonts w:ascii="Times New Roman" w:eastAsia="Times New Roman" w:hAnsi="Times New Roman" w:cs="Times New Roman"/>
                <w:b/>
                <w:bCs/>
                <w:sz w:val="24"/>
                <w:szCs w:val="24"/>
                <w:lang w:eastAsia="ru-RU"/>
              </w:rPr>
            </w:pPr>
            <w:r w:rsidRPr="003402A1">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3402A1" w:rsidRDefault="00920B2B" w:rsidP="00993F22">
            <w:pPr>
              <w:spacing w:after="0" w:line="240" w:lineRule="auto"/>
              <w:rPr>
                <w:rFonts w:ascii="Times New Roman" w:eastAsia="Times New Roman" w:hAnsi="Times New Roman" w:cs="Times New Roman"/>
                <w:bCs/>
                <w:sz w:val="24"/>
                <w:szCs w:val="24"/>
                <w:lang w:eastAsia="ru-RU"/>
              </w:rPr>
            </w:pPr>
            <w:r w:rsidRPr="003402A1">
              <w:rPr>
                <w:rFonts w:ascii="Times New Roman" w:eastAsia="Times New Roman" w:hAnsi="Times New Roman" w:cs="Times New Roman"/>
                <w:bCs/>
                <w:sz w:val="24"/>
                <w:szCs w:val="24"/>
                <w:lang w:eastAsia="ru-RU"/>
              </w:rPr>
              <w:t>Постановление Правительства РФ от 03.10.2010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3402A1" w:rsidRDefault="003402A1" w:rsidP="00145543">
      <w:pPr>
        <w:spacing w:after="0" w:line="259" w:lineRule="atLeast"/>
        <w:ind w:left="-567"/>
        <w:jc w:val="both"/>
        <w:rPr>
          <w:rFonts w:ascii="Times New Roman" w:eastAsia="Times New Roman" w:hAnsi="Times New Roman" w:cs="Times New Roman"/>
          <w:color w:val="FF0000"/>
          <w:sz w:val="28"/>
          <w:szCs w:val="28"/>
          <w:lang w:eastAsia="ru-RU"/>
        </w:rPr>
      </w:pPr>
    </w:p>
    <w:p w:rsidR="003402A1" w:rsidRPr="007C7AFA" w:rsidRDefault="003402A1" w:rsidP="00145543">
      <w:pPr>
        <w:spacing w:after="0" w:line="259" w:lineRule="atLeast"/>
        <w:ind w:left="-567"/>
        <w:jc w:val="both"/>
        <w:rPr>
          <w:rFonts w:ascii="Times New Roman" w:eastAsia="Times New Roman" w:hAnsi="Times New Roman" w:cs="Times New Roman"/>
          <w:color w:val="FF0000"/>
          <w:sz w:val="28"/>
          <w:szCs w:val="28"/>
          <w:lang w:eastAsia="ru-RU"/>
        </w:rPr>
      </w:pPr>
    </w:p>
    <w:p w:rsidR="003402A1" w:rsidRDefault="003402A1" w:rsidP="003402A1">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33</w:t>
      </w:r>
    </w:p>
    <w:p w:rsidR="003402A1" w:rsidRDefault="003402A1" w:rsidP="003402A1">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3402A1" w:rsidRPr="003979A0" w:rsidRDefault="003402A1" w:rsidP="003402A1">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3402A1" w:rsidRPr="003979A0" w:rsidRDefault="003402A1" w:rsidP="003402A1">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rsidR="003402A1" w:rsidRPr="007C7AFA" w:rsidRDefault="003402A1" w:rsidP="003402A1">
      <w:pPr>
        <w:spacing w:after="0" w:line="259" w:lineRule="atLeast"/>
        <w:jc w:val="right"/>
        <w:rPr>
          <w:rFonts w:ascii="Times New Roman" w:eastAsia="Times New Roman" w:hAnsi="Times New Roman" w:cs="Times New Roman"/>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Проверочный лист </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1B60A3">
        <w:rPr>
          <w:rFonts w:ascii="Times New Roman" w:eastAsia="Times New Roman" w:hAnsi="Times New Roman" w:cs="Times New Roman"/>
          <w:b/>
          <w:sz w:val="28"/>
          <w:szCs w:val="28"/>
          <w:lang w:eastAsia="ru-RU"/>
        </w:rPr>
        <w:t>уничтожение</w:t>
      </w:r>
      <w:r w:rsidRPr="003402A1">
        <w:rPr>
          <w:rStyle w:val="pt-a0-000002"/>
          <w:rFonts w:ascii="Times New Roman" w:hAnsi="Times New Roman" w:cs="Times New Roman"/>
          <w:b/>
          <w:sz w:val="28"/>
          <w:szCs w:val="28"/>
        </w:rPr>
        <w:t xml:space="preserve"> лекарственных препарат</w:t>
      </w:r>
      <w:r w:rsidR="007C7AFA" w:rsidRPr="003402A1">
        <w:rPr>
          <w:rStyle w:val="pt-a0-000002"/>
          <w:rFonts w:ascii="Times New Roman" w:hAnsi="Times New Roman" w:cs="Times New Roman"/>
          <w:b/>
          <w:sz w:val="28"/>
          <w:szCs w:val="28"/>
        </w:rPr>
        <w:t>ов для медицинского применения в аптеке производственной</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w:t>
      </w: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_______________________________________________________________________</w:t>
      </w: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_________________________________________</w:t>
      </w:r>
      <w:r w:rsidR="000E3C67">
        <w:rPr>
          <w:rFonts w:ascii="Times New Roman" w:eastAsia="Times New Roman" w:hAnsi="Times New Roman" w:cs="Times New Roman"/>
          <w:sz w:val="28"/>
          <w:szCs w:val="28"/>
          <w:lang w:eastAsia="ru-RU"/>
        </w:rPr>
        <w:t>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3927"/>
        <w:gridCol w:w="3408"/>
        <w:gridCol w:w="743"/>
        <w:gridCol w:w="941"/>
      </w:tblGrid>
      <w:tr w:rsidR="00237E8C" w:rsidRPr="003402A1"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237E8C" w:rsidRPr="003402A1" w:rsidTr="00993F22">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3402A1" w:rsidRDefault="00920B2B" w:rsidP="00993F22">
            <w:pPr>
              <w:spacing w:after="0" w:line="240" w:lineRule="auto"/>
              <w:rPr>
                <w:rFonts w:ascii="Times New Roman" w:eastAsia="Times New Roman" w:hAnsi="Times New Roman" w:cs="Times New Roman"/>
                <w:b/>
                <w:bCs/>
                <w:sz w:val="24"/>
                <w:szCs w:val="24"/>
                <w:lang w:eastAsia="ru-RU"/>
              </w:rPr>
            </w:pPr>
            <w:r w:rsidRPr="003402A1">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3402A1" w:rsidRDefault="00920B2B" w:rsidP="00993F22">
            <w:pPr>
              <w:spacing w:after="0" w:line="240" w:lineRule="auto"/>
              <w:rPr>
                <w:rFonts w:ascii="Times New Roman" w:eastAsia="Times New Roman" w:hAnsi="Times New Roman" w:cs="Times New Roman"/>
                <w:bCs/>
                <w:sz w:val="24"/>
                <w:szCs w:val="24"/>
                <w:lang w:eastAsia="ru-RU"/>
              </w:rPr>
            </w:pPr>
            <w:r w:rsidRPr="003402A1">
              <w:rPr>
                <w:rFonts w:ascii="Times New Roman" w:eastAsia="Times New Roman" w:hAnsi="Times New Roman" w:cs="Times New Roman"/>
                <w:bCs/>
                <w:sz w:val="24"/>
                <w:szCs w:val="24"/>
                <w:lang w:eastAsia="ru-RU"/>
              </w:rPr>
              <w:t>Постановление Правительства РФ от 03.10.2010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350860" w:rsidRPr="003402A1"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Pr="003402A1"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Pr="003402A1"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Pr="003402A1"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402A1" w:rsidRDefault="003402A1" w:rsidP="003402A1">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34</w:t>
      </w:r>
    </w:p>
    <w:p w:rsidR="003402A1" w:rsidRDefault="003402A1" w:rsidP="003402A1">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3402A1" w:rsidRPr="003979A0" w:rsidRDefault="003402A1" w:rsidP="003402A1">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3402A1" w:rsidRPr="003979A0" w:rsidRDefault="003402A1" w:rsidP="003402A1">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402A1" w:rsidP="003402A1">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7C7AFA"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 </w:t>
      </w:r>
      <w:r w:rsidR="007C7AFA" w:rsidRPr="001B60A3">
        <w:rPr>
          <w:rStyle w:val="pt-a0-000002"/>
          <w:rFonts w:ascii="Times New Roman" w:hAnsi="Times New Roman" w:cs="Times New Roman"/>
          <w:b/>
          <w:sz w:val="28"/>
          <w:szCs w:val="28"/>
        </w:rPr>
        <w:t xml:space="preserve">     в аптеке производственной с правом изготовления асептических лекарственных препаратов</w:t>
      </w:r>
      <w:r w:rsidRPr="001B60A3">
        <w:rPr>
          <w:rStyle w:val="pt-a0-000002"/>
          <w:rFonts w:ascii="Times New Roman" w:hAnsi="Times New Roman" w:cs="Times New Roman"/>
          <w:b/>
          <w:sz w:val="28"/>
          <w:szCs w:val="28"/>
        </w:rPr>
        <w:t>)</w:t>
      </w:r>
      <w:r w:rsidRPr="001B60A3">
        <w:rPr>
          <w:rFonts w:ascii="Times New Roman" w:eastAsia="Times New Roman" w:hAnsi="Times New Roman" w:cs="Times New Roman"/>
          <w:b/>
          <w:sz w:val="28"/>
          <w:szCs w:val="28"/>
          <w:lang w:eastAsia="ru-RU"/>
        </w:rPr>
        <w:t xml:space="preserve"> </w:t>
      </w:r>
    </w:p>
    <w:p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3402A1"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920B2B"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2.__________________________________________________________________</w:t>
      </w:r>
    </w:p>
    <w:p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3927"/>
        <w:gridCol w:w="3408"/>
        <w:gridCol w:w="743"/>
        <w:gridCol w:w="941"/>
      </w:tblGrid>
      <w:tr w:rsidR="00237E8C" w:rsidRPr="001B60A3"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237E8C" w:rsidRPr="001B60A3" w:rsidTr="00993F22">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1B60A3" w:rsidRDefault="00920B2B" w:rsidP="00993F22">
            <w:pPr>
              <w:spacing w:after="0" w:line="240" w:lineRule="auto"/>
              <w:rPr>
                <w:rFonts w:ascii="Times New Roman" w:eastAsia="Times New Roman" w:hAnsi="Times New Roman" w:cs="Times New Roman"/>
                <w:b/>
                <w:bCs/>
                <w:sz w:val="24"/>
                <w:szCs w:val="24"/>
                <w:lang w:eastAsia="ru-RU"/>
              </w:rPr>
            </w:pPr>
            <w:r w:rsidRPr="001B60A3">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1B60A3" w:rsidRDefault="00920B2B" w:rsidP="00993F22">
            <w:pPr>
              <w:spacing w:after="0" w:line="240" w:lineRule="auto"/>
              <w:rPr>
                <w:rFonts w:ascii="Times New Roman" w:eastAsia="Times New Roman" w:hAnsi="Times New Roman" w:cs="Times New Roman"/>
                <w:bCs/>
                <w:sz w:val="24"/>
                <w:szCs w:val="24"/>
                <w:lang w:eastAsia="ru-RU"/>
              </w:rPr>
            </w:pPr>
            <w:r w:rsidRPr="001B60A3">
              <w:rPr>
                <w:rFonts w:ascii="Times New Roman" w:eastAsia="Times New Roman" w:hAnsi="Times New Roman" w:cs="Times New Roman"/>
                <w:bCs/>
                <w:sz w:val="24"/>
                <w:szCs w:val="24"/>
                <w:lang w:eastAsia="ru-RU"/>
              </w:rPr>
              <w:t>Постановление Правительства РФ от 03.10.2010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1B60A3"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350860" w:rsidRDefault="00350860" w:rsidP="00920B2B">
      <w:pPr>
        <w:spacing w:after="0" w:line="259" w:lineRule="atLeast"/>
        <w:jc w:val="right"/>
        <w:rPr>
          <w:rFonts w:ascii="Times New Roman" w:eastAsia="Times New Roman" w:hAnsi="Times New Roman" w:cs="Times New Roman"/>
          <w:b/>
          <w:bCs/>
          <w:color w:val="FF0000"/>
          <w:sz w:val="24"/>
          <w:szCs w:val="24"/>
          <w:lang w:eastAsia="ru-RU"/>
        </w:rPr>
      </w:pPr>
    </w:p>
    <w:p w:rsidR="001B60A3" w:rsidRDefault="001B60A3" w:rsidP="001B60A3">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35</w:t>
      </w:r>
    </w:p>
    <w:p w:rsidR="001B60A3" w:rsidRDefault="001B60A3" w:rsidP="001B60A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B60A3" w:rsidRPr="003979A0" w:rsidRDefault="001B60A3" w:rsidP="001B60A3">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B60A3" w:rsidRPr="003979A0" w:rsidRDefault="001B60A3" w:rsidP="001B60A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rsidR="001B60A3" w:rsidRDefault="001B60A3" w:rsidP="001B60A3">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AC07A9"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w:t>
      </w:r>
      <w:r w:rsidR="00AC07A9" w:rsidRPr="001B60A3">
        <w:rPr>
          <w:rStyle w:val="pt-a0-000002"/>
          <w:sz w:val="28"/>
          <w:szCs w:val="28"/>
        </w:rPr>
        <w:t xml:space="preserve"> </w:t>
      </w:r>
      <w:r w:rsidR="00AC07A9" w:rsidRPr="001B60A3">
        <w:rPr>
          <w:rStyle w:val="pt-a0-000002"/>
          <w:rFonts w:ascii="Times New Roman" w:hAnsi="Times New Roman" w:cs="Times New Roman"/>
          <w:b/>
          <w:sz w:val="28"/>
          <w:szCs w:val="28"/>
        </w:rPr>
        <w:t>в медицинских организациях и их обособленных подразделениях (центры (отделения</w:t>
      </w:r>
      <w:r w:rsidR="00AC07A9" w:rsidRPr="001B60A3">
        <w:rPr>
          <w:rFonts w:ascii="Times New Roman" w:hAnsi="Times New Roman" w:cs="Times New Roman"/>
          <w:b/>
          <w:sz w:val="28"/>
          <w:szCs w:val="28"/>
        </w:rPr>
        <w:t>) общей врачебной (семейной) практики, амбулатории,</w:t>
      </w:r>
      <w:r w:rsidR="00AC07A9" w:rsidRPr="001B60A3">
        <w:rPr>
          <w:sz w:val="28"/>
          <w:szCs w:val="28"/>
        </w:rPr>
        <w:t xml:space="preserve"> </w:t>
      </w:r>
      <w:r w:rsidR="00AC07A9" w:rsidRPr="001B60A3">
        <w:rPr>
          <w:rFonts w:ascii="Times New Roman" w:hAnsi="Times New Roman" w:cs="Times New Roman"/>
          <w:b/>
          <w:sz w:val="28"/>
          <w:szCs w:val="28"/>
        </w:rPr>
        <w:t>фельдшерские и фельдшерско-акушерские пункты), расположенные в сельских населенных пунктах)</w:t>
      </w:r>
      <w:r w:rsidR="00AC07A9" w:rsidRPr="001B60A3">
        <w:rPr>
          <w:rStyle w:val="pt-a0-000002"/>
          <w:rFonts w:ascii="Times New Roman" w:hAnsi="Times New Roman" w:cs="Times New Roman"/>
          <w:b/>
          <w:sz w:val="28"/>
          <w:szCs w:val="28"/>
        </w:rPr>
        <w:t xml:space="preserve"> </w:t>
      </w:r>
      <w:r w:rsidRPr="001B60A3">
        <w:rPr>
          <w:rStyle w:val="pt-a0-000002"/>
          <w:rFonts w:ascii="Times New Roman" w:hAnsi="Times New Roman" w:cs="Times New Roman"/>
          <w:b/>
          <w:sz w:val="28"/>
          <w:szCs w:val="28"/>
        </w:rPr>
        <w:t xml:space="preserve"> </w:t>
      </w:r>
    </w:p>
    <w:p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rsidR="000E3C67"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3927"/>
        <w:gridCol w:w="3408"/>
        <w:gridCol w:w="743"/>
        <w:gridCol w:w="941"/>
      </w:tblGrid>
      <w:tr w:rsidR="00237E8C" w:rsidRPr="001B60A3"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237E8C" w:rsidRPr="001B60A3" w:rsidTr="00993F22">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1B60A3" w:rsidRDefault="00920B2B" w:rsidP="00993F22">
            <w:pPr>
              <w:spacing w:after="0" w:line="240" w:lineRule="auto"/>
              <w:rPr>
                <w:rFonts w:ascii="Times New Roman" w:eastAsia="Times New Roman" w:hAnsi="Times New Roman" w:cs="Times New Roman"/>
                <w:b/>
                <w:bCs/>
                <w:sz w:val="24"/>
                <w:szCs w:val="24"/>
                <w:lang w:eastAsia="ru-RU"/>
              </w:rPr>
            </w:pPr>
            <w:r w:rsidRPr="001B60A3">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0B2B" w:rsidRPr="001B60A3" w:rsidRDefault="00920B2B" w:rsidP="00993F22">
            <w:pPr>
              <w:spacing w:after="0" w:line="240" w:lineRule="auto"/>
              <w:rPr>
                <w:rFonts w:ascii="Times New Roman" w:eastAsia="Times New Roman" w:hAnsi="Times New Roman" w:cs="Times New Roman"/>
                <w:bCs/>
                <w:sz w:val="24"/>
                <w:szCs w:val="24"/>
                <w:lang w:eastAsia="ru-RU"/>
              </w:rPr>
            </w:pPr>
            <w:r w:rsidRPr="001B60A3">
              <w:rPr>
                <w:rFonts w:ascii="Times New Roman" w:eastAsia="Times New Roman" w:hAnsi="Times New Roman" w:cs="Times New Roman"/>
                <w:bCs/>
                <w:sz w:val="24"/>
                <w:szCs w:val="24"/>
                <w:lang w:eastAsia="ru-RU"/>
              </w:rPr>
              <w:t>Постановление Правительства РФ от 03.10.2010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1B60A3"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1B60A3"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1B60A3"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350860" w:rsidRPr="001B60A3"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Pr="001B60A3"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Pr="001B60A3"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Pr="001B60A3"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Pr="001B60A3" w:rsidRDefault="00350860" w:rsidP="00145543">
      <w:pPr>
        <w:spacing w:after="0" w:line="259" w:lineRule="atLeast"/>
        <w:ind w:left="-567"/>
        <w:jc w:val="both"/>
        <w:rPr>
          <w:rFonts w:ascii="Times New Roman" w:eastAsia="Times New Roman" w:hAnsi="Times New Roman" w:cs="Times New Roman"/>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1B60A3" w:rsidRDefault="001B60A3" w:rsidP="00145543">
      <w:pPr>
        <w:spacing w:after="0" w:line="259" w:lineRule="atLeast"/>
        <w:ind w:left="-567"/>
        <w:jc w:val="both"/>
        <w:rPr>
          <w:rFonts w:ascii="Times New Roman" w:eastAsia="Times New Roman" w:hAnsi="Times New Roman" w:cs="Times New Roman"/>
          <w:color w:val="FF0000"/>
          <w:sz w:val="28"/>
          <w:szCs w:val="28"/>
          <w:lang w:eastAsia="ru-RU"/>
        </w:rPr>
      </w:pPr>
    </w:p>
    <w:p w:rsidR="001B60A3" w:rsidRDefault="001B60A3" w:rsidP="00145543">
      <w:pPr>
        <w:spacing w:after="0" w:line="259" w:lineRule="atLeast"/>
        <w:ind w:left="-567"/>
        <w:jc w:val="both"/>
        <w:rPr>
          <w:rFonts w:ascii="Times New Roman" w:eastAsia="Times New Roman" w:hAnsi="Times New Roman" w:cs="Times New Roman"/>
          <w:color w:val="FF0000"/>
          <w:sz w:val="28"/>
          <w:szCs w:val="28"/>
          <w:lang w:eastAsia="ru-RU"/>
        </w:rPr>
      </w:pPr>
    </w:p>
    <w:p w:rsidR="001B60A3" w:rsidRDefault="001B60A3"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1B60A3" w:rsidRDefault="001B60A3" w:rsidP="001B60A3">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36</w:t>
      </w:r>
    </w:p>
    <w:p w:rsidR="001B60A3" w:rsidRDefault="001B60A3" w:rsidP="001B60A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B60A3" w:rsidRPr="003979A0" w:rsidRDefault="001B60A3" w:rsidP="001B60A3">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B60A3" w:rsidRPr="003979A0" w:rsidRDefault="001B60A3" w:rsidP="001B60A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rsidR="001B60A3" w:rsidRDefault="001B60A3" w:rsidP="001B60A3">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20B2B" w:rsidRPr="007C7AFA" w:rsidRDefault="001B60A3" w:rsidP="001B60A3">
      <w:pPr>
        <w:spacing w:after="0" w:line="259" w:lineRule="atLeast"/>
        <w:ind w:left="-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4"/>
          <w:szCs w:val="24"/>
          <w:lang w:eastAsia="ru-RU"/>
        </w:rPr>
        <w:t xml:space="preserve">                                                                                                                        </w:t>
      </w:r>
      <w:r w:rsidR="000E3C67">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AC07A9" w:rsidRPr="007C7AFA" w:rsidRDefault="00AC07A9" w:rsidP="00AC07A9">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AC07A9" w:rsidRPr="001B60A3" w:rsidRDefault="00AC07A9" w:rsidP="00AC07A9">
      <w:pPr>
        <w:spacing w:after="0" w:line="302" w:lineRule="atLeast"/>
        <w:jc w:val="center"/>
        <w:rPr>
          <w:rStyle w:val="pt-a0-000002"/>
          <w:rFonts w:ascii="Times New Roman" w:hAnsi="Times New Roman" w:cs="Times New Roman"/>
          <w:b/>
          <w:sz w:val="28"/>
          <w:szCs w:val="28"/>
        </w:rPr>
      </w:pPr>
      <w:r w:rsidRPr="001B60A3">
        <w:rPr>
          <w:rFonts w:ascii="Times New Roman" w:eastAsia="Times New Roman" w:hAnsi="Times New Roman" w:cs="Times New Roman"/>
          <w:b/>
          <w:sz w:val="28"/>
          <w:szCs w:val="28"/>
          <w:lang w:eastAsia="ru-RU"/>
        </w:rPr>
        <w:t>(</w:t>
      </w:r>
      <w:r w:rsidRPr="001B60A3">
        <w:rPr>
          <w:rStyle w:val="pt-a0-000002"/>
          <w:rFonts w:ascii="Times New Roman" w:hAnsi="Times New Roman" w:cs="Times New Roman"/>
          <w:b/>
          <w:sz w:val="28"/>
          <w:szCs w:val="28"/>
        </w:rPr>
        <w:t>уничтожение лекарственных препаратов для медицинского применения</w:t>
      </w:r>
      <w:r w:rsidRPr="001B60A3">
        <w:rPr>
          <w:rStyle w:val="pt-a0-000002"/>
          <w:sz w:val="28"/>
          <w:szCs w:val="28"/>
        </w:rPr>
        <w:t xml:space="preserve"> </w:t>
      </w:r>
    </w:p>
    <w:p w:rsidR="00AC07A9" w:rsidRPr="001B60A3" w:rsidRDefault="00AC07A9" w:rsidP="00AC07A9">
      <w:pPr>
        <w:spacing w:after="0" w:line="302" w:lineRule="atLeast"/>
        <w:jc w:val="center"/>
        <w:rPr>
          <w:rFonts w:ascii="Times New Roman" w:eastAsia="Times New Roman" w:hAnsi="Times New Roman" w:cs="Times New Roman"/>
          <w:b/>
          <w:sz w:val="28"/>
          <w:szCs w:val="28"/>
          <w:lang w:eastAsia="ru-RU"/>
        </w:rPr>
      </w:pPr>
      <w:r w:rsidRPr="001B60A3">
        <w:rPr>
          <w:rStyle w:val="pt-a0-000002"/>
          <w:rFonts w:ascii="Times New Roman" w:hAnsi="Times New Roman" w:cs="Times New Roman"/>
          <w:b/>
          <w:sz w:val="28"/>
          <w:szCs w:val="28"/>
        </w:rPr>
        <w:t xml:space="preserve">индивидуальными предпринимателями) </w:t>
      </w:r>
    </w:p>
    <w:p w:rsidR="00AC07A9" w:rsidRPr="001B60A3" w:rsidRDefault="00AC07A9" w:rsidP="00AC07A9">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rsidR="00AC07A9" w:rsidRPr="001B60A3" w:rsidRDefault="00AC07A9" w:rsidP="00AC07A9">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AC07A9" w:rsidRPr="001B60A3" w:rsidRDefault="00AC07A9" w:rsidP="00AC07A9">
      <w:pPr>
        <w:spacing w:after="0" w:line="216" w:lineRule="atLeast"/>
        <w:ind w:right="-1" w:firstLine="567"/>
        <w:jc w:val="both"/>
        <w:rPr>
          <w:rFonts w:ascii="Times New Roman" w:eastAsia="Times New Roman" w:hAnsi="Times New Roman" w:cs="Times New Roman"/>
          <w:b/>
          <w:sz w:val="20"/>
          <w:szCs w:val="20"/>
          <w:lang w:eastAsia="ru-RU"/>
        </w:rPr>
      </w:pPr>
    </w:p>
    <w:p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rsidR="000E3C67" w:rsidRPr="001B60A3" w:rsidRDefault="00AC07A9"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rsidR="00AC07A9" w:rsidRPr="001B60A3" w:rsidRDefault="00AC07A9" w:rsidP="00AC07A9">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AC07A9" w:rsidRPr="001B60A3" w:rsidRDefault="00AC07A9" w:rsidP="00AC07A9">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AC07A9" w:rsidRPr="001B60A3" w:rsidRDefault="00AC07A9" w:rsidP="00AC07A9">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AC07A9" w:rsidRPr="001B60A3" w:rsidRDefault="00AC07A9" w:rsidP="00AC07A9">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rsidR="00AC07A9" w:rsidRPr="001B60A3" w:rsidRDefault="00AC07A9" w:rsidP="00AC07A9">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AC07A9" w:rsidRPr="001B60A3" w:rsidRDefault="00AC07A9" w:rsidP="00AC07A9">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3927"/>
        <w:gridCol w:w="3408"/>
        <w:gridCol w:w="743"/>
        <w:gridCol w:w="941"/>
      </w:tblGrid>
      <w:tr w:rsidR="00237E8C" w:rsidRPr="001B60A3"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237E8C" w:rsidRPr="001B60A3" w:rsidTr="00993F22">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07A9" w:rsidRPr="001B60A3" w:rsidRDefault="00AC07A9" w:rsidP="00993F22">
            <w:pPr>
              <w:spacing w:after="0" w:line="240" w:lineRule="auto"/>
              <w:rPr>
                <w:rFonts w:ascii="Times New Roman" w:eastAsia="Times New Roman" w:hAnsi="Times New Roman" w:cs="Times New Roman"/>
                <w:b/>
                <w:bCs/>
                <w:sz w:val="24"/>
                <w:szCs w:val="24"/>
                <w:lang w:eastAsia="ru-RU"/>
              </w:rPr>
            </w:pPr>
            <w:r w:rsidRPr="001B60A3">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07A9" w:rsidRPr="001B60A3" w:rsidRDefault="00AC07A9" w:rsidP="00993F22">
            <w:pPr>
              <w:spacing w:after="0" w:line="240" w:lineRule="auto"/>
              <w:rPr>
                <w:rFonts w:ascii="Times New Roman" w:eastAsia="Times New Roman" w:hAnsi="Times New Roman" w:cs="Times New Roman"/>
                <w:bCs/>
                <w:sz w:val="24"/>
                <w:szCs w:val="24"/>
                <w:lang w:eastAsia="ru-RU"/>
              </w:rPr>
            </w:pPr>
            <w:r w:rsidRPr="001B60A3">
              <w:rPr>
                <w:rFonts w:ascii="Times New Roman" w:eastAsia="Times New Roman" w:hAnsi="Times New Roman" w:cs="Times New Roman"/>
                <w:bCs/>
                <w:sz w:val="24"/>
                <w:szCs w:val="24"/>
                <w:lang w:eastAsia="ru-RU"/>
              </w:rPr>
              <w:t>Постановление Правительства РФ от 03.10.2010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bl>
    <w:p w:rsidR="00AC07A9" w:rsidRPr="001B60A3" w:rsidRDefault="00AC07A9" w:rsidP="00AC07A9">
      <w:pPr>
        <w:spacing w:after="0" w:line="259" w:lineRule="atLeast"/>
        <w:ind w:left="-567"/>
        <w:jc w:val="both"/>
        <w:rPr>
          <w:rFonts w:ascii="Times New Roman" w:eastAsia="Times New Roman" w:hAnsi="Times New Roman" w:cs="Times New Roman"/>
          <w:sz w:val="28"/>
          <w:szCs w:val="28"/>
          <w:lang w:eastAsia="ru-RU"/>
        </w:rPr>
      </w:pPr>
    </w:p>
    <w:p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p>
    <w:p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p>
    <w:p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p>
    <w:p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p>
    <w:p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p>
    <w:p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p>
    <w:p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43469E" w:rsidRDefault="0043469E"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0E3C67" w:rsidRDefault="000E3C67"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E24743" w:rsidRDefault="00E24743" w:rsidP="00E24743">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37</w:t>
      </w:r>
    </w:p>
    <w:p w:rsidR="00E24743" w:rsidRDefault="00E24743" w:rsidP="00E2474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E24743" w:rsidRPr="003979A0" w:rsidRDefault="00E24743" w:rsidP="00E24743">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E24743" w:rsidRPr="003979A0" w:rsidRDefault="00E24743" w:rsidP="00E2474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E24743" w:rsidRDefault="00E24743" w:rsidP="00E24743">
      <w:pPr>
        <w:spacing w:after="0" w:line="259" w:lineRule="atLeast"/>
        <w:jc w:val="right"/>
        <w:rPr>
          <w:rFonts w:ascii="Times New Roman" w:eastAsia="Times New Roman" w:hAnsi="Times New Roman" w:cs="Times New Roman"/>
          <w:b/>
          <w:bCs/>
          <w:color w:val="000000"/>
          <w:sz w:val="24"/>
          <w:szCs w:val="24"/>
          <w:lang w:eastAsia="ru-RU"/>
        </w:rPr>
      </w:pPr>
    </w:p>
    <w:p w:rsidR="00E24743" w:rsidRDefault="00E24743" w:rsidP="00E24743">
      <w:pPr>
        <w:spacing w:after="0" w:line="259" w:lineRule="atLeast"/>
        <w:jc w:val="right"/>
        <w:rPr>
          <w:rFonts w:ascii="Times New Roman" w:eastAsia="Times New Roman" w:hAnsi="Times New Roman" w:cs="Times New Roman"/>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E24743" w:rsidRDefault="00E24743" w:rsidP="0043469E">
      <w:pPr>
        <w:spacing w:after="0" w:line="259" w:lineRule="atLeast"/>
        <w:jc w:val="right"/>
        <w:rPr>
          <w:rFonts w:ascii="Times New Roman" w:eastAsia="Times New Roman" w:hAnsi="Times New Roman" w:cs="Times New Roman"/>
          <w:bCs/>
          <w:color w:val="000000"/>
          <w:sz w:val="24"/>
          <w:szCs w:val="24"/>
          <w:lang w:eastAsia="ru-RU"/>
        </w:rPr>
      </w:pPr>
    </w:p>
    <w:p w:rsidR="0043469E" w:rsidRPr="00CF535B" w:rsidRDefault="0043469E" w:rsidP="0043469E">
      <w:pPr>
        <w:spacing w:after="0" w:line="259" w:lineRule="atLeast"/>
        <w:jc w:val="right"/>
        <w:rPr>
          <w:rFonts w:ascii="Times New Roman" w:eastAsia="Times New Roman" w:hAnsi="Times New Roman" w:cs="Times New Roman"/>
          <w:sz w:val="24"/>
          <w:szCs w:val="24"/>
          <w:lang w:eastAsia="ru-RU"/>
        </w:rPr>
      </w:pPr>
    </w:p>
    <w:p w:rsidR="0043469E" w:rsidRPr="00CF535B" w:rsidRDefault="0043469E" w:rsidP="0043469E">
      <w:pPr>
        <w:spacing w:after="0" w:line="302" w:lineRule="atLeast"/>
        <w:jc w:val="center"/>
        <w:rPr>
          <w:rFonts w:ascii="Times New Roman" w:eastAsia="Times New Roman" w:hAnsi="Times New Roman" w:cs="Times New Roman"/>
          <w:b/>
          <w:bCs/>
          <w:sz w:val="28"/>
          <w:szCs w:val="28"/>
          <w:lang w:eastAsia="ru-RU"/>
        </w:rPr>
      </w:pPr>
      <w:r w:rsidRPr="00CF535B">
        <w:rPr>
          <w:rFonts w:ascii="Times New Roman" w:eastAsia="Times New Roman" w:hAnsi="Times New Roman" w:cs="Times New Roman"/>
          <w:b/>
          <w:bCs/>
          <w:sz w:val="28"/>
          <w:szCs w:val="28"/>
          <w:lang w:eastAsia="ru-RU"/>
        </w:rPr>
        <w:t xml:space="preserve">Проверочный лист </w:t>
      </w:r>
    </w:p>
    <w:p w:rsidR="0043469E" w:rsidRPr="00CF535B" w:rsidRDefault="0043469E" w:rsidP="0043469E">
      <w:pPr>
        <w:spacing w:after="0" w:line="302" w:lineRule="atLeast"/>
        <w:jc w:val="center"/>
        <w:rPr>
          <w:rFonts w:ascii="Times New Roman" w:eastAsia="Times New Roman" w:hAnsi="Times New Roman" w:cs="Times New Roman"/>
          <w:b/>
          <w:bCs/>
          <w:sz w:val="28"/>
          <w:szCs w:val="28"/>
          <w:lang w:eastAsia="ru-RU"/>
        </w:rPr>
      </w:pPr>
      <w:r w:rsidRPr="00CF535B">
        <w:rPr>
          <w:rFonts w:ascii="Times New Roman" w:eastAsia="Times New Roman" w:hAnsi="Times New Roman" w:cs="Times New Roman"/>
          <w:b/>
          <w:bCs/>
          <w:sz w:val="28"/>
          <w:szCs w:val="28"/>
          <w:lang w:eastAsia="ru-RU"/>
        </w:rPr>
        <w:t>(список контрольных вопросов),</w:t>
      </w:r>
    </w:p>
    <w:p w:rsidR="0043469E" w:rsidRPr="00CF535B" w:rsidRDefault="0043469E" w:rsidP="0043469E">
      <w:pPr>
        <w:spacing w:after="0" w:line="302" w:lineRule="atLeast"/>
        <w:jc w:val="center"/>
        <w:rPr>
          <w:rFonts w:ascii="Times New Roman" w:eastAsia="Times New Roman" w:hAnsi="Times New Roman" w:cs="Times New Roman"/>
          <w:b/>
          <w:bCs/>
          <w:sz w:val="28"/>
          <w:szCs w:val="28"/>
          <w:lang w:eastAsia="ru-RU"/>
        </w:rPr>
      </w:pPr>
      <w:r w:rsidRPr="00CF535B">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CF535B">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43469E" w:rsidRPr="0043469E" w:rsidRDefault="0043469E" w:rsidP="0043469E">
      <w:pPr>
        <w:tabs>
          <w:tab w:val="left" w:pos="1134"/>
        </w:tabs>
        <w:spacing w:after="0" w:line="259" w:lineRule="atLeast"/>
        <w:ind w:right="-1" w:firstLine="567"/>
        <w:jc w:val="center"/>
        <w:rPr>
          <w:rFonts w:ascii="Times New Roman" w:eastAsia="Times New Roman" w:hAnsi="Times New Roman" w:cs="Times New Roman"/>
          <w:b/>
          <w:bCs/>
          <w:sz w:val="26"/>
          <w:szCs w:val="26"/>
          <w:u w:val="single"/>
          <w:lang w:eastAsia="ru-RU"/>
        </w:rPr>
      </w:pPr>
      <w:r w:rsidRPr="0043469E">
        <w:rPr>
          <w:rFonts w:ascii="Times New Roman" w:eastAsia="Times New Roman" w:hAnsi="Times New Roman" w:cs="Times New Roman"/>
          <w:b/>
          <w:sz w:val="28"/>
          <w:szCs w:val="28"/>
          <w:lang w:eastAsia="ru-RU"/>
        </w:rPr>
        <w:t>(</w:t>
      </w:r>
      <w:r w:rsidRPr="0043469E">
        <w:rPr>
          <w:rFonts w:ascii="Times New Roman" w:eastAsia="Times New Roman" w:hAnsi="Times New Roman" w:cs="Times New Roman"/>
          <w:b/>
          <w:bCs/>
          <w:sz w:val="26"/>
          <w:szCs w:val="26"/>
          <w:lang w:eastAsia="ru-RU"/>
        </w:rPr>
        <w:t>соблюдени</w:t>
      </w:r>
      <w:r w:rsidR="00E24743">
        <w:rPr>
          <w:rFonts w:ascii="Times New Roman" w:eastAsia="Times New Roman" w:hAnsi="Times New Roman" w:cs="Times New Roman"/>
          <w:b/>
          <w:bCs/>
          <w:sz w:val="26"/>
          <w:szCs w:val="26"/>
          <w:lang w:eastAsia="ru-RU"/>
        </w:rPr>
        <w:t>е</w:t>
      </w:r>
      <w:r w:rsidRPr="0043469E">
        <w:rPr>
          <w:rFonts w:ascii="Times New Roman" w:eastAsia="Times New Roman" w:hAnsi="Times New Roman" w:cs="Times New Roman"/>
          <w:b/>
          <w:bCs/>
          <w:sz w:val="26"/>
          <w:szCs w:val="26"/>
          <w:lang w:eastAsia="ru-RU"/>
        </w:rPr>
        <w:t xml:space="preserve"> субъектами обращения лекарственных средств установленных требований к проведению доклинических исследований лекарственных средств</w:t>
      </w:r>
      <w:r>
        <w:rPr>
          <w:rFonts w:ascii="Times New Roman" w:eastAsia="Times New Roman" w:hAnsi="Times New Roman" w:cs="Times New Roman"/>
          <w:b/>
          <w:bCs/>
          <w:sz w:val="26"/>
          <w:szCs w:val="26"/>
          <w:lang w:eastAsia="ru-RU"/>
        </w:rPr>
        <w:t>)</w:t>
      </w:r>
    </w:p>
    <w:p w:rsidR="0043469E" w:rsidRPr="00E2461A" w:rsidRDefault="0043469E" w:rsidP="0043469E">
      <w:pPr>
        <w:spacing w:after="0" w:line="259" w:lineRule="atLeast"/>
        <w:jc w:val="right"/>
        <w:rPr>
          <w:rFonts w:ascii="Times New Roman" w:eastAsia="Times New Roman" w:hAnsi="Times New Roman" w:cs="Times New Roman"/>
          <w:color w:val="000000"/>
          <w:sz w:val="24"/>
          <w:szCs w:val="24"/>
          <w:lang w:eastAsia="ru-RU"/>
        </w:rPr>
      </w:pPr>
    </w:p>
    <w:p w:rsidR="0043469E" w:rsidRPr="00CA6E03" w:rsidRDefault="0043469E" w:rsidP="00CA6E03">
      <w:pPr>
        <w:spacing w:after="0" w:line="259" w:lineRule="atLeast"/>
        <w:ind w:left="-567" w:right="-284" w:firstLine="567"/>
        <w:jc w:val="both"/>
        <w:rPr>
          <w:rFonts w:ascii="Times New Roman" w:eastAsia="Times New Roman" w:hAnsi="Times New Roman" w:cs="Times New Roman"/>
          <w:color w:val="000000"/>
          <w:sz w:val="20"/>
          <w:szCs w:val="20"/>
          <w:lang w:eastAsia="ru-RU"/>
        </w:rPr>
      </w:pPr>
      <w:r w:rsidRPr="00E2461A">
        <w:rPr>
          <w:rFonts w:ascii="Times New Roman" w:eastAsia="Times New Roman" w:hAnsi="Times New Roman" w:cs="Times New Roman"/>
          <w:b/>
          <w:bCs/>
          <w:color w:val="000000"/>
          <w:sz w:val="24"/>
          <w:szCs w:val="24"/>
          <w:lang w:eastAsia="ru-RU"/>
        </w:rPr>
        <w:tab/>
      </w:r>
      <w:r w:rsidR="00CA6E03">
        <w:rPr>
          <w:rFonts w:ascii="Times New Roman" w:eastAsia="Times New Roman" w:hAnsi="Times New Roman" w:cs="Times New Roman"/>
          <w:b/>
          <w:bCs/>
          <w:color w:val="000000"/>
          <w:sz w:val="24"/>
          <w:szCs w:val="24"/>
          <w:lang w:eastAsia="ru-RU"/>
        </w:rPr>
        <w:t>____</w:t>
      </w:r>
      <w:r w:rsidRPr="00E2461A">
        <w:rPr>
          <w:rFonts w:ascii="Times New Roman" w:eastAsia="Times New Roman" w:hAnsi="Times New Roman" w:cs="Times New Roman"/>
          <w:b/>
          <w:bCs/>
          <w:color w:val="000000"/>
          <w:sz w:val="24"/>
          <w:szCs w:val="24"/>
          <w:lang w:eastAsia="ru-RU"/>
        </w:rPr>
        <w:t>_</w:t>
      </w:r>
      <w:r w:rsidRPr="00CA6E03">
        <w:rPr>
          <w:rFonts w:ascii="Times New Roman" w:eastAsia="Times New Roman" w:hAnsi="Times New Roman" w:cs="Times New Roman"/>
          <w:bCs/>
          <w:color w:val="000000"/>
          <w:sz w:val="24"/>
          <w:szCs w:val="24"/>
          <w:lang w:eastAsia="ru-RU"/>
        </w:rPr>
        <w:t>________________________</w:t>
      </w:r>
      <w:r w:rsidRPr="00CA6E03">
        <w:rPr>
          <w:rFonts w:ascii="Times New Roman" w:eastAsia="Times New Roman" w:hAnsi="Times New Roman" w:cs="Times New Roman"/>
          <w:bCs/>
          <w:color w:val="000000"/>
          <w:sz w:val="20"/>
          <w:szCs w:val="20"/>
          <w:lang w:eastAsia="ru-RU"/>
        </w:rPr>
        <w:t>_____________________________________________________</w:t>
      </w:r>
    </w:p>
    <w:p w:rsidR="0043469E" w:rsidRPr="00CA6E03" w:rsidRDefault="0043469E" w:rsidP="00CA6E03">
      <w:pPr>
        <w:spacing w:after="0" w:line="216" w:lineRule="atLeast"/>
        <w:ind w:right="-1" w:firstLine="567"/>
        <w:jc w:val="center"/>
        <w:rPr>
          <w:rFonts w:ascii="Times New Roman" w:eastAsia="Times New Roman" w:hAnsi="Times New Roman" w:cs="Times New Roman"/>
          <w:color w:val="000000"/>
          <w:sz w:val="20"/>
          <w:szCs w:val="20"/>
          <w:lang w:eastAsia="ru-RU"/>
        </w:rPr>
      </w:pPr>
      <w:r w:rsidRPr="00CA6E03">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CA6E03" w:rsidRPr="001B60A3" w:rsidRDefault="00CA6E03" w:rsidP="00CA6E0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w:t>
      </w:r>
    </w:p>
    <w:p w:rsidR="00CA6E03" w:rsidRPr="001B60A3" w:rsidRDefault="00CA6E03" w:rsidP="00CA6E0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CA6E03" w:rsidRPr="001B60A3" w:rsidRDefault="00CA6E03" w:rsidP="00CA6E0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(списка контрольных вопросов)</w:t>
      </w:r>
      <w:r w:rsidRPr="001B60A3">
        <w:t>.</w:t>
      </w:r>
    </w:p>
    <w:p w:rsidR="00CA6E03" w:rsidRPr="001B60A3" w:rsidRDefault="00CA6E03" w:rsidP="00CA6E03">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________________________________________</w:t>
      </w:r>
    </w:p>
    <w:p w:rsidR="00CA6E03" w:rsidRPr="001B60A3" w:rsidRDefault="00CA6E03" w:rsidP="00CA6E03">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CA6E03" w:rsidRPr="001B60A3" w:rsidRDefault="00CA6E03" w:rsidP="00CA6E03">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CA6E03" w:rsidRPr="001B60A3" w:rsidRDefault="00CA6E03" w:rsidP="00CA6E03">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CA6E03" w:rsidRPr="001B60A3" w:rsidRDefault="00CA6E03" w:rsidP="00CA6E03">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w:t>
      </w:r>
    </w:p>
    <w:p w:rsidR="00CA6E03" w:rsidRPr="001B60A3" w:rsidRDefault="00CA6E03" w:rsidP="00CA6E03">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w:t>
      </w:r>
      <w:r w:rsidR="00623C7A">
        <w:rPr>
          <w:rFonts w:ascii="Times New Roman" w:eastAsia="Times New Roman" w:hAnsi="Times New Roman" w:cs="Times New Roman"/>
          <w:bCs/>
          <w:sz w:val="28"/>
          <w:szCs w:val="28"/>
          <w:lang w:eastAsia="ru-RU"/>
        </w:rPr>
        <w:t>_______________________________</w:t>
      </w:r>
      <w:r w:rsidRPr="001B60A3">
        <w:rPr>
          <w:rFonts w:ascii="Times New Roman" w:eastAsia="Times New Roman" w:hAnsi="Times New Roman" w:cs="Times New Roman"/>
          <w:bCs/>
          <w:sz w:val="28"/>
          <w:szCs w:val="28"/>
          <w:lang w:eastAsia="ru-RU"/>
        </w:rPr>
        <w:t xml:space="preserve"> .</w:t>
      </w:r>
    </w:p>
    <w:p w:rsidR="00CA6E03" w:rsidRPr="001B60A3" w:rsidRDefault="00CA6E03" w:rsidP="00CA6E03">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CA6E03" w:rsidRPr="001B60A3" w:rsidRDefault="00CA6E03" w:rsidP="00CA6E03">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CA6E03" w:rsidRPr="001B60A3" w:rsidRDefault="00CA6E03" w:rsidP="00CA6E03">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rsidR="0043469E" w:rsidRPr="00E2461A" w:rsidRDefault="0043469E" w:rsidP="00CA6E03">
      <w:pPr>
        <w:spacing w:after="0" w:line="259" w:lineRule="atLeast"/>
        <w:ind w:left="-567" w:right="-1" w:firstLine="567"/>
        <w:jc w:val="both"/>
        <w:rPr>
          <w:rFonts w:ascii="Times New Roman" w:eastAsia="Times New Roman" w:hAnsi="Times New Roman" w:cs="Times New Roman"/>
          <w:bCs/>
          <w:color w:val="000000"/>
          <w:sz w:val="28"/>
          <w:szCs w:val="28"/>
          <w:lang w:eastAsia="ru-RU"/>
        </w:rPr>
      </w:pPr>
      <w:r w:rsidRPr="00E2461A">
        <w:rPr>
          <w:rFonts w:ascii="Times New Roman" w:eastAsia="Times New Roman" w:hAnsi="Times New Roman" w:cs="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об исполнении/неисполнении юридическим лицом обязательных требований, составляющих предмет проверки, в соотнесении ‎с нормативными правовыми актами:</w:t>
      </w:r>
    </w:p>
    <w:p w:rsidR="0043469E" w:rsidRPr="00E2461A" w:rsidRDefault="0043469E" w:rsidP="0043469E">
      <w:pPr>
        <w:spacing w:after="0" w:line="259" w:lineRule="atLeast"/>
        <w:ind w:left="-567"/>
        <w:jc w:val="both"/>
        <w:rPr>
          <w:rFonts w:ascii="Times New Roman" w:eastAsia="Times New Roman" w:hAnsi="Times New Roman" w:cs="Times New Roman"/>
          <w:color w:val="000000"/>
          <w:sz w:val="28"/>
          <w:szCs w:val="28"/>
          <w:lang w:eastAsia="ru-RU"/>
        </w:rPr>
      </w:pPr>
    </w:p>
    <w:tbl>
      <w:tblPr>
        <w:tblW w:w="10207" w:type="dxa"/>
        <w:tblInd w:w="-152" w:type="dxa"/>
        <w:tblCellMar>
          <w:top w:w="15" w:type="dxa"/>
          <w:left w:w="15" w:type="dxa"/>
          <w:bottom w:w="15" w:type="dxa"/>
          <w:right w:w="15" w:type="dxa"/>
        </w:tblCellMar>
        <w:tblLook w:val="04A0" w:firstRow="1" w:lastRow="0" w:firstColumn="1" w:lastColumn="0" w:noHBand="0" w:noVBand="1"/>
      </w:tblPr>
      <w:tblGrid>
        <w:gridCol w:w="934"/>
        <w:gridCol w:w="4288"/>
        <w:gridCol w:w="2322"/>
        <w:gridCol w:w="1387"/>
        <w:gridCol w:w="1276"/>
      </w:tblGrid>
      <w:tr w:rsidR="0043469E" w:rsidRPr="00E2461A" w:rsidTr="00E8365E">
        <w:trPr>
          <w:trHeight w:val="547"/>
        </w:trPr>
        <w:tc>
          <w:tcPr>
            <w:tcW w:w="93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43469E" w:rsidRPr="00E2461A" w:rsidRDefault="0043469E" w:rsidP="00E8365E">
            <w:pPr>
              <w:spacing w:after="0" w:line="259" w:lineRule="atLeast"/>
              <w:jc w:val="center"/>
              <w:rPr>
                <w:rFonts w:ascii="Times New Roman" w:eastAsia="Times New Roman" w:hAnsi="Times New Roman" w:cs="Times New Roman"/>
                <w:b/>
                <w:color w:val="000000"/>
                <w:lang w:eastAsia="ru-RU"/>
              </w:rPr>
            </w:pPr>
          </w:p>
          <w:p w:rsidR="0043469E" w:rsidRPr="00E2461A" w:rsidRDefault="0043469E" w:rsidP="00E8365E">
            <w:pPr>
              <w:spacing w:after="0" w:line="259" w:lineRule="atLeast"/>
              <w:jc w:val="center"/>
              <w:rPr>
                <w:rFonts w:ascii="Times New Roman" w:eastAsia="Times New Roman" w:hAnsi="Times New Roman" w:cs="Times New Roman"/>
                <w:b/>
                <w:color w:val="000000"/>
                <w:lang w:eastAsia="ru-RU"/>
              </w:rPr>
            </w:pPr>
          </w:p>
          <w:p w:rsidR="0043469E" w:rsidRPr="00E2461A" w:rsidRDefault="0043469E" w:rsidP="00E8365E">
            <w:pPr>
              <w:spacing w:after="0" w:line="259" w:lineRule="atLeast"/>
              <w:jc w:val="center"/>
              <w:rPr>
                <w:rFonts w:ascii="Times New Roman" w:eastAsia="Times New Roman" w:hAnsi="Times New Roman" w:cs="Times New Roman"/>
                <w:b/>
                <w:color w:val="000000"/>
                <w:lang w:eastAsia="ru-RU"/>
              </w:rPr>
            </w:pPr>
            <w:r w:rsidRPr="00E2461A">
              <w:rPr>
                <w:rFonts w:ascii="Times New Roman" w:eastAsia="Times New Roman" w:hAnsi="Times New Roman" w:cs="Times New Roman"/>
                <w:b/>
                <w:color w:val="000000"/>
                <w:lang w:eastAsia="ru-RU"/>
              </w:rPr>
              <w:t>№</w:t>
            </w:r>
          </w:p>
          <w:p w:rsidR="0043469E" w:rsidRPr="00E2461A" w:rsidRDefault="0043469E" w:rsidP="00E8365E">
            <w:pPr>
              <w:spacing w:after="0" w:line="259" w:lineRule="atLeast"/>
              <w:jc w:val="center"/>
              <w:rPr>
                <w:rFonts w:ascii="Times New Roman" w:eastAsia="Times New Roman" w:hAnsi="Times New Roman" w:cs="Times New Roman"/>
                <w:b/>
                <w:lang w:eastAsia="ru-RU"/>
              </w:rPr>
            </w:pPr>
            <w:r w:rsidRPr="00E2461A">
              <w:rPr>
                <w:rFonts w:ascii="Times New Roman" w:eastAsia="Times New Roman" w:hAnsi="Times New Roman" w:cs="Times New Roman"/>
                <w:b/>
                <w:color w:val="000000"/>
                <w:lang w:eastAsia="ru-RU"/>
              </w:rPr>
              <w:t xml:space="preserve"> п/п</w:t>
            </w:r>
          </w:p>
        </w:tc>
        <w:tc>
          <w:tcPr>
            <w:tcW w:w="428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43469E" w:rsidRPr="00E2461A" w:rsidRDefault="0043469E" w:rsidP="00E8365E">
            <w:pPr>
              <w:spacing w:after="0" w:line="259" w:lineRule="atLeast"/>
              <w:jc w:val="center"/>
              <w:rPr>
                <w:rFonts w:ascii="Times New Roman" w:eastAsia="Times New Roman" w:hAnsi="Times New Roman" w:cs="Times New Roman"/>
                <w:b/>
                <w:color w:val="000000"/>
                <w:lang w:eastAsia="ru-RU"/>
              </w:rPr>
            </w:pPr>
          </w:p>
          <w:p w:rsidR="0043469E" w:rsidRPr="00E2461A" w:rsidRDefault="0043469E" w:rsidP="00E8365E">
            <w:pPr>
              <w:spacing w:after="0" w:line="259" w:lineRule="atLeast"/>
              <w:jc w:val="center"/>
              <w:rPr>
                <w:rFonts w:ascii="Times New Roman" w:eastAsia="Times New Roman" w:hAnsi="Times New Roman" w:cs="Times New Roman"/>
                <w:b/>
                <w:color w:val="000000"/>
                <w:lang w:eastAsia="ru-RU"/>
              </w:rPr>
            </w:pPr>
          </w:p>
          <w:p w:rsidR="0043469E" w:rsidRPr="00E2461A" w:rsidRDefault="0043469E" w:rsidP="00E8365E">
            <w:pPr>
              <w:spacing w:after="0" w:line="259" w:lineRule="atLeast"/>
              <w:jc w:val="center"/>
              <w:rPr>
                <w:rFonts w:ascii="Times New Roman" w:eastAsia="Times New Roman" w:hAnsi="Times New Roman" w:cs="Times New Roman"/>
                <w:b/>
                <w:lang w:eastAsia="ru-RU"/>
              </w:rPr>
            </w:pPr>
            <w:r w:rsidRPr="00E2461A">
              <w:rPr>
                <w:rFonts w:ascii="Times New Roman" w:eastAsia="Times New Roman" w:hAnsi="Times New Roman" w:cs="Times New Roman"/>
                <w:b/>
                <w:color w:val="000000"/>
                <w:lang w:eastAsia="ru-RU"/>
              </w:rPr>
              <w:t>Вопросы, отражающие содержание обязательных требований</w:t>
            </w:r>
          </w:p>
        </w:tc>
        <w:tc>
          <w:tcPr>
            <w:tcW w:w="2322"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43469E" w:rsidRPr="00E2461A" w:rsidRDefault="0043469E" w:rsidP="00E8365E">
            <w:pPr>
              <w:spacing w:after="0" w:line="259" w:lineRule="atLeast"/>
              <w:jc w:val="center"/>
              <w:rPr>
                <w:rFonts w:ascii="Times New Roman" w:eastAsia="Times New Roman" w:hAnsi="Times New Roman" w:cs="Times New Roman"/>
                <w:b/>
                <w:color w:val="000000"/>
                <w:lang w:eastAsia="ru-RU"/>
              </w:rPr>
            </w:pPr>
          </w:p>
          <w:p w:rsidR="0043469E" w:rsidRPr="00E2461A" w:rsidRDefault="0043469E" w:rsidP="00E8365E">
            <w:pPr>
              <w:spacing w:after="0" w:line="259" w:lineRule="atLeast"/>
              <w:jc w:val="center"/>
              <w:rPr>
                <w:rFonts w:ascii="Times New Roman" w:eastAsia="Times New Roman" w:hAnsi="Times New Roman" w:cs="Times New Roman"/>
                <w:b/>
                <w:color w:val="000000"/>
                <w:lang w:eastAsia="ru-RU"/>
              </w:rPr>
            </w:pPr>
            <w:r w:rsidRPr="00E2461A">
              <w:rPr>
                <w:rFonts w:ascii="Times New Roman" w:eastAsia="Times New Roman" w:hAnsi="Times New Roman" w:cs="Times New Roman"/>
                <w:b/>
                <w:color w:val="000000"/>
                <w:lang w:eastAsia="ru-RU"/>
              </w:rPr>
              <w:t>Реквизиты нормативного правового акта, с указанием их структурных единиц, которыми установлены обязательные требования</w:t>
            </w:r>
          </w:p>
          <w:p w:rsidR="0043469E" w:rsidRPr="00E2461A" w:rsidRDefault="0043469E" w:rsidP="00E8365E">
            <w:pPr>
              <w:spacing w:after="0" w:line="259" w:lineRule="atLeast"/>
              <w:jc w:val="center"/>
              <w:rPr>
                <w:rFonts w:ascii="Times New Roman" w:eastAsia="Times New Roman" w:hAnsi="Times New Roman" w:cs="Times New Roman"/>
                <w:b/>
                <w:lang w:eastAsia="ru-RU"/>
              </w:rPr>
            </w:pPr>
          </w:p>
        </w:tc>
        <w:tc>
          <w:tcPr>
            <w:tcW w:w="2663"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43469E" w:rsidRPr="00E2461A" w:rsidRDefault="0043469E" w:rsidP="00E8365E">
            <w:pPr>
              <w:spacing w:after="0" w:line="259" w:lineRule="atLeast"/>
              <w:jc w:val="center"/>
              <w:rPr>
                <w:rFonts w:ascii="Times New Roman" w:eastAsia="Times New Roman" w:hAnsi="Times New Roman" w:cs="Times New Roman"/>
                <w:b/>
                <w:color w:val="000000"/>
                <w:lang w:eastAsia="ru-RU"/>
              </w:rPr>
            </w:pPr>
          </w:p>
          <w:p w:rsidR="0043469E" w:rsidRPr="00E2461A" w:rsidRDefault="0043469E" w:rsidP="00E8365E">
            <w:pPr>
              <w:spacing w:after="0" w:line="259" w:lineRule="atLeast"/>
              <w:jc w:val="center"/>
              <w:rPr>
                <w:rFonts w:ascii="Times New Roman" w:eastAsia="Times New Roman" w:hAnsi="Times New Roman" w:cs="Times New Roman"/>
                <w:b/>
                <w:lang w:eastAsia="ru-RU"/>
              </w:rPr>
            </w:pPr>
            <w:r w:rsidRPr="00E2461A">
              <w:rPr>
                <w:rFonts w:ascii="Times New Roman" w:eastAsia="Times New Roman" w:hAnsi="Times New Roman" w:cs="Times New Roman"/>
                <w:b/>
                <w:lang w:eastAsia="ru-RU"/>
              </w:rPr>
              <w:t>Вывод о выполнении требований</w:t>
            </w:r>
          </w:p>
        </w:tc>
      </w:tr>
      <w:tr w:rsidR="0043469E" w:rsidRPr="00E2461A" w:rsidTr="00E8365E">
        <w:trPr>
          <w:trHeight w:val="605"/>
        </w:trPr>
        <w:tc>
          <w:tcPr>
            <w:tcW w:w="934" w:type="dxa"/>
            <w:vMerge/>
            <w:tcBorders>
              <w:top w:val="single" w:sz="8" w:space="0" w:color="auto"/>
              <w:left w:val="single" w:sz="8" w:space="0" w:color="auto"/>
              <w:bottom w:val="single" w:sz="8" w:space="0" w:color="000000"/>
              <w:right w:val="single" w:sz="8" w:space="0" w:color="auto"/>
            </w:tcBorders>
            <w:vAlign w:val="center"/>
            <w:hideMark/>
          </w:tcPr>
          <w:p w:rsidR="0043469E" w:rsidRPr="00E2461A" w:rsidRDefault="0043469E" w:rsidP="00E8365E">
            <w:pPr>
              <w:spacing w:after="0" w:line="240" w:lineRule="auto"/>
              <w:rPr>
                <w:rFonts w:ascii="Times New Roman" w:eastAsia="Times New Roman" w:hAnsi="Times New Roman" w:cs="Times New Roman"/>
                <w:b/>
                <w:lang w:eastAsia="ru-RU"/>
              </w:rPr>
            </w:pPr>
          </w:p>
        </w:tc>
        <w:tc>
          <w:tcPr>
            <w:tcW w:w="4288" w:type="dxa"/>
            <w:vMerge/>
            <w:tcBorders>
              <w:top w:val="single" w:sz="8" w:space="0" w:color="auto"/>
              <w:left w:val="single" w:sz="8" w:space="0" w:color="auto"/>
              <w:bottom w:val="single" w:sz="8" w:space="0" w:color="000000"/>
              <w:right w:val="single" w:sz="8" w:space="0" w:color="auto"/>
            </w:tcBorders>
            <w:vAlign w:val="center"/>
            <w:hideMark/>
          </w:tcPr>
          <w:p w:rsidR="0043469E" w:rsidRPr="00E2461A" w:rsidRDefault="0043469E" w:rsidP="00E8365E">
            <w:pPr>
              <w:spacing w:after="0" w:line="240" w:lineRule="auto"/>
              <w:rPr>
                <w:rFonts w:ascii="Times New Roman" w:eastAsia="Times New Roman" w:hAnsi="Times New Roman" w:cs="Times New Roman"/>
                <w:b/>
                <w:lang w:eastAsia="ru-RU"/>
              </w:rPr>
            </w:pPr>
          </w:p>
        </w:tc>
        <w:tc>
          <w:tcPr>
            <w:tcW w:w="2322" w:type="dxa"/>
            <w:vMerge/>
            <w:tcBorders>
              <w:top w:val="single" w:sz="8" w:space="0" w:color="auto"/>
              <w:left w:val="single" w:sz="8" w:space="0" w:color="auto"/>
              <w:bottom w:val="single" w:sz="8" w:space="0" w:color="000000"/>
              <w:right w:val="single" w:sz="8" w:space="0" w:color="auto"/>
            </w:tcBorders>
            <w:vAlign w:val="center"/>
            <w:hideMark/>
          </w:tcPr>
          <w:p w:rsidR="0043469E" w:rsidRPr="00E2461A" w:rsidRDefault="0043469E" w:rsidP="00E8365E">
            <w:pPr>
              <w:spacing w:after="0" w:line="240" w:lineRule="auto"/>
              <w:rPr>
                <w:rFonts w:ascii="Times New Roman" w:eastAsia="Times New Roman" w:hAnsi="Times New Roman" w:cs="Times New Roman"/>
                <w:b/>
                <w:lang w:eastAsia="ru-RU"/>
              </w:rPr>
            </w:pPr>
          </w:p>
        </w:tc>
        <w:tc>
          <w:tcPr>
            <w:tcW w:w="1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69E" w:rsidRPr="00E2461A" w:rsidRDefault="0043469E" w:rsidP="00E8365E">
            <w:pPr>
              <w:spacing w:after="0" w:line="259" w:lineRule="atLeast"/>
              <w:jc w:val="center"/>
              <w:rPr>
                <w:rFonts w:ascii="Times New Roman" w:eastAsia="Times New Roman" w:hAnsi="Times New Roman" w:cs="Times New Roman"/>
                <w:b/>
                <w:lang w:eastAsia="ru-RU"/>
              </w:rPr>
            </w:pPr>
            <w:r w:rsidRPr="00E2461A">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69E" w:rsidRPr="00E2461A" w:rsidRDefault="0043469E" w:rsidP="00E8365E">
            <w:pPr>
              <w:spacing w:after="0" w:line="259" w:lineRule="atLeast"/>
              <w:jc w:val="center"/>
              <w:rPr>
                <w:rFonts w:ascii="Times New Roman" w:eastAsia="Times New Roman" w:hAnsi="Times New Roman" w:cs="Times New Roman"/>
                <w:b/>
                <w:lang w:eastAsia="ru-RU"/>
              </w:rPr>
            </w:pPr>
            <w:r w:rsidRPr="00E2461A">
              <w:rPr>
                <w:rFonts w:ascii="Times New Roman" w:eastAsia="Times New Roman" w:hAnsi="Times New Roman" w:cs="Times New Roman"/>
                <w:b/>
                <w:color w:val="000000"/>
                <w:lang w:eastAsia="ru-RU"/>
              </w:rPr>
              <w:t>нет</w:t>
            </w:r>
          </w:p>
        </w:tc>
      </w:tr>
      <w:tr w:rsidR="0043469E" w:rsidRPr="00E2461A" w:rsidTr="00E8365E">
        <w:trPr>
          <w:trHeight w:val="562"/>
        </w:trPr>
        <w:tc>
          <w:tcPr>
            <w:tcW w:w="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b/>
                <w:bCs/>
                <w:color w:val="000000"/>
                <w:lang w:eastAsia="ru-RU"/>
              </w:rPr>
            </w:pPr>
            <w:r w:rsidRPr="00DB0909">
              <w:rPr>
                <w:rFonts w:ascii="Times New Roman" w:eastAsia="Times New Roman" w:hAnsi="Times New Roman" w:cs="Times New Roman"/>
                <w:b/>
                <w:bCs/>
                <w:color w:val="000000"/>
                <w:lang w:eastAsia="ru-RU"/>
              </w:rPr>
              <w:t>Общие положения</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 </w:t>
            </w:r>
          </w:p>
        </w:tc>
        <w:tc>
          <w:tcPr>
            <w:tcW w:w="1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69E" w:rsidRPr="00E2461A" w:rsidRDefault="0043469E" w:rsidP="00E8365E">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69E" w:rsidRPr="00E2461A" w:rsidRDefault="0043469E" w:rsidP="00E8365E">
            <w:pPr>
              <w:spacing w:after="0" w:line="240" w:lineRule="auto"/>
              <w:rPr>
                <w:rFonts w:ascii="Times New Roman" w:eastAsia="Times New Roman" w:hAnsi="Times New Roman" w:cs="Times New Roman"/>
                <w:sz w:val="20"/>
                <w:szCs w:val="20"/>
                <w:lang w:eastAsia="ru-RU"/>
              </w:rPr>
            </w:pPr>
          </w:p>
        </w:tc>
      </w:tr>
      <w:tr w:rsidR="0043469E" w:rsidRPr="00E2461A" w:rsidTr="00E8365E">
        <w:trPr>
          <w:trHeight w:val="562"/>
        </w:trPr>
        <w:tc>
          <w:tcPr>
            <w:tcW w:w="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Доклиническое исследование осуществляется посредством химических, физических, биологических, микробиологических, фармакологических, токсикологических и других экспериментальных исследований или серий исследований по изучению исследуемого вещества, лекарственного средства или физического воздействия, средств, методов и технологий профилактики, диагностики и лечения заболеваний путем применения научных методов оценок в целях изучения специфического действия и (или) доказательств безопасности для здоровья человека.</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3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tc>
      </w:tr>
      <w:tr w:rsidR="0043469E" w:rsidRPr="00E2461A" w:rsidTr="00E8365E">
        <w:trPr>
          <w:trHeight w:val="423"/>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Организация и проведение доклинического исследования осуществляется разработчиком лекарственного средства.</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&lt; 1 &gt;  часть 3 статьи 11 Федерального закона от 12.04.2010 № 61-ФЗ "Об обращении лекарственных средств";</w:t>
            </w:r>
            <w:r w:rsidRPr="00DB0909">
              <w:rPr>
                <w:rFonts w:ascii="Times New Roman" w:eastAsia="Times New Roman" w:hAnsi="Times New Roman" w:cs="Times New Roman"/>
                <w:color w:val="000000"/>
                <w:lang w:eastAsia="ru-RU"/>
              </w:rPr>
              <w:br/>
              <w:t>&lt; 2 &gt; пункт 2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tc>
      </w:tr>
      <w:tr w:rsidR="0043469E" w:rsidRPr="00E2461A" w:rsidTr="00E8365E">
        <w:trPr>
          <w:trHeight w:val="1046"/>
        </w:trPr>
        <w:tc>
          <w:tcPr>
            <w:tcW w:w="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 xml:space="preserve">Разработчик лекарственного средства привлекает к проведению доклинического исследования научно-исследовательские организации независимо от организационно-правовой формы или образовательные организации высшего профессионального образования, имеющие необходимую материально-техническую базу и квалифицированных специалистов в соответствующей области исследования (далее - испытательная лаборатория). </w:t>
            </w:r>
          </w:p>
        </w:tc>
        <w:tc>
          <w:tcPr>
            <w:tcW w:w="2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&lt; 1 &gt;  часть 3 статьи 11 Федерального закона от 12.04.2010 № 61-ФЗ "Об обращении лекарственных средств";</w:t>
            </w:r>
            <w:r w:rsidRPr="00DB0909">
              <w:rPr>
                <w:rFonts w:ascii="Times New Roman" w:eastAsia="Times New Roman" w:hAnsi="Times New Roman" w:cs="Times New Roman"/>
                <w:color w:val="000000"/>
                <w:lang w:eastAsia="ru-RU"/>
              </w:rPr>
              <w:br/>
              <w:t>&lt; 2 &gt; пункт 2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tc>
      </w:tr>
      <w:tr w:rsidR="0043469E" w:rsidRPr="00E2461A" w:rsidTr="00E8365E">
        <w:trPr>
          <w:trHeight w:val="411"/>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Фазы, этапы многоцентрового доклинического исследования проводятся на одной или двух и более испытательных площадках, в том числе географически удаленных, организационно обособленных.</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3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0"/>
                <w:szCs w:val="20"/>
                <w:lang w:eastAsia="ru-RU"/>
              </w:rPr>
            </w:pPr>
          </w:p>
        </w:tc>
      </w:tr>
      <w:tr w:rsidR="0043469E" w:rsidRPr="00E2461A" w:rsidTr="00E8365E">
        <w:trPr>
          <w:trHeight w:val="399"/>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 xml:space="preserve">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(программе, протоколу). </w:t>
            </w:r>
          </w:p>
        </w:tc>
        <w:tc>
          <w:tcPr>
            <w:tcW w:w="2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часть 4 статьи 11 Федерального закона от 12.04.2010 № 61-ФЗ "Об обращении лекарственных средств"</w:t>
            </w:r>
          </w:p>
        </w:tc>
        <w:tc>
          <w:tcPr>
            <w:tcW w:w="13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0"/>
                <w:szCs w:val="20"/>
                <w:lang w:eastAsia="ru-RU"/>
              </w:rPr>
            </w:pPr>
          </w:p>
        </w:tc>
      </w:tr>
      <w:tr w:rsidR="0043469E" w:rsidRPr="00E2461A" w:rsidTr="00E8365E">
        <w:trPr>
          <w:trHeight w:val="48"/>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b/>
                <w:bCs/>
                <w:color w:val="000000"/>
                <w:lang w:eastAsia="ru-RU"/>
              </w:rPr>
            </w:pPr>
            <w:r w:rsidRPr="00DB0909">
              <w:rPr>
                <w:rFonts w:ascii="Times New Roman" w:eastAsia="Times New Roman" w:hAnsi="Times New Roman" w:cs="Times New Roman"/>
                <w:b/>
                <w:bCs/>
                <w:color w:val="000000"/>
                <w:lang w:eastAsia="ru-RU"/>
              </w:rPr>
              <w:t>Требования к испытательной лаборатории и персоналу испытательной лаборатории, система обеспечения качества доклинических исследований</w:t>
            </w:r>
          </w:p>
        </w:tc>
        <w:tc>
          <w:tcPr>
            <w:tcW w:w="2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b/>
                <w:bCs/>
                <w:color w:val="000000"/>
                <w:lang w:eastAsia="ru-RU"/>
              </w:rPr>
            </w:pPr>
            <w:r w:rsidRPr="00DB0909">
              <w:rPr>
                <w:rFonts w:ascii="Times New Roman" w:eastAsia="Times New Roman" w:hAnsi="Times New Roman" w:cs="Times New Roman"/>
                <w:b/>
                <w:bCs/>
                <w:color w:val="000000"/>
                <w:lang w:eastAsia="ru-RU"/>
              </w:rPr>
              <w:t> </w:t>
            </w:r>
          </w:p>
        </w:tc>
        <w:tc>
          <w:tcPr>
            <w:tcW w:w="13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0"/>
                <w:szCs w:val="20"/>
                <w:lang w:eastAsia="ru-RU"/>
              </w:rPr>
            </w:pPr>
          </w:p>
        </w:tc>
      </w:tr>
      <w:tr w:rsidR="0043469E" w:rsidRPr="00E2461A" w:rsidTr="00E8365E">
        <w:trPr>
          <w:trHeight w:val="257"/>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Испытательная лаборатория имеет достаточное количество помещений и (или) зон для изоляции, обеспечения безопасности, защиты от заражения, загрязнения или повреждения используемых в доклиническом исследовании биологической, химической, физической системы, аналитического оборудования или их комбинаций (далее - тест-система), образцов вещества, лекарственного средства, используемых в качестве основы для сравнения с исследуемым веществом, лекарственным средством (далее - образец сравнения), веществ, используемых для смешивания, диспергирования или растворения исследуемого вещества, лекарственного средства или образца сравнения и позволяющих облегчить его введение в тест-систему (далее - растворитель), материалов, полученных из испытательной тест-системы с целью изучения, анализа или сохранения (далее - образец, проба).</w:t>
            </w:r>
          </w:p>
        </w:tc>
        <w:tc>
          <w:tcPr>
            <w:tcW w:w="2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&lt; 1 &gt;  пункт 5 Приказа Минздрава России от 01.04.2016 № 199н "Об утверждении Правил надлежащей лабораторной практики" (Зарегистрировано в Минюсте России 15.08.2016 N 43232);</w:t>
            </w:r>
            <w:r w:rsidRPr="00DB0909">
              <w:rPr>
                <w:rFonts w:ascii="Times New Roman" w:eastAsia="Times New Roman" w:hAnsi="Times New Roman" w:cs="Times New Roman"/>
                <w:color w:val="000000"/>
                <w:lang w:eastAsia="ru-RU"/>
              </w:rPr>
              <w:br/>
              <w:t>&lt; 2 &gt;  часть 3 статьи 11 Федерального закона от 12.04.2010 № 61-ФЗ "Об обращении лекарственных средств";</w:t>
            </w:r>
          </w:p>
        </w:tc>
        <w:tc>
          <w:tcPr>
            <w:tcW w:w="13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0"/>
                <w:szCs w:val="20"/>
                <w:lang w:eastAsia="ru-RU"/>
              </w:rPr>
            </w:pPr>
          </w:p>
        </w:tc>
      </w:tr>
      <w:tr w:rsidR="0043469E" w:rsidRPr="00E2461A" w:rsidTr="00E8365E">
        <w:trPr>
          <w:trHeight w:val="251"/>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Помещения, зоны для хранения тест-систем, образцов сравнения, образцов, проб, растворителей обеспечивают сохранение их состава, концентрации, чистоты, стабильности.</w:t>
            </w:r>
          </w:p>
        </w:tc>
        <w:tc>
          <w:tcPr>
            <w:tcW w:w="2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5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0"/>
                <w:szCs w:val="20"/>
                <w:lang w:eastAsia="ru-RU"/>
              </w:rPr>
            </w:pPr>
          </w:p>
        </w:tc>
      </w:tr>
      <w:tr w:rsidR="0043469E" w:rsidRPr="00E2461A" w:rsidTr="00E8365E">
        <w:trPr>
          <w:trHeight w:val="48"/>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color w:val="C00000"/>
                <w:sz w:val="24"/>
                <w:szCs w:val="24"/>
                <w:lang w:eastAsia="ru-RU"/>
              </w:rPr>
            </w:pPr>
          </w:p>
        </w:tc>
        <w:tc>
          <w:tcPr>
            <w:tcW w:w="4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Тест-системы, образцы сравнения, образцы, пробы, растворители маркируются с указанием состава, концентрации, срока годности, особенностей хранения, источника получения, даты приготовления и стабильности.</w:t>
            </w:r>
          </w:p>
        </w:tc>
        <w:tc>
          <w:tcPr>
            <w:tcW w:w="2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5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0"/>
                <w:szCs w:val="20"/>
                <w:lang w:eastAsia="ru-RU"/>
              </w:rPr>
            </w:pPr>
          </w:p>
        </w:tc>
      </w:tr>
      <w:tr w:rsidR="0043469E" w:rsidRPr="00E2461A" w:rsidTr="00E8365E">
        <w:trPr>
          <w:trHeight w:val="48"/>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Хранение, перемещение, использование, обработка и иные виды обращения тест-систем, образцов сравнения, образцов, проб, растворителей подлежит документированию.</w:t>
            </w:r>
          </w:p>
        </w:tc>
        <w:tc>
          <w:tcPr>
            <w:tcW w:w="2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5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40" w:lineRule="auto"/>
              <w:rPr>
                <w:rFonts w:ascii="Times New Roman" w:eastAsia="Times New Roman" w:hAnsi="Times New Roman" w:cs="Times New Roman"/>
                <w:sz w:val="20"/>
                <w:szCs w:val="20"/>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испытательной лаборатории обеспечивает комплекс мер, направленных на соблюдение персоналом испытательной лаборатории Правил надлежащей лабораторной практики при организации и проведении доклинических исследований (далее - система обеспечения качества), посредством утверждения стандартных операционных процедур, в которых детально, подробно и последовательно регламентируется порядок проведения доклинического исследования или порядок осуществления процедур, не описанных подробно в протоколе исследования (далее - стандартные операционные процедуры).</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6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p w:rsidR="0043469E" w:rsidRPr="00E2461A" w:rsidRDefault="0043469E" w:rsidP="00E8365E">
            <w:pPr>
              <w:spacing w:after="0" w:line="259" w:lineRule="atLeast"/>
              <w:jc w:val="both"/>
              <w:rPr>
                <w:rFonts w:ascii="Times New Roman" w:eastAsia="Times New Roman" w:hAnsi="Times New Roman" w:cs="Times New Roman"/>
                <w:sz w:val="24"/>
                <w:szCs w:val="24"/>
                <w:lang w:eastAsia="ru-RU"/>
              </w:rPr>
            </w:pPr>
            <w:r w:rsidRPr="00E2461A">
              <w:rPr>
                <w:rFonts w:ascii="Times New Roman" w:eastAsia="Times New Roman" w:hAnsi="Times New Roman" w:cs="Times New Roman"/>
                <w:color w:val="000000"/>
                <w:sz w:val="24"/>
                <w:szCs w:val="24"/>
                <w:lang w:eastAsia="ru-RU"/>
              </w:rPr>
              <w:t> </w:t>
            </w: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Стандартные операционные процедуры регламентируют следующее:</w:t>
            </w:r>
            <w:r w:rsidRPr="00DB0909">
              <w:rPr>
                <w:rFonts w:ascii="Times New Roman" w:eastAsia="Times New Roman" w:hAnsi="Times New Roman" w:cs="Times New Roman"/>
                <w:color w:val="000000"/>
                <w:lang w:eastAsia="ru-RU"/>
              </w:rPr>
              <w:br/>
              <w:t>а) поступление, идентификацию, маркировку, обработку, отбор проб, использование, хранение, уничтожение, утилизацию исследуемых веществ, лекарственных средств и образцов сравнения;</w:t>
            </w:r>
            <w:r w:rsidRPr="00DB0909">
              <w:rPr>
                <w:rFonts w:ascii="Times New Roman" w:eastAsia="Times New Roman" w:hAnsi="Times New Roman" w:cs="Times New Roman"/>
                <w:color w:val="000000"/>
                <w:lang w:eastAsia="ru-RU"/>
              </w:rPr>
              <w:br/>
              <w:t>б) обслуживание и поверку измерительных приборов и оборудования;</w:t>
            </w:r>
            <w:r w:rsidRPr="00DB0909">
              <w:rPr>
                <w:rFonts w:ascii="Times New Roman" w:eastAsia="Times New Roman" w:hAnsi="Times New Roman" w:cs="Times New Roman"/>
                <w:color w:val="000000"/>
                <w:lang w:eastAsia="ru-RU"/>
              </w:rPr>
              <w:br/>
              <w:t>в) приготовление реактивов, питательных сред, кормов;</w:t>
            </w:r>
            <w:r w:rsidRPr="00DB0909">
              <w:rPr>
                <w:rFonts w:ascii="Times New Roman" w:eastAsia="Times New Roman" w:hAnsi="Times New Roman" w:cs="Times New Roman"/>
                <w:color w:val="000000"/>
                <w:lang w:eastAsia="ru-RU"/>
              </w:rPr>
              <w:br/>
              <w:t>г) ведение записей, отчетов и их хранение;</w:t>
            </w:r>
            <w:r w:rsidRPr="00DB0909">
              <w:rPr>
                <w:rFonts w:ascii="Times New Roman" w:eastAsia="Times New Roman" w:hAnsi="Times New Roman" w:cs="Times New Roman"/>
                <w:color w:val="000000"/>
                <w:lang w:eastAsia="ru-RU"/>
              </w:rPr>
              <w:br/>
              <w:t>д) содержание помещений, используемых при проведении исследования;</w:t>
            </w:r>
            <w:r w:rsidRPr="00DB0909">
              <w:rPr>
                <w:rFonts w:ascii="Times New Roman" w:eastAsia="Times New Roman" w:hAnsi="Times New Roman" w:cs="Times New Roman"/>
                <w:color w:val="000000"/>
                <w:lang w:eastAsia="ru-RU"/>
              </w:rPr>
              <w:br/>
              <w:t>е) прием, транспортировку, размещение, описание, идентификацию исследуемых веществ и тест-систем;</w:t>
            </w:r>
            <w:r w:rsidRPr="00DB0909">
              <w:rPr>
                <w:rFonts w:ascii="Times New Roman" w:eastAsia="Times New Roman" w:hAnsi="Times New Roman" w:cs="Times New Roman"/>
                <w:color w:val="000000"/>
                <w:lang w:eastAsia="ru-RU"/>
              </w:rPr>
              <w:br/>
              <w:t>ж) выполнение протокола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7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испытательной лаборатории назначает лицо (лиц), ответственное (ответственных) за систему обеспечения качества испытательной лаборатории.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8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1681"/>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В обязанности лица (лиц), ответственного (ответственых) за систему обеспечения качества испытательной лаборатории, входит:</w:t>
            </w:r>
            <w:r w:rsidRPr="00DB0909">
              <w:rPr>
                <w:rFonts w:ascii="Times New Roman" w:eastAsia="Times New Roman" w:hAnsi="Times New Roman" w:cs="Times New Roman"/>
                <w:color w:val="000000"/>
                <w:lang w:eastAsia="ru-RU"/>
              </w:rPr>
              <w:br/>
              <w:t>а) разработка стандартных операционных процедур и своевременный пересмотр в целях их актуализации, доведение утвержденных стандартных операционных процедур до сведения персонала испытательной лаборатории и систематическая проверка их соблюдения;</w:t>
            </w:r>
            <w:r w:rsidRPr="00DB0909">
              <w:rPr>
                <w:rFonts w:ascii="Times New Roman" w:eastAsia="Times New Roman" w:hAnsi="Times New Roman" w:cs="Times New Roman"/>
                <w:color w:val="000000"/>
                <w:lang w:eastAsia="ru-RU"/>
              </w:rPr>
              <w:br/>
              <w:t>б) проведение инспекции с целью подтверждения соответствия проводимого доклинического исследования настоящим Правилам, доступности персоналу, участвующему в проведении доклинического исследования, протоколу исследования и стандартным операционным процедурам, а также подтверждение факта их соблюдения при проведении доклинического исследования;</w:t>
            </w:r>
            <w:r w:rsidRPr="00DB0909">
              <w:rPr>
                <w:rFonts w:ascii="Times New Roman" w:eastAsia="Times New Roman" w:hAnsi="Times New Roman" w:cs="Times New Roman"/>
                <w:color w:val="000000"/>
                <w:lang w:eastAsia="ru-RU"/>
              </w:rPr>
              <w:br/>
              <w:t>в) проверка заключительных отчетов с целью подтверждения того, что изложенные в нем сведения о методах, процедурах, наблюдениях и результатах доклинического исследования соответствуют первоначальным данным о доклиническом исследовании;</w:t>
            </w:r>
            <w:r w:rsidRPr="00DB0909">
              <w:rPr>
                <w:rFonts w:ascii="Times New Roman" w:eastAsia="Times New Roman" w:hAnsi="Times New Roman" w:cs="Times New Roman"/>
                <w:color w:val="000000"/>
                <w:lang w:eastAsia="ru-RU"/>
              </w:rPr>
              <w:br/>
              <w:t>г) сообщение в письменном виде о результатах проверок руководству испытательной лаборатории, руководителю исследования, а также в случае проведения многоцентрового доклинического исследования - лицу, ответственному за проведение этапа, фазы доклинического исследования на соответствующей испытательной площадке (далее - ведущий исследователь), в части, касающейся проведения проверки данной испытательной площадки;</w:t>
            </w:r>
            <w:r w:rsidRPr="00DB0909">
              <w:rPr>
                <w:rFonts w:ascii="Times New Roman" w:eastAsia="Times New Roman" w:hAnsi="Times New Roman" w:cs="Times New Roman"/>
                <w:color w:val="000000"/>
                <w:lang w:eastAsia="ru-RU"/>
              </w:rPr>
              <w:br/>
              <w:t>д) подготовка и подписание по результатам проверки соответствующего заключения.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8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Лицом (лицами), ответственным (ответственными) за систему обеспечения качества испытательной лаборатории обеспечивается пересмотр стандартных операционных процедур в целях их актуализации, с учетом накопленного опыта и научных достижений.</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7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В испытательной лаборатории ведется каталог действующих стандартных операционных процедур с указанием их версии, даты вступления в силу и даты их пересмотра.</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7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Исследователи имеют на своих рабочих местах копии актуальных версий стандартных операционных процедур и проходят обучение в случае их пересмотра.</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7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испытательной лаборатории обеспечивает наличие достаточного количества квалифицированных сотрудников, при необходимости их соответствующее обучение и подготовку, соответствующего оборудования, средств и материалов для своевременного и надлежащего проведения доклинического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9 (а)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испытательной лаборатории обеспечивает наличие утвержденных стандартных операционных процедур, изменений и дополнений к ним и соблюдение их персоналом испытательной лаборатории.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9 (б)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испытательной лаборатории обеспечивает наличие системы обеспечения качества, системы программного обеспечения, необходимого для надлежащего проведения доклинического исследования, его этапа, фазы и контроль проведения валидации системы программного обеспечения (далее соответственно - компьютеризированная система, валидация компьютеризированной системы), и ответственных за них лиц.</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9 (в)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испытательной лаборатории обеспечивает назначение руководителя доклинического исследования, ведущего исследователя, исследователей из числа лиц, обладающих квалификацией, соответствующей задачам и целям исследования, его этапа, фазы, замену указанных лиц, осуществляемую в соответствии с установленной процедурой.</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9 (г)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испытательной лаборатории обеспечивает надлежащую организацию документооборота испытательной лаборатории, в том числе при проведении доклинического исследования, многоцентрового доклинического исследования, в соответствии с требованиями стандартных операционных процедур.</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9 (д)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испытательной лаборатории обеспечивает при проведении многоцентрового доклинического исследования надлежащее взаимодействие между руководителем исследования, ведущим исследователем и исследователями.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9 (е)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доклинического исследования обеспечивает утверждение протокола исследования, изменений и дополнений к ним.</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10 (а)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доклинического исследования обеспечивает проведение доклинического исследования, распределение обязанностей между исследователями.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10 (б)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доклинического исследования обеспечивает своевременное представление лицам, ответственным за систему обеспечения качества, копии протокола исследования, изменений и дополнений к ним.</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10 (в)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 xml:space="preserve"> Руководитель доклинического исследования обеспечивает представление исследователям протокола исследования, изменений в них, а также стандартных операционных процедур, относящихся к доклиническому исследованию.</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10 (г)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доклинического исследования обеспечивает соблюдение процедур, указанных в протоколе исследования, оценку и документирование любых отклонений от протокола исследования на качество и достоверность исследования, и, при необходимости, предпринимает соответствующие корректировочные меры.</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10 (д)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доклинического исследования обеспечивает документальное оформление и регистрацию всех полученных при проведении доклинического исследования исходных данных.</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10 (е)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доклинического исследования обеспечивает прохождение валидации компьютеризированных систем, используемых в доклиническом исследовании.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10 (ж)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Руководитель доклинического исследования обеспечивает подписание заключительного отчета доклинического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10 (з)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Исследователи имеют доступ к протоколу исследования и необходимым стандартным операционным процедурам.</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11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Любые отклонения от протокола исследования оформляются документально и передаются руководителю исследования и (или) ведущему исследователю.</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11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При проведении доклинического исследования исследователь обеспечивает своевременную и точную регистрацию полученных данных, их достоверность и объективность.</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11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Проведение доклинических исследований осуществляется в помещениях, отвечающих требованиям санитарно-эпидемиологических правил и гигиенических нормативов.</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&lt; 1 &gt; Федеральный закон от 30 марта 1999 г. N 52-ФЗ "О санитарно-эпидемиологическом благополучии населения"</w:t>
            </w:r>
            <w:r w:rsidRPr="00DB0909">
              <w:rPr>
                <w:rFonts w:ascii="Times New Roman" w:eastAsia="Times New Roman" w:hAnsi="Times New Roman" w:cs="Times New Roman"/>
                <w:color w:val="000000"/>
                <w:sz w:val="20"/>
                <w:szCs w:val="20"/>
                <w:lang w:eastAsia="ru-RU"/>
              </w:rPr>
              <w:t>;</w:t>
            </w:r>
            <w:r w:rsidRPr="00DB0909">
              <w:rPr>
                <w:rFonts w:ascii="Times New Roman" w:eastAsia="Times New Roman" w:hAnsi="Times New Roman" w:cs="Times New Roman"/>
                <w:color w:val="000000"/>
                <w:sz w:val="20"/>
                <w:szCs w:val="20"/>
                <w:lang w:eastAsia="ru-RU"/>
              </w:rPr>
              <w:br/>
            </w:r>
            <w:r w:rsidRPr="00DB0909">
              <w:rPr>
                <w:rFonts w:ascii="Times New Roman" w:eastAsia="Times New Roman" w:hAnsi="Times New Roman" w:cs="Times New Roman"/>
                <w:color w:val="000000"/>
                <w:lang w:eastAsia="ru-RU"/>
              </w:rPr>
              <w:t>&lt; 2 &gt;</w:t>
            </w:r>
            <w:r w:rsidRPr="00DB0909">
              <w:rPr>
                <w:rFonts w:ascii="Times New Roman" w:eastAsia="Times New Roman" w:hAnsi="Times New Roman" w:cs="Times New Roman"/>
                <w:color w:val="000000"/>
                <w:sz w:val="20"/>
                <w:szCs w:val="20"/>
                <w:lang w:eastAsia="ru-RU"/>
              </w:rPr>
              <w:t xml:space="preserve"> </w:t>
            </w:r>
            <w:r w:rsidRPr="00DB0909">
              <w:rPr>
                <w:rFonts w:ascii="Times New Roman" w:eastAsia="Times New Roman" w:hAnsi="Times New Roman" w:cs="Times New Roman"/>
                <w:color w:val="000000"/>
                <w:lang w:eastAsia="ru-RU"/>
              </w:rPr>
              <w:t>пункт 12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Оборудование, компьютеризированные системы, используемые для сбора и хранения данных доклинического исследования, контроля факторов окружающей среды в помещениях, зонах, где проводится доклиническое исследование, его этапы, фазы, размещаются, устанавливаются с учетом особенностей, целей и назначения, соответствующих видам проводимых исследований.</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13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Оборудование, используемое при проведении доклинического исследования, подлежит периодическому техническому обслуживанию, включая регулярный профилактический осмотр, уход, калибровку в соответствии с требованиями законодательства Российской Федерации об обеспечении единства измерений.</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&lt; 1 &gt; Федеральный закон от 26 июня 2008 N 102-ФЗ "Об обеспечении единства измерений";</w:t>
            </w:r>
            <w:r w:rsidRPr="00DB0909">
              <w:rPr>
                <w:rFonts w:ascii="Times New Roman" w:eastAsia="Times New Roman" w:hAnsi="Times New Roman" w:cs="Times New Roman"/>
                <w:color w:val="000000"/>
                <w:lang w:eastAsia="ru-RU"/>
              </w:rPr>
              <w:br/>
              <w:t>&lt; 2 &gt; пункт 14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Оборудование, используемое для физическо-химических доклинических исследований соответствует видам проводимых исследований.</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14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Регистрация источника получения, даты и условий транспортировки тест-систем осуществляется при ее поступлении сотрудником, назначенным руководителем испытательной лаборатории, в рабочем журнале.</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15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Используемые тест-системы обеспечиваются соответствующей маркировкой для их надлежащей идентификации.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15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Животные, растительные испытательные системы, поступившие для проведения доклинического исследования, изолируются в соответствии со стандартными операционными процедурами и допускаются к использованию, если соответствуют виду и целям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16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Испытательные системы, пораженные болезнью или поврежденные при проведении доклинического исследования, изолируются и исследуются в соответствии со стандартными операционными процедурами.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16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Биологические испытательные системы перед первым введением, применением адаптируются к условиям доклинического исследования в соответствии со стандартными операционными процедурами.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16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При проведении экспериментальных исследований испытательная лаборатория имеет виварий, отвечающий санитарно-эпидемиологическим требованиям.</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&lt; 1 &gt;  Санитарно-эпидемиологические правила СП 2.2.1.3218-14 "Санитарно-эпидемиологические требования к устройству, оборудованию и содержанию экспериментально-биологических клиник (вивариев)", утвержденные постановлением Главного государственного санитарного врача Российской Федерации от 29 августа 2014 г. N 51 (зарегистрировано Министерством юстиции Российской Федерации 31 октября 2014 г., регистрационный N 34547);</w:t>
            </w:r>
            <w:r w:rsidRPr="00DB0909">
              <w:rPr>
                <w:rFonts w:ascii="Times New Roman" w:eastAsia="Times New Roman" w:hAnsi="Times New Roman" w:cs="Times New Roman"/>
                <w:color w:val="000000"/>
                <w:lang w:eastAsia="ru-RU"/>
              </w:rPr>
              <w:br/>
              <w:t>&lt; 2 &gt;</w:t>
            </w:r>
            <w:r w:rsidRPr="00DB0909">
              <w:rPr>
                <w:rFonts w:ascii="Times New Roman" w:eastAsia="Times New Roman" w:hAnsi="Times New Roman" w:cs="Times New Roman"/>
                <w:color w:val="000000"/>
                <w:sz w:val="20"/>
                <w:szCs w:val="20"/>
                <w:lang w:eastAsia="ru-RU"/>
              </w:rPr>
              <w:t xml:space="preserve"> </w:t>
            </w:r>
            <w:r w:rsidRPr="00DB0909">
              <w:rPr>
                <w:rFonts w:ascii="Times New Roman" w:eastAsia="Times New Roman" w:hAnsi="Times New Roman" w:cs="Times New Roman"/>
                <w:color w:val="000000"/>
                <w:lang w:eastAsia="ru-RU"/>
              </w:rPr>
              <w:t>пункт 17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Корма, оборудование и инвентарь для ухода за животными хранятся в помещениях, изолированных от мест содержания животных.</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17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Все процедуры, связанные с уходом за животными (кормление, поение, смена подстилки, пересаживание, мытье клеток, уборка помещений, в которых содержатся животные), описываются в стандартных операционных процедурах.</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17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519"/>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b/>
                <w:bCs/>
                <w:color w:val="000000"/>
                <w:lang w:eastAsia="ru-RU"/>
              </w:rPr>
            </w:pPr>
            <w:r w:rsidRPr="00DB0909">
              <w:rPr>
                <w:rFonts w:ascii="Times New Roman" w:eastAsia="Times New Roman" w:hAnsi="Times New Roman" w:cs="Times New Roman"/>
                <w:b/>
                <w:bCs/>
                <w:color w:val="000000"/>
                <w:lang w:eastAsia="ru-RU"/>
              </w:rPr>
              <w:t>Проведение доклинического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b/>
                <w:bCs/>
                <w:color w:val="000000"/>
                <w:lang w:eastAsia="ru-RU"/>
              </w:rPr>
            </w:pPr>
            <w:r w:rsidRPr="00DB0909">
              <w:rPr>
                <w:rFonts w:ascii="Times New Roman" w:eastAsia="Times New Roman" w:hAnsi="Times New Roman" w:cs="Times New Roman"/>
                <w:b/>
                <w:bCs/>
                <w:color w:val="000000"/>
                <w:lang w:eastAsia="ru-RU"/>
              </w:rPr>
              <w:t> </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Дата начала доклинического исследования соответствует дате подписания руководителем доклинического исследования протокола (плана, программы) доклинического исследования, содержащего основные задачи, методологию, процедуры, статистические аспекты, организацию и планирование доклинического исследования (включая его этапы и части), а также меры по обеспечению безопасности участвующих в нем систем (далее - протокол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4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Доклиническое исследование проводится в соответствии с утвержденным руководителем исследования протоколом исследования, содержащим  следующую информацию:</w:t>
            </w:r>
            <w:r w:rsidRPr="00DB0909">
              <w:rPr>
                <w:rFonts w:ascii="Times New Roman" w:eastAsia="Times New Roman" w:hAnsi="Times New Roman" w:cs="Times New Roman"/>
                <w:color w:val="000000"/>
                <w:lang w:eastAsia="ru-RU"/>
              </w:rPr>
              <w:br/>
              <w:t>а) сведения, идентифицирующие доклиническое исследование, исследуемое вещество, лекарственное средство и образец сравнения;</w:t>
            </w:r>
            <w:r w:rsidRPr="00DB0909">
              <w:rPr>
                <w:rFonts w:ascii="Times New Roman" w:eastAsia="Times New Roman" w:hAnsi="Times New Roman" w:cs="Times New Roman"/>
                <w:color w:val="000000"/>
                <w:lang w:eastAsia="ru-RU"/>
              </w:rPr>
              <w:br/>
              <w:t>б) описание дизайна доклинического исследования, целей и задач доклинического исследования;</w:t>
            </w:r>
            <w:r w:rsidRPr="00DB0909">
              <w:rPr>
                <w:rFonts w:ascii="Times New Roman" w:eastAsia="Times New Roman" w:hAnsi="Times New Roman" w:cs="Times New Roman"/>
                <w:color w:val="000000"/>
                <w:lang w:eastAsia="ru-RU"/>
              </w:rPr>
              <w:br/>
              <w:t>в) описание исследуемого вещества, лекарственного средства (его природа происхождения и характеристики);</w:t>
            </w:r>
            <w:r w:rsidRPr="00DB0909">
              <w:rPr>
                <w:rFonts w:ascii="Times New Roman" w:eastAsia="Times New Roman" w:hAnsi="Times New Roman" w:cs="Times New Roman"/>
                <w:color w:val="000000"/>
                <w:lang w:eastAsia="ru-RU"/>
              </w:rPr>
              <w:br/>
              <w:t>г) наименование и адрес организатора доклинического исследования;</w:t>
            </w:r>
            <w:r w:rsidRPr="00DB0909">
              <w:rPr>
                <w:rFonts w:ascii="Times New Roman" w:eastAsia="Times New Roman" w:hAnsi="Times New Roman" w:cs="Times New Roman"/>
                <w:color w:val="000000"/>
                <w:lang w:eastAsia="ru-RU"/>
              </w:rPr>
              <w:br/>
              <w:t>д) наименования и адреса участвующих в проведении доклинического исследования испытательных лабораторий, испытательных площадок;</w:t>
            </w:r>
            <w:r w:rsidRPr="00DB0909">
              <w:rPr>
                <w:rFonts w:ascii="Times New Roman" w:eastAsia="Times New Roman" w:hAnsi="Times New Roman" w:cs="Times New Roman"/>
                <w:color w:val="000000"/>
                <w:lang w:eastAsia="ru-RU"/>
              </w:rPr>
              <w:br/>
              <w:t>е) фамилии, имена, отчества (при наличии) и адреса руководителя доклинического исследования, ведущего исследователя, исследователей, принимающих участие в доклиническом исследовании;</w:t>
            </w:r>
            <w:r w:rsidRPr="00DB0909">
              <w:rPr>
                <w:rFonts w:ascii="Times New Roman" w:eastAsia="Times New Roman" w:hAnsi="Times New Roman" w:cs="Times New Roman"/>
                <w:color w:val="000000"/>
                <w:lang w:eastAsia="ru-RU"/>
              </w:rPr>
              <w:br/>
              <w:t>ж) планируемые даты начала и завершения доклинического исследования;</w:t>
            </w:r>
            <w:r w:rsidRPr="00DB0909">
              <w:rPr>
                <w:rFonts w:ascii="Times New Roman" w:eastAsia="Times New Roman" w:hAnsi="Times New Roman" w:cs="Times New Roman"/>
                <w:color w:val="000000"/>
                <w:lang w:eastAsia="ru-RU"/>
              </w:rPr>
              <w:br/>
              <w:t>з) подробное описание методов исследований, наименований тест-систем, используемых в доклиническом исследовании, с обоснованием их выбора, способы и пути введения исследуемого вещества, лекарственного средства, методы статистической обработки.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&lt; 1 &gt;</w:t>
            </w:r>
            <w:r w:rsidRPr="00DB0909">
              <w:rPr>
                <w:rFonts w:ascii="Times New Roman" w:eastAsia="Times New Roman" w:hAnsi="Times New Roman" w:cs="Times New Roman"/>
                <w:color w:val="000000"/>
                <w:sz w:val="20"/>
                <w:szCs w:val="20"/>
                <w:lang w:eastAsia="ru-RU"/>
              </w:rPr>
              <w:t xml:space="preserve"> </w:t>
            </w:r>
            <w:r w:rsidRPr="00DB0909">
              <w:rPr>
                <w:rFonts w:ascii="Times New Roman" w:eastAsia="Times New Roman" w:hAnsi="Times New Roman" w:cs="Times New Roman"/>
                <w:color w:val="000000"/>
                <w:lang w:eastAsia="ru-RU"/>
              </w:rPr>
              <w:t>пункт 18 Приказа Минздрава России от 01.04.2016 № 199н "Об утверждении Правил надлежащей лабораторной практики" (Зарегистрировано в Минюсте России 15.08.2016 N 43232);</w:t>
            </w:r>
            <w:r w:rsidRPr="00DB0909">
              <w:rPr>
                <w:rFonts w:ascii="Times New Roman" w:eastAsia="Times New Roman" w:hAnsi="Times New Roman" w:cs="Times New Roman"/>
                <w:color w:val="000000"/>
                <w:lang w:eastAsia="ru-RU"/>
              </w:rPr>
              <w:br/>
              <w:t>&lt; 2 &gt; часть 4 статьи 11 Федерального закона от 12.04.2010 № 61-ФЗ "Об обращении лекарственных средств"</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Изменения, дополнения в протокол исследования утверждаются руководителем исследования и приобщаются к протоколу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19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Отклонения от протокола исследования описываются, обосновываются и согласовываются с руководителем исследования или ведущим исследователем с сохранением с исходных данных доклинического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19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Каждому доклиническому исследованию присваивается уникальный идентификационный номер.</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20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Все используемые в доклиническом исследовании тест-системы, образцы сравнения, образцы, пробы, растворители, компьютеризированные системы описываются в материалах исследования с целью их прослеживаемости.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21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Все данные, получаемые в ходе доклинического исследования, точно и разборчиво описываются исследователем в отчетах о проведении доклинического исследования с указанием даты составления такого отчета, указанием фамилии, имени, отчества (при наличии) исследователя и проставлением подписи исследователя.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21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 xml:space="preserve">Составление отчетов о ходе клинического исследования в электронном виде осуществляется при наличии валидированных компьютеризированных систем. </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21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Валидация компьютеризированных систем осуществляется до начала ее эксплуатации и проводится в соответствии с планом, утвержденным руководителем испытательной лаборатории.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21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625"/>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Валидацию компьютеризированных систем организует назначенное руководителем испытательной лаборатории лицо (лица), ответственное за разработку, валидацию, эксплуатацию и обслуживание компьютеризированных систем и имеющее соответствующую квалификацию, опыт и подготовку.</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21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688"/>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b/>
                <w:bCs/>
                <w:color w:val="000000"/>
                <w:lang w:eastAsia="ru-RU"/>
              </w:rPr>
            </w:pPr>
            <w:r w:rsidRPr="00DB0909">
              <w:rPr>
                <w:rFonts w:ascii="Times New Roman" w:eastAsia="Times New Roman" w:hAnsi="Times New Roman" w:cs="Times New Roman"/>
                <w:b/>
                <w:bCs/>
                <w:color w:val="000000"/>
                <w:lang w:eastAsia="ru-RU"/>
              </w:rPr>
              <w:t>Оформление результатов доклинического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b/>
                <w:bCs/>
                <w:color w:val="000000"/>
                <w:lang w:eastAsia="ru-RU"/>
              </w:rPr>
            </w:pPr>
            <w:r w:rsidRPr="00DB0909">
              <w:rPr>
                <w:rFonts w:ascii="Times New Roman" w:eastAsia="Times New Roman" w:hAnsi="Times New Roman" w:cs="Times New Roman"/>
                <w:b/>
                <w:bCs/>
                <w:color w:val="000000"/>
                <w:lang w:eastAsia="ru-RU"/>
              </w:rPr>
              <w:t> </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1255"/>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Заключительный отчет о проведенном доклиническом исследовании оформлен и подписывается руководителем доклинического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&lt; 1 &gt; пункт 23 Приказа Минздрава России от 01.04.2016 № 199н "Об утверждении Правил надлежащей лабораторной практики" (Зарегистрировано в Минюсте России 15.08.2016 N 43232);</w:t>
            </w:r>
            <w:r w:rsidRPr="00DB0909">
              <w:rPr>
                <w:rFonts w:ascii="Times New Roman" w:eastAsia="Times New Roman" w:hAnsi="Times New Roman" w:cs="Times New Roman"/>
                <w:color w:val="000000"/>
                <w:lang w:eastAsia="ru-RU"/>
              </w:rPr>
              <w:br/>
              <w:t>&lt; 2 &gt; часть 4 статьи 11 Федерального закона от 12.04.2010 № 61-ФЗ "Об обращении лекарственных средств"</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Дата окончания доклинического исследования соответствует дате подписания руководителем доклинического исследования заключительного отчета о проведенном доклиническом исследовании.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4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Заключительный отчет о проведенном доклиническом исследовании содержит следующие сведения:</w:t>
            </w:r>
            <w:r w:rsidRPr="00DB0909">
              <w:rPr>
                <w:rFonts w:ascii="Times New Roman" w:eastAsia="Times New Roman" w:hAnsi="Times New Roman" w:cs="Times New Roman"/>
                <w:color w:val="000000"/>
                <w:lang w:eastAsia="ru-RU"/>
              </w:rPr>
              <w:br/>
              <w:t>а) характеристика и обоснование тест-системы, отобранной для доклинических исследований. В случае использования биологической тест-системы (животных) указываются вид, возраст, количество животных в каждой группе, пол, показатель массы тела, источник питания;</w:t>
            </w:r>
            <w:r w:rsidRPr="00DB0909">
              <w:rPr>
                <w:rFonts w:ascii="Times New Roman" w:eastAsia="Times New Roman" w:hAnsi="Times New Roman" w:cs="Times New Roman"/>
                <w:color w:val="000000"/>
                <w:lang w:eastAsia="ru-RU"/>
              </w:rPr>
              <w:br/>
              <w:t>б) режим дозирования, кратность и путь введения исследуемого вещества, лекарственного средства;</w:t>
            </w:r>
            <w:r w:rsidRPr="00DB0909">
              <w:rPr>
                <w:rFonts w:ascii="Times New Roman" w:eastAsia="Times New Roman" w:hAnsi="Times New Roman" w:cs="Times New Roman"/>
                <w:color w:val="000000"/>
                <w:lang w:eastAsia="ru-RU"/>
              </w:rPr>
              <w:br/>
              <w:t>в) описание методов статистической обработки и краткий обзор результатов доклинического исследования;</w:t>
            </w:r>
            <w:r w:rsidRPr="00DB0909">
              <w:rPr>
                <w:rFonts w:ascii="Times New Roman" w:eastAsia="Times New Roman" w:hAnsi="Times New Roman" w:cs="Times New Roman"/>
                <w:color w:val="000000"/>
                <w:lang w:eastAsia="ru-RU"/>
              </w:rPr>
              <w:br/>
              <w:t>г) результаты доклинического исследования, включая расчеты и количественное определение статистической значимости, обобщающие таблицы (графики) с соответствующей статистической обработкой и комментариями к ним;</w:t>
            </w:r>
            <w:r w:rsidRPr="00DB0909">
              <w:rPr>
                <w:rFonts w:ascii="Times New Roman" w:eastAsia="Times New Roman" w:hAnsi="Times New Roman" w:cs="Times New Roman"/>
                <w:color w:val="000000"/>
                <w:lang w:eastAsia="ru-RU"/>
              </w:rPr>
              <w:br/>
              <w:t>д) оценка результатов и выводы доклинического исследования, включая заключение о возможности проведения клинического исследования лекарственного препарата для медицинского применения;</w:t>
            </w:r>
            <w:r w:rsidRPr="00DB0909">
              <w:rPr>
                <w:rFonts w:ascii="Times New Roman" w:eastAsia="Times New Roman" w:hAnsi="Times New Roman" w:cs="Times New Roman"/>
                <w:color w:val="000000"/>
                <w:lang w:eastAsia="ru-RU"/>
              </w:rPr>
              <w:br/>
              <w:t>е) сведения о принятых исследователями, ведущим исследователем и руководителем доклинического исследования обязательствах предоставлять достоверные данные и соблюдать конфиденциальность при проведении доклинического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&lt; 1 &gt;</w:t>
            </w:r>
            <w:r w:rsidRPr="00DB0909">
              <w:rPr>
                <w:rFonts w:ascii="Times New Roman" w:eastAsia="Times New Roman" w:hAnsi="Times New Roman" w:cs="Times New Roman"/>
                <w:color w:val="000000"/>
                <w:sz w:val="20"/>
                <w:szCs w:val="20"/>
                <w:lang w:eastAsia="ru-RU"/>
              </w:rPr>
              <w:t xml:space="preserve"> </w:t>
            </w:r>
            <w:r w:rsidRPr="00DB0909">
              <w:rPr>
                <w:rFonts w:ascii="Times New Roman" w:eastAsia="Times New Roman" w:hAnsi="Times New Roman" w:cs="Times New Roman"/>
                <w:color w:val="000000"/>
                <w:lang w:eastAsia="ru-RU"/>
              </w:rPr>
              <w:t>пункт 22 Приказа Минздрава России от 01.04.2016 № 199н "Об утверждении Правил надлежащей лабораторной практики" (Зарегистрировано в Минюсте России 15.08.2016 N 43232);</w:t>
            </w:r>
            <w:r w:rsidRPr="00DB0909">
              <w:rPr>
                <w:rFonts w:ascii="Times New Roman" w:eastAsia="Times New Roman" w:hAnsi="Times New Roman" w:cs="Times New Roman"/>
                <w:color w:val="000000"/>
                <w:lang w:eastAsia="ru-RU"/>
              </w:rPr>
              <w:br/>
              <w:t>&lt; 2 &gt; часть 4 статьи 11 Федерального закона от 12.04.2010 № 61-ФЗ "Об обращении лекарственных средств";</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867"/>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Изменения, дополнения к заключительному отчету подписываются руководителем доклинического исследования и оформляются в виде приложения.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23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Отчеты о доклинических исследованиях, составляемые ведущим исследователем, исследователями в ходе проведения доклинического исследования, подписываются ведущим исследователем, исследователями с указанием фамилии, имени, отчества (при наличии) и даты подписания отчета.</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23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831"/>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b/>
                <w:bCs/>
                <w:color w:val="000000"/>
                <w:lang w:eastAsia="ru-RU"/>
              </w:rPr>
            </w:pPr>
            <w:r w:rsidRPr="00DB0909">
              <w:rPr>
                <w:rFonts w:ascii="Times New Roman" w:eastAsia="Times New Roman" w:hAnsi="Times New Roman" w:cs="Times New Roman"/>
                <w:b/>
                <w:bCs/>
                <w:color w:val="000000"/>
                <w:lang w:eastAsia="ru-RU"/>
              </w:rPr>
              <w:t>Хранение документов и материалов доклинического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b/>
                <w:bCs/>
                <w:color w:val="000000"/>
                <w:lang w:eastAsia="ru-RU"/>
              </w:rPr>
            </w:pPr>
            <w:r w:rsidRPr="00DB0909">
              <w:rPr>
                <w:rFonts w:ascii="Times New Roman" w:eastAsia="Times New Roman" w:hAnsi="Times New Roman" w:cs="Times New Roman"/>
                <w:b/>
                <w:bCs/>
                <w:color w:val="000000"/>
                <w:lang w:eastAsia="ru-RU"/>
              </w:rPr>
              <w:t> </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Хранение документов и материалов доклинического исследования осуществляется в помещениях, имеющих режим ограниченного доступа и обеспечивающих конфиденциальность получаемых при доклинических исследованиях материалов и данных.</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24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Документы и материалы доклинического исследования, подлежащие хранению, включают:</w:t>
            </w:r>
            <w:r w:rsidRPr="00DB0909">
              <w:rPr>
                <w:rFonts w:ascii="Times New Roman" w:eastAsia="Times New Roman" w:hAnsi="Times New Roman" w:cs="Times New Roman"/>
                <w:color w:val="000000"/>
                <w:lang w:eastAsia="ru-RU"/>
              </w:rPr>
              <w:br/>
              <w:t>а) протокол исследования, исходные данные, пробы, образцы сравнения, отчеты о доклиническом исследовании;</w:t>
            </w:r>
            <w:r w:rsidRPr="00DB0909">
              <w:rPr>
                <w:rFonts w:ascii="Times New Roman" w:eastAsia="Times New Roman" w:hAnsi="Times New Roman" w:cs="Times New Roman"/>
                <w:color w:val="000000"/>
                <w:lang w:eastAsia="ru-RU"/>
              </w:rPr>
              <w:br/>
              <w:t>б) документы о проведенных проверках при проведении доклинических исследований;</w:t>
            </w:r>
            <w:r w:rsidRPr="00DB0909">
              <w:rPr>
                <w:rFonts w:ascii="Times New Roman" w:eastAsia="Times New Roman" w:hAnsi="Times New Roman" w:cs="Times New Roman"/>
                <w:color w:val="000000"/>
                <w:lang w:eastAsia="ru-RU"/>
              </w:rPr>
              <w:br/>
              <w:t>в) документы о квалификациях, обучении, опыте, должностные инструкции персонала испытательной лаборатории;</w:t>
            </w:r>
            <w:r w:rsidRPr="00DB0909">
              <w:rPr>
                <w:rFonts w:ascii="Times New Roman" w:eastAsia="Times New Roman" w:hAnsi="Times New Roman" w:cs="Times New Roman"/>
                <w:color w:val="000000"/>
                <w:lang w:eastAsia="ru-RU"/>
              </w:rPr>
              <w:br/>
              <w:t>г) документы и отчеты об использовании и калибровке оборудования;</w:t>
            </w:r>
            <w:r w:rsidRPr="00DB0909">
              <w:rPr>
                <w:rFonts w:ascii="Times New Roman" w:eastAsia="Times New Roman" w:hAnsi="Times New Roman" w:cs="Times New Roman"/>
                <w:color w:val="000000"/>
                <w:lang w:eastAsia="ru-RU"/>
              </w:rPr>
              <w:br/>
              <w:t>д) документы о валидации компьютеризированных систем;</w:t>
            </w:r>
            <w:r w:rsidRPr="00DB0909">
              <w:rPr>
                <w:rFonts w:ascii="Times New Roman" w:eastAsia="Times New Roman" w:hAnsi="Times New Roman" w:cs="Times New Roman"/>
                <w:color w:val="000000"/>
                <w:lang w:eastAsia="ru-RU"/>
              </w:rPr>
              <w:br/>
              <w:t>е) документы обо всех утвержденных, измененных, пересмотренных, отмененных стандартных операционных процедурах.</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24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Доступ к архивным документам и материалам доклинического исследования имеют только специально уполномоченные работники испытательной лаборатории.</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25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 xml:space="preserve">Документы и материалы доклинического исследования, помещенные в архив*, обозначаются в соответствии с порядком хранения для быстрого поиска. </w:t>
            </w:r>
            <w:r w:rsidRPr="00DB0909">
              <w:rPr>
                <w:rFonts w:ascii="Times New Roman" w:eastAsia="Times New Roman" w:hAnsi="Times New Roman" w:cs="Times New Roman"/>
                <w:color w:val="000000"/>
                <w:lang w:eastAsia="ru-RU"/>
              </w:rPr>
              <w:br/>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26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 xml:space="preserve">По истечении срока хранения документов и материалов клинического исследования руководитель испытательной лаборатории обеспечил уведомление в письменной форме организатора доклинических исследований о намерении уничтожить материалы и документы доклинического исследования. </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26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r w:rsidR="0043469E" w:rsidRPr="00E2461A" w:rsidTr="00E8365E">
        <w:trPr>
          <w:trHeight w:val="2544"/>
        </w:trPr>
        <w:tc>
          <w:tcPr>
            <w:tcW w:w="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69E" w:rsidRPr="00E2461A" w:rsidRDefault="0043469E" w:rsidP="00E8365E">
            <w:pPr>
              <w:spacing w:after="0" w:line="259" w:lineRule="atLeast"/>
              <w:jc w:val="center"/>
              <w:rPr>
                <w:rFonts w:ascii="Times New Roman" w:eastAsia="Times New Roman" w:hAnsi="Times New Roman" w:cs="Times New Roman"/>
                <w:sz w:val="24"/>
                <w:szCs w:val="24"/>
                <w:lang w:eastAsia="ru-RU"/>
              </w:rPr>
            </w:pPr>
          </w:p>
        </w:tc>
        <w:tc>
          <w:tcPr>
            <w:tcW w:w="4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24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В случае прекращения деятельности испытательной лаборатории до истечения установленного срока хранения документов и материалов доклинического исследования архив испытательной лаборатории передается правопреемнику такой испытательной лаборатории или при его отсутствии организатору доклинического исследования.</w:t>
            </w:r>
          </w:p>
        </w:tc>
        <w:tc>
          <w:tcPr>
            <w:tcW w:w="2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69E" w:rsidRPr="00DB0909" w:rsidRDefault="0043469E" w:rsidP="00E8365E">
            <w:pPr>
              <w:spacing w:after="0" w:line="240" w:lineRule="auto"/>
              <w:rPr>
                <w:rFonts w:ascii="Times New Roman" w:eastAsia="Times New Roman" w:hAnsi="Times New Roman" w:cs="Times New Roman"/>
                <w:color w:val="000000"/>
                <w:lang w:eastAsia="ru-RU"/>
              </w:rPr>
            </w:pPr>
            <w:r w:rsidRPr="00DB0909">
              <w:rPr>
                <w:rFonts w:ascii="Times New Roman" w:eastAsia="Times New Roman" w:hAnsi="Times New Roman" w:cs="Times New Roman"/>
                <w:color w:val="000000"/>
                <w:lang w:eastAsia="ru-RU"/>
              </w:rPr>
              <w:t>пункт 27 Приказа Минздрава России от 01.04.2016 № 199н "Об утверждении Правил надлежащей лабораторной практики" (Зарегистрировано в Минюсте России 15.08.2016 N 43232)</w:t>
            </w:r>
          </w:p>
        </w:tc>
        <w:tc>
          <w:tcPr>
            <w:tcW w:w="1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43469E" w:rsidRPr="00E2461A" w:rsidRDefault="0043469E" w:rsidP="00E8365E">
            <w:pPr>
              <w:spacing w:after="0" w:line="259" w:lineRule="atLeast"/>
              <w:jc w:val="both"/>
              <w:rPr>
                <w:rFonts w:ascii="Times New Roman" w:eastAsia="Times New Roman" w:hAnsi="Times New Roman" w:cs="Times New Roman"/>
                <w:color w:val="000000"/>
                <w:sz w:val="24"/>
                <w:szCs w:val="24"/>
                <w:lang w:eastAsia="ru-RU"/>
              </w:rPr>
            </w:pPr>
          </w:p>
        </w:tc>
      </w:tr>
    </w:tbl>
    <w:p w:rsidR="0043469E" w:rsidRPr="00E2461A" w:rsidRDefault="0043469E" w:rsidP="0043469E">
      <w:pPr>
        <w:spacing w:after="0" w:line="259" w:lineRule="atLeast"/>
        <w:jc w:val="both"/>
        <w:rPr>
          <w:rFonts w:ascii="Times New Roman" w:eastAsia="Times New Roman" w:hAnsi="Times New Roman" w:cs="Times New Roman"/>
          <w:b/>
          <w:bCs/>
          <w:color w:val="000000"/>
          <w:sz w:val="24"/>
          <w:szCs w:val="24"/>
          <w:lang w:eastAsia="ru-RU"/>
        </w:rPr>
      </w:pPr>
    </w:p>
    <w:p w:rsidR="0043469E" w:rsidRPr="00E2461A" w:rsidRDefault="0043469E" w:rsidP="0043469E">
      <w:pPr>
        <w:spacing w:after="0" w:line="259" w:lineRule="atLeast"/>
        <w:jc w:val="both"/>
        <w:rPr>
          <w:rFonts w:ascii="Times New Roman" w:eastAsia="Times New Roman" w:hAnsi="Times New Roman" w:cs="Times New Roman"/>
          <w:b/>
          <w:bCs/>
          <w:color w:val="000000"/>
          <w:sz w:val="24"/>
          <w:szCs w:val="24"/>
          <w:lang w:eastAsia="ru-RU"/>
        </w:rPr>
      </w:pPr>
    </w:p>
    <w:p w:rsidR="0043469E" w:rsidRPr="00E2461A" w:rsidRDefault="0043469E" w:rsidP="0043469E">
      <w:pPr>
        <w:spacing w:after="0" w:line="259" w:lineRule="atLeast"/>
        <w:jc w:val="both"/>
        <w:rPr>
          <w:rFonts w:ascii="Times New Roman" w:eastAsia="Times New Roman" w:hAnsi="Times New Roman" w:cs="Times New Roman"/>
          <w:b/>
          <w:bCs/>
          <w:color w:val="000000"/>
          <w:sz w:val="24"/>
          <w:szCs w:val="24"/>
          <w:lang w:eastAsia="ru-RU"/>
        </w:rPr>
      </w:pPr>
    </w:p>
    <w:p w:rsidR="0043469E" w:rsidRPr="00E2461A" w:rsidRDefault="0043469E" w:rsidP="0043469E">
      <w:pPr>
        <w:rPr>
          <w:rFonts w:ascii="Times New Roman" w:hAnsi="Times New Roman" w:cs="Times New Roman"/>
        </w:rPr>
      </w:pPr>
    </w:p>
    <w:p w:rsidR="0043469E" w:rsidRPr="00E2461A" w:rsidRDefault="0043469E" w:rsidP="0043469E">
      <w:pPr>
        <w:rPr>
          <w:rFonts w:ascii="Times New Roman" w:hAnsi="Times New Roman" w:cs="Times New Roman"/>
        </w:rPr>
      </w:pPr>
    </w:p>
    <w:p w:rsidR="0043469E" w:rsidRPr="00E2461A" w:rsidRDefault="0043469E" w:rsidP="0043469E">
      <w:pPr>
        <w:rPr>
          <w:rFonts w:ascii="Times New Roman" w:hAnsi="Times New Roman" w:cs="Times New Roman"/>
        </w:rPr>
      </w:pPr>
    </w:p>
    <w:p w:rsidR="0043469E" w:rsidRDefault="0043469E" w:rsidP="00145543">
      <w:pPr>
        <w:spacing w:after="0" w:line="259" w:lineRule="atLeast"/>
        <w:ind w:left="-567"/>
        <w:jc w:val="both"/>
        <w:rPr>
          <w:rFonts w:ascii="Times New Roman" w:eastAsia="Times New Roman" w:hAnsi="Times New Roman" w:cs="Times New Roman"/>
          <w:color w:val="FF0000"/>
          <w:sz w:val="28"/>
          <w:szCs w:val="28"/>
          <w:lang w:eastAsia="ru-RU"/>
        </w:rPr>
      </w:pPr>
    </w:p>
    <w:p w:rsidR="00E8365E" w:rsidRDefault="00E8365E" w:rsidP="00145543">
      <w:pPr>
        <w:spacing w:after="0" w:line="259" w:lineRule="atLeast"/>
        <w:ind w:left="-567"/>
        <w:jc w:val="both"/>
        <w:rPr>
          <w:rFonts w:ascii="Times New Roman" w:eastAsia="Times New Roman" w:hAnsi="Times New Roman" w:cs="Times New Roman"/>
          <w:color w:val="FF0000"/>
          <w:sz w:val="28"/>
          <w:szCs w:val="28"/>
          <w:lang w:eastAsia="ru-RU"/>
        </w:rPr>
      </w:pPr>
    </w:p>
    <w:p w:rsidR="00E8365E" w:rsidRDefault="00E8365E" w:rsidP="00145543">
      <w:pPr>
        <w:spacing w:after="0" w:line="259" w:lineRule="atLeast"/>
        <w:ind w:left="-567"/>
        <w:jc w:val="both"/>
        <w:rPr>
          <w:rFonts w:ascii="Times New Roman" w:eastAsia="Times New Roman" w:hAnsi="Times New Roman" w:cs="Times New Roman"/>
          <w:color w:val="FF0000"/>
          <w:sz w:val="28"/>
          <w:szCs w:val="28"/>
          <w:lang w:eastAsia="ru-RU"/>
        </w:rPr>
      </w:pPr>
    </w:p>
    <w:p w:rsidR="00E8365E" w:rsidRDefault="00E8365E" w:rsidP="00145543">
      <w:pPr>
        <w:spacing w:after="0" w:line="259" w:lineRule="atLeast"/>
        <w:ind w:left="-567"/>
        <w:jc w:val="both"/>
        <w:rPr>
          <w:rFonts w:ascii="Times New Roman" w:eastAsia="Times New Roman" w:hAnsi="Times New Roman" w:cs="Times New Roman"/>
          <w:color w:val="FF0000"/>
          <w:sz w:val="28"/>
          <w:szCs w:val="28"/>
          <w:lang w:eastAsia="ru-RU"/>
        </w:rPr>
      </w:pPr>
    </w:p>
    <w:p w:rsidR="00E8365E" w:rsidRDefault="00E8365E" w:rsidP="00145543">
      <w:pPr>
        <w:spacing w:after="0" w:line="259" w:lineRule="atLeast"/>
        <w:ind w:left="-567"/>
        <w:jc w:val="both"/>
        <w:rPr>
          <w:rFonts w:ascii="Times New Roman" w:eastAsia="Times New Roman" w:hAnsi="Times New Roman" w:cs="Times New Roman"/>
          <w:color w:val="FF0000"/>
          <w:sz w:val="28"/>
          <w:szCs w:val="28"/>
          <w:lang w:eastAsia="ru-RU"/>
        </w:rPr>
      </w:pPr>
    </w:p>
    <w:p w:rsidR="00E8365E" w:rsidRDefault="00E8365E" w:rsidP="00145543">
      <w:pPr>
        <w:spacing w:after="0" w:line="259" w:lineRule="atLeast"/>
        <w:ind w:left="-567"/>
        <w:jc w:val="both"/>
        <w:rPr>
          <w:rFonts w:ascii="Times New Roman" w:eastAsia="Times New Roman" w:hAnsi="Times New Roman" w:cs="Times New Roman"/>
          <w:color w:val="FF0000"/>
          <w:sz w:val="28"/>
          <w:szCs w:val="28"/>
          <w:lang w:eastAsia="ru-RU"/>
        </w:rPr>
      </w:pPr>
    </w:p>
    <w:p w:rsidR="00E8365E" w:rsidRDefault="00E8365E" w:rsidP="00145543">
      <w:pPr>
        <w:spacing w:after="0" w:line="259" w:lineRule="atLeast"/>
        <w:ind w:left="-567"/>
        <w:jc w:val="both"/>
        <w:rPr>
          <w:rFonts w:ascii="Times New Roman" w:eastAsia="Times New Roman" w:hAnsi="Times New Roman" w:cs="Times New Roman"/>
          <w:color w:val="FF0000"/>
          <w:sz w:val="28"/>
          <w:szCs w:val="28"/>
          <w:lang w:eastAsia="ru-RU"/>
        </w:rPr>
      </w:pPr>
    </w:p>
    <w:p w:rsidR="00561C13" w:rsidRDefault="00561C13" w:rsidP="00561C13">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38</w:t>
      </w:r>
    </w:p>
    <w:p w:rsidR="00237E8C" w:rsidRDefault="00561C13" w:rsidP="00237E8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r>
        <w:rPr>
          <w:rFonts w:ascii="Times New Roman" w:eastAsia="Times New Roman" w:hAnsi="Times New Roman" w:cs="Times New Roman"/>
          <w:bCs/>
          <w:color w:val="000000"/>
          <w:sz w:val="28"/>
          <w:szCs w:val="28"/>
          <w:lang w:eastAsia="ru-RU"/>
        </w:rPr>
        <w:t xml:space="preserve">                                                                         </w:t>
      </w:r>
      <w:r w:rsidR="00237E8C">
        <w:rPr>
          <w:rFonts w:ascii="Times New Roman" w:eastAsia="Times New Roman" w:hAnsi="Times New Roman" w:cs="Times New Roman"/>
          <w:bCs/>
          <w:color w:val="000000"/>
          <w:sz w:val="28"/>
          <w:szCs w:val="28"/>
          <w:lang w:eastAsia="ru-RU"/>
        </w:rPr>
        <w:t xml:space="preserve"> </w:t>
      </w:r>
    </w:p>
    <w:p w:rsidR="00561C13" w:rsidRPr="003979A0" w:rsidRDefault="00237E8C" w:rsidP="00237E8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61C13" w:rsidRPr="003979A0">
        <w:rPr>
          <w:rFonts w:ascii="Times New Roman" w:eastAsia="Times New Roman" w:hAnsi="Times New Roman" w:cs="Times New Roman"/>
          <w:bCs/>
          <w:color w:val="000000"/>
          <w:sz w:val="28"/>
          <w:szCs w:val="28"/>
          <w:lang w:eastAsia="ru-RU"/>
        </w:rPr>
        <w:t>по надзору</w:t>
      </w:r>
      <w:r w:rsidR="00561C13">
        <w:rPr>
          <w:rFonts w:ascii="Times New Roman" w:eastAsia="Times New Roman" w:hAnsi="Times New Roman" w:cs="Times New Roman"/>
          <w:bCs/>
          <w:color w:val="000000"/>
          <w:sz w:val="28"/>
          <w:szCs w:val="28"/>
          <w:lang w:eastAsia="ru-RU"/>
        </w:rPr>
        <w:t xml:space="preserve"> </w:t>
      </w:r>
      <w:r w:rsidR="00561C13" w:rsidRPr="003979A0">
        <w:rPr>
          <w:rFonts w:ascii="Times New Roman" w:eastAsia="Times New Roman" w:hAnsi="Times New Roman" w:cs="Times New Roman"/>
          <w:bCs/>
          <w:color w:val="000000"/>
          <w:sz w:val="28"/>
          <w:szCs w:val="28"/>
          <w:lang w:eastAsia="ru-RU"/>
        </w:rPr>
        <w:t xml:space="preserve">в сфере </w:t>
      </w:r>
      <w:r w:rsidR="00561C13">
        <w:rPr>
          <w:rFonts w:ascii="Times New Roman" w:eastAsia="Times New Roman" w:hAnsi="Times New Roman" w:cs="Times New Roman"/>
          <w:bCs/>
          <w:color w:val="000000"/>
          <w:sz w:val="28"/>
          <w:szCs w:val="28"/>
          <w:lang w:eastAsia="ru-RU"/>
        </w:rPr>
        <w:t>з</w:t>
      </w:r>
      <w:r w:rsidR="00561C13" w:rsidRPr="003979A0">
        <w:rPr>
          <w:rFonts w:ascii="Times New Roman" w:eastAsia="Times New Roman" w:hAnsi="Times New Roman" w:cs="Times New Roman"/>
          <w:bCs/>
          <w:color w:val="000000"/>
          <w:sz w:val="28"/>
          <w:szCs w:val="28"/>
          <w:lang w:eastAsia="ru-RU"/>
        </w:rPr>
        <w:t>дравоохранения</w:t>
      </w:r>
    </w:p>
    <w:p w:rsidR="00561C13" w:rsidRPr="003979A0" w:rsidRDefault="00561C13" w:rsidP="00561C13">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561C13" w:rsidRDefault="00561C13" w:rsidP="00561C13">
      <w:pPr>
        <w:spacing w:after="0" w:line="259" w:lineRule="atLeast"/>
        <w:jc w:val="right"/>
        <w:rPr>
          <w:rFonts w:ascii="Times New Roman" w:eastAsia="Times New Roman" w:hAnsi="Times New Roman" w:cs="Times New Roman"/>
          <w:b/>
          <w:bCs/>
          <w:color w:val="000000"/>
          <w:sz w:val="24"/>
          <w:szCs w:val="24"/>
          <w:lang w:eastAsia="ru-RU"/>
        </w:rPr>
      </w:pPr>
    </w:p>
    <w:p w:rsidR="00E8365E" w:rsidRDefault="00561C13" w:rsidP="00561C13">
      <w:pPr>
        <w:spacing w:after="0" w:line="259" w:lineRule="atLeast"/>
        <w:ind w:left="-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rsidR="00E8365E" w:rsidRPr="00891976" w:rsidRDefault="00E8365E" w:rsidP="00E8365E">
      <w:pPr>
        <w:spacing w:after="0" w:line="259" w:lineRule="atLeast"/>
        <w:jc w:val="right"/>
        <w:rPr>
          <w:rFonts w:ascii="Times New Roman" w:eastAsia="Times New Roman" w:hAnsi="Times New Roman" w:cs="Times New Roman"/>
          <w:color w:val="000000"/>
          <w:sz w:val="24"/>
          <w:szCs w:val="24"/>
          <w:lang w:eastAsia="ru-RU"/>
        </w:rPr>
      </w:pPr>
    </w:p>
    <w:p w:rsidR="00B71305" w:rsidRPr="00CF535B" w:rsidRDefault="00B71305" w:rsidP="00B71305">
      <w:pPr>
        <w:spacing w:after="0" w:line="259" w:lineRule="atLeast"/>
        <w:jc w:val="right"/>
        <w:rPr>
          <w:rFonts w:ascii="Times New Roman" w:eastAsia="Times New Roman" w:hAnsi="Times New Roman" w:cs="Times New Roman"/>
          <w:sz w:val="24"/>
          <w:szCs w:val="24"/>
          <w:lang w:eastAsia="ru-RU"/>
        </w:rPr>
      </w:pPr>
    </w:p>
    <w:p w:rsidR="00B71305" w:rsidRPr="00CF535B" w:rsidRDefault="00B71305" w:rsidP="00B71305">
      <w:pPr>
        <w:spacing w:after="0" w:line="302" w:lineRule="atLeast"/>
        <w:jc w:val="center"/>
        <w:rPr>
          <w:rFonts w:ascii="Times New Roman" w:eastAsia="Times New Roman" w:hAnsi="Times New Roman" w:cs="Times New Roman"/>
          <w:b/>
          <w:bCs/>
          <w:sz w:val="28"/>
          <w:szCs w:val="28"/>
          <w:lang w:eastAsia="ru-RU"/>
        </w:rPr>
      </w:pPr>
      <w:r w:rsidRPr="00CF535B">
        <w:rPr>
          <w:rFonts w:ascii="Times New Roman" w:eastAsia="Times New Roman" w:hAnsi="Times New Roman" w:cs="Times New Roman"/>
          <w:b/>
          <w:bCs/>
          <w:sz w:val="28"/>
          <w:szCs w:val="28"/>
          <w:lang w:eastAsia="ru-RU"/>
        </w:rPr>
        <w:t xml:space="preserve">Проверочный лист </w:t>
      </w:r>
    </w:p>
    <w:p w:rsidR="00B71305" w:rsidRPr="00CF535B" w:rsidRDefault="00B71305" w:rsidP="00B71305">
      <w:pPr>
        <w:spacing w:after="0" w:line="302" w:lineRule="atLeast"/>
        <w:jc w:val="center"/>
        <w:rPr>
          <w:rFonts w:ascii="Times New Roman" w:eastAsia="Times New Roman" w:hAnsi="Times New Roman" w:cs="Times New Roman"/>
          <w:b/>
          <w:bCs/>
          <w:sz w:val="28"/>
          <w:szCs w:val="28"/>
          <w:lang w:eastAsia="ru-RU"/>
        </w:rPr>
      </w:pPr>
      <w:r w:rsidRPr="00CF535B">
        <w:rPr>
          <w:rFonts w:ascii="Times New Roman" w:eastAsia="Times New Roman" w:hAnsi="Times New Roman" w:cs="Times New Roman"/>
          <w:b/>
          <w:bCs/>
          <w:sz w:val="28"/>
          <w:szCs w:val="28"/>
          <w:lang w:eastAsia="ru-RU"/>
        </w:rPr>
        <w:t>(список контрольных вопросов),</w:t>
      </w:r>
    </w:p>
    <w:p w:rsidR="00B71305" w:rsidRPr="00CF535B" w:rsidRDefault="00B71305" w:rsidP="00B71305">
      <w:pPr>
        <w:spacing w:after="0" w:line="302" w:lineRule="atLeast"/>
        <w:jc w:val="center"/>
        <w:rPr>
          <w:rFonts w:ascii="Times New Roman" w:eastAsia="Times New Roman" w:hAnsi="Times New Roman" w:cs="Times New Roman"/>
          <w:b/>
          <w:bCs/>
          <w:sz w:val="28"/>
          <w:szCs w:val="28"/>
          <w:lang w:eastAsia="ru-RU"/>
        </w:rPr>
      </w:pPr>
      <w:r w:rsidRPr="00CF535B">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CF535B">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B71305" w:rsidRPr="00B71305" w:rsidRDefault="00B71305" w:rsidP="00B71305">
      <w:pPr>
        <w:tabs>
          <w:tab w:val="left" w:pos="1134"/>
        </w:tabs>
        <w:spacing w:after="0" w:line="259" w:lineRule="atLeast"/>
        <w:ind w:right="-1" w:firstLine="567"/>
        <w:jc w:val="center"/>
        <w:rPr>
          <w:rFonts w:ascii="Times New Roman" w:eastAsia="Times New Roman" w:hAnsi="Times New Roman" w:cs="Times New Roman"/>
          <w:b/>
          <w:bCs/>
          <w:sz w:val="26"/>
          <w:szCs w:val="26"/>
          <w:lang w:eastAsia="ru-RU"/>
        </w:rPr>
      </w:pPr>
      <w:r w:rsidRPr="00CF535B">
        <w:rPr>
          <w:rFonts w:ascii="Times New Roman" w:eastAsia="Times New Roman" w:hAnsi="Times New Roman" w:cs="Times New Roman"/>
          <w:b/>
          <w:bCs/>
          <w:sz w:val="26"/>
          <w:szCs w:val="26"/>
          <w:lang w:eastAsia="ru-RU"/>
        </w:rPr>
        <w:t>(соблюдени</w:t>
      </w:r>
      <w:r w:rsidR="00561C13">
        <w:rPr>
          <w:rFonts w:ascii="Times New Roman" w:eastAsia="Times New Roman" w:hAnsi="Times New Roman" w:cs="Times New Roman"/>
          <w:b/>
          <w:bCs/>
          <w:sz w:val="26"/>
          <w:szCs w:val="26"/>
          <w:lang w:eastAsia="ru-RU"/>
        </w:rPr>
        <w:t>е</w:t>
      </w:r>
      <w:r w:rsidRPr="00CF535B">
        <w:rPr>
          <w:rFonts w:ascii="Times New Roman" w:eastAsia="Times New Roman" w:hAnsi="Times New Roman" w:cs="Times New Roman"/>
          <w:b/>
          <w:bCs/>
          <w:sz w:val="26"/>
          <w:szCs w:val="26"/>
          <w:lang w:eastAsia="ru-RU"/>
        </w:rPr>
        <w:t xml:space="preserve"> субъектами обращения лекарственных </w:t>
      </w:r>
      <w:r w:rsidRPr="00B71305">
        <w:rPr>
          <w:rFonts w:ascii="Times New Roman" w:eastAsia="Times New Roman" w:hAnsi="Times New Roman" w:cs="Times New Roman"/>
          <w:b/>
          <w:bCs/>
          <w:sz w:val="26"/>
          <w:szCs w:val="26"/>
          <w:lang w:eastAsia="ru-RU"/>
        </w:rPr>
        <w:t>средств установленных требований к проведению клинических исследований лекарственных препаратов)</w:t>
      </w:r>
    </w:p>
    <w:p w:rsidR="00E8365E" w:rsidRPr="00891976" w:rsidRDefault="00E8365E" w:rsidP="00E8365E">
      <w:pPr>
        <w:spacing w:after="0" w:line="259" w:lineRule="atLeast"/>
        <w:jc w:val="right"/>
        <w:rPr>
          <w:rFonts w:ascii="Times New Roman" w:eastAsia="Times New Roman" w:hAnsi="Times New Roman" w:cs="Times New Roman"/>
          <w:color w:val="000000"/>
          <w:sz w:val="24"/>
          <w:szCs w:val="24"/>
          <w:lang w:eastAsia="ru-RU"/>
        </w:rPr>
      </w:pPr>
    </w:p>
    <w:p w:rsidR="00E8365E" w:rsidRPr="00891976" w:rsidRDefault="00E8365E" w:rsidP="005B5C3B">
      <w:pPr>
        <w:spacing w:after="0" w:line="259" w:lineRule="atLeast"/>
        <w:ind w:left="-567" w:right="-1" w:firstLine="567"/>
        <w:jc w:val="both"/>
        <w:rPr>
          <w:rFonts w:ascii="Times New Roman" w:eastAsia="Times New Roman" w:hAnsi="Times New Roman" w:cs="Times New Roman"/>
          <w:color w:val="000000"/>
          <w:sz w:val="20"/>
          <w:szCs w:val="20"/>
          <w:lang w:eastAsia="ru-RU"/>
        </w:rPr>
      </w:pPr>
      <w:r w:rsidRPr="00891976">
        <w:rPr>
          <w:rFonts w:ascii="Times New Roman" w:eastAsia="Times New Roman" w:hAnsi="Times New Roman" w:cs="Times New Roman"/>
          <w:b/>
          <w:bCs/>
          <w:color w:val="000000"/>
          <w:sz w:val="24"/>
          <w:szCs w:val="24"/>
          <w:lang w:eastAsia="ru-RU"/>
        </w:rPr>
        <w:tab/>
        <w:t>________</w:t>
      </w:r>
      <w:r w:rsidR="005B5C3B">
        <w:rPr>
          <w:rFonts w:ascii="Times New Roman" w:eastAsia="Times New Roman" w:hAnsi="Times New Roman" w:cs="Times New Roman"/>
          <w:b/>
          <w:bCs/>
          <w:color w:val="000000"/>
          <w:sz w:val="24"/>
          <w:szCs w:val="24"/>
          <w:lang w:eastAsia="ru-RU"/>
        </w:rPr>
        <w:t>_</w:t>
      </w:r>
      <w:r w:rsidRPr="00891976">
        <w:rPr>
          <w:rFonts w:ascii="Times New Roman" w:eastAsia="Times New Roman" w:hAnsi="Times New Roman" w:cs="Times New Roman"/>
          <w:b/>
          <w:bCs/>
          <w:color w:val="000000"/>
          <w:sz w:val="24"/>
          <w:szCs w:val="24"/>
          <w:lang w:eastAsia="ru-RU"/>
        </w:rPr>
        <w:t>_________________</w:t>
      </w:r>
      <w:r w:rsidRPr="00891976">
        <w:rPr>
          <w:rFonts w:ascii="Times New Roman" w:eastAsia="Times New Roman" w:hAnsi="Times New Roman" w:cs="Times New Roman"/>
          <w:b/>
          <w:bCs/>
          <w:color w:val="000000"/>
          <w:sz w:val="20"/>
          <w:szCs w:val="20"/>
          <w:lang w:eastAsia="ru-RU"/>
        </w:rPr>
        <w:t>_____________________________________________________</w:t>
      </w:r>
    </w:p>
    <w:p w:rsidR="00E8365E" w:rsidRPr="00561C13" w:rsidRDefault="00E8365E" w:rsidP="00561C13">
      <w:pPr>
        <w:spacing w:after="0" w:line="216" w:lineRule="atLeast"/>
        <w:ind w:right="-1" w:firstLine="567"/>
        <w:jc w:val="center"/>
        <w:rPr>
          <w:rFonts w:ascii="Times New Roman" w:eastAsia="Times New Roman" w:hAnsi="Times New Roman" w:cs="Times New Roman"/>
          <w:color w:val="000000"/>
          <w:sz w:val="20"/>
          <w:szCs w:val="20"/>
          <w:lang w:eastAsia="ru-RU"/>
        </w:rPr>
      </w:pPr>
      <w:r w:rsidRPr="00561C13">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561C13" w:rsidRDefault="00561C13" w:rsidP="00561C1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w:t>
      </w:r>
    </w:p>
    <w:p w:rsidR="00561C13" w:rsidRPr="001B60A3" w:rsidRDefault="00561C13" w:rsidP="00561C1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B60A3">
        <w:rPr>
          <w:rFonts w:ascii="Times New Roman" w:eastAsia="Times New Roman" w:hAnsi="Times New Roman" w:cs="Times New Roman"/>
          <w:bCs/>
          <w:sz w:val="28"/>
          <w:szCs w:val="28"/>
          <w:lang w:eastAsia="ru-RU"/>
        </w:rPr>
        <w:t>1. Вид государственного контроля (надзора) _____________________________</w:t>
      </w:r>
    </w:p>
    <w:p w:rsidR="00561C13" w:rsidRPr="001B60A3" w:rsidRDefault="00561C13" w:rsidP="00561C1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w:t>
      </w:r>
      <w:r w:rsidR="005B5C3B">
        <w:rPr>
          <w:rFonts w:ascii="Times New Roman" w:eastAsia="Times New Roman" w:hAnsi="Times New Roman" w:cs="Times New Roman"/>
          <w:bCs/>
          <w:sz w:val="28"/>
          <w:szCs w:val="28"/>
          <w:lang w:eastAsia="ru-RU"/>
        </w:rPr>
        <w:t>_______________________________</w:t>
      </w:r>
      <w:r w:rsidRPr="001B60A3">
        <w:rPr>
          <w:rFonts w:ascii="Times New Roman" w:eastAsia="Times New Roman" w:hAnsi="Times New Roman" w:cs="Times New Roman"/>
          <w:bCs/>
          <w:sz w:val="28"/>
          <w:szCs w:val="28"/>
          <w:lang w:eastAsia="ru-RU"/>
        </w:rPr>
        <w:t>_.</w:t>
      </w:r>
    </w:p>
    <w:p w:rsidR="00561C13" w:rsidRPr="001B60A3" w:rsidRDefault="00561C13" w:rsidP="00561C1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(списка контрольных вопросов)</w:t>
      </w:r>
      <w:r w:rsidRPr="001B60A3">
        <w:t>.</w:t>
      </w:r>
    </w:p>
    <w:p w:rsidR="00561C13" w:rsidRPr="001B60A3" w:rsidRDefault="00561C13" w:rsidP="00561C13">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________________________________________</w:t>
      </w:r>
    </w:p>
    <w:p w:rsidR="00561C13" w:rsidRPr="001B60A3" w:rsidRDefault="00561C13" w:rsidP="00561C13">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______________________________________________________________________________________________________________________</w:t>
      </w:r>
      <w:r w:rsidR="005B5C3B">
        <w:rPr>
          <w:rFonts w:ascii="Times New Roman" w:eastAsia="Times New Roman" w:hAnsi="Times New Roman" w:cs="Times New Roman"/>
          <w:sz w:val="28"/>
          <w:szCs w:val="28"/>
          <w:lang w:eastAsia="ru-RU"/>
        </w:rPr>
        <w:t>______________________</w:t>
      </w:r>
      <w:r w:rsidRPr="001B60A3">
        <w:rPr>
          <w:rFonts w:ascii="Times New Roman" w:eastAsia="Times New Roman" w:hAnsi="Times New Roman" w:cs="Times New Roman"/>
          <w:sz w:val="28"/>
          <w:szCs w:val="28"/>
          <w:lang w:eastAsia="ru-RU"/>
        </w:rPr>
        <w:t>__.</w:t>
      </w:r>
    </w:p>
    <w:p w:rsidR="00561C13" w:rsidRPr="001B60A3" w:rsidRDefault="00561C13" w:rsidP="00561C13">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w:t>
      </w:r>
      <w:r w:rsidR="005B5C3B">
        <w:rPr>
          <w:rFonts w:ascii="Times New Roman" w:eastAsia="Times New Roman" w:hAnsi="Times New Roman" w:cs="Times New Roman"/>
          <w:bCs/>
          <w:sz w:val="28"/>
          <w:szCs w:val="28"/>
          <w:lang w:eastAsia="ru-RU"/>
        </w:rPr>
        <w:t>______________________________</w:t>
      </w:r>
      <w:r w:rsidRPr="001B60A3">
        <w:rPr>
          <w:rFonts w:ascii="Times New Roman" w:eastAsia="Times New Roman" w:hAnsi="Times New Roman" w:cs="Times New Roman"/>
          <w:bCs/>
          <w:sz w:val="28"/>
          <w:szCs w:val="28"/>
          <w:lang w:eastAsia="ru-RU"/>
        </w:rPr>
        <w:t>__.</w:t>
      </w:r>
    </w:p>
    <w:p w:rsidR="00561C13" w:rsidRPr="001B60A3" w:rsidRDefault="00561C13" w:rsidP="00561C13">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561C13" w:rsidRPr="001B60A3" w:rsidRDefault="00561C13" w:rsidP="00561C13">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 xml:space="preserve">6. Учетный номер проверки и дата присвоения учетного номера проверки в Едином реестре проверок: </w:t>
      </w:r>
      <w:r w:rsidR="005B5C3B">
        <w:rPr>
          <w:rFonts w:ascii="Times New Roman" w:eastAsia="Times New Roman" w:hAnsi="Times New Roman" w:cs="Times New Roman"/>
          <w:bCs/>
          <w:sz w:val="28"/>
          <w:szCs w:val="28"/>
          <w:lang w:eastAsia="ru-RU"/>
        </w:rPr>
        <w:t>_______</w:t>
      </w:r>
      <w:r w:rsidRPr="001B60A3">
        <w:rPr>
          <w:rFonts w:ascii="Times New Roman" w:eastAsia="Times New Roman" w:hAnsi="Times New Roman" w:cs="Times New Roman"/>
          <w:bCs/>
          <w:sz w:val="28"/>
          <w:szCs w:val="28"/>
          <w:lang w:eastAsia="ru-RU"/>
        </w:rPr>
        <w:t>___________________</w:t>
      </w:r>
      <w:r w:rsidR="005B5C3B">
        <w:rPr>
          <w:rFonts w:ascii="Times New Roman" w:eastAsia="Times New Roman" w:hAnsi="Times New Roman" w:cs="Times New Roman"/>
          <w:bCs/>
          <w:sz w:val="28"/>
          <w:szCs w:val="28"/>
          <w:lang w:eastAsia="ru-RU"/>
        </w:rPr>
        <w:t>______________________</w:t>
      </w:r>
      <w:r w:rsidRPr="001B60A3">
        <w:rPr>
          <w:rFonts w:ascii="Times New Roman" w:eastAsia="Times New Roman" w:hAnsi="Times New Roman" w:cs="Times New Roman"/>
          <w:bCs/>
          <w:sz w:val="28"/>
          <w:szCs w:val="28"/>
          <w:lang w:eastAsia="ru-RU"/>
        </w:rPr>
        <w:t>.</w:t>
      </w:r>
    </w:p>
    <w:p w:rsidR="00561C13" w:rsidRPr="001B60A3" w:rsidRDefault="00561C13" w:rsidP="00561C13">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561C13" w:rsidRPr="001B60A3" w:rsidRDefault="00561C13" w:rsidP="00561C13">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E8365E" w:rsidRPr="00237E8C" w:rsidRDefault="00561C13" w:rsidP="00237E8C">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 xml:space="preserve">2. </w:t>
      </w:r>
      <w:r w:rsidR="005B5C3B">
        <w:rPr>
          <w:rFonts w:ascii="Times New Roman" w:eastAsia="Times New Roman" w:hAnsi="Times New Roman" w:cs="Times New Roman"/>
          <w:sz w:val="28"/>
          <w:szCs w:val="28"/>
          <w:lang w:eastAsia="ru-RU"/>
        </w:rPr>
        <w:t>_</w:t>
      </w:r>
      <w:r w:rsidRPr="001B60A3">
        <w:rPr>
          <w:rFonts w:ascii="Times New Roman" w:eastAsia="Times New Roman" w:hAnsi="Times New Roman" w:cs="Times New Roman"/>
          <w:sz w:val="28"/>
          <w:szCs w:val="28"/>
          <w:lang w:eastAsia="ru-RU"/>
        </w:rPr>
        <w:t>_____________________________</w:t>
      </w:r>
      <w:r w:rsidR="00237E8C">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w:t>
      </w:r>
    </w:p>
    <w:p w:rsidR="00E8365E" w:rsidRDefault="00E8365E"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r w:rsidRPr="00891976">
        <w:rPr>
          <w:rFonts w:ascii="Times New Roman" w:eastAsia="Times New Roman" w:hAnsi="Times New Roman" w:cs="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об исполнении/неисполнении юридическим лицом обязательных требований, составляющих предмет проверки, в соотнесении ‎с нормативными правовыми актами:</w:t>
      </w:r>
    </w:p>
    <w:p w:rsidR="00E544AE" w:rsidRPr="00891976" w:rsidRDefault="00E544AE" w:rsidP="00E544AE">
      <w:pPr>
        <w:spacing w:after="0" w:line="259" w:lineRule="atLeast"/>
        <w:ind w:right="-1" w:firstLine="567"/>
        <w:jc w:val="both"/>
        <w:rPr>
          <w:rFonts w:ascii="Times New Roman" w:eastAsia="Times New Roman" w:hAnsi="Times New Roman" w:cs="Times New Roman"/>
          <w:bCs/>
          <w:color w:val="000000"/>
          <w:sz w:val="28"/>
          <w:szCs w:val="28"/>
          <w:lang w:eastAsia="ru-RU"/>
        </w:rPr>
      </w:pPr>
    </w:p>
    <w:p w:rsidR="00E544AE" w:rsidRPr="00891976" w:rsidRDefault="00E544AE" w:rsidP="00E544AE">
      <w:pPr>
        <w:spacing w:after="0" w:line="259" w:lineRule="atLeast"/>
        <w:ind w:left="-567"/>
        <w:jc w:val="both"/>
        <w:rPr>
          <w:rFonts w:ascii="Times New Roman" w:eastAsia="Times New Roman" w:hAnsi="Times New Roman" w:cs="Times New Roman"/>
          <w:color w:val="000000"/>
          <w:sz w:val="28"/>
          <w:szCs w:val="28"/>
          <w:lang w:eastAsia="ru-RU"/>
        </w:rPr>
      </w:pPr>
    </w:p>
    <w:tbl>
      <w:tblPr>
        <w:tblW w:w="9913" w:type="dxa"/>
        <w:tblLayout w:type="fixed"/>
        <w:tblCellMar>
          <w:top w:w="15" w:type="dxa"/>
          <w:left w:w="15" w:type="dxa"/>
          <w:bottom w:w="15" w:type="dxa"/>
          <w:right w:w="15" w:type="dxa"/>
        </w:tblCellMar>
        <w:tblLook w:val="04A0" w:firstRow="1" w:lastRow="0" w:firstColumn="1" w:lastColumn="0" w:noHBand="0" w:noVBand="1"/>
      </w:tblPr>
      <w:tblGrid>
        <w:gridCol w:w="930"/>
        <w:gridCol w:w="4717"/>
        <w:gridCol w:w="2268"/>
        <w:gridCol w:w="1134"/>
        <w:gridCol w:w="864"/>
      </w:tblGrid>
      <w:tr w:rsidR="00E544AE" w:rsidRPr="00891976" w:rsidTr="00237E8C">
        <w:trPr>
          <w:trHeight w:val="547"/>
        </w:trPr>
        <w:tc>
          <w:tcPr>
            <w:tcW w:w="93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jc w:val="center"/>
              <w:rPr>
                <w:rFonts w:ascii="Times New Roman" w:eastAsia="Times New Roman" w:hAnsi="Times New Roman" w:cs="Times New Roman"/>
                <w:b/>
                <w:color w:val="000000"/>
                <w:lang w:eastAsia="ru-RU"/>
              </w:rPr>
            </w:pPr>
          </w:p>
          <w:p w:rsidR="00E544AE" w:rsidRPr="00891976" w:rsidRDefault="00E544AE" w:rsidP="00E544AE">
            <w:pPr>
              <w:spacing w:after="0" w:line="240" w:lineRule="auto"/>
              <w:jc w:val="center"/>
              <w:rPr>
                <w:rFonts w:ascii="Times New Roman" w:eastAsia="Times New Roman" w:hAnsi="Times New Roman" w:cs="Times New Roman"/>
                <w:b/>
                <w:color w:val="000000"/>
                <w:lang w:eastAsia="ru-RU"/>
              </w:rPr>
            </w:pPr>
          </w:p>
          <w:p w:rsidR="00E544AE" w:rsidRPr="00891976" w:rsidRDefault="00E544AE" w:rsidP="00E544AE">
            <w:pPr>
              <w:spacing w:after="0" w:line="240" w:lineRule="auto"/>
              <w:jc w:val="center"/>
              <w:rPr>
                <w:rFonts w:ascii="Times New Roman" w:eastAsia="Times New Roman" w:hAnsi="Times New Roman" w:cs="Times New Roman"/>
                <w:b/>
                <w:color w:val="000000"/>
                <w:lang w:eastAsia="ru-RU"/>
              </w:rPr>
            </w:pPr>
            <w:r w:rsidRPr="00891976">
              <w:rPr>
                <w:rFonts w:ascii="Times New Roman" w:eastAsia="Times New Roman" w:hAnsi="Times New Roman" w:cs="Times New Roman"/>
                <w:b/>
                <w:color w:val="000000"/>
                <w:lang w:eastAsia="ru-RU"/>
              </w:rPr>
              <w:t>№</w:t>
            </w:r>
          </w:p>
          <w:p w:rsidR="00E544AE" w:rsidRPr="00891976" w:rsidRDefault="00E544AE" w:rsidP="00E544AE">
            <w:pPr>
              <w:spacing w:after="0" w:line="240" w:lineRule="auto"/>
              <w:jc w:val="center"/>
              <w:rPr>
                <w:rFonts w:ascii="Times New Roman" w:eastAsia="Times New Roman" w:hAnsi="Times New Roman" w:cs="Times New Roman"/>
                <w:b/>
                <w:lang w:eastAsia="ru-RU"/>
              </w:rPr>
            </w:pPr>
            <w:r w:rsidRPr="00891976">
              <w:rPr>
                <w:rFonts w:ascii="Times New Roman" w:eastAsia="Times New Roman" w:hAnsi="Times New Roman" w:cs="Times New Roman"/>
                <w:b/>
                <w:color w:val="000000"/>
                <w:lang w:eastAsia="ru-RU"/>
              </w:rPr>
              <w:t xml:space="preserve"> п/п</w:t>
            </w:r>
          </w:p>
        </w:tc>
        <w:tc>
          <w:tcPr>
            <w:tcW w:w="471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jc w:val="center"/>
              <w:rPr>
                <w:rFonts w:ascii="Times New Roman" w:eastAsia="Times New Roman" w:hAnsi="Times New Roman" w:cs="Times New Roman"/>
                <w:b/>
                <w:color w:val="000000"/>
                <w:lang w:eastAsia="ru-RU"/>
              </w:rPr>
            </w:pPr>
          </w:p>
          <w:p w:rsidR="00E544AE" w:rsidRPr="00891976" w:rsidRDefault="00E544AE" w:rsidP="00E544AE">
            <w:pPr>
              <w:spacing w:after="0" w:line="240" w:lineRule="auto"/>
              <w:jc w:val="center"/>
              <w:rPr>
                <w:rFonts w:ascii="Times New Roman" w:eastAsia="Times New Roman" w:hAnsi="Times New Roman" w:cs="Times New Roman"/>
                <w:b/>
                <w:color w:val="000000"/>
                <w:lang w:eastAsia="ru-RU"/>
              </w:rPr>
            </w:pPr>
          </w:p>
          <w:p w:rsidR="00E544AE" w:rsidRPr="00891976" w:rsidRDefault="00E544AE" w:rsidP="00E544AE">
            <w:pPr>
              <w:spacing w:after="0" w:line="240" w:lineRule="auto"/>
              <w:jc w:val="center"/>
              <w:rPr>
                <w:rFonts w:ascii="Times New Roman" w:eastAsia="Times New Roman" w:hAnsi="Times New Roman" w:cs="Times New Roman"/>
                <w:b/>
                <w:lang w:eastAsia="ru-RU"/>
              </w:rPr>
            </w:pPr>
            <w:r w:rsidRPr="00891976">
              <w:rPr>
                <w:rFonts w:ascii="Times New Roman" w:eastAsia="Times New Roman" w:hAnsi="Times New Roman" w:cs="Times New Roman"/>
                <w:b/>
                <w:color w:val="000000"/>
                <w:lang w:eastAsia="ru-RU"/>
              </w:rPr>
              <w:t>Вопросы, отражающие содержание обязательных требований</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jc w:val="center"/>
              <w:rPr>
                <w:rFonts w:ascii="Times New Roman" w:eastAsia="Times New Roman" w:hAnsi="Times New Roman" w:cs="Times New Roman"/>
                <w:b/>
                <w:color w:val="000000"/>
                <w:lang w:eastAsia="ru-RU"/>
              </w:rPr>
            </w:pPr>
          </w:p>
          <w:p w:rsidR="00E544AE" w:rsidRPr="00891976" w:rsidRDefault="00E544AE" w:rsidP="00E544AE">
            <w:pPr>
              <w:spacing w:after="0" w:line="240" w:lineRule="auto"/>
              <w:jc w:val="center"/>
              <w:rPr>
                <w:rFonts w:ascii="Times New Roman" w:eastAsia="Times New Roman" w:hAnsi="Times New Roman" w:cs="Times New Roman"/>
                <w:b/>
                <w:color w:val="000000"/>
                <w:lang w:eastAsia="ru-RU"/>
              </w:rPr>
            </w:pPr>
            <w:r w:rsidRPr="00891976">
              <w:rPr>
                <w:rFonts w:ascii="Times New Roman" w:eastAsia="Times New Roman" w:hAnsi="Times New Roman" w:cs="Times New Roman"/>
                <w:b/>
                <w:color w:val="000000"/>
                <w:lang w:eastAsia="ru-RU"/>
              </w:rPr>
              <w:t>Реквизиты нормативного правового акта, с указанием их структурных единиц, которыми установлены обязательные требования</w:t>
            </w:r>
          </w:p>
          <w:p w:rsidR="00E544AE" w:rsidRPr="00891976" w:rsidRDefault="00E544AE" w:rsidP="00E544AE">
            <w:pPr>
              <w:spacing w:after="0" w:line="240" w:lineRule="auto"/>
              <w:jc w:val="center"/>
              <w:rPr>
                <w:rFonts w:ascii="Times New Roman" w:eastAsia="Times New Roman" w:hAnsi="Times New Roman" w:cs="Times New Roman"/>
                <w:b/>
                <w:lang w:eastAsia="ru-RU"/>
              </w:rPr>
            </w:pPr>
          </w:p>
        </w:tc>
        <w:tc>
          <w:tcPr>
            <w:tcW w:w="1998"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jc w:val="center"/>
              <w:rPr>
                <w:rFonts w:ascii="Times New Roman" w:eastAsia="Times New Roman" w:hAnsi="Times New Roman" w:cs="Times New Roman"/>
                <w:b/>
                <w:color w:val="000000"/>
                <w:lang w:eastAsia="ru-RU"/>
              </w:rPr>
            </w:pPr>
          </w:p>
          <w:p w:rsidR="00E544AE" w:rsidRPr="00891976" w:rsidRDefault="00E544AE" w:rsidP="00E544AE">
            <w:pPr>
              <w:spacing w:after="0" w:line="240" w:lineRule="auto"/>
              <w:jc w:val="center"/>
              <w:rPr>
                <w:rFonts w:ascii="Times New Roman" w:eastAsia="Times New Roman" w:hAnsi="Times New Roman" w:cs="Times New Roman"/>
                <w:b/>
                <w:lang w:eastAsia="ru-RU"/>
              </w:rPr>
            </w:pPr>
            <w:r w:rsidRPr="00891976">
              <w:rPr>
                <w:rFonts w:ascii="Times New Roman" w:eastAsia="Times New Roman" w:hAnsi="Times New Roman" w:cs="Times New Roman"/>
                <w:b/>
                <w:lang w:eastAsia="ru-RU"/>
              </w:rPr>
              <w:t>Вывод о выполнении требований</w:t>
            </w:r>
          </w:p>
        </w:tc>
      </w:tr>
      <w:tr w:rsidR="00E544AE" w:rsidRPr="00891976" w:rsidTr="00237E8C">
        <w:trPr>
          <w:trHeight w:val="605"/>
        </w:trPr>
        <w:tc>
          <w:tcPr>
            <w:tcW w:w="930" w:type="dxa"/>
            <w:vMerge/>
            <w:tcBorders>
              <w:top w:val="single" w:sz="8" w:space="0" w:color="auto"/>
              <w:left w:val="single" w:sz="8" w:space="0" w:color="auto"/>
              <w:bottom w:val="single" w:sz="8" w:space="0" w:color="000000"/>
              <w:right w:val="single" w:sz="8" w:space="0" w:color="auto"/>
            </w:tcBorders>
            <w:vAlign w:val="center"/>
            <w:hideMark/>
          </w:tcPr>
          <w:p w:rsidR="00E544AE" w:rsidRPr="00891976" w:rsidRDefault="00E544AE" w:rsidP="00E544AE">
            <w:pPr>
              <w:spacing w:after="0" w:line="240" w:lineRule="auto"/>
              <w:rPr>
                <w:rFonts w:ascii="Times New Roman" w:eastAsia="Times New Roman" w:hAnsi="Times New Roman" w:cs="Times New Roman"/>
                <w:b/>
                <w:lang w:eastAsia="ru-RU"/>
              </w:rPr>
            </w:pPr>
          </w:p>
        </w:tc>
        <w:tc>
          <w:tcPr>
            <w:tcW w:w="4717" w:type="dxa"/>
            <w:vMerge/>
            <w:tcBorders>
              <w:top w:val="single" w:sz="8" w:space="0" w:color="auto"/>
              <w:left w:val="single" w:sz="8" w:space="0" w:color="auto"/>
              <w:bottom w:val="single" w:sz="8" w:space="0" w:color="000000"/>
              <w:right w:val="single" w:sz="8" w:space="0" w:color="auto"/>
            </w:tcBorders>
            <w:vAlign w:val="center"/>
            <w:hideMark/>
          </w:tcPr>
          <w:p w:rsidR="00E544AE" w:rsidRPr="00891976" w:rsidRDefault="00E544AE" w:rsidP="00E544AE">
            <w:pPr>
              <w:spacing w:after="0" w:line="240" w:lineRule="auto"/>
              <w:rPr>
                <w:rFonts w:ascii="Times New Roman" w:eastAsia="Times New Roman" w:hAnsi="Times New Roman" w:cs="Times New Roman"/>
                <w:b/>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E544AE" w:rsidRPr="00891976" w:rsidRDefault="00E544AE" w:rsidP="00E544AE">
            <w:pPr>
              <w:spacing w:after="0" w:line="240" w:lineRule="auto"/>
              <w:rPr>
                <w:rFonts w:ascii="Times New Roman" w:eastAsia="Times New Roman" w:hAnsi="Times New Roman" w:cs="Times New Roman"/>
                <w:b/>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jc w:val="center"/>
              <w:rPr>
                <w:rFonts w:ascii="Times New Roman" w:eastAsia="Times New Roman" w:hAnsi="Times New Roman" w:cs="Times New Roman"/>
                <w:b/>
                <w:lang w:eastAsia="ru-RU"/>
              </w:rPr>
            </w:pPr>
            <w:r w:rsidRPr="00891976">
              <w:rPr>
                <w:rFonts w:ascii="Times New Roman" w:eastAsia="Times New Roman" w:hAnsi="Times New Roman" w:cs="Times New Roman"/>
                <w:b/>
                <w:color w:val="000000"/>
                <w:lang w:eastAsia="ru-RU"/>
              </w:rPr>
              <w:t>да</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jc w:val="center"/>
              <w:rPr>
                <w:rFonts w:ascii="Times New Roman" w:eastAsia="Times New Roman" w:hAnsi="Times New Roman" w:cs="Times New Roman"/>
                <w:b/>
                <w:lang w:eastAsia="ru-RU"/>
              </w:rPr>
            </w:pPr>
            <w:r w:rsidRPr="00891976">
              <w:rPr>
                <w:rFonts w:ascii="Times New Roman" w:eastAsia="Times New Roman" w:hAnsi="Times New Roman" w:cs="Times New Roman"/>
                <w:b/>
                <w:color w:val="000000"/>
                <w:lang w:eastAsia="ru-RU"/>
              </w:rPr>
              <w:t>нет</w:t>
            </w:r>
          </w:p>
        </w:tc>
      </w:tr>
      <w:tr w:rsidR="00E544AE" w:rsidRPr="00891976" w:rsidTr="00237E8C">
        <w:trPr>
          <w:trHeight w:val="562"/>
        </w:trPr>
        <w:tc>
          <w:tcPr>
            <w:tcW w:w="9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Общие положения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Приказ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rPr>
                <w:rFonts w:ascii="Times New Roman" w:eastAsia="Times New Roman" w:hAnsi="Times New Roman" w:cs="Times New Roman"/>
                <w:sz w:val="24"/>
                <w:szCs w:val="24"/>
                <w:lang w:eastAsia="ru-RU"/>
              </w:rPr>
            </w:pP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rPr>
                <w:rFonts w:ascii="Times New Roman" w:eastAsia="Times New Roman" w:hAnsi="Times New Roman" w:cs="Times New Roman"/>
                <w:sz w:val="20"/>
                <w:szCs w:val="20"/>
                <w:lang w:eastAsia="ru-RU"/>
              </w:rPr>
            </w:pPr>
          </w:p>
        </w:tc>
      </w:tr>
      <w:tr w:rsidR="00E544AE" w:rsidRPr="00891976" w:rsidTr="00237E8C">
        <w:trPr>
          <w:trHeight w:val="562"/>
        </w:trPr>
        <w:tc>
          <w:tcPr>
            <w:tcW w:w="9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Объектом клинического исследования является лекарственная форма фармакологически активного вещества или плацебо, изучаемые или используемые для контроля в клиническом исследовании, или зарегистрированный лекарственный препарат для медицинского применения в случае, если способ его применения отличается от утвержденного (в рамках процедуры государственной регистрации), а также при его использовании по новому показанию или для получения дополнительной информации по утвержденному показанию (далее - исследуемый лекарственный препарат).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tc>
      </w:tr>
      <w:tr w:rsidR="00E544AE" w:rsidRPr="00891976" w:rsidTr="00237E8C">
        <w:trPr>
          <w:trHeight w:val="423"/>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Клиническое исследование лекарственного препарата для медицинского применения проводится в медицинских организациях, аккредитованных уполномоченным федеральным органом исполнительной власти.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часть 7 статьи 38 Федерального закона от 12 апреля 2010 г. N 61-ФЗ "Об обращении лекарственных средств";</w:t>
            </w:r>
            <w:r w:rsidRPr="00526F82">
              <w:rPr>
                <w:rFonts w:ascii="Times New Roman" w:eastAsia="Times New Roman" w:hAnsi="Times New Roman" w:cs="Times New Roman"/>
                <w:color w:val="000000"/>
                <w:lang w:eastAsia="ru-RU"/>
              </w:rPr>
              <w:br/>
              <w:t>&lt; 2 &gt; Постановление Правительства РФ от 03.09.2010 N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tc>
      </w:tr>
      <w:tr w:rsidR="00E544AE" w:rsidRPr="00891976" w:rsidTr="00237E8C">
        <w:trPr>
          <w:trHeight w:val="1046"/>
        </w:trPr>
        <w:tc>
          <w:tcPr>
            <w:tcW w:w="9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Клиническое исследование лекарственного препарата проводится на основании разрешения на проведение клинического исследования, выданного Министерством здравоохранения Российской Федерации по результатам экспертизы документов для получения разрешения на проведение клинического исследования, проводимой федеральным государственным бюджетным учреждением по проведению экспертизы лекарственных средств, и этической экспертизы, осуществляемой Советом по этике.</w:t>
            </w:r>
            <w:r w:rsidRPr="00526F82">
              <w:rPr>
                <w:rFonts w:ascii="Times New Roman" w:eastAsia="Times New Roman" w:hAnsi="Times New Roman" w:cs="Times New Roman"/>
                <w:color w:val="000000"/>
                <w:lang w:eastAsia="ru-RU"/>
              </w:rPr>
              <w:br/>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пункты 5, 6, 21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4  статьи 38, части 1, 2 статьи 39 Федерального закона от 12.04.2010 г. N 61-ФЗ "Об обращении лекарственных средств";</w:t>
            </w:r>
            <w:r w:rsidRPr="00526F82">
              <w:rPr>
                <w:rFonts w:ascii="Times New Roman" w:eastAsia="Times New Roman" w:hAnsi="Times New Roman" w:cs="Times New Roman"/>
                <w:color w:val="000000"/>
                <w:lang w:eastAsia="ru-RU"/>
              </w:rPr>
              <w:br/>
              <w:t>&lt; 3 &gt; Приказ Министерства здравоохранения и социального Российской Федерации от 26.08.2010 г. N 750н "Об утверждении правил проведения экспертизы лекарственных средств для медицинского применения и формы заключения комиссии экспертов" (зарегистрирован Министерством юстиции Российской Федерации 31.08.2010 г., регистрационный N 18315) с изменениями, внесенными приказами Министерства здравоохранения Российской Федерации от 13.12.2012 г. N 1041н (зарегистрирован Министерством юстиции Российской Федерации 10.04.2013 г., регистрационный N 28082), от 3 апреля 2014 г. N 152н (зарегистрирован Министерством юстиции Российской Федерации 10.06.2014 г., регистрационный N 32648);</w:t>
            </w:r>
            <w:r w:rsidRPr="00526F82">
              <w:rPr>
                <w:rFonts w:ascii="Times New Roman" w:eastAsia="Times New Roman" w:hAnsi="Times New Roman" w:cs="Times New Roman"/>
                <w:color w:val="000000"/>
                <w:lang w:eastAsia="ru-RU"/>
              </w:rPr>
              <w:br/>
              <w:t>&lt;4&gt; Приказ Министерства здравоохранения и социального Российской Федерации от 26.08.2010 г. N 753н "Об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формы заключения совета по этике" (зарегистрирован Министерством юстиции Российской Федерации 31.08.2010 г., регистрационный N 18303);</w:t>
            </w:r>
            <w:r w:rsidRPr="00526F82">
              <w:rPr>
                <w:rFonts w:ascii="Times New Roman" w:eastAsia="Times New Roman" w:hAnsi="Times New Roman" w:cs="Times New Roman"/>
                <w:color w:val="000000"/>
                <w:lang w:eastAsia="ru-RU"/>
              </w:rPr>
              <w:br/>
              <w:t>&lt;5&gt; Приказ Минздрава России от 29.11.2012 г. N 986н "Об утверждении Положения о Совете по этике" (зарегистрирован Министерством юстиции Российской Федерации -7.02.2013 г., регистрационный N 26897).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tc>
      </w:tr>
      <w:tr w:rsidR="00E544AE" w:rsidRPr="00891976" w:rsidTr="00237E8C">
        <w:trPr>
          <w:trHeight w:val="411"/>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Клинические исследования лекарственных препаратов для медицинского применения проводятся в одной или нескольких медицинских организациях в соответствии с правилами надлежащей клинической практики.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часть 1 статьи 38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0"/>
                <w:szCs w:val="20"/>
                <w:lang w:eastAsia="ru-RU"/>
              </w:rPr>
            </w:pPr>
          </w:p>
        </w:tc>
      </w:tr>
      <w:tr w:rsidR="00E544AE" w:rsidRPr="00891976" w:rsidTr="00237E8C">
        <w:trPr>
          <w:trHeight w:val="399"/>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Клинические исследования лекарственных препаратов для медицинского применения проводятся в целях:</w:t>
            </w:r>
            <w:r w:rsidRPr="00526F82">
              <w:rPr>
                <w:rFonts w:ascii="Times New Roman" w:eastAsia="Times New Roman" w:hAnsi="Times New Roman" w:cs="Times New Roman"/>
                <w:color w:val="000000"/>
                <w:lang w:eastAsia="ru-RU"/>
              </w:rPr>
              <w:b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r w:rsidRPr="00526F82">
              <w:rPr>
                <w:rFonts w:ascii="Times New Roman" w:eastAsia="Times New Roman" w:hAnsi="Times New Roman" w:cs="Times New Roman"/>
                <w:color w:val="000000"/>
                <w:lang w:eastAsia="ru-RU"/>
              </w:rPr>
              <w:b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r w:rsidRPr="00526F82">
              <w:rPr>
                <w:rFonts w:ascii="Times New Roman" w:eastAsia="Times New Roman" w:hAnsi="Times New Roman" w:cs="Times New Roman"/>
                <w:color w:val="000000"/>
                <w:lang w:eastAsia="ru-RU"/>
              </w:rPr>
              <w:b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r w:rsidRPr="00526F82">
              <w:rPr>
                <w:rFonts w:ascii="Times New Roman" w:eastAsia="Times New Roman" w:hAnsi="Times New Roman" w:cs="Times New Roman"/>
                <w:color w:val="000000"/>
                <w:lang w:eastAsia="ru-RU"/>
              </w:rPr>
              <w:b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r w:rsidRPr="00526F82">
              <w:rPr>
                <w:rFonts w:ascii="Times New Roman" w:eastAsia="Times New Roman" w:hAnsi="Times New Roman" w:cs="Times New Roman"/>
                <w:color w:val="000000"/>
                <w:lang w:eastAsia="ru-RU"/>
              </w:rPr>
              <w:br/>
              <w:t>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части 1, 2 статьи 38 Федерального закона от 12.04.2010 г. N 61-ФЗ "Об обращении лекарственных средств"</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4"/>
                <w:szCs w:val="24"/>
                <w:lang w:eastAsia="ru-RU"/>
              </w:rPr>
            </w:pPr>
          </w:p>
        </w:tc>
        <w:tc>
          <w:tcPr>
            <w:tcW w:w="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0"/>
                <w:szCs w:val="20"/>
                <w:lang w:eastAsia="ru-RU"/>
              </w:rPr>
            </w:pPr>
          </w:p>
        </w:tc>
      </w:tr>
      <w:tr w:rsidR="00E544AE" w:rsidRPr="00891976" w:rsidTr="00237E8C">
        <w:trPr>
          <w:trHeight w:val="48"/>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часть 1 статьи 41 Федерального закона от 12 апреля 2010 г. N 61-ФЗ "Об обращении лекарственных средств"</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4"/>
                <w:szCs w:val="24"/>
                <w:lang w:eastAsia="ru-RU"/>
              </w:rPr>
            </w:pPr>
          </w:p>
        </w:tc>
        <w:tc>
          <w:tcPr>
            <w:tcW w:w="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0"/>
                <w:szCs w:val="20"/>
                <w:lang w:eastAsia="ru-RU"/>
              </w:rPr>
            </w:pPr>
          </w:p>
        </w:tc>
      </w:tr>
      <w:tr w:rsidR="00E544AE" w:rsidRPr="00891976" w:rsidTr="00237E8C">
        <w:trPr>
          <w:trHeight w:val="257"/>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Договор о проведении клинического исследования лекарственного препарата для медицинского применения должен содержать:</w:t>
            </w:r>
            <w:r w:rsidRPr="00526F82">
              <w:rPr>
                <w:rFonts w:ascii="Times New Roman" w:eastAsia="Times New Roman" w:hAnsi="Times New Roman" w:cs="Times New Roman"/>
                <w:color w:val="000000"/>
                <w:lang w:eastAsia="ru-RU"/>
              </w:rPr>
              <w:br/>
              <w:t>1) условия и сроки проведения данного исследования;</w:t>
            </w:r>
            <w:r w:rsidRPr="00526F82">
              <w:rPr>
                <w:rFonts w:ascii="Times New Roman" w:eastAsia="Times New Roman" w:hAnsi="Times New Roman" w:cs="Times New Roman"/>
                <w:color w:val="000000"/>
                <w:lang w:eastAsia="ru-RU"/>
              </w:rPr>
              <w:br/>
              <w:t>2) определение общей стоимости программы данного исследования с указанием суммы, предназначающейся для выплат исследователям, соисследователям;</w:t>
            </w:r>
            <w:r w:rsidRPr="00526F82">
              <w:rPr>
                <w:rFonts w:ascii="Times New Roman" w:eastAsia="Times New Roman" w:hAnsi="Times New Roman" w:cs="Times New Roman"/>
                <w:color w:val="000000"/>
                <w:lang w:eastAsia="ru-RU"/>
              </w:rPr>
              <w:br/>
              <w:t>3) определение формы представления результатов данного исследования в уполномоченный федеральный орган исполнительной власти.</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часть 2 статьи 41 Федерального закона от 12 апреля 2010 г. N 61-ФЗ "Об обращении лекарственных средств"</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4"/>
                <w:szCs w:val="24"/>
                <w:lang w:eastAsia="ru-RU"/>
              </w:rPr>
            </w:pPr>
          </w:p>
        </w:tc>
        <w:tc>
          <w:tcPr>
            <w:tcW w:w="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0"/>
                <w:szCs w:val="20"/>
                <w:lang w:eastAsia="ru-RU"/>
              </w:rPr>
            </w:pPr>
          </w:p>
        </w:tc>
      </w:tr>
      <w:tr w:rsidR="00E544AE" w:rsidRPr="00891976" w:rsidTr="00237E8C">
        <w:trPr>
          <w:trHeight w:val="251"/>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Финансовое обеспечение клинического исследования лекарственного препарата для медицинского применения осуществляется за счет:</w:t>
            </w:r>
            <w:r w:rsidRPr="00526F82">
              <w:rPr>
                <w:rFonts w:ascii="Times New Roman" w:eastAsia="Times New Roman" w:hAnsi="Times New Roman" w:cs="Times New Roman"/>
                <w:color w:val="000000"/>
                <w:lang w:eastAsia="ru-RU"/>
              </w:rPr>
              <w:br/>
              <w:t>1) средств федерального бюджета;</w:t>
            </w:r>
            <w:r w:rsidRPr="00526F82">
              <w:rPr>
                <w:rFonts w:ascii="Times New Roman" w:eastAsia="Times New Roman" w:hAnsi="Times New Roman" w:cs="Times New Roman"/>
                <w:color w:val="000000"/>
                <w:lang w:eastAsia="ru-RU"/>
              </w:rPr>
              <w:br/>
              <w:t>2) средств организаций, получивших разрешение на организацию проведения данного исследования, в соответствии с условиями договора о его проведении;</w:t>
            </w:r>
            <w:r w:rsidRPr="00526F82">
              <w:rPr>
                <w:rFonts w:ascii="Times New Roman" w:eastAsia="Times New Roman" w:hAnsi="Times New Roman" w:cs="Times New Roman"/>
                <w:color w:val="000000"/>
                <w:lang w:eastAsia="ru-RU"/>
              </w:rPr>
              <w:br/>
              <w:t>3) иных не запрещенных законодательством Российской Федерации источников.</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статья 42 Федерального закона от 12 апреля 2010 г. N 61-ФЗ "Об обращении лекарственных средств"</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rPr>
                <w:rFonts w:ascii="Times New Roman" w:eastAsia="Times New Roman" w:hAnsi="Times New Roman" w:cs="Times New Roman"/>
                <w:sz w:val="24"/>
                <w:szCs w:val="24"/>
                <w:lang w:eastAsia="ru-RU"/>
              </w:rPr>
            </w:pPr>
          </w:p>
        </w:tc>
        <w:tc>
          <w:tcPr>
            <w:tcW w:w="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0"/>
                <w:szCs w:val="20"/>
                <w:lang w:eastAsia="ru-RU"/>
              </w:rPr>
            </w:pPr>
          </w:p>
        </w:tc>
      </w:tr>
      <w:tr w:rsidR="00E544AE" w:rsidRPr="00891976" w:rsidTr="00237E8C">
        <w:trPr>
          <w:trHeight w:val="48"/>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color w:val="C00000"/>
                <w:sz w:val="24"/>
                <w:szCs w:val="24"/>
                <w:lang w:eastAsia="ru-RU"/>
              </w:rPr>
            </w:pPr>
          </w:p>
        </w:tc>
        <w:tc>
          <w:tcPr>
            <w:tcW w:w="4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Клиническое исследование проводится в отношении физического лица (пациента или здорового добровольца), принимающего участие в клиническом исследовании в составе группы, получающей исследуемый лекарственный препарат, либо в составе контрольной группы (далее - участник клинического исследования).</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4"/>
                <w:szCs w:val="24"/>
                <w:lang w:eastAsia="ru-RU"/>
              </w:rPr>
            </w:pPr>
          </w:p>
        </w:tc>
        <w:tc>
          <w:tcPr>
            <w:tcW w:w="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0"/>
                <w:szCs w:val="20"/>
                <w:lang w:eastAsia="ru-RU"/>
              </w:rPr>
            </w:pPr>
          </w:p>
        </w:tc>
      </w:tr>
      <w:tr w:rsidR="00E544AE" w:rsidRPr="00891976" w:rsidTr="00237E8C">
        <w:trPr>
          <w:trHeight w:val="48"/>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 xml:space="preserve"> Независимый этический комитет</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4"/>
                <w:szCs w:val="24"/>
                <w:lang w:eastAsia="ru-RU"/>
              </w:rPr>
            </w:pPr>
          </w:p>
        </w:tc>
        <w:tc>
          <w:tcPr>
            <w:tcW w:w="8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rPr>
                <w:rFonts w:ascii="Times New Roman" w:eastAsia="Times New Roman" w:hAnsi="Times New Roman" w:cs="Times New Roman"/>
                <w:sz w:val="20"/>
                <w:szCs w:val="20"/>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создан на уровне медицинской организации (локальный этический комитет), региональном уровне и функционирует как независимый орган, обеспечивающий защиту прав, безопасность и охрану здоровья участников клинического исследования (далее - независимый этический комитет).</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10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p w:rsidR="00E544AE" w:rsidRPr="00891976" w:rsidRDefault="00E544AE" w:rsidP="00E544AE">
            <w:pPr>
              <w:spacing w:after="0" w:line="240" w:lineRule="auto"/>
              <w:jc w:val="both"/>
              <w:rPr>
                <w:rFonts w:ascii="Times New Roman" w:eastAsia="Times New Roman" w:hAnsi="Times New Roman" w:cs="Times New Roman"/>
                <w:sz w:val="24"/>
                <w:szCs w:val="24"/>
                <w:lang w:eastAsia="ru-RU"/>
              </w:rPr>
            </w:pPr>
            <w:r w:rsidRPr="00891976">
              <w:rPr>
                <w:rFonts w:ascii="Times New Roman" w:eastAsia="Times New Roman" w:hAnsi="Times New Roman" w:cs="Times New Roman"/>
                <w:color w:val="000000"/>
                <w:sz w:val="24"/>
                <w:szCs w:val="24"/>
                <w:lang w:eastAsia="ru-RU"/>
              </w:rPr>
              <w:t> </w:t>
            </w: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В состав независимого этического комитета входит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как правило, пять лиц, при этом интересы не менее чем одного лица должны лежать вне сферы науки.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11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осуществляет свою деятельность в соответствии с утверждаемыми им стандартными операционными процедурами, содержащими требования, в том числе к составу и квалификации членов, сведения об учредителе, порядок организации проведения заседаний, рассмотрения документов и принятия по ним решений.</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12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рассматривает и принимает решение на основании следующих документов:</w:t>
            </w:r>
            <w:r w:rsidRPr="00526F82">
              <w:rPr>
                <w:rFonts w:ascii="Times New Roman" w:eastAsia="Times New Roman" w:hAnsi="Times New Roman" w:cs="Times New Roman"/>
                <w:color w:val="000000"/>
                <w:lang w:eastAsia="ru-RU"/>
              </w:rPr>
              <w:br/>
              <w:t>а) протокола клинического исследования;</w:t>
            </w:r>
            <w:r w:rsidRPr="00526F82">
              <w:rPr>
                <w:rFonts w:ascii="Times New Roman" w:eastAsia="Times New Roman" w:hAnsi="Times New Roman" w:cs="Times New Roman"/>
                <w:color w:val="000000"/>
                <w:lang w:eastAsia="ru-RU"/>
              </w:rPr>
              <w:br/>
              <w:t>б) брошюры исследователя;</w:t>
            </w:r>
            <w:r w:rsidRPr="00526F82">
              <w:rPr>
                <w:rFonts w:ascii="Times New Roman" w:eastAsia="Times New Roman" w:hAnsi="Times New Roman" w:cs="Times New Roman"/>
                <w:color w:val="000000"/>
                <w:lang w:eastAsia="ru-RU"/>
              </w:rPr>
              <w:br/>
              <w:t>в) информационного листка пациента;</w:t>
            </w:r>
            <w:r w:rsidRPr="00526F82">
              <w:rPr>
                <w:rFonts w:ascii="Times New Roman" w:eastAsia="Times New Roman" w:hAnsi="Times New Roman" w:cs="Times New Roman"/>
                <w:color w:val="000000"/>
                <w:lang w:eastAsia="ru-RU"/>
              </w:rPr>
              <w:br/>
              <w:t>г) сведений об опыте работы исследователей по соответствующим специальностям и их опыте работы по проведению клинических исследований;</w:t>
            </w:r>
            <w:r w:rsidRPr="00526F82">
              <w:rPr>
                <w:rFonts w:ascii="Times New Roman" w:eastAsia="Times New Roman" w:hAnsi="Times New Roman" w:cs="Times New Roman"/>
                <w:color w:val="000000"/>
                <w:lang w:eastAsia="ru-RU"/>
              </w:rPr>
              <w:br/>
              <w:t>д) сведений о медицинских организациях, в которых предполагается проведение клинического исследования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r w:rsidRPr="00526F82">
              <w:rPr>
                <w:rFonts w:ascii="Times New Roman" w:eastAsia="Times New Roman" w:hAnsi="Times New Roman" w:cs="Times New Roman"/>
                <w:color w:val="000000"/>
                <w:lang w:eastAsia="ru-RU"/>
              </w:rPr>
              <w:br/>
              <w:t>е) сведений о предполагаемых сроках проведения клинического исследования;</w:t>
            </w:r>
            <w:r w:rsidRPr="00526F82">
              <w:rPr>
                <w:rFonts w:ascii="Times New Roman" w:eastAsia="Times New Roman" w:hAnsi="Times New Roman" w:cs="Times New Roman"/>
                <w:color w:val="000000"/>
                <w:lang w:eastAsia="ru-RU"/>
              </w:rPr>
              <w:br/>
              <w:t>ж) копии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w:t>
            </w:r>
            <w:r w:rsidRPr="00526F82">
              <w:rPr>
                <w:rFonts w:ascii="Times New Roman" w:eastAsia="Times New Roman" w:hAnsi="Times New Roman" w:cs="Times New Roman"/>
                <w:color w:val="000000"/>
                <w:lang w:eastAsia="ru-RU"/>
              </w:rPr>
              <w:br/>
              <w:t>з) информации о составе лекарственного препарата.</w:t>
            </w:r>
            <w:r w:rsidRPr="00526F82">
              <w:rPr>
                <w:rFonts w:ascii="Times New Roman" w:eastAsia="Times New Roman" w:hAnsi="Times New Roman" w:cs="Times New Roman"/>
                <w:color w:val="000000"/>
                <w:lang w:eastAsia="ru-RU"/>
              </w:rPr>
              <w:br/>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13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 xml:space="preserve">&lt; 2 &gt; Постановление Правительства Российской Федерации от 13 сентября 2010 г.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По результатам рассмотрения документов, указанных в пункте 2.4. настоящего проверочного листа, независимый этический комитет принимает одно из следующих решений:</w:t>
            </w:r>
            <w:r w:rsidRPr="00526F82">
              <w:rPr>
                <w:rFonts w:ascii="Times New Roman" w:eastAsia="Times New Roman" w:hAnsi="Times New Roman" w:cs="Times New Roman"/>
                <w:color w:val="000000"/>
                <w:lang w:eastAsia="ru-RU"/>
              </w:rPr>
              <w:br/>
              <w:t>а) выдает заключение об одобрении проведения клинического исследования;</w:t>
            </w:r>
            <w:r w:rsidRPr="00526F82">
              <w:rPr>
                <w:rFonts w:ascii="Times New Roman" w:eastAsia="Times New Roman" w:hAnsi="Times New Roman" w:cs="Times New Roman"/>
                <w:color w:val="000000"/>
                <w:lang w:eastAsia="ru-RU"/>
              </w:rPr>
              <w:br/>
              <w:t>б) выдает заключение о невозможности одобрения клинического исследования;</w:t>
            </w:r>
            <w:r w:rsidRPr="00526F82">
              <w:rPr>
                <w:rFonts w:ascii="Times New Roman" w:eastAsia="Times New Roman" w:hAnsi="Times New Roman" w:cs="Times New Roman"/>
                <w:color w:val="000000"/>
                <w:lang w:eastAsia="ru-RU"/>
              </w:rPr>
              <w:br/>
              <w:t>в) рекомендует внести изменения в представленные документы для целей последующей выдачи заключения об одобрении проведения клинического исследования;</w:t>
            </w:r>
            <w:r w:rsidRPr="00526F82">
              <w:rPr>
                <w:rFonts w:ascii="Times New Roman" w:eastAsia="Times New Roman" w:hAnsi="Times New Roman" w:cs="Times New Roman"/>
                <w:color w:val="000000"/>
                <w:lang w:eastAsia="ru-RU"/>
              </w:rPr>
              <w:br/>
              <w:t>г) отменяет или приостанавливает ранее выданное заключение об одобрении проведения клинического исследования.</w:t>
            </w:r>
            <w:r w:rsidRPr="00526F82">
              <w:rPr>
                <w:rFonts w:ascii="Times New Roman" w:eastAsia="Times New Roman" w:hAnsi="Times New Roman" w:cs="Times New Roman"/>
                <w:color w:val="000000"/>
                <w:lang w:eastAsia="ru-RU"/>
              </w:rPr>
              <w:br/>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14, 27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осуществляет контроль за соблюдением этических норм при проведении клинического исследования и прав участников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15 (а)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на основании научной биографии исследователя и иной документации оценивает соответствие квалификации исследователя планируемому клиническому исследованию.</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15 (б)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в процессе исследования периодически рассматривает документацию и оценивает проводимое клиническое исследование (не реже одного раза в год).</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15 (в)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в случае если применимо, имеет возможность потребовать от организатора клинического исследования предоставить участнику клинического исследования дополнительные сведения об исследовании, помимо информации, содержащейся в информационном листке пациента, если по мнению независимого этического комитета, это позволит повысить степень защиты прав и безопасности участника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15 (г)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оценивает размер и порядок осуществления выплат участникам клинического исследования с целью выявления необоснованной заинтересованности участников клинического исследования или принуждения их к участию в клиническом исследовании. Информация, касающаяся выплат участникам клинического исследования, включая методы, суммы и график выплат, отражается в информационном листке пациента.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15 (д)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в случае если применимо, имеет во</w:t>
            </w:r>
            <w:r>
              <w:rPr>
                <w:rFonts w:ascii="Times New Roman" w:eastAsia="Times New Roman" w:hAnsi="Times New Roman" w:cs="Times New Roman"/>
                <w:color w:val="000000"/>
                <w:lang w:eastAsia="ru-RU"/>
              </w:rPr>
              <w:t>з</w:t>
            </w:r>
            <w:r w:rsidRPr="00526F82">
              <w:rPr>
                <w:rFonts w:ascii="Times New Roman" w:eastAsia="Times New Roman" w:hAnsi="Times New Roman" w:cs="Times New Roman"/>
                <w:color w:val="000000"/>
                <w:lang w:eastAsia="ru-RU"/>
              </w:rPr>
              <w:t>можность привлечь для принятия решений лиц, обладающих специальными знаниями в соответствующих областях, которые не участвуют в прениях и голосовании.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15 (е)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согласовывает поправки в протокол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15 (ж)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совершает иные действия, направленные на исполнение своих функций и полномочий.</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15 (з)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незамедлительно в письменном виде сообщает исследователю, организатору клинического исследования о своих решениях, касающихся клинического исследования, и причинах принятия решений.</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16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 исследование, в том числе при неотложных состояниях, независимый этический комитет обеспечивает соответствие этическим нормам, а также иным обязательным требованиям для такого протокола и (или) другой документации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17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762"/>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Независимый этический комитет обеспечивает хранение документов, связанных с проведением клинического исследования, как правило, в течение трех лет после завершения клинического исследования и представление таких документов третьим лицам с соблюдением требований законодательства Российской Федерации о персональных данных, коммерческой, государственной и иной охраняемой законом тайне.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18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972"/>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Права пациентов, участвующих в клиническом исследовании лекарственного препарата для медицинского применения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1680"/>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Участие пациентов в клиническом исследовании лекарственного препарата для медицинского применения является добровольным.</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часть 1 статьи 43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Каждый участник клинического исследования после получения информации о клиническом исследовании и до начала проведения клинического исследования дает добровольное согласие на участие в таком клиническом исследовании посредством подписания информационного листка пациента.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4, 55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В случае если именимо, согласие на участие в клиническом исследовании дано законным представителем участника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4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2 статьи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часть 3 статьи 43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Участник клинического исследования или его законный представитель получает исчерпывающие и достоверные ответы на все вопросы о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пункт 54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1659"/>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часть 4 статьи 43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w:t>
            </w:r>
            <w:r w:rsidRPr="00526F82">
              <w:rPr>
                <w:rFonts w:ascii="Times New Roman" w:eastAsia="Times New Roman" w:hAnsi="Times New Roman" w:cs="Times New Roman"/>
                <w:color w:val="000000"/>
                <w:sz w:val="18"/>
                <w:szCs w:val="18"/>
                <w:lang w:eastAsia="ru-RU"/>
              </w:rPr>
              <w:t xml:space="preserve"> </w:t>
            </w:r>
            <w:r w:rsidRPr="00526F82">
              <w:rPr>
                <w:rFonts w:ascii="Times New Roman" w:eastAsia="Times New Roman" w:hAnsi="Times New Roman" w:cs="Times New Roman"/>
                <w:color w:val="000000"/>
                <w:lang w:eastAsia="ru-RU"/>
              </w:rPr>
              <w:t>часть 5 статьи 43 Федерального закона от 12.04.2010 г. N 61-ФЗ "Об обращении лекарственных средств";</w:t>
            </w:r>
            <w:r w:rsidRPr="00526F82">
              <w:rPr>
                <w:rFonts w:ascii="Times New Roman" w:eastAsia="Times New Roman" w:hAnsi="Times New Roman" w:cs="Times New Roman"/>
                <w:color w:val="000000"/>
                <w:lang w:eastAsia="ru-RU"/>
              </w:rPr>
              <w:br/>
              <w:t>&lt; 2 &gt; часть 2 статьи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Запрещается проведение клинического исследования лекарственного препарата для медицинского применения с участием в качестве пациентов:</w:t>
            </w:r>
            <w:r w:rsidRPr="00526F82">
              <w:rPr>
                <w:rFonts w:ascii="Times New Roman" w:eastAsia="Times New Roman" w:hAnsi="Times New Roman" w:cs="Times New Roman"/>
                <w:color w:val="000000"/>
                <w:lang w:eastAsia="ru-RU"/>
              </w:rPr>
              <w:br/>
              <w:t>1) детей-сирот и детей, оставшихся без попечения родителей;</w:t>
            </w:r>
            <w:r w:rsidRPr="00526F82">
              <w:rPr>
                <w:rFonts w:ascii="Times New Roman" w:eastAsia="Times New Roman" w:hAnsi="Times New Roman" w:cs="Times New Roman"/>
                <w:color w:val="000000"/>
                <w:lang w:eastAsia="ru-RU"/>
              </w:rPr>
              <w:b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r w:rsidRPr="00526F82">
              <w:rPr>
                <w:rFonts w:ascii="Times New Roman" w:eastAsia="Times New Roman" w:hAnsi="Times New Roman" w:cs="Times New Roman"/>
                <w:color w:val="000000"/>
                <w:lang w:eastAsia="ru-RU"/>
              </w:rPr>
              <w:b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r w:rsidRPr="00526F82">
              <w:rPr>
                <w:rFonts w:ascii="Times New Roman" w:eastAsia="Times New Roman" w:hAnsi="Times New Roman" w:cs="Times New Roman"/>
                <w:color w:val="000000"/>
                <w:lang w:eastAsia="ru-RU"/>
              </w:rPr>
              <w:br/>
              <w:t>4) сотрудников правоохранительных органов;</w:t>
            </w:r>
            <w:r w:rsidRPr="00526F82">
              <w:rPr>
                <w:rFonts w:ascii="Times New Roman" w:eastAsia="Times New Roman" w:hAnsi="Times New Roman" w:cs="Times New Roman"/>
                <w:color w:val="000000"/>
                <w:lang w:eastAsia="ru-RU"/>
              </w:rPr>
              <w:br/>
              <w:t>5) лиц, отбывающих наказание в местах лишения свободы, а также лиц, находящихся под стражей в следственных изоляторах.</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часть 6 статьи 43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1539"/>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порядке,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w:t>
            </w:r>
            <w:r w:rsidRPr="00526F82">
              <w:rPr>
                <w:rFonts w:ascii="Times New Roman" w:eastAsia="Times New Roman" w:hAnsi="Times New Roman" w:cs="Times New Roman"/>
                <w:color w:val="000000"/>
                <w:sz w:val="18"/>
                <w:szCs w:val="18"/>
                <w:lang w:eastAsia="ru-RU"/>
              </w:rPr>
              <w:t xml:space="preserve"> </w:t>
            </w:r>
            <w:r w:rsidRPr="00526F82">
              <w:rPr>
                <w:rFonts w:ascii="Times New Roman" w:eastAsia="Times New Roman" w:hAnsi="Times New Roman" w:cs="Times New Roman"/>
                <w:color w:val="000000"/>
                <w:lang w:eastAsia="ru-RU"/>
              </w:rPr>
              <w:t>часть 7 статьи 43 Федерального закона от 12.04.2010 г. N 61-ФЗ "Об обращении лекарственных средств";</w:t>
            </w:r>
            <w:r w:rsidRPr="00526F82">
              <w:rPr>
                <w:rFonts w:ascii="Times New Roman" w:eastAsia="Times New Roman" w:hAnsi="Times New Roman" w:cs="Times New Roman"/>
                <w:color w:val="000000"/>
                <w:lang w:eastAsia="ru-RU"/>
              </w:rPr>
              <w:br/>
              <w:t>&lt; 2 &gt; часть 2 статьи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673"/>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Организация, осуществляющая проведение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1822"/>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Организацию проведения клинического исследования для медицинского применения осуществляет (далее - организатор клинического исследования):</w:t>
            </w:r>
            <w:r w:rsidRPr="00526F82">
              <w:rPr>
                <w:rFonts w:ascii="Times New Roman" w:eastAsia="Times New Roman" w:hAnsi="Times New Roman" w:cs="Times New Roman"/>
                <w:color w:val="000000"/>
                <w:lang w:eastAsia="ru-RU"/>
              </w:rPr>
              <w:br/>
              <w:t>а) разработчик лекарственного препарата или уполномоченное им лицо;</w:t>
            </w:r>
            <w:r w:rsidRPr="00526F82">
              <w:rPr>
                <w:rFonts w:ascii="Times New Roman" w:eastAsia="Times New Roman" w:hAnsi="Times New Roman" w:cs="Times New Roman"/>
                <w:color w:val="000000"/>
                <w:lang w:eastAsia="ru-RU"/>
              </w:rPr>
              <w:br/>
              <w:t>б) образовательные организации высшего образования, организации дополнительного профессионального образования;</w:t>
            </w:r>
            <w:r w:rsidRPr="00526F82">
              <w:rPr>
                <w:rFonts w:ascii="Times New Roman" w:eastAsia="Times New Roman" w:hAnsi="Times New Roman" w:cs="Times New Roman"/>
                <w:color w:val="000000"/>
                <w:lang w:eastAsia="ru-RU"/>
              </w:rPr>
              <w:br/>
              <w:t>в) научно-исследовательские организации.</w:t>
            </w:r>
            <w:r w:rsidRPr="00526F82">
              <w:rPr>
                <w:rFonts w:ascii="Times New Roman" w:eastAsia="Times New Roman" w:hAnsi="Times New Roman" w:cs="Times New Roman"/>
                <w:color w:val="000000"/>
                <w:lang w:eastAsia="ru-RU"/>
              </w:rPr>
              <w:br/>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19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части 3, 6 статьи 38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или привлеченное им юридическое лицо обеспечивает проведение клинического исследования лекарственного препарата в соответствии с утверженным (в рамках процедуры получения разрешения на проведение клинического исследования)и разработанным им протоколом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7, 20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Организатором клинического исследования, в случае необходимости вносения изменения в протокол клинического исследования лекарственного препарата для медицинского применения в форме поправок, оформленных в письменном виде посредством описания изменений или официальных разъяснений протокола, сообщается об этом в Министерство здравоохранения Российской Федерации, по установленной им форме.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w:t>
            </w:r>
            <w:r w:rsidRPr="00526F82">
              <w:rPr>
                <w:rFonts w:ascii="Times New Roman" w:eastAsia="Times New Roman" w:hAnsi="Times New Roman" w:cs="Times New Roman"/>
                <w:color w:val="000000"/>
                <w:sz w:val="18"/>
                <w:szCs w:val="18"/>
                <w:lang w:eastAsia="ru-RU"/>
              </w:rPr>
              <w:t xml:space="preserve"> </w:t>
            </w:r>
            <w:r w:rsidRPr="00526F82">
              <w:rPr>
                <w:rFonts w:ascii="Times New Roman" w:eastAsia="Times New Roman" w:hAnsi="Times New Roman" w:cs="Times New Roman"/>
                <w:color w:val="000000"/>
                <w:lang w:eastAsia="ru-RU"/>
              </w:rPr>
              <w:t>пункты 20, 31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4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до начала клинического исследования получает разрешение Министерства здравоохранения Российской Федерации на право проведения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21, 22 (а)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547"/>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устанавливает и распределяет права, обязанности и ответственность всех лиц, участвующих в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пункт 22 (б) Приказа Минздрава России от 01.04.2016 N 200н "Об </w:t>
            </w:r>
            <w:r w:rsidRPr="00526F82">
              <w:rPr>
                <w:rFonts w:ascii="Times New Roman" w:eastAsia="Times New Roman" w:hAnsi="Times New Roman" w:cs="Times New Roman"/>
                <w:color w:val="000000"/>
                <w:lang w:eastAsia="ru-RU"/>
              </w:rPr>
              <w:br/>
              <w:t xml:space="preserve">утверждении правил надлежащей клинической практики" </w:t>
            </w:r>
            <w:r w:rsidRPr="00526F82">
              <w:rPr>
                <w:rFonts w:ascii="Times New Roman" w:eastAsia="Times New Roman" w:hAnsi="Times New Roman" w:cs="Times New Roman"/>
                <w:color w:val="000000"/>
                <w:lang w:eastAsia="ru-RU"/>
              </w:rPr>
              <w:br/>
              <w:t>(Зарегистрировано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утверждает документы по порядку проведения клинического исследования, сбору, регистрации и представления данных в соответствии с протоколом и Правилами надлежащей клинической практики (далее - стандартные операционные процедуры организатора).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(в)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осуществляет пересмотр брошюры исследователя не реже одного раза в год и, при необходимости, дополняет новыми данными, при этом, актуальная редакция брошюры предоставлена исследователю (соисследователю), независимому этическому комитету.</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22 (г), 28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проведении клинического исследования организатор клинического исследования осуществляет внедрение и поддержание систем обеспечения и контроля качества в соответствии со стандартными операционными процедурами организатора.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пункт 22 (д) Приказа Минздрава России от 01.04.2016 N 200н "Об утверждении правил надлежащей клинической практики" (Зарегистрировано в Минюсте России 23.08.2016 N 43357)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обеспечивает согласие всех привлеченных к участию в клиническом исследовании сторон на предоставление прямого доступа во все участвующие в клиническом исследовании медицинские организации ко всем первичным данным (или) документам и отчетам, полученным и составленным при проведении клинического исследования, в целях мониторинга и аудита качества проведения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(е)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назначает лиц, обладающих необходимыми знаниями и квалификацией, которые оказывают консультативную помощь исследователями по вопросам медицинского характера при проведении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(ж)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использует присвоенный исследователем каждому участнику клинического исследования идентификационный код (уникальный номер, состоящий из цифр и (или) буквенных обозначений, используемый вместо фамилии, имени, отчества (при наличии) участника клинического исследования в отчетах о нежелательных явлениях, нежелательных реакциях и других данных для обеспечения конфиденциальности его личных данных и позволяющий идентифицировать все данные по каждому участнику).</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(з)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обеспечивает ведение индивидуальной регистрационной карты в отношении каждого участника клинического исследования (на бумажном носителе или в форме электронного документа), куда вносится вся информация в соответствии с протоколом (далее - индивидуальная регистрационная карта).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(и)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принимает решение об образовании независимого комитета по мониторингу данных для оценки проводимого клинического исследования, рассмотрения данных по безопасности и эффективности исследуемого лекарственного препарата, в том числе с целью выработки рекомендаций о целесообразности продолжения, прекращения клинического исследования или внесения в изменений в протокол.</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(к)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исследоания обеспечивает хранение документов, относящихся к клиническому исследованию, при прекращении клинической разработки исследуемого лекарственного препарата по одному, нескольким или всем показаниям, путям введения, лекарственным формам, как правило, в течение двух лет с момента официального прекращения разработки.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пункт 22 (л) Приказа Минздрава России от 01.04.2016 N 200н "Об </w:t>
            </w:r>
            <w:r w:rsidRPr="00526F82">
              <w:rPr>
                <w:rFonts w:ascii="Times New Roman" w:eastAsia="Times New Roman" w:hAnsi="Times New Roman" w:cs="Times New Roman"/>
                <w:color w:val="000000"/>
                <w:lang w:eastAsia="ru-RU"/>
              </w:rPr>
              <w:br/>
              <w:t xml:space="preserve">утверждении правил надлежащей клинической практики" </w:t>
            </w:r>
            <w:r w:rsidRPr="00526F82">
              <w:rPr>
                <w:rFonts w:ascii="Times New Roman" w:eastAsia="Times New Roman" w:hAnsi="Times New Roman" w:cs="Times New Roman"/>
                <w:color w:val="000000"/>
                <w:lang w:eastAsia="ru-RU"/>
              </w:rPr>
              <w:br/>
              <w:t>(Зарегистрировано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исследоания при прекращении клинической разработки исследуемого лекарственного препарата сообщает об этом всем участвующим в клиническом исследовании исследователям и медицинским организациям, в которых осуществляется проведение такого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(м)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сообщает в Министерство здравоохранения Российской Федерации о передаче прав на данные об исследуемом лекарственном препарате.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(н)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осуществляет выбор исследователей и медицинских организаций для проведения клинического исследования, при проведении многоцентрового клинического исследования может быть организован координационный комитет и (или) выбран координатор из числа исследователей.</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(о)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на всех этапах клинического исследования (от разработки протокола, индивидуальной регистрационной карты, плана статистического анализа, для общего руководства клиническим исследованием, работы с данными, верификации данных - до проведения статистического анализа полученных данных и подготовки промежуточного и финального отчетов о клиническом исследовании) обеспечивает привлечение лиц, обладающих соответствующей квалификацией.</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(п)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обеспечивает контроль за качеством и полнотой полученных в ходе клинического исследования данных.</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 22 (р)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использовании электронных систем для работы с данными клинического исследования и (или) электронных систем удаленного доступа к указанным данным организатор клинических исследований:</w:t>
            </w:r>
            <w:r w:rsidRPr="00526F82">
              <w:rPr>
                <w:rFonts w:ascii="Times New Roman" w:eastAsia="Times New Roman" w:hAnsi="Times New Roman" w:cs="Times New Roman"/>
                <w:color w:val="000000"/>
                <w:lang w:eastAsia="ru-RU"/>
              </w:rPr>
              <w:br/>
              <w:t>а) обеспечивает и документально оформляет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результата (далее - валидация данных);</w:t>
            </w:r>
            <w:r w:rsidRPr="00526F82">
              <w:rPr>
                <w:rFonts w:ascii="Times New Roman" w:eastAsia="Times New Roman" w:hAnsi="Times New Roman" w:cs="Times New Roman"/>
                <w:color w:val="000000"/>
                <w:lang w:eastAsia="ru-RU"/>
              </w:rPr>
              <w:br/>
              <w:t>б) утверждает стандартные операционные процедуры использования электронных систем;</w:t>
            </w:r>
            <w:r w:rsidRPr="00526F82">
              <w:rPr>
                <w:rFonts w:ascii="Times New Roman" w:eastAsia="Times New Roman" w:hAnsi="Times New Roman" w:cs="Times New Roman"/>
                <w:color w:val="000000"/>
                <w:lang w:eastAsia="ru-RU"/>
              </w:rPr>
              <w:br/>
              <w:t>в) обеспечивает работу электронных систем таким образом, чтобы при изменении введенных данных вносимые изменения были задокументированы и ранее введенные данные не были удалены;</w:t>
            </w:r>
            <w:r w:rsidRPr="00526F82">
              <w:rPr>
                <w:rFonts w:ascii="Times New Roman" w:eastAsia="Times New Roman" w:hAnsi="Times New Roman" w:cs="Times New Roman"/>
                <w:color w:val="000000"/>
                <w:lang w:eastAsia="ru-RU"/>
              </w:rPr>
              <w:br/>
              <w:t>г) обеспечивает систему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и резервного копирования данных;</w:t>
            </w:r>
            <w:r w:rsidRPr="00526F82">
              <w:rPr>
                <w:rFonts w:ascii="Times New Roman" w:eastAsia="Times New Roman" w:hAnsi="Times New Roman" w:cs="Times New Roman"/>
                <w:color w:val="000000"/>
                <w:lang w:eastAsia="ru-RU"/>
              </w:rPr>
              <w:br/>
              <w:t>д) обеспечил сохранность маскировки клинического исследования, проводимого слепым методом, при вводе и обработке данных в электронной системе.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23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предостававляет исследователю и медицинской организации протокол клинического исследования и брошюру в текущей редакции до подписания с медицинской организацией договора на проведение клинического исследования и дает время для ознакомления с предоставленной информацией.</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24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получает письменное согласие исследователя и уполномоченного лица медицинской организации посредством подписания протокола или другого документа на:</w:t>
            </w:r>
            <w:r w:rsidRPr="00526F82">
              <w:rPr>
                <w:rFonts w:ascii="Times New Roman" w:eastAsia="Times New Roman" w:hAnsi="Times New Roman" w:cs="Times New Roman"/>
                <w:color w:val="000000"/>
                <w:lang w:eastAsia="ru-RU"/>
              </w:rPr>
              <w:br/>
              <w:t>а) проведение клинического исследования в соответствии с протоколом, настоящими Правилами и требованиями законодательства Российской Федерации в сфере обращения лекарственных средств;</w:t>
            </w:r>
            <w:r w:rsidRPr="00526F82">
              <w:rPr>
                <w:rFonts w:ascii="Times New Roman" w:eastAsia="Times New Roman" w:hAnsi="Times New Roman" w:cs="Times New Roman"/>
                <w:color w:val="000000"/>
                <w:lang w:eastAsia="ru-RU"/>
              </w:rPr>
              <w:br/>
              <w:t>б) соблюдение процедуры регистрации и представления данных клинического исследования;</w:t>
            </w:r>
            <w:r w:rsidRPr="00526F82">
              <w:rPr>
                <w:rFonts w:ascii="Times New Roman" w:eastAsia="Times New Roman" w:hAnsi="Times New Roman" w:cs="Times New Roman"/>
                <w:color w:val="000000"/>
                <w:lang w:eastAsia="ru-RU"/>
              </w:rPr>
              <w:br/>
              <w:t>в) проведение мониторинга и аудита;</w:t>
            </w:r>
            <w:r w:rsidRPr="00526F82">
              <w:rPr>
                <w:rFonts w:ascii="Times New Roman" w:eastAsia="Times New Roman" w:hAnsi="Times New Roman" w:cs="Times New Roman"/>
                <w:color w:val="000000"/>
                <w:lang w:eastAsia="ru-RU"/>
              </w:rPr>
              <w:br/>
              <w:t>г)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25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в качестве страхователя за свой счет страхует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путем заключения договора обязательного страхования.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26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части 1, 14 статьи 44 Федерального закона от 12 апреля 2010 г. N 61-ФЗ "Об обращении лекарственных средств";</w:t>
            </w:r>
            <w:r w:rsidRPr="00526F82">
              <w:rPr>
                <w:rFonts w:ascii="Times New Roman" w:eastAsia="Times New Roman" w:hAnsi="Times New Roman" w:cs="Times New Roman"/>
                <w:color w:val="000000"/>
                <w:lang w:eastAsia="ru-RU"/>
              </w:rPr>
              <w:br/>
              <w:t>&lt; 3 &gt; Постановление Правительства РФ от 13.09.2010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1822"/>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Срок договора обязательного страхования жизни и здоровья пациента, участвующего в клинических исследованиях лекарственного препарата, указанного в пункте 4.23 настоящего проверочного листа, не может быть менее, чем срок проведения клинического исследования лекарственного препарата.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часть 7 статьи 44 Федерального закона от 12 апреля 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наличии в медицинской организации, в которой планируется проведение клинического исследования, независимого этического комитета, организатор клинического исследования получает подтверждение того, что данный независимый этический комитет организован и действует в соответствии с Правилами надлежащей клинической практики, а также согласие этого независимого этического комитета на проведение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27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имеет данные по безопасности и эффективности исследуемого лекарственного препарата, обосновывающие его применение, а также обновляет брошюру исследователя по мере получения в рамках проведения клинического исследования новых данных, влияющих на эффективность и безопасность исследуемого лекарственного препарата.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28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547"/>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обеспечивает использование при проведении клинического исследования исследуемых лекарственных препаратов (включая препараты сравнения и плацебо), произведенных в соответствии с требованиями надлежащей производственной практики, имеющих соответствующие показатели качества, хранящиеся  и транс</w:t>
            </w:r>
            <w:r>
              <w:rPr>
                <w:rFonts w:ascii="Times New Roman" w:eastAsia="Times New Roman" w:hAnsi="Times New Roman" w:cs="Times New Roman"/>
                <w:color w:val="000000"/>
                <w:lang w:eastAsia="ru-RU"/>
              </w:rPr>
              <w:t>п</w:t>
            </w:r>
            <w:r w:rsidRPr="00526F82">
              <w:rPr>
                <w:rFonts w:ascii="Times New Roman" w:eastAsia="Times New Roman" w:hAnsi="Times New Roman" w:cs="Times New Roman"/>
                <w:color w:val="000000"/>
                <w:lang w:eastAsia="ru-RU"/>
              </w:rPr>
              <w:t>ортируемые в соответствии с правилами надлежащей практики хранения и перевозки лекарственных препаратов, и которые в соответствующих случаях закодированы и маркированы в целях обеспечения маскировки.</w:t>
            </w:r>
            <w:r w:rsidRPr="00526F82">
              <w:rPr>
                <w:rFonts w:ascii="Times New Roman" w:eastAsia="Times New Roman" w:hAnsi="Times New Roman" w:cs="Times New Roman"/>
                <w:color w:val="000000"/>
                <w:lang w:eastAsia="ru-RU"/>
              </w:rPr>
              <w:br/>
              <w:t xml:space="preserve">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пункты 3, 29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18 статьи 5 Федерального закона от 12 апреля 2010 г. N 61-ФЗ "Об обращении лекарственных средств";</w:t>
            </w:r>
            <w:r w:rsidRPr="00526F82">
              <w:rPr>
                <w:rFonts w:ascii="Times New Roman" w:eastAsia="Times New Roman" w:hAnsi="Times New Roman" w:cs="Times New Roman"/>
                <w:color w:val="000000"/>
                <w:lang w:eastAsia="ru-RU"/>
              </w:rPr>
              <w:br/>
              <w:t>&lt; 3 &gt; Приказ Минпромторга России от 14.06.2013 N 916 "Об утверждении Правил надлежащей производственной практики" (Зарегистрировано в Минюсте России 10.09.2013 N 29938), Приложение № 13.</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Организатором клинического исследования обеспечено нанесение надписи: "Для клинических исследований"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29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8 статьи 46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Для клинических исследований, проводимых слепым методом, система кодирования исследуемого лекарственного препарата включает в себя механизм, позволяющий в экстренных случаях быстро идентифицировать данный лекарственный препарат, при этом не допускающий возможности незаметно раскрыть код.</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30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Организатор клинического исследования обеспечивает внесение изменений в протокол клинического исследования в соответствии с пунктом 4.3 настоящего проверочного листа в том случае, если лекарственная форма исследуемого лекарственного препарата или препарата сравнения была изменена в ходе клинического исследования.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31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Организатором клинического исследования до использования новой лекарственной формы в клиническом исследовании, описанной в п. 4.30 настоящего проверочного листа, получены результаты соответствующих дополнительных исследований данной лекарственной формы препарата, необходимые для оценки степени влияния данных изменений на фармакокинетику исследуемого лекарственного препарата, его безопасность и эффективность.</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31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обеспечивает поступление в медицинскую организацию, в которой проводится клиническое исследование, исследуемого лекарственного препарата.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32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обеспечивает наличие исследуемого лекарственного препарата в количестве, необходимом для проведения клинического исследования и подтверждения его соответствия требованиям фармакопейных статей либо в случае их отсутствия нормативной документации или нормативного документа, а также вести учет анализов и характеристик образцов лекарственного препарата из партии (серии).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32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подробно и в срок документирует поступление исследуемого лекарственного препарата в медицинские организации, его возврат, уничтожение исследуемого лекарственного препарата.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32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осуществляет постоянную оценку безопасности исследуемого лекарственного препарата и уведомляет всех занятых в клиническом исследовании исследователей и медицинские организации о полученных данных, которые могут неблагоприятно отразиться на безопасности участников клинического исследования и (или) повлиять на проведение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32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(далее - юридическое лицо, на имя которого выдано разрешение на проведение клинического исследования) сообщает всем участвующим в клиническом исследовании исследователям, медицинским организациям и Федеральной службе по надзору в сфере здравоохранения обо всех серьезных и непредвиденных нежелательных реакциях (далее - сообщения), а также представляет в Федеральную службу по надзору в сфере здравоохранения (далее - Росздравнадзор) периодические отчеты по безопасности исследуемого/разрабатываемого препарата (далее - РООБ) в установленном им порядке порядке.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33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пункт 6 (1,3) Приказа Росздравнадзора от 15.02.2017 N 1071 "Об утверждении Порядка осуществления фармаконадзора" (Зарегистрировано в Минюсте России 20.03.2017 N 46039);</w:t>
            </w:r>
            <w:r w:rsidRPr="00526F82">
              <w:rPr>
                <w:rFonts w:ascii="Times New Roman" w:eastAsia="Times New Roman" w:hAnsi="Times New Roman" w:cs="Times New Roman"/>
                <w:color w:val="000000"/>
                <w:lang w:eastAsia="ru-RU"/>
              </w:rPr>
              <w:br/>
              <w:t>&lt; 3 &gt; пункт 3 статьи 64 Федерального закона от 12.04.2010 №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3831"/>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Сообщения юридического лица, на имя которого выдано разрешение на проведение клинического исследования, направляются в Росздравнадзор по рекомендуемому образцу "Сообщения о серьезной непредвиденной нежелательной реакции на лекарственный препарат, изучающийся в клиническом исследовании". </w:t>
            </w:r>
            <w:r w:rsidRPr="00526F82">
              <w:rPr>
                <w:rFonts w:ascii="Times New Roman" w:eastAsia="Times New Roman" w:hAnsi="Times New Roman" w:cs="Times New Roman"/>
                <w:color w:val="000000"/>
                <w:lang w:eastAsia="ru-RU"/>
              </w:rPr>
              <w:br/>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10, 11  Приказа Росздравнадзора от 15.02.2017 N 1071 "Об утверждении Порядка осуществления фармаконадзора" (Зарегистрировано в Минюсте России 20.03.2017 N 46039), форма сообщения приведена в приложении № 2 Порядка.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Сообщения юридического лица, на имя которого выдано разрешение на проведение клинического исследования, направляются в Росздравнадзор через Автоматизированную информационную систему Росздравнадзора (далее - АИС Росздравнадзора), либо по электронной почте pharm@roszdravnadzor.ru.</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12 Приказа Росздравнадзора от 15.02.2017 N 1071 "Об утверждении Порядка осуществления фармаконадзора" (Зарегистрировано в Минюсте России 20.03.2017 N 46039)</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Юридические лица, на имя которых выданы разрешения на проведение клинических исследований, в срок не более 7 календарных дней сообщают в Росздравнадзор о летальных или угрожающих жизни серьезных непредвиденных нежелательных реакциях на исследуемый лекарственный препарат, выявленных в ходе клинических исследований, разрешенных к проведению в Российской Федерации, если иное не предусмотрено одобренным протоколом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22 Приказа Росздравнадзора от 15.02.2017 N 1071 "Об утверждении Порядка осуществления фармаконадзора" (Зарегистрировано в Минюсте России 20.03.2017 N 46039)</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Юридические лица, на имя которых выданы разрешения на проведение клинических исследований, в срок не более 15 календарных дней сообщают в Росздравнадзор о серьезных непредвиденных нежелательных реакциях, за исключением реакций, указанных в пункте 4.36.3 настоящего проверочного листа.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23 Приказа Росздравнадзора от 15.02.2017 N 1071 "Об утверждении Порядка осуществления фармаконадзора" (Зарегистрировано в Минюсте России 20.03.2017 N 46039)</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Сроки для сообщения о нежелательных реакциях, указанных в пунктах 3.36.3 и 3.36.4 настоящего проверочного листа, исчисляются от даты получения минимальной информиции первичного срочного сообщения о выявленной серьезной непредвиденной нежелательной реакции, включающей:</w:t>
            </w:r>
            <w:r w:rsidRPr="00526F82">
              <w:rPr>
                <w:rFonts w:ascii="Times New Roman" w:eastAsia="Times New Roman" w:hAnsi="Times New Roman" w:cs="Times New Roman"/>
                <w:color w:val="000000"/>
                <w:lang w:eastAsia="ru-RU"/>
              </w:rPr>
              <w:br/>
              <w:t>а) указание подозреваемого исследуемого препарата, идентификационный код субъекта исследования, у которого развилась нежелательная реакция;</w:t>
            </w:r>
            <w:r w:rsidRPr="00526F82">
              <w:rPr>
                <w:rFonts w:ascii="Times New Roman" w:eastAsia="Times New Roman" w:hAnsi="Times New Roman" w:cs="Times New Roman"/>
                <w:color w:val="000000"/>
                <w:lang w:eastAsia="ru-RU"/>
              </w:rPr>
              <w:br/>
              <w:t>б) описание нежелательной реакции или ее исхода, которые определены как серьезные и непредвиденные и для которых предполагается наличие причинно-следственной связи с приемом исследуемого препарата;</w:t>
            </w:r>
            <w:r w:rsidRPr="00526F82">
              <w:rPr>
                <w:rFonts w:ascii="Times New Roman" w:eastAsia="Times New Roman" w:hAnsi="Times New Roman" w:cs="Times New Roman"/>
                <w:color w:val="000000"/>
                <w:lang w:eastAsia="ru-RU"/>
              </w:rPr>
              <w:br/>
              <w:t>в) результат оценки причинно-следственной связи;</w:t>
            </w:r>
            <w:r w:rsidRPr="00526F82">
              <w:rPr>
                <w:rFonts w:ascii="Times New Roman" w:eastAsia="Times New Roman" w:hAnsi="Times New Roman" w:cs="Times New Roman"/>
                <w:color w:val="000000"/>
                <w:lang w:eastAsia="ru-RU"/>
              </w:rPr>
              <w:br/>
              <w:t>г) источник получения информации о нежелательной реакции, идентификационный номер сообщения о нежелательной реакции, присвоенный спонсором;</w:t>
            </w:r>
            <w:r w:rsidRPr="00526F82">
              <w:rPr>
                <w:rFonts w:ascii="Times New Roman" w:eastAsia="Times New Roman" w:hAnsi="Times New Roman" w:cs="Times New Roman"/>
                <w:color w:val="000000"/>
                <w:lang w:eastAsia="ru-RU"/>
              </w:rPr>
              <w:br/>
              <w:t>д номер протокола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25 Приказа Росздравнадзора от 15.02.2017 N 1071 "Об утверждении Порядка осуществления фармаконадзора" (Зарегистрировано в Минюсте России 20.03.2017 N 46039);</w:t>
            </w:r>
            <w:r w:rsidRPr="00526F82">
              <w:rPr>
                <w:rFonts w:ascii="Times New Roman" w:eastAsia="Times New Roman" w:hAnsi="Times New Roman" w:cs="Times New Roman"/>
                <w:color w:val="000000"/>
                <w:lang w:eastAsia="ru-RU"/>
              </w:rPr>
              <w:br/>
              <w:t>&lt; 2 &gt; пункты 1.2.1, 1.3.1 Приложения № 11 Правил надлежащей клинической практики Евразийского экономического союза. Утверждены решением Совета Евразийской Экономической Комиссии от 3 ноября 2016 г. N 79 (Официальный сайт Евразийского экономического союза https://docs.eaeuNioN.org/docs/ru-ru/01411924/cNcd_21112016_79, 21 ноября 2016 г.).</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Юридические лица, на имя которых выданы разрешения на проведение клинических исследований, в срок не более 15 календарных дней сообщают в Росздравнадзор и  Независимый этический комитет  иную информацию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данного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24 Приказа Росздравнадзора от 15.02.2017 N 1071 "Об утверждении Порядка осуществления фармаконадзора" (Зарегистрировано в Минюсте России 20.03.2017 N 46039);</w:t>
            </w:r>
            <w:r w:rsidRPr="00526F82">
              <w:rPr>
                <w:rFonts w:ascii="Times New Roman" w:eastAsia="Times New Roman" w:hAnsi="Times New Roman" w:cs="Times New Roman"/>
                <w:color w:val="000000"/>
                <w:lang w:eastAsia="ru-RU"/>
              </w:rPr>
              <w:br/>
              <w:t>&lt; 2 &gt;  пункт 1.5 Приложения № 11 Правил надлежащей клинической практики Евразийского экономического союза, утвержденных решением Совета Евразийской Экономической Комиссии от 3 ноября 2016 г. № 79 (Официальный сайт Евразийского экономического союза https://docs.eaeuNioN.org/docs/ru-ru/01411924/cNcd_21112016_79, 21 ноября 2016 г.)</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111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Информация по безопасности исследуемого лекарственного препарата, указанная в пункте 4.36.6 настоящего проверочного листа включает:</w:t>
            </w:r>
            <w:r w:rsidRPr="00526F82">
              <w:rPr>
                <w:rFonts w:ascii="Times New Roman" w:eastAsia="Times New Roman" w:hAnsi="Times New Roman" w:cs="Times New Roman"/>
                <w:color w:val="000000"/>
                <w:lang w:eastAsia="ru-RU"/>
              </w:rPr>
              <w:br/>
              <w:t>а) клинически значимое превышение ожидаемой частоты и изменение характера ожидаемых серьезных нежелательных реакций;</w:t>
            </w:r>
            <w:r w:rsidRPr="00526F82">
              <w:rPr>
                <w:rFonts w:ascii="Times New Roman" w:eastAsia="Times New Roman" w:hAnsi="Times New Roman" w:cs="Times New Roman"/>
                <w:color w:val="000000"/>
                <w:lang w:eastAsia="ru-RU"/>
              </w:rPr>
              <w:br/>
              <w:t>б) серьезные непредвиденные нежелательные реакции, развившиеся у пациента после завершения его участия в клиническом исследовании;</w:t>
            </w:r>
            <w:r w:rsidRPr="00526F82">
              <w:rPr>
                <w:rFonts w:ascii="Times New Roman" w:eastAsia="Times New Roman" w:hAnsi="Times New Roman" w:cs="Times New Roman"/>
                <w:color w:val="000000"/>
                <w:lang w:eastAsia="ru-RU"/>
              </w:rPr>
              <w:br/>
              <w:t>в) новые данные, связанные с проведением клинического исследования или с разработкой исследуемого препарата, которые могут повлиять на безопасность пациентов, такие как:</w:t>
            </w:r>
            <w:r w:rsidRPr="00526F82">
              <w:rPr>
                <w:rFonts w:ascii="Times New Roman" w:eastAsia="Times New Roman" w:hAnsi="Times New Roman" w:cs="Times New Roman"/>
                <w:color w:val="000000"/>
                <w:lang w:eastAsia="ru-RU"/>
              </w:rPr>
              <w:br/>
              <w:t>- серьезные нежелательные явления, связанные с процедурой проведения исследования, на основании которой требуется внесение изменений в протокол проведения исследования;</w:t>
            </w:r>
            <w:r w:rsidRPr="00526F82">
              <w:rPr>
                <w:rFonts w:ascii="Times New Roman" w:eastAsia="Times New Roman" w:hAnsi="Times New Roman" w:cs="Times New Roman"/>
                <w:color w:val="000000"/>
                <w:lang w:eastAsia="ru-RU"/>
              </w:rPr>
              <w:br/>
              <w:t>- отсутствие эффективности исследуемого препарата, применяемого при патологии, представляющей угрозу для жизни;</w:t>
            </w:r>
            <w:r w:rsidRPr="00526F82">
              <w:rPr>
                <w:rFonts w:ascii="Times New Roman" w:eastAsia="Times New Roman" w:hAnsi="Times New Roman" w:cs="Times New Roman"/>
                <w:color w:val="000000"/>
                <w:lang w:eastAsia="ru-RU"/>
              </w:rPr>
              <w:br/>
              <w:t>- новые важные данные по безопасности, полученные в ходе недавно завершившихся исследований на животных (выявленный канцерогенный эффект и аналогичные по тяжести и важности эффекты);</w:t>
            </w:r>
            <w:r w:rsidRPr="00526F82">
              <w:rPr>
                <w:rFonts w:ascii="Times New Roman" w:eastAsia="Times New Roman" w:hAnsi="Times New Roman" w:cs="Times New Roman"/>
                <w:color w:val="000000"/>
                <w:lang w:eastAsia="ru-RU"/>
              </w:rPr>
              <w:br/>
              <w:t>- преждевременное прекращение или приостановка исследования в другой стране (странах), обусловленные изменением в оценке безопасности аналогичного исследуемого препарата;</w:t>
            </w:r>
            <w:r w:rsidRPr="00526F82">
              <w:rPr>
                <w:rFonts w:ascii="Times New Roman" w:eastAsia="Times New Roman" w:hAnsi="Times New Roman" w:cs="Times New Roman"/>
                <w:color w:val="000000"/>
                <w:lang w:eastAsia="ru-RU"/>
              </w:rPr>
              <w:br/>
              <w:t>- иные данные по безопасности, которые изменяют соотношение польза-риск для субъектов исследования;</w:t>
            </w:r>
            <w:r w:rsidRPr="00526F82">
              <w:rPr>
                <w:rFonts w:ascii="Times New Roman" w:eastAsia="Times New Roman" w:hAnsi="Times New Roman" w:cs="Times New Roman"/>
                <w:color w:val="000000"/>
                <w:lang w:eastAsia="ru-RU"/>
              </w:rPr>
              <w:br/>
              <w:t>г) рекомендации комитета по независимой оценке результатов клинического исследования в отношении оценки безопасности исследуемого препарата.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24 Приказа Росздравнадзора от 15.02.2017 N 1071 "Об утверждении Порядка осуществления фармаконадзора" (Зарегистрировано в Минюсте России 20.03.2017 N 46039);</w:t>
            </w:r>
            <w:r w:rsidRPr="00526F82">
              <w:rPr>
                <w:rFonts w:ascii="Times New Roman" w:eastAsia="Times New Roman" w:hAnsi="Times New Roman" w:cs="Times New Roman"/>
                <w:color w:val="000000"/>
                <w:lang w:eastAsia="ru-RU"/>
              </w:rPr>
              <w:br/>
              <w:t>&lt; 2 &gt;  пункт 1.5 Приложения № 11 Правил надлежащей клинической практики Евразийского экономического союза, утвержденных решением Совета Евразийской Экономической Комиссии от 3 ноября 2016 г. № 79 (Официальный сайт Евразийского экономического союза https://docs.eaeuNioN.org/docs/ru-ru/01411924/cNcd_21112016_79, 21 ноября 2016 г.)</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Срок сообщения иной информации по безопасности исследуемого лекарственного препарата, указанной в пункте 4.36.7 настоящего проверочного листа, исчисляется с даты установления юридическим лицом, на имя которого выдано разрешение на проведение клинических исследований, соответствующих фактов и обстоятельств.</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26 Приказа Росздравнадзора от 15.02.2017 N 1071 "Об утверждении Порядка осуществления фармаконадзора" (Зарегистрировано в Минюсте России 20.03.2017 N 46039)</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Юридическое лицо, на имя которого выдано разрешение на проведение клинических исследований, раскрывает рандомизационный код в сообщениях о нежелательных реакциях, указанных в пунктах 4.36.3 и 4.36.4 настоящего проверочного листа, если иное не предусмотрено протоколом клинического исследования.</w:t>
            </w:r>
            <w:r w:rsidRPr="00526F82">
              <w:rPr>
                <w:rFonts w:ascii="Times New Roman" w:eastAsia="Times New Roman" w:hAnsi="Times New Roman" w:cs="Times New Roman"/>
                <w:color w:val="000000"/>
                <w:lang w:eastAsia="ru-RU"/>
              </w:rPr>
              <w:br/>
              <w:t>Не подлежат сообщению в порядке, указанном в пунктах 4.36.3 и 4.36.4 настоящего проверочного листа, нежелательные реакции, произошедшие у участников клинических исследований, получавших плацебо.</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27 Приказа Росздравнадзора от 15.02.2017 N 1071 "Об утверждении Порядка осуществления фармаконадзора" (Зарегистрировано в Минюсте России 20.03.2017 N 46039)</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Юридические лица, на имя которых выдано разрешение на проведение клинических исследований, представляют в Росздравнадзор РООБ согласно утвержденной форме. К РООБ прилагается копия брошюры исследователя клинического исследования, разрешенного к проведению в Российской Федерации, действующая на момент представления РООБ.</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29 Приказа Росздравнадзора от 15.02.2017 N 1071 "Об утверждении Порядка осуществления фармаконадзора" (Зарегистрировано в Минюсте России 20.03.2017 N 46039);</w:t>
            </w:r>
            <w:r w:rsidRPr="00526F82">
              <w:rPr>
                <w:rFonts w:ascii="Times New Roman" w:eastAsia="Times New Roman" w:hAnsi="Times New Roman" w:cs="Times New Roman"/>
                <w:color w:val="000000"/>
                <w:lang w:eastAsia="ru-RU"/>
              </w:rPr>
              <w:br/>
              <w:t>&lt; 2 &gt; пунктом 4 приложения № 12 Правил надлежащей клинической практики ЕАЭС, утвержденных решением Совета Евразийской Экономической Комиссии от 3 ноября 2016 г. № 79</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Юридические лица, на имя которых выдано разрешение на проведение клинических исследований, либо их уполномоченные юридические лица, представляют в Росздравнадзор РООБ через АИС Росздравнадзора либо на электронных носителях.</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12 Приказа Росздравнадзора от 15.02.2017 N 1071 "Об утверждении Порядка осуществления фармаконадзора" (Зарегистрировано в Минюсте России 20.03.2017 N 46039)</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РООБ по лекарственным препаратам, исследуемым на территории Российской Федерации, представляются в Росздравнадзор в срок, не превышающий 60 календарных дней от даты окончания сбора держателем регистрационного удостоверения сведений о нежелательных реакциях для данного лекарственного препарата.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31 Приказа Росздравнадзора от 15.02.2017 N 1071 "Об утверждении Порядка осуществления фармаконадзора" (Зарегистрировано в Минюсте России 20.03.2017 N 46039)</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111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Юридические лица, на имя которых выданы разрешения на проведение клинических исследований в Российской Федерации, либо уполномоченные ими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осуществляют прием, учет, обработку, анализ и хранение поступающих в их адрес от субъектов обращения лекарственных средств и органов государственной власти сообщения, а также информацию об иных фактах и обстоятельствах, представляющих угрозу жизни или здоровью человека или влияющих на изменение отношения ожидаемой пользы к возможному риску применения исследуемых лекарственных препаратов.</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 статьи 64 Федерального закона от 12.04.2010 №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546"/>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выявлении информации о серьезных непредвиденных нежелательных реакциях, а также об иных фактах и обстоятельствах, влияющих на изменение отношения ожидаемой пользы к возможному риску применения исследуемых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принимают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 статьи 64 Федерального закона от 12.04.2010 №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 клинического исследования осуществляет мониторинг клинического исследования, включающий деятельность по контролю за ходом клинического исследования, по обеспечению его проведения, сбору данных и представлению результатов в соответствии с протоколом, стандартными операционными процедурами, Правилами надлежащей клинической практики и требованиями законодательства Российской Федерации об обращении лекарственных средств.</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34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Для проведения мониторинга организатор клинического исследования назначает физическое лицо, обладающее научными и (или) специальными знаниями, необходимыми для проведения мониторинга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34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Лицо, назначенное организатором клинического исследования для проведения мониторинга, соблюдает стандартные операционные процедуры организатора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34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Цель мониторинга клинического исследования, проводимого со стороны организатора клинического исследования или его уполномоченных представителей, заключается в установлении того, что:</w:t>
            </w:r>
            <w:r w:rsidRPr="00526F82">
              <w:rPr>
                <w:rFonts w:ascii="Times New Roman" w:eastAsia="Times New Roman" w:hAnsi="Times New Roman" w:cs="Times New Roman"/>
                <w:color w:val="000000"/>
                <w:lang w:eastAsia="ru-RU"/>
              </w:rPr>
              <w:br/>
              <w:t>а) права и благополучие участников клинического исследования защищены;</w:t>
            </w:r>
            <w:r w:rsidRPr="00526F82">
              <w:rPr>
                <w:rFonts w:ascii="Times New Roman" w:eastAsia="Times New Roman" w:hAnsi="Times New Roman" w:cs="Times New Roman"/>
                <w:color w:val="000000"/>
                <w:lang w:eastAsia="ru-RU"/>
              </w:rPr>
              <w:br/>
              <w:t>б) полученные в ходе клинического исследования данные являются точными, полными и подтверждаются первичной документацией;</w:t>
            </w:r>
            <w:r w:rsidRPr="00526F82">
              <w:rPr>
                <w:rFonts w:ascii="Times New Roman" w:eastAsia="Times New Roman" w:hAnsi="Times New Roman" w:cs="Times New Roman"/>
                <w:color w:val="000000"/>
                <w:lang w:eastAsia="ru-RU"/>
              </w:rPr>
              <w:br/>
              <w:t>в) клиническое исследование проводится в соответствии с утвержденной текущей версией протокола и изменений к нему, требованиями настоящих Правил и законодательства Российской Федерации об обращении лекарственных средств.</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35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Для достижения целей мониторинга клинического исследования лицо, назначенное организатором клинического исследования для проведения мониторинга, обеспечивает взаимодействие между организатором клинического исследования, медицинской организацией и исследователем.</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(а)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Для достижения целей мониторинга клинического исследования лицо, назначенное организатором клинического исследования для проведения мониторинга, проверяет и контролирует наличие квалификации исследователя и ресурсов медицинской организации, необходимых для проведения клинического исследования, включая лаборатории, оборудование и персонал.</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(б)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546"/>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Для достижения целей мониторинга клинического исследования лицо, назначенное организатором клинического исследования для проведения мониторинга, в отношении исследуемого лекарственного препарата проверяет:</w:t>
            </w:r>
            <w:r w:rsidRPr="00526F82">
              <w:rPr>
                <w:rFonts w:ascii="Times New Roman" w:eastAsia="Times New Roman" w:hAnsi="Times New Roman" w:cs="Times New Roman"/>
                <w:color w:val="000000"/>
                <w:lang w:eastAsia="ru-RU"/>
              </w:rPr>
              <w:br/>
              <w:t>- сроки и условия хранения, количество в объеме, необходимом для проведения клинического исследования;</w:t>
            </w:r>
            <w:r w:rsidRPr="00526F82">
              <w:rPr>
                <w:rFonts w:ascii="Times New Roman" w:eastAsia="Times New Roman" w:hAnsi="Times New Roman" w:cs="Times New Roman"/>
                <w:color w:val="000000"/>
                <w:lang w:eastAsia="ru-RU"/>
              </w:rPr>
              <w:br/>
              <w:t>- получение только теми участниками клинического исследования, которым он назначен, и в дозах, установленных протоколом;</w:t>
            </w:r>
            <w:r w:rsidRPr="00526F82">
              <w:rPr>
                <w:rFonts w:ascii="Times New Roman" w:eastAsia="Times New Roman" w:hAnsi="Times New Roman" w:cs="Times New Roman"/>
                <w:color w:val="000000"/>
                <w:lang w:eastAsia="ru-RU"/>
              </w:rPr>
              <w:br/>
              <w:t>- инструкции по правильному применению, хранению и порядку возврата предоставлены участникам клинического исследования;</w:t>
            </w:r>
            <w:r w:rsidRPr="00526F82">
              <w:rPr>
                <w:rFonts w:ascii="Times New Roman" w:eastAsia="Times New Roman" w:hAnsi="Times New Roman" w:cs="Times New Roman"/>
                <w:color w:val="000000"/>
                <w:lang w:eastAsia="ru-RU"/>
              </w:rPr>
              <w:br/>
              <w:t>- осуществление исследователем контроля и документального оформления получения, применения, возврата, уничтожения исследуемого лекарственного препарата в медицинской организации.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(в)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Для достижения целей мониторинга клинического исследования лицо, назначенное организатором клинического исследования для проведения мониторинга,  проверяет соблюдение исследователем утвержденного протокола и всех изменений к нему, правильность, полноту, точность и сроки оформления исследователем документов и данных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(г)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Для достижения целей мониторинга клинического исследования лицо, назначенное организатором клинического исследования для проведения мониторинга, проверяет получение добровольного письменного согласия каждого участника клинического исследования до начала его участия в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(д)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Для достижения целей мониторинга клинического исследования лицо, назначенное организатором клинического исследования для проведения мониторинга,  обеспечивает наличие у исследователя текущей редакции брошюры, иных документов и материалов, необходимых для проведения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(е)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Для достижения целей мониторинга клинического исследования лицо, назначенное организатором клинического исследования для проведения мониторинга, обеспечивает доведение до исследователей необходимой для проведения клинического исследования информации.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(ж)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Для достижения целей мониторинга клинического исследования лицо, назначенное организатором клинического исследования для проведения мониторинга, проверяет соблюдение исследователем критериев отбора участников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(з)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Для достижения целей мониторинга клинического исследования лицо, назначенное организатором клинического исследования для проведения мониторинга, проверяет правильность, полноту и сроки регистрации данных клинического исследования, а также порядок ведения документов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(и)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Для достижения целей мониторинга клинического исследования лицо, назначенное организатором клинического исследования для проведения мониторинга,  проверяет правильность и полноту регистрации в индивидуальной регистрационной карте данных, предусмотренных протоколом, данных об изменениях дозы и (или) терапии, о выявленных нежелательных явлениях и нежелательных реакциях, о пропущенных участником клинического исследования визитах, о невыполненных анализах и обследованиях.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(к)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Для достижения целей мониторинга клинического исследования лицо, назначенное организатором клинического исследования для проведения мониторинга, сообщает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исследователем.</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(л)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Для достижения целей мониторинга клинического исследования лицо, назначенное организатором клинического исследования для проведения мониторинга, сообщает исследователю об отклонениях от протокола, стандартных письменных процедур организатора, требований настоящих Правил, законодательства Российской Федерации об обращении лекарственных средств и принимает меры по их устранению и недопущению повторения.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36 (м)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Письменные отчеты по мониторингу клинического исследования представляются лицом, назначенным для проведения мониторинга организатору клинического исследования в порядке и сроки, установленные стандартными операционными процедурами организатора.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37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830"/>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Отчет по мониторингу клинического исследования, указанный в пункте 4.53 настоящего проверочного листа, содержит информацию о числе, сроках проведения мониторинга, наименовании медицинской организации, где проводился мониторинг, данные об исследователях, участниках клинического исследователя, с которыми общалось (взаимодействовало) лицо, назначенное для проведения мониторинга, описание проверки, сведения о выявленных недостатках, выводы по результатам мониторинга и иные сведения и данные, касающиеся мониторинга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37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Организатором клинического исследования клинического исследования осуществляется независимая от мониторинга оценка соответствия проводимого клинического исследования протоколу, стандартным операционным процедурам организатора, настоящим Правилам и требованиям законодательства Российской Федерации об обращении лекарственных средств (далее - аудит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38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Для проведения аудита клинического исследования организатор клинического исследования назначает лиц, независимых от всех субъектов клинического исследования и обладающих квалификацией, подготовкой, опытом для проведения аудита.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38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План и объем аудита клинического исследования разрабатываются и утверждаются организатором клинического исследования с учетом количества участников клинического исследования, типа и сложности клинического исследования, степени риска для участников клинического исследования и иных обстоятельств.</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38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При обнаружении в ходе мониторинга или аудита клинического исследования 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организатор клинического исследования прекращает участие исследователя, медицинской организации в клиническом исследовании и вносит изменения в протокол.</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39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737"/>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В случае возникновения опасности для жизни, здоровья пациента (пациентов), участвующего (участвующих) в клиническом исследовании лекарственного препарата для медицинского применения организатор клинического исследования принимает решение о приостановлении или прекращении клинического исследования лекарственного препарата для медицинского применения.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часть 6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письменное сообщение об этом направляется организатором клинического исследования в Министерство здравоохранения Российской Федерации по установленной им форме.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40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части 6,7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многоцентровых клинических исследованиях организатор клинического исследования обеспечивает проведение клинического исследования всеми медицинскими организациями, участвующими в многоцентровом клиническом исследовании, в строгом соответствии с протоколом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7, 20, 41 (а)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многоцентровых клинических исследованиях организатор клинического исследования обеспечивает  разработку индивидуальных регистрационных карт, позволяющих собрать требуемые данные из всех медицинских организаций, участвующих в многоцентровом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41 (б)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многоцентровых клинических исследованиях организатор клинического исследования обеспечивает документальное закрепление прав и обязанностей медицинских организаций и исследователей, предоставление указанным лицам протокола, стандартных операционных процедур организатора, инструкции по заполнению индивидуальных регистрационных карт до начала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41 (в)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Отчет о результатах клинического исследования (далее - отчет) составляется в письменной форме организатором клинического исследования лекарственного препарата, на основании заключений медицинских организаций, проводивших это исследование, и представляется в Министерство здравоохранения Российской Федерации, в срок, не превышающий трех месяцев со дня завершения, приостановления или прекращенияданного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пункты 9, 61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11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В случае, если применимо, при проведении клинического исследования лекарственного препарата для медицинского применения осуществляется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части 13, 14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71"/>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Организация работы исследователя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b/>
                <w:bCs/>
                <w:color w:val="000000"/>
                <w:lang w:eastAsia="ru-RU"/>
              </w:rPr>
            </w:pPr>
            <w:r w:rsidRPr="00526F82">
              <w:rPr>
                <w:rFonts w:ascii="Times New Roman" w:eastAsia="Times New Roman" w:hAnsi="Times New Roman" w:cs="Times New Roman"/>
                <w:b/>
                <w:bCs/>
                <w:color w:val="000000"/>
                <w:lang w:eastAsia="ru-RU"/>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Руководитель медицинской организации, которая проводит клиническое исследование,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 и по его предложению назначает соисследователей из числа врачей этой медицинской организации  (далее - исследователь).</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w:t>
            </w:r>
            <w:r w:rsidRPr="00526F82">
              <w:rPr>
                <w:rFonts w:ascii="Times New Roman" w:eastAsia="Times New Roman" w:hAnsi="Times New Roman" w:cs="Times New Roman"/>
                <w:color w:val="000000"/>
                <w:sz w:val="15"/>
                <w:szCs w:val="15"/>
                <w:lang w:eastAsia="ru-RU"/>
              </w:rPr>
              <w:t xml:space="preserve"> </w:t>
            </w:r>
            <w:r w:rsidRPr="00526F82">
              <w:rPr>
                <w:rFonts w:ascii="Times New Roman" w:eastAsia="Times New Roman" w:hAnsi="Times New Roman" w:cs="Times New Roman"/>
                <w:color w:val="000000"/>
                <w:lang w:eastAsia="ru-RU"/>
              </w:rPr>
              <w:t>пункт 42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1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часть 3.1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 соисследователи ознакомлены с результатами доклинического исследованияисследуемого лекарственного препарата, актуальной версией брошюры исследователя, протоколом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документами и данными, имеющими отношение к проведению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w:t>
            </w:r>
            <w:r w:rsidRPr="00526F82">
              <w:rPr>
                <w:rFonts w:ascii="Times New Roman" w:eastAsia="Times New Roman" w:hAnsi="Times New Roman" w:cs="Times New Roman"/>
                <w:color w:val="000000"/>
                <w:sz w:val="15"/>
                <w:szCs w:val="15"/>
                <w:lang w:eastAsia="ru-RU"/>
              </w:rPr>
              <w:t xml:space="preserve"> </w:t>
            </w:r>
            <w:r w:rsidRPr="00526F82">
              <w:rPr>
                <w:rFonts w:ascii="Times New Roman" w:eastAsia="Times New Roman" w:hAnsi="Times New Roman" w:cs="Times New Roman"/>
                <w:color w:val="000000"/>
                <w:lang w:eastAsia="ru-RU"/>
              </w:rPr>
              <w:t>пункт 43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3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405"/>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осуществляет выбор/отбор пациентов -участников клинического исследования, которые по медицинским показаниям могут быть привлечены к участию в клиническом исследовании лекарственного препарата для медицинского применения и обеспечивает оказание медицинской помощи участнику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w:t>
            </w:r>
            <w:r w:rsidRPr="00526F82">
              <w:rPr>
                <w:rFonts w:ascii="Times New Roman" w:eastAsia="Times New Roman" w:hAnsi="Times New Roman" w:cs="Times New Roman"/>
                <w:color w:val="000000"/>
                <w:sz w:val="15"/>
                <w:szCs w:val="15"/>
                <w:lang w:eastAsia="ru-RU"/>
              </w:rPr>
              <w:t xml:space="preserve"> </w:t>
            </w:r>
            <w:r w:rsidRPr="00526F82">
              <w:rPr>
                <w:rFonts w:ascii="Times New Roman" w:eastAsia="Times New Roman" w:hAnsi="Times New Roman" w:cs="Times New Roman"/>
                <w:color w:val="000000"/>
                <w:lang w:eastAsia="ru-RU"/>
              </w:rPr>
              <w:t>пункт 44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2 статьи 40 Федерального закона от 12.04.2010 г. N 61-ФЗ "Об обращении лекарственных средств";</w:t>
            </w:r>
            <w:r w:rsidRPr="00526F82">
              <w:rPr>
                <w:rFonts w:ascii="Times New Roman" w:eastAsia="Times New Roman" w:hAnsi="Times New Roman" w:cs="Times New Roman"/>
                <w:color w:val="000000"/>
                <w:lang w:eastAsia="ru-RU"/>
              </w:rPr>
              <w:br/>
              <w:t>&lt; 3 &gt; часть 2 статьи 98 Федерального закона от 21.11.2011 г. N 323-ФЗ "Об основах охраны здоровья граждан в Российской Федерации" (Собрание законодательства Российской Федерации, 2011, N 48, ст. 6724).</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 соисследователи знают и соблюдают Правила надлежащей клинической практики и иные требования законодательства Российской Федерации об обращении лекарственных средств.</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w:t>
            </w:r>
            <w:r w:rsidRPr="00526F82">
              <w:rPr>
                <w:rFonts w:ascii="Times New Roman" w:eastAsia="Times New Roman" w:hAnsi="Times New Roman" w:cs="Times New Roman"/>
                <w:color w:val="000000"/>
                <w:sz w:val="18"/>
                <w:szCs w:val="18"/>
                <w:lang w:eastAsia="ru-RU"/>
              </w:rPr>
              <w:t xml:space="preserve"> </w:t>
            </w:r>
            <w:r w:rsidRPr="00526F82">
              <w:rPr>
                <w:rFonts w:ascii="Times New Roman" w:eastAsia="Times New Roman" w:hAnsi="Times New Roman" w:cs="Times New Roman"/>
                <w:color w:val="000000"/>
                <w:lang w:eastAsia="ru-RU"/>
              </w:rPr>
              <w:t>пункт 45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12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располагает временем и ресурсами, включая лаборатории, оборудование и персонал, необходимыми для проведения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46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наличии согласия участника клинического исследования исследователь сообщает лечащему врачу участника клинического исследования об участии последнего в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47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проводит клиническое исследование в соответствии с протоколом. При этом, исследователь соблюдает протокол, не вносит в него изменения без решения Министерства здравоохранения Российской Федерации, указанного в пунктах 4.2 и 4.3. настоящего проверочного листа, и одобрения независимого этического комитета, указанного в пункте 2.5 настоящего проверочного листа, за исключением случаев, когда требуется устранить непосредственную угрозу жизни и (или) здоровью участника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7, 48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Любое отклонение от утвержденного протокола оформляется исследователем документально и в кратчайшие сроки направляется для рассмотрения и согласования в независимый этический комитет и организатору клинического исследования для согласования.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48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сообщает в независимый этический комитет об отклонениях от протокола или изменениях протокола, произведенных для устранения угрозы жизни и (или) здоровью участника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49 (а)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сообщает в независимый этический комитет об изменениях, непосредственно влияющих на проведение клинического исследования и (или) увеличивающих риск участия в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 49 (б)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сообщает в независимый этический комитет обо всех нежелательных реакциях, которые являются одновременно серьезными и непредвиденными.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49 (в)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сообщает в независимый этический комитет о 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49 (г)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обеспечивает применение участниками клинического исследования исследуемых лекарственных препаратов в соответствии с протоколом и соблюдать предусмотренную протоколом методику рандомизации (распределения участников клинического исследования по группам лечения или контроля случайным образом, позволяющего свести к минимуму субъективность) и обеспечить раскрытие кода только в соответствии с протоколом.</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3, 50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Если клиническое исследование проводится слепым методом исследователь документально оформляет и объясняет организатору клинического исследования любое преждевременное раскрытие кода исследуемых лекарственных препаратов.</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50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осуществляет учет исследуемых лекарственных препаратов и препаратов сравнения, в том числе ведет учет их поступлений, фактического наличия, количества использования каждым участником клинического исследования, уничтожения, а также возврата организатору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51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в случае если применимо, передает обязанности по учету исследуемых лекарственных препаратов и препаратов сравнения работнику аптечной организации или иному лицу, подконтрольному исследователю.</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51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Записи по учету, указанные в пункте 5.17 настоящего проверочного листа, включают в себя даты, количество, номера партий, серий, сроки годности (где применимо) и уникальные коды исследуемых лекарственных препаратов и препаратов сравнения и участников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51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ведет записи, в том числе указанные в пункте 5.18 настоящего проверочного листа, подтверждающие, что участники клинического исследования получали исследуемые лекарственные препараты и (или) препараты сравнения в дозах и количествах, предусмотренных протоколом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51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том, что клиническое исследование носит экспериментальный характер, участие лица в клиническом исследовании является добровольным и он может отказаться от участия в клиническом исследовании в любой момент.</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w:t>
            </w:r>
            <w:r w:rsidRPr="00526F82">
              <w:rPr>
                <w:rFonts w:ascii="Times New Roman" w:eastAsia="Times New Roman" w:hAnsi="Times New Roman" w:cs="Times New Roman"/>
                <w:color w:val="000000"/>
                <w:sz w:val="18"/>
                <w:szCs w:val="18"/>
                <w:lang w:eastAsia="ru-RU"/>
              </w:rPr>
              <w:t xml:space="preserve"> </w:t>
            </w:r>
            <w:r w:rsidRPr="00526F82">
              <w:rPr>
                <w:rFonts w:ascii="Times New Roman" w:eastAsia="Times New Roman" w:hAnsi="Times New Roman" w:cs="Times New Roman"/>
                <w:color w:val="000000"/>
                <w:lang w:eastAsia="ru-RU"/>
              </w:rPr>
              <w:t>пункт 52 (а)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части 1, 4 статьи 43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цели клинического исследования, его продолжительности и приблизительном количестве участников.</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(б)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вариантах лечения в процессе клинического исследования и вероятности случайного распределения в одну из групп лечения.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(в)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процедурах клинического исследования, включая все инвазивные процедуры.</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(г)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об обязанностях участника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(д)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об ожидаемых риске и (или) пользе для участника клинического исследования, а также, в соответствующих случаях, для эмбриона, плода или грудного ребенка.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(е)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об иных, помимо предусмотренных протоколом, процедурах или методах лечения, которые могут быть доступны участнику клинического исследования, а также их потенциальных выгоде, пользе, риске.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(ж)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компенсации и (или) лечении, доступные участнику клинического исследования в случае причинения вреда его здоровью в результате участия в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(з)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планируемых выплатах участнику клинического исследования за его участие в клиническом исследовании, если таковые предусмотрены.</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(и)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планируемых расходах участника клинического исследования, если таковые ожидаются, связанные с его участием в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(к)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том, что участник клинического исследования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независимых этических комитетов, уполномоченных органов к медицинским записям участника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(л)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том, что записи, идентифицирующие участника клинического исследования, будут сохранены в тайне, раскрытие их допускается в соответствии с законодательством Российской Федерации, и при публикации результатов клинического исследования конфиденциальность данных участника клинического исследования будет сохранена.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(м)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том, что участник клинического исследования или его законный представитель будет незамедлительно ознакомлен с новой информацией, способной повлиять на его желание продолжать участие в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(н)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лицах, к которым можно обратиться для получения дополнительной информации о клиническом исследовании, и правах участников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(о)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Исследователь информирует участника клинического исследования или его законного представителя о возможных обстоятельствах и (или) причинах, по которым участие лица в клиническом исследовании может быть прекращено.</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52 (п)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Исследователь перед получением информированного добровольного согласия предоставляет участнику клинического исследования, его законному представителю время, необходимое для принятия решения об участии в клиническом исследовании или отказе от такого участия.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54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Перед включением его в клиническое исследование участник клинического исследования, его законный представитель получает от исследователя подписанный и датированный экземпляр информационного листка пациента и иные материалы, касающиеся проведения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55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В период проведения клинического исследования исследователь сообщает участнику клинического исследования обо всех изменениях в документах и данных клинического исследования, касающиеся его участия в клиническом исследовании.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55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В срок, установленный протоколом, исследователь обязан сообщать организатору клинического исследования обо всех серьезных нежелательных реакциях, за исключением тех, которые в протоколе или в брошюре определены как не требующие немедленного сообщения.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56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После первого сообщения о серьезных нежелательных реакциях исследователь в кратчайшие сроки представляет организатору клинического исследования подробный письменный отчет. Первый и последующие отчеты должны идентифицировать участников клинического исследования по присвоенным им уникальным кодам.</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56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сообщениях о смерти участника клинического исследования исследователь по запросу организатора клинического исследования, независимого этического комитета, Министерства и (или) Федеральной службы по надзору в сфере здравоохранения предоставляет любую дополнительную информацию относительно данного случая, в том числе протокол вскрытия и посмертный эпикриз.</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57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688"/>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В случае возникновения опасности для жизни, здоровья участника клинического исследования, исследователь обязан проинформировать об этом руководителя медицинской организации и организатора клинического исследования лекарственного препарата в течение 24 часов.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58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6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организатор клинического исследования, решение о прекращении такого исследования принимает Министерство здравоохранения Российской Федерации на основании сообщения в письменной форме руководителя медицинской организации или организатора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&lt; 1 &gt; пункт 58 Приказа Минздрава России от 01.04.2016 N 200н "Об утверждении правил надлежащей клинической практики" (Зарегистрировано в Минюсте России 23.08.2016 N 43357);</w:t>
            </w:r>
            <w:r w:rsidRPr="00526F82">
              <w:rPr>
                <w:rFonts w:ascii="Times New Roman" w:eastAsia="Times New Roman" w:hAnsi="Times New Roman" w:cs="Times New Roman"/>
                <w:color w:val="000000"/>
                <w:lang w:eastAsia="ru-RU"/>
              </w:rPr>
              <w:br/>
              <w:t>&lt; 2 &gt; часть 6 статьи 40 Федерального закона от 12.04.2010 г. N 61-ФЗ "Об обращении лекарственных средств"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При досрочном прекращении клинического исследования или его приостановлении исследователь и (или) медицинская организация, в которой проводилось клиническое исследование, обязаны незамедлительно информировать участников клинического исследования, обеспечить им необходимое лечение и наблюдение, проинформировать организатора клинического исследования, независимый этический комитет с предоставлением подробного письменного объяснения причин приостановления или прекращения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58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Исследователь обеспечивает полное и достоверное ведение документов клинического исследования, включая записи на бумажных, электронных, магнитных или оптических носителях, сканограммы, рентгеновские снимки, электрокардиограммы, которые описывают методы, организацию и (или) результаты клинического исследования.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 59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Хранение документов клинического исследования осуществляется медицинской организацией в соответствии с условиями договора, заключенного с организатором клинического исследования, или если данное условие не оговорено, как правило, в течение двух лет после государственной регистрации лекарственного препарата в Российской Федерации или официального прекращения клинической разработки исследуемого лекарственного препарата.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 xml:space="preserve"> пункт 60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r w:rsidR="00E544AE" w:rsidRPr="00891976" w:rsidTr="00237E8C">
        <w:trPr>
          <w:trHeight w:val="2544"/>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4AE" w:rsidRPr="00891976" w:rsidRDefault="00E544AE" w:rsidP="00E544AE">
            <w:pPr>
              <w:spacing w:after="0" w:line="240" w:lineRule="auto"/>
              <w:jc w:val="center"/>
              <w:rPr>
                <w:rFonts w:ascii="Times New Roman" w:eastAsia="Times New Roman" w:hAnsi="Times New Roman" w:cs="Times New Roman"/>
                <w:sz w:val="24"/>
                <w:szCs w:val="24"/>
                <w:lang w:eastAsia="ru-RU"/>
              </w:rPr>
            </w:pPr>
          </w:p>
        </w:tc>
        <w:tc>
          <w:tcPr>
            <w:tcW w:w="4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По завершении клинического исследования исследователь сообщает об этом руководителю медицинской организации, подготавливает отчет в соответствии с требованиями пункта 4.64 настоящего проверочного листа и представляет его организатору клинического исследования и в независимый этический комитет.</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44AE" w:rsidRPr="00526F82" w:rsidRDefault="00E544AE" w:rsidP="00E544AE">
            <w:pPr>
              <w:spacing w:after="0" w:line="240" w:lineRule="auto"/>
              <w:rPr>
                <w:rFonts w:ascii="Times New Roman" w:eastAsia="Times New Roman" w:hAnsi="Times New Roman" w:cs="Times New Roman"/>
                <w:color w:val="000000"/>
                <w:lang w:eastAsia="ru-RU"/>
              </w:rPr>
            </w:pPr>
            <w:r w:rsidRPr="00526F82">
              <w:rPr>
                <w:rFonts w:ascii="Times New Roman" w:eastAsia="Times New Roman" w:hAnsi="Times New Roman" w:cs="Times New Roman"/>
                <w:color w:val="000000"/>
                <w:lang w:eastAsia="ru-RU"/>
              </w:rPr>
              <w:t>пункты 9, 61 Приказа Минздрава России от 01.04.2016 N 200н "Об утверждении правил надлежащей клинической практики" (Зарегистрировано в Минюсте России 23.08.2016 N 43357)</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c>
          <w:tcPr>
            <w:tcW w:w="8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E544AE" w:rsidRPr="00891976" w:rsidRDefault="00E544AE" w:rsidP="00E544AE">
            <w:pPr>
              <w:spacing w:after="0" w:line="240" w:lineRule="auto"/>
              <w:jc w:val="both"/>
              <w:rPr>
                <w:rFonts w:ascii="Times New Roman" w:eastAsia="Times New Roman" w:hAnsi="Times New Roman" w:cs="Times New Roman"/>
                <w:color w:val="000000"/>
                <w:sz w:val="24"/>
                <w:szCs w:val="24"/>
                <w:lang w:eastAsia="ru-RU"/>
              </w:rPr>
            </w:pPr>
          </w:p>
        </w:tc>
      </w:tr>
    </w:tbl>
    <w:p w:rsidR="00E544AE" w:rsidRPr="00891976" w:rsidRDefault="00E544AE" w:rsidP="00E544AE">
      <w:pPr>
        <w:rPr>
          <w:rFonts w:ascii="Times New Roman" w:hAnsi="Times New Roman" w:cs="Times New Roman"/>
        </w:rPr>
      </w:pPr>
    </w:p>
    <w:p w:rsidR="00D11849" w:rsidRDefault="00D11849"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5B515C" w:rsidRDefault="005B515C" w:rsidP="005B515C">
      <w:pPr>
        <w:spacing w:after="0" w:line="259" w:lineRule="atLeast"/>
        <w:ind w:left="-567"/>
        <w:jc w:val="both"/>
        <w:rPr>
          <w:rFonts w:ascii="Times New Roman" w:eastAsia="Times New Roman" w:hAnsi="Times New Roman" w:cs="Times New Roman"/>
          <w:color w:val="FF0000"/>
          <w:sz w:val="28"/>
          <w:szCs w:val="28"/>
          <w:lang w:eastAsia="ru-RU"/>
        </w:rPr>
      </w:pPr>
    </w:p>
    <w:p w:rsidR="005B515C" w:rsidRDefault="005B515C" w:rsidP="005B515C">
      <w:pPr>
        <w:spacing w:after="0" w:line="259" w:lineRule="atLeast"/>
        <w:jc w:val="both"/>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39</w:t>
      </w:r>
    </w:p>
    <w:p w:rsidR="005B515C" w:rsidRDefault="005B515C" w:rsidP="005B515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5B515C" w:rsidRPr="003979A0" w:rsidRDefault="005B515C" w:rsidP="005B515C">
      <w:pPr>
        <w:spacing w:after="0" w:line="259" w:lineRule="atLeast"/>
        <w:ind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5B515C" w:rsidRPr="003979A0" w:rsidRDefault="005B515C" w:rsidP="005B515C">
      <w:pPr>
        <w:spacing w:after="0" w:line="259"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5B515C" w:rsidRDefault="005B515C" w:rsidP="005B515C">
      <w:pPr>
        <w:spacing w:after="0" w:line="259" w:lineRule="atLeast"/>
        <w:jc w:val="right"/>
        <w:rPr>
          <w:rFonts w:ascii="Times New Roman" w:eastAsia="Times New Roman" w:hAnsi="Times New Roman" w:cs="Times New Roman"/>
          <w:b/>
          <w:bCs/>
          <w:color w:val="000000"/>
          <w:sz w:val="24"/>
          <w:szCs w:val="24"/>
          <w:lang w:eastAsia="ru-RU"/>
        </w:rPr>
      </w:pPr>
    </w:p>
    <w:p w:rsidR="005B515C" w:rsidRDefault="005B515C" w:rsidP="005B515C">
      <w:pPr>
        <w:spacing w:after="0" w:line="259" w:lineRule="atLeast"/>
        <w:ind w:left="-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rsidR="00BF0813" w:rsidRPr="00BF0813" w:rsidRDefault="00BF0813" w:rsidP="00BF0813">
      <w:pPr>
        <w:spacing w:after="0" w:line="259" w:lineRule="atLeast"/>
        <w:jc w:val="right"/>
        <w:rPr>
          <w:rFonts w:ascii="Times New Roman" w:eastAsia="Times New Roman" w:hAnsi="Times New Roman" w:cs="Times New Roman"/>
          <w:bCs/>
          <w:color w:val="000000"/>
          <w:sz w:val="24"/>
          <w:szCs w:val="24"/>
          <w:lang w:eastAsia="ru-RU"/>
        </w:rPr>
      </w:pPr>
    </w:p>
    <w:p w:rsidR="00BF0813" w:rsidRPr="00BF0813" w:rsidRDefault="00BF0813" w:rsidP="00BF0813">
      <w:pPr>
        <w:spacing w:after="0" w:line="259" w:lineRule="atLeast"/>
        <w:jc w:val="right"/>
        <w:rPr>
          <w:rFonts w:ascii="Times New Roman" w:eastAsia="Times New Roman" w:hAnsi="Times New Roman" w:cs="Times New Roman"/>
          <w:color w:val="000000"/>
          <w:sz w:val="24"/>
          <w:szCs w:val="24"/>
          <w:lang w:eastAsia="ru-RU"/>
        </w:rPr>
      </w:pPr>
    </w:p>
    <w:p w:rsidR="00BF0813" w:rsidRPr="00BF0813" w:rsidRDefault="00BF0813" w:rsidP="00BF0813">
      <w:pPr>
        <w:spacing w:after="0" w:line="259" w:lineRule="atLeast"/>
        <w:jc w:val="right"/>
        <w:rPr>
          <w:rFonts w:ascii="Times New Roman" w:eastAsia="Times New Roman" w:hAnsi="Times New Roman" w:cs="Times New Roman"/>
          <w:color w:val="000000"/>
          <w:sz w:val="24"/>
          <w:szCs w:val="24"/>
          <w:lang w:eastAsia="ru-RU"/>
        </w:rPr>
      </w:pPr>
    </w:p>
    <w:p w:rsidR="00743390" w:rsidRPr="00CF535B" w:rsidRDefault="00743390" w:rsidP="00743390">
      <w:pPr>
        <w:spacing w:after="0" w:line="302" w:lineRule="atLeast"/>
        <w:jc w:val="center"/>
        <w:rPr>
          <w:rFonts w:ascii="Times New Roman" w:eastAsia="Times New Roman" w:hAnsi="Times New Roman" w:cs="Times New Roman"/>
          <w:b/>
          <w:bCs/>
          <w:sz w:val="28"/>
          <w:szCs w:val="28"/>
          <w:lang w:eastAsia="ru-RU"/>
        </w:rPr>
      </w:pPr>
      <w:r w:rsidRPr="00CF535B">
        <w:rPr>
          <w:rFonts w:ascii="Times New Roman" w:eastAsia="Times New Roman" w:hAnsi="Times New Roman" w:cs="Times New Roman"/>
          <w:b/>
          <w:bCs/>
          <w:sz w:val="28"/>
          <w:szCs w:val="28"/>
          <w:lang w:eastAsia="ru-RU"/>
        </w:rPr>
        <w:t xml:space="preserve">Проверочный лист </w:t>
      </w:r>
    </w:p>
    <w:p w:rsidR="00743390" w:rsidRPr="00CF535B" w:rsidRDefault="00743390" w:rsidP="00743390">
      <w:pPr>
        <w:spacing w:after="0" w:line="302" w:lineRule="atLeast"/>
        <w:jc w:val="center"/>
        <w:rPr>
          <w:rFonts w:ascii="Times New Roman" w:eastAsia="Times New Roman" w:hAnsi="Times New Roman" w:cs="Times New Roman"/>
          <w:b/>
          <w:bCs/>
          <w:sz w:val="28"/>
          <w:szCs w:val="28"/>
          <w:lang w:eastAsia="ru-RU"/>
        </w:rPr>
      </w:pPr>
      <w:r w:rsidRPr="00CF535B">
        <w:rPr>
          <w:rFonts w:ascii="Times New Roman" w:eastAsia="Times New Roman" w:hAnsi="Times New Roman" w:cs="Times New Roman"/>
          <w:b/>
          <w:bCs/>
          <w:sz w:val="28"/>
          <w:szCs w:val="28"/>
          <w:lang w:eastAsia="ru-RU"/>
        </w:rPr>
        <w:t>(список контрольных вопросов),</w:t>
      </w:r>
    </w:p>
    <w:p w:rsidR="00743390" w:rsidRPr="00CF535B" w:rsidRDefault="00743390" w:rsidP="00743390">
      <w:pPr>
        <w:spacing w:after="0" w:line="302" w:lineRule="atLeast"/>
        <w:jc w:val="center"/>
        <w:rPr>
          <w:rFonts w:ascii="Times New Roman" w:eastAsia="Times New Roman" w:hAnsi="Times New Roman" w:cs="Times New Roman"/>
          <w:b/>
          <w:bCs/>
          <w:sz w:val="28"/>
          <w:szCs w:val="28"/>
          <w:lang w:eastAsia="ru-RU"/>
        </w:rPr>
      </w:pPr>
      <w:r w:rsidRPr="00CF535B">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CF535B">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743390" w:rsidRPr="00743390" w:rsidRDefault="00743390" w:rsidP="00743390">
      <w:pPr>
        <w:tabs>
          <w:tab w:val="left" w:pos="1134"/>
        </w:tabs>
        <w:spacing w:after="0" w:line="259" w:lineRule="atLeast"/>
        <w:ind w:right="-1"/>
        <w:jc w:val="center"/>
        <w:rPr>
          <w:rFonts w:ascii="Times New Roman" w:eastAsia="Times New Roman" w:hAnsi="Times New Roman" w:cs="Times New Roman"/>
          <w:b/>
          <w:bCs/>
          <w:sz w:val="26"/>
          <w:szCs w:val="26"/>
          <w:lang w:eastAsia="ru-RU"/>
        </w:rPr>
      </w:pPr>
      <w:r w:rsidRPr="00743390">
        <w:rPr>
          <w:rFonts w:ascii="Times New Roman" w:eastAsia="Times New Roman" w:hAnsi="Times New Roman" w:cs="Times New Roman"/>
          <w:b/>
          <w:bCs/>
          <w:sz w:val="26"/>
          <w:szCs w:val="26"/>
          <w:lang w:eastAsia="ru-RU"/>
        </w:rPr>
        <w:t>(</w:t>
      </w:r>
      <w:r w:rsidRPr="00BF0813">
        <w:rPr>
          <w:rFonts w:ascii="Times New Roman" w:eastAsia="Times New Roman" w:hAnsi="Times New Roman" w:cs="Times New Roman"/>
          <w:b/>
          <w:bCs/>
          <w:sz w:val="26"/>
          <w:szCs w:val="26"/>
          <w:lang w:eastAsia="ru-RU"/>
        </w:rPr>
        <w:t>соблюдени</w:t>
      </w:r>
      <w:r w:rsidR="005B515C">
        <w:rPr>
          <w:rFonts w:ascii="Times New Roman" w:eastAsia="Times New Roman" w:hAnsi="Times New Roman" w:cs="Times New Roman"/>
          <w:b/>
          <w:bCs/>
          <w:sz w:val="26"/>
          <w:szCs w:val="26"/>
          <w:lang w:eastAsia="ru-RU"/>
        </w:rPr>
        <w:t>е</w:t>
      </w:r>
      <w:r w:rsidRPr="00BF0813">
        <w:rPr>
          <w:rFonts w:ascii="Times New Roman" w:eastAsia="Times New Roman" w:hAnsi="Times New Roman" w:cs="Times New Roman"/>
          <w:b/>
          <w:bCs/>
          <w:sz w:val="26"/>
          <w:szCs w:val="26"/>
          <w:lang w:eastAsia="ru-RU"/>
        </w:rPr>
        <w:t xml:space="preserve"> субъектами обращения лекарственных средств установленных требований к качеству лекарственных средств</w:t>
      </w:r>
      <w:r w:rsidRPr="00743390">
        <w:rPr>
          <w:rFonts w:ascii="Times New Roman" w:eastAsia="Times New Roman" w:hAnsi="Times New Roman" w:cs="Times New Roman"/>
          <w:b/>
          <w:bCs/>
          <w:sz w:val="26"/>
          <w:szCs w:val="26"/>
          <w:lang w:eastAsia="ru-RU"/>
        </w:rPr>
        <w:t>)</w:t>
      </w:r>
    </w:p>
    <w:p w:rsidR="00743390" w:rsidRPr="00743390" w:rsidRDefault="00743390" w:rsidP="00743390">
      <w:pPr>
        <w:spacing w:after="0" w:line="259" w:lineRule="atLeast"/>
        <w:jc w:val="right"/>
        <w:rPr>
          <w:rFonts w:ascii="Times New Roman" w:eastAsia="Times New Roman" w:hAnsi="Times New Roman" w:cs="Times New Roman"/>
          <w:b/>
          <w:color w:val="000000"/>
          <w:sz w:val="24"/>
          <w:szCs w:val="24"/>
          <w:lang w:eastAsia="ru-RU"/>
        </w:rPr>
      </w:pPr>
    </w:p>
    <w:p w:rsidR="00BF0813" w:rsidRPr="00BF0813" w:rsidRDefault="00743390" w:rsidP="00BF0813">
      <w:pPr>
        <w:spacing w:after="0" w:line="259" w:lineRule="atLeast"/>
        <w:ind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________</w:t>
      </w:r>
      <w:r w:rsidR="00BF0813" w:rsidRPr="00BF0813">
        <w:rPr>
          <w:rFonts w:ascii="Times New Roman" w:eastAsia="Times New Roman" w:hAnsi="Times New Roman" w:cs="Times New Roman"/>
          <w:b/>
          <w:bCs/>
          <w:color w:val="000000"/>
          <w:sz w:val="24"/>
          <w:szCs w:val="24"/>
          <w:lang w:eastAsia="ru-RU"/>
        </w:rPr>
        <w:t>_________________________</w:t>
      </w:r>
      <w:r w:rsidR="00BF0813" w:rsidRPr="00BF0813">
        <w:rPr>
          <w:rFonts w:ascii="Times New Roman" w:eastAsia="Times New Roman" w:hAnsi="Times New Roman" w:cs="Times New Roman"/>
          <w:b/>
          <w:bCs/>
          <w:color w:val="000000"/>
          <w:sz w:val="20"/>
          <w:szCs w:val="20"/>
          <w:lang w:eastAsia="ru-RU"/>
        </w:rPr>
        <w:t>____________________________________________________</w:t>
      </w:r>
    </w:p>
    <w:p w:rsidR="00BF0813" w:rsidRPr="004F5C26" w:rsidRDefault="00BF0813" w:rsidP="004F5C26">
      <w:pPr>
        <w:spacing w:after="0" w:line="216" w:lineRule="atLeast"/>
        <w:ind w:right="-1"/>
        <w:jc w:val="center"/>
        <w:rPr>
          <w:rFonts w:ascii="Times New Roman" w:eastAsia="Times New Roman" w:hAnsi="Times New Roman" w:cs="Times New Roman"/>
          <w:color w:val="000000"/>
          <w:sz w:val="20"/>
          <w:szCs w:val="20"/>
          <w:lang w:eastAsia="ru-RU"/>
        </w:rPr>
      </w:pPr>
      <w:r w:rsidRPr="004F5C26">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4F5C26" w:rsidRPr="001B60A3" w:rsidRDefault="004F5C26" w:rsidP="004F5C26">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w:t>
      </w:r>
    </w:p>
    <w:p w:rsidR="004F5C26" w:rsidRPr="001B60A3" w:rsidRDefault="004F5C26" w:rsidP="004F5C26">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w:t>
      </w:r>
      <w:r w:rsidR="00320BDD">
        <w:rPr>
          <w:rFonts w:ascii="Times New Roman" w:eastAsia="Times New Roman" w:hAnsi="Times New Roman" w:cs="Times New Roman"/>
          <w:bCs/>
          <w:sz w:val="28"/>
          <w:szCs w:val="28"/>
          <w:lang w:eastAsia="ru-RU"/>
        </w:rPr>
        <w:t>_______________________________</w:t>
      </w:r>
      <w:r w:rsidRPr="001B60A3">
        <w:rPr>
          <w:rFonts w:ascii="Times New Roman" w:eastAsia="Times New Roman" w:hAnsi="Times New Roman" w:cs="Times New Roman"/>
          <w:bCs/>
          <w:sz w:val="28"/>
          <w:szCs w:val="28"/>
          <w:lang w:eastAsia="ru-RU"/>
        </w:rPr>
        <w:t>_.</w:t>
      </w:r>
    </w:p>
    <w:p w:rsidR="004F5C26" w:rsidRPr="001B60A3" w:rsidRDefault="004F5C26" w:rsidP="004F5C26">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(списка контрольных вопросов)</w:t>
      </w:r>
      <w:r w:rsidRPr="001B60A3">
        <w:t>.</w:t>
      </w:r>
    </w:p>
    <w:p w:rsidR="004F5C26" w:rsidRPr="00320BDD" w:rsidRDefault="004F5C26" w:rsidP="004F5C26">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00320BDD">
        <w:rPr>
          <w:rFonts w:ascii="Times New Roman" w:eastAsia="Times New Roman" w:hAnsi="Times New Roman" w:cs="Times New Roman"/>
          <w:bCs/>
          <w:sz w:val="28"/>
          <w:szCs w:val="28"/>
          <w:lang w:eastAsia="ru-RU"/>
        </w:rPr>
        <w:t xml:space="preserve"> ________________________________________</w:t>
      </w:r>
    </w:p>
    <w:p w:rsidR="004F5C26" w:rsidRPr="001B60A3" w:rsidRDefault="004F5C26" w:rsidP="004F5C26">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w:t>
      </w:r>
      <w:r w:rsidR="00320BDD">
        <w:rPr>
          <w:rFonts w:ascii="Times New Roman" w:eastAsia="Times New Roman" w:hAnsi="Times New Roman" w:cs="Times New Roman"/>
          <w:sz w:val="28"/>
          <w:szCs w:val="28"/>
          <w:lang w:eastAsia="ru-RU"/>
        </w:rPr>
        <w:t>________________</w:t>
      </w:r>
      <w:r w:rsidRPr="001B60A3">
        <w:rPr>
          <w:rFonts w:ascii="Times New Roman" w:eastAsia="Times New Roman" w:hAnsi="Times New Roman" w:cs="Times New Roman"/>
          <w:sz w:val="28"/>
          <w:szCs w:val="28"/>
          <w:lang w:eastAsia="ru-RU"/>
        </w:rPr>
        <w:t>.</w:t>
      </w:r>
    </w:p>
    <w:p w:rsidR="004F5C26" w:rsidRPr="001B60A3" w:rsidRDefault="004F5C26" w:rsidP="004F5C26">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w:t>
      </w:r>
      <w:r w:rsidR="00320BDD">
        <w:rPr>
          <w:rFonts w:ascii="Times New Roman" w:eastAsia="Times New Roman" w:hAnsi="Times New Roman" w:cs="Times New Roman"/>
          <w:bCs/>
          <w:sz w:val="28"/>
          <w:szCs w:val="28"/>
          <w:lang w:eastAsia="ru-RU"/>
        </w:rPr>
        <w:t>______________________________</w:t>
      </w:r>
      <w:r w:rsidRPr="001B60A3">
        <w:rPr>
          <w:rFonts w:ascii="Times New Roman" w:eastAsia="Times New Roman" w:hAnsi="Times New Roman" w:cs="Times New Roman"/>
          <w:bCs/>
          <w:sz w:val="28"/>
          <w:szCs w:val="28"/>
          <w:lang w:eastAsia="ru-RU"/>
        </w:rPr>
        <w:t>.</w:t>
      </w:r>
    </w:p>
    <w:p w:rsidR="004F5C26" w:rsidRPr="001B60A3" w:rsidRDefault="004F5C26" w:rsidP="004F5C26">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320BDD" w:rsidRDefault="004F5C26" w:rsidP="004F5C26">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w:t>
      </w:r>
      <w:r w:rsidR="00320BDD">
        <w:rPr>
          <w:rFonts w:ascii="Times New Roman" w:eastAsia="Times New Roman" w:hAnsi="Times New Roman" w:cs="Times New Roman"/>
          <w:bCs/>
          <w:sz w:val="28"/>
          <w:szCs w:val="28"/>
          <w:lang w:eastAsia="ru-RU"/>
        </w:rPr>
        <w:t>ерки в Едином реестре проверок: _________________________________________________</w:t>
      </w:r>
    </w:p>
    <w:p w:rsidR="004F5C26" w:rsidRPr="001B60A3" w:rsidRDefault="004F5C26" w:rsidP="004F5C26">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w:t>
      </w:r>
      <w:r w:rsidR="00320BDD">
        <w:rPr>
          <w:rFonts w:ascii="Times New Roman" w:eastAsia="Times New Roman" w:hAnsi="Times New Roman" w:cs="Times New Roman"/>
          <w:bCs/>
          <w:sz w:val="28"/>
          <w:szCs w:val="28"/>
          <w:lang w:eastAsia="ru-RU"/>
        </w:rPr>
        <w:t>____________________________________________________</w:t>
      </w:r>
      <w:r w:rsidRPr="001B60A3">
        <w:rPr>
          <w:rFonts w:ascii="Times New Roman" w:eastAsia="Times New Roman" w:hAnsi="Times New Roman" w:cs="Times New Roman"/>
          <w:bCs/>
          <w:sz w:val="28"/>
          <w:szCs w:val="28"/>
          <w:lang w:eastAsia="ru-RU"/>
        </w:rPr>
        <w:t xml:space="preserve"> .</w:t>
      </w:r>
    </w:p>
    <w:p w:rsidR="00320BDD" w:rsidRDefault="004F5C26" w:rsidP="00320BDD">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r w:rsidR="00320BDD">
        <w:rPr>
          <w:rFonts w:ascii="Times New Roman" w:eastAsia="Times New Roman" w:hAnsi="Times New Roman" w:cs="Times New Roman"/>
          <w:bCs/>
          <w:sz w:val="28"/>
          <w:szCs w:val="28"/>
          <w:lang w:eastAsia="ru-RU"/>
        </w:rPr>
        <w:t xml:space="preserve"> </w:t>
      </w:r>
    </w:p>
    <w:p w:rsidR="004F5C26" w:rsidRPr="001B60A3" w:rsidRDefault="004F5C26" w:rsidP="00320BDD">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w:t>
      </w:r>
      <w:r w:rsidR="00320BDD">
        <w:rPr>
          <w:rFonts w:ascii="Times New Roman" w:eastAsia="Times New Roman" w:hAnsi="Times New Roman" w:cs="Times New Roman"/>
          <w:sz w:val="28"/>
          <w:szCs w:val="28"/>
          <w:lang w:eastAsia="ru-RU"/>
        </w:rPr>
        <w:t xml:space="preserve"> </w:t>
      </w:r>
      <w:r w:rsidRPr="001B60A3">
        <w:rPr>
          <w:rFonts w:ascii="Times New Roman" w:eastAsia="Times New Roman" w:hAnsi="Times New Roman" w:cs="Times New Roman"/>
          <w:sz w:val="28"/>
          <w:szCs w:val="28"/>
          <w:lang w:eastAsia="ru-RU"/>
        </w:rPr>
        <w:t>_________________________________________________________________;</w:t>
      </w:r>
    </w:p>
    <w:p w:rsidR="004F5C26" w:rsidRPr="001B60A3" w:rsidRDefault="004F5C26" w:rsidP="004F5C26">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rsidR="00BF0813" w:rsidRPr="00BF0813" w:rsidRDefault="004F5C26" w:rsidP="004F5C26">
      <w:pPr>
        <w:spacing w:after="0" w:line="259" w:lineRule="atLeast"/>
        <w:ind w:left="-567" w:right="-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F0813" w:rsidRPr="00BF0813">
        <w:rPr>
          <w:rFonts w:ascii="Times New Roman" w:eastAsia="Times New Roman" w:hAnsi="Times New Roman" w:cs="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об исполнении/неисполнении юридическим лицом обязательных требований, составляющих предмет проверки, в соотнесении ‎с нормативными правовыми актами:</w:t>
      </w:r>
    </w:p>
    <w:p w:rsidR="00BF0813" w:rsidRPr="00BF0813" w:rsidRDefault="00BF0813" w:rsidP="00BF0813">
      <w:pPr>
        <w:spacing w:after="0" w:line="259" w:lineRule="atLeast"/>
        <w:jc w:val="both"/>
        <w:rPr>
          <w:rFonts w:ascii="Times New Roman" w:eastAsia="Times New Roman" w:hAnsi="Times New Roman" w:cs="Times New Roman"/>
          <w:color w:val="000000"/>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3"/>
        <w:gridCol w:w="4478"/>
        <w:gridCol w:w="2826"/>
        <w:gridCol w:w="757"/>
        <w:gridCol w:w="958"/>
      </w:tblGrid>
      <w:tr w:rsidR="00BF0813" w:rsidRPr="00BF0813" w:rsidTr="00350860">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F0813" w:rsidRPr="00BF0813" w:rsidRDefault="00BF0813" w:rsidP="00BF0813">
            <w:pPr>
              <w:spacing w:after="0" w:line="259" w:lineRule="atLeast"/>
              <w:jc w:val="center"/>
              <w:rPr>
                <w:rFonts w:ascii="Times New Roman" w:eastAsia="Times New Roman" w:hAnsi="Times New Roman" w:cs="Times New Roman"/>
                <w:b/>
                <w:color w:val="000000"/>
                <w:sz w:val="24"/>
                <w:szCs w:val="24"/>
                <w:lang w:eastAsia="ru-RU"/>
              </w:rPr>
            </w:pPr>
          </w:p>
          <w:p w:rsidR="00BF0813" w:rsidRPr="00BF0813" w:rsidRDefault="00BF0813" w:rsidP="00BF0813">
            <w:pPr>
              <w:spacing w:after="0" w:line="259" w:lineRule="atLeast"/>
              <w:jc w:val="center"/>
              <w:rPr>
                <w:rFonts w:ascii="Times New Roman" w:eastAsia="Times New Roman" w:hAnsi="Times New Roman" w:cs="Times New Roman"/>
                <w:b/>
                <w:color w:val="000000"/>
                <w:sz w:val="24"/>
                <w:szCs w:val="24"/>
                <w:lang w:eastAsia="ru-RU"/>
              </w:rPr>
            </w:pPr>
          </w:p>
          <w:p w:rsidR="00BF0813" w:rsidRPr="00BF0813" w:rsidRDefault="00BF0813" w:rsidP="00BF0813">
            <w:pPr>
              <w:spacing w:after="0" w:line="259" w:lineRule="atLeast"/>
              <w:jc w:val="center"/>
              <w:rPr>
                <w:rFonts w:ascii="Times New Roman" w:eastAsia="Times New Roman" w:hAnsi="Times New Roman" w:cs="Times New Roman"/>
                <w:b/>
                <w:color w:val="000000"/>
                <w:sz w:val="24"/>
                <w:szCs w:val="24"/>
                <w:lang w:eastAsia="ru-RU"/>
              </w:rPr>
            </w:pPr>
            <w:r w:rsidRPr="00BF0813">
              <w:rPr>
                <w:rFonts w:ascii="Times New Roman" w:eastAsia="Times New Roman" w:hAnsi="Times New Roman" w:cs="Times New Roman"/>
                <w:b/>
                <w:color w:val="000000"/>
                <w:sz w:val="24"/>
                <w:szCs w:val="24"/>
                <w:lang w:eastAsia="ru-RU"/>
              </w:rPr>
              <w:t>№</w:t>
            </w:r>
          </w:p>
          <w:p w:rsidR="00BF0813" w:rsidRPr="00BF0813" w:rsidRDefault="00BF0813" w:rsidP="00BF0813">
            <w:pPr>
              <w:spacing w:after="0" w:line="259" w:lineRule="atLeast"/>
              <w:jc w:val="center"/>
              <w:rPr>
                <w:rFonts w:ascii="Times New Roman" w:eastAsia="Times New Roman" w:hAnsi="Times New Roman" w:cs="Times New Roman"/>
                <w:b/>
                <w:sz w:val="24"/>
                <w:szCs w:val="24"/>
                <w:lang w:eastAsia="ru-RU"/>
              </w:rPr>
            </w:pPr>
            <w:r w:rsidRPr="00BF0813">
              <w:rPr>
                <w:rFonts w:ascii="Times New Roman" w:eastAsia="Times New Roman" w:hAnsi="Times New Roman" w:cs="Times New Roman"/>
                <w:b/>
                <w:color w:val="000000"/>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F0813" w:rsidRPr="00BF0813" w:rsidRDefault="00BF0813" w:rsidP="00BF0813">
            <w:pPr>
              <w:spacing w:after="0" w:line="259" w:lineRule="atLeast"/>
              <w:jc w:val="center"/>
              <w:rPr>
                <w:rFonts w:ascii="Times New Roman" w:eastAsia="Times New Roman" w:hAnsi="Times New Roman" w:cs="Times New Roman"/>
                <w:b/>
                <w:color w:val="000000"/>
                <w:sz w:val="24"/>
                <w:szCs w:val="24"/>
                <w:lang w:eastAsia="ru-RU"/>
              </w:rPr>
            </w:pPr>
          </w:p>
          <w:p w:rsidR="00BF0813" w:rsidRPr="00BF0813" w:rsidRDefault="00BF0813" w:rsidP="00BF0813">
            <w:pPr>
              <w:spacing w:after="0" w:line="259" w:lineRule="atLeast"/>
              <w:jc w:val="center"/>
              <w:rPr>
                <w:rFonts w:ascii="Times New Roman" w:eastAsia="Times New Roman" w:hAnsi="Times New Roman" w:cs="Times New Roman"/>
                <w:b/>
                <w:color w:val="000000"/>
                <w:sz w:val="24"/>
                <w:szCs w:val="24"/>
                <w:lang w:eastAsia="ru-RU"/>
              </w:rPr>
            </w:pPr>
          </w:p>
          <w:p w:rsidR="00BF0813" w:rsidRPr="00BF0813" w:rsidRDefault="00BF0813" w:rsidP="00BF0813">
            <w:pPr>
              <w:spacing w:after="0" w:line="259" w:lineRule="atLeast"/>
              <w:jc w:val="center"/>
              <w:rPr>
                <w:rFonts w:ascii="Times New Roman" w:eastAsia="Times New Roman" w:hAnsi="Times New Roman" w:cs="Times New Roman"/>
                <w:b/>
                <w:sz w:val="24"/>
                <w:szCs w:val="24"/>
                <w:lang w:eastAsia="ru-RU"/>
              </w:rPr>
            </w:pPr>
            <w:r w:rsidRPr="00BF0813">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F0813" w:rsidRPr="00BF0813" w:rsidRDefault="00BF0813" w:rsidP="00BF0813">
            <w:pPr>
              <w:spacing w:after="0" w:line="259" w:lineRule="atLeast"/>
              <w:jc w:val="center"/>
              <w:rPr>
                <w:rFonts w:ascii="Times New Roman" w:eastAsia="Times New Roman" w:hAnsi="Times New Roman" w:cs="Times New Roman"/>
                <w:b/>
                <w:color w:val="000000"/>
                <w:sz w:val="24"/>
                <w:szCs w:val="24"/>
                <w:lang w:eastAsia="ru-RU"/>
              </w:rPr>
            </w:pPr>
          </w:p>
          <w:p w:rsidR="00BF0813" w:rsidRPr="00BF0813" w:rsidRDefault="00BF0813" w:rsidP="00BF0813">
            <w:pPr>
              <w:spacing w:after="0" w:line="259" w:lineRule="atLeast"/>
              <w:jc w:val="center"/>
              <w:rPr>
                <w:rFonts w:ascii="Times New Roman" w:eastAsia="Times New Roman" w:hAnsi="Times New Roman" w:cs="Times New Roman"/>
                <w:b/>
                <w:color w:val="000000"/>
                <w:sz w:val="24"/>
                <w:szCs w:val="24"/>
                <w:lang w:eastAsia="ru-RU"/>
              </w:rPr>
            </w:pPr>
            <w:r w:rsidRPr="00BF0813">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BF0813" w:rsidRPr="00BF0813" w:rsidRDefault="00BF0813" w:rsidP="00BF0813">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BF0813" w:rsidRPr="00BF0813" w:rsidRDefault="00BF0813" w:rsidP="00BF0813">
            <w:pPr>
              <w:spacing w:after="0" w:line="259" w:lineRule="atLeast"/>
              <w:jc w:val="center"/>
              <w:rPr>
                <w:rFonts w:ascii="Times New Roman" w:eastAsia="Times New Roman" w:hAnsi="Times New Roman" w:cs="Times New Roman"/>
                <w:b/>
                <w:color w:val="000000"/>
                <w:sz w:val="24"/>
                <w:szCs w:val="24"/>
                <w:lang w:eastAsia="ru-RU"/>
              </w:rPr>
            </w:pPr>
          </w:p>
          <w:p w:rsidR="00BF0813" w:rsidRPr="00BF0813" w:rsidRDefault="00BF0813" w:rsidP="00BF0813">
            <w:pPr>
              <w:spacing w:after="0" w:line="259" w:lineRule="atLeast"/>
              <w:jc w:val="center"/>
              <w:rPr>
                <w:rFonts w:ascii="Times New Roman" w:eastAsia="Times New Roman" w:hAnsi="Times New Roman" w:cs="Times New Roman"/>
                <w:b/>
                <w:sz w:val="24"/>
                <w:szCs w:val="24"/>
                <w:lang w:eastAsia="ru-RU"/>
              </w:rPr>
            </w:pPr>
            <w:r w:rsidRPr="00BF0813">
              <w:rPr>
                <w:rFonts w:ascii="Times New Roman" w:eastAsia="Times New Roman" w:hAnsi="Times New Roman" w:cs="Times New Roman"/>
                <w:b/>
                <w:sz w:val="24"/>
                <w:szCs w:val="24"/>
                <w:lang w:eastAsia="ru-RU"/>
              </w:rPr>
              <w:t>Вывод о выполнении требований</w:t>
            </w:r>
          </w:p>
        </w:tc>
      </w:tr>
      <w:tr w:rsidR="00BF0813" w:rsidRPr="00BF0813" w:rsidTr="00350860">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F0813" w:rsidRPr="00BF0813" w:rsidRDefault="00BF0813" w:rsidP="00BF0813">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F0813" w:rsidRPr="00BF0813" w:rsidRDefault="00BF0813" w:rsidP="00BF0813">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F0813" w:rsidRPr="00BF0813" w:rsidRDefault="00BF0813" w:rsidP="00BF0813">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813" w:rsidRPr="00BF0813" w:rsidRDefault="00BF0813" w:rsidP="00BF0813">
            <w:pPr>
              <w:spacing w:after="0" w:line="259" w:lineRule="atLeast"/>
              <w:jc w:val="center"/>
              <w:rPr>
                <w:rFonts w:ascii="Times New Roman" w:eastAsia="Times New Roman" w:hAnsi="Times New Roman" w:cs="Times New Roman"/>
                <w:b/>
                <w:sz w:val="24"/>
                <w:szCs w:val="24"/>
                <w:lang w:eastAsia="ru-RU"/>
              </w:rPr>
            </w:pPr>
            <w:r w:rsidRPr="00BF0813">
              <w:rPr>
                <w:rFonts w:ascii="Times New Roman" w:eastAsia="Times New Roman" w:hAnsi="Times New Roman" w:cs="Times New Roman"/>
                <w:b/>
                <w:color w:val="000000"/>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813" w:rsidRPr="00BF0813" w:rsidRDefault="00BF0813" w:rsidP="00BF0813">
            <w:pPr>
              <w:spacing w:after="0" w:line="259" w:lineRule="atLeast"/>
              <w:jc w:val="center"/>
              <w:rPr>
                <w:rFonts w:ascii="Times New Roman" w:eastAsia="Times New Roman" w:hAnsi="Times New Roman" w:cs="Times New Roman"/>
                <w:b/>
                <w:sz w:val="24"/>
                <w:szCs w:val="24"/>
                <w:lang w:eastAsia="ru-RU"/>
              </w:rPr>
            </w:pPr>
            <w:r w:rsidRPr="00BF0813">
              <w:rPr>
                <w:rFonts w:ascii="Times New Roman" w:eastAsia="Times New Roman" w:hAnsi="Times New Roman" w:cs="Times New Roman"/>
                <w:b/>
                <w:color w:val="000000"/>
                <w:sz w:val="24"/>
                <w:szCs w:val="24"/>
                <w:lang w:eastAsia="ru-RU"/>
              </w:rPr>
              <w:t>нет</w:t>
            </w:r>
          </w:p>
        </w:tc>
      </w:tr>
      <w:tr w:rsidR="00BF0813" w:rsidRPr="00BF0813" w:rsidTr="00350860">
        <w:trPr>
          <w:trHeight w:val="56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Фармацевтическая система качества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Минпромторга России от 14.06.2013 № 916 «Об утверждении Правил организации производства и контроля качества лекарственных средств»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r>
      <w:tr w:rsidR="00BF0813" w:rsidRPr="00BF0813" w:rsidTr="00350860">
        <w:trPr>
          <w:trHeight w:val="56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Фармацевтическая система качества документально оформлена.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 12. (1.7)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tc>
      </w:tr>
      <w:tr w:rsidR="00BF0813" w:rsidRPr="00BF0813" w:rsidTr="00350860">
        <w:trPr>
          <w:trHeight w:val="42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 документ, содержащий описание системы управления качеством, включая ответственность руководства (Руководство по качеству).</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 (1.7)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tc>
      </w:tr>
      <w:tr w:rsidR="00BF0813" w:rsidRPr="00BF0813" w:rsidTr="00350860">
        <w:trPr>
          <w:trHeight w:val="104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Фармацевтическая система качества включает осуществление управления рисками для качества.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 (1.4) о) (xiv)</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tc>
      </w:tr>
      <w:tr w:rsidR="00BF0813" w:rsidRPr="00BF0813" w:rsidTr="00350860">
        <w:trPr>
          <w:trHeight w:val="41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Разработаны актуальные документы, определяющие ответственность и обязанности персонала.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w:t>
            </w:r>
            <w:r w:rsidRPr="00BF0813">
              <w:rPr>
                <w:rFonts w:ascii="Times New Roman" w:eastAsia="Times New Roman" w:hAnsi="Times New Roman" w:cs="Times New Roman"/>
                <w:color w:val="000000"/>
                <w:sz w:val="24"/>
                <w:szCs w:val="24"/>
                <w:lang w:eastAsia="ru-RU"/>
              </w:rPr>
              <w:br/>
              <w:t>д) (v)</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r>
      <w:tr w:rsidR="00BF0813" w:rsidRPr="00BF0813" w:rsidTr="00350860">
        <w:trPr>
          <w:trHeight w:val="39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Приняты меры и утверждена соответствующая документация, обеспечивающие производство, поставку и использование надлежащих исходного сырья и упаковочных материалов., </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е) (vi)</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r>
      <w:tr w:rsidR="00BF0813" w:rsidRPr="00BF0813" w:rsidTr="00350860">
        <w:trPr>
          <w:trHeight w:val="4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Приняты меры и утверждена соответствующая документация по выбору и контролю поставщиков, подтверждающие, что каждая поставка осуществлена через утвержденную цепь поставок</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е) (vi)</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r>
      <w:tr w:rsidR="00BF0813" w:rsidRPr="00BF0813" w:rsidTr="00350860">
        <w:trPr>
          <w:trHeight w:val="25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Внедрены процессы и утверждена соответствующая документация, обеспечивающие управление деятельностью, передаваемой для выполнения другой организации (управление аутсорсингом).</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ж) (vii)</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r>
      <w:tr w:rsidR="00BF0813" w:rsidRPr="00BF0813" w:rsidTr="00350860">
        <w:trPr>
          <w:trHeight w:val="25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Документально подтвержден процесс постоянного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з) (viii)</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r>
      <w:tr w:rsidR="00BF0813" w:rsidRPr="00BF0813" w:rsidTr="00350860">
        <w:trPr>
          <w:trHeight w:val="4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color w:val="C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Результаты мониторинга лекарственного средства и процессов принимаются во внимание при выпуске серии, при расследовании отклонений и для принятия предупреждающих мер во избежание потенциальных отклонений.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и) (ix)</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r>
      <w:tr w:rsidR="00BF0813" w:rsidRPr="00BF0813" w:rsidTr="00350860">
        <w:trPr>
          <w:trHeight w:val="4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Проводится необходимый контроль промежуточной продукции в соответствии с утвержденной документацией. </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к) (x)</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40" w:lineRule="auto"/>
              <w:rPr>
                <w:rFonts w:ascii="Times New Roman" w:eastAsia="Times New Roman" w:hAnsi="Times New Roman" w:cs="Times New Roman"/>
                <w:sz w:val="24"/>
                <w:szCs w:val="24"/>
                <w:lang w:eastAsia="ru-RU"/>
              </w:rPr>
            </w:pPr>
          </w:p>
        </w:tc>
      </w:tr>
      <w:tr w:rsidR="00BF0813" w:rsidRPr="00BF0813" w:rsidTr="00350860">
        <w:trPr>
          <w:trHeight w:val="97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Документально подтверждены результаты контроля за улучшением посредством внедрения усовершенствований, основанных на актуальных знаниях процесса и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л) (xi)</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p w:rsidR="00BF0813" w:rsidRPr="00BF0813" w:rsidRDefault="00BF0813" w:rsidP="00BF0813">
            <w:pPr>
              <w:spacing w:after="0" w:line="259" w:lineRule="atLeast"/>
              <w:jc w:val="both"/>
              <w:rPr>
                <w:rFonts w:ascii="Times New Roman" w:eastAsia="Times New Roman" w:hAnsi="Times New Roman" w:cs="Times New Roman"/>
                <w:sz w:val="24"/>
                <w:szCs w:val="24"/>
                <w:lang w:eastAsia="ru-RU"/>
              </w:rPr>
            </w:pPr>
            <w:r w:rsidRPr="00BF0813">
              <w:rPr>
                <w:rFonts w:ascii="Times New Roman" w:eastAsia="Times New Roman" w:hAnsi="Times New Roman" w:cs="Times New Roman"/>
                <w:color w:val="000000"/>
                <w:sz w:val="24"/>
                <w:szCs w:val="24"/>
                <w:lang w:eastAsia="ru-RU"/>
              </w:rPr>
              <w:t> </w:t>
            </w:r>
          </w:p>
        </w:tc>
      </w:tr>
      <w:tr w:rsidR="00BF0813" w:rsidRPr="00BF0813" w:rsidTr="00350860">
        <w:trPr>
          <w:trHeight w:val="140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Разработан и документально утвержден порядок определения и последующего применения соответствующих корректирующих и (или) предупреждающих действий при расследовании несоответствий.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о) (xiv)</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Эффективность корректирующих и (или) предупреждающих действий при расследовании несоответствий проверяется и оценивается в соответствии с принципами управления рисками для качества.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о) (xiv)</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9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Ввод лекарственных средств в гражданский оборот до выдачи уполномоченным лицом разрешения на выпуск не допускается.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п) (xv)</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color w:val="000000"/>
                <w:sz w:val="24"/>
                <w:szCs w:val="24"/>
                <w:lang w:eastAsia="ru-RU"/>
              </w:rPr>
            </w:pPr>
          </w:p>
        </w:tc>
      </w:tr>
      <w:tr w:rsidR="00BF0813" w:rsidRPr="00BF0813" w:rsidTr="00350860">
        <w:trPr>
          <w:trHeight w:val="60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Утверждена и документально оформлена процедура удостоверения Уполномоченным лицом, что каждая серия лекарственного средства была произведена и проконтролирована в соответствии с требованиями регистрационного досье.</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п) (xv)</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color w:val="000000"/>
                <w:sz w:val="24"/>
                <w:szCs w:val="24"/>
                <w:lang w:eastAsia="ru-RU"/>
              </w:rPr>
            </w:pPr>
          </w:p>
        </w:tc>
      </w:tr>
      <w:tr w:rsidR="00BF0813" w:rsidRPr="00BF0813" w:rsidTr="00350860">
        <w:trPr>
          <w:trHeight w:val="58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Утверждена и документально оформлена процедура проведения самоинспекции, в соответствии с которой регулярно оцениваются эффективность и пригодность фармацевтической системы качества.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9.(1.4) с) (xvii)</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color w:val="000000"/>
                <w:sz w:val="24"/>
                <w:szCs w:val="24"/>
                <w:lang w:eastAsia="ru-RU"/>
              </w:rPr>
            </w:pPr>
          </w:p>
        </w:tc>
      </w:tr>
      <w:tr w:rsidR="00BF0813" w:rsidRPr="00BF0813" w:rsidTr="00350860">
        <w:trPr>
          <w:trHeight w:val="84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Определена и документально оформлена ответственность Руководства предприятия за наличие эффективной фармацевтической системы качества и  необходимых ресурсов.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 (1.5)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rPr>
                <w:rFonts w:ascii="Times New Roman" w:eastAsia="Times New Roman" w:hAnsi="Times New Roman" w:cs="Times New Roman"/>
                <w:color w:val="000000"/>
                <w:sz w:val="24"/>
                <w:szCs w:val="24"/>
                <w:lang w:eastAsia="ru-RU"/>
              </w:rPr>
            </w:pPr>
          </w:p>
        </w:tc>
      </w:tr>
      <w:tr w:rsidR="00BF0813" w:rsidRPr="00BF0813" w:rsidTr="00350860">
        <w:trPr>
          <w:trHeight w:val="94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Документально подтверждено, что обязанности, ответственность и полномочия определены, доведены до сведения каждого работника и выполняются во всех подразделениях производителя.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 (1.5)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0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Проводятся и документально оформлены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 (1.6)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Персонал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Минпромторга России от 14.06.2013 № 916 «Об утверждении Правил организации производства и контроля качества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Имеется в наличии достаточное количество персонала, имеющего необходимую квалификацию и опыт работы.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 (2.1)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Представлена четкая организационная структура предприятия.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26. (2.2)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Представлены актуальные должностные инструкции, в которых изложены  должностные обязанности работников, занимающих ответственные должности.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26. (2.2)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Отсутствуют необоснованное дублирование обязанностей и функций работников, а также случаи, когда какие-либо обязанности не закреплены ни за одним из работников.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26. (2.2)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Квалификация уполномоченного лица соответствует требованиям, установленным законодательством Российской Федерации.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0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Уполномоченное лицо состоит в штате предприятия.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43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Разработана и внедрена программа обучения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работников, проводящих уборку, а также другого персонала, деятельность которого может оказать влияние на качество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33. (2.8)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Разработан и внедрен комплекс мероприятий по производственной гигиене с учетом особенностей конкретного производства.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38. (2.13)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6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Документация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Минпромторга России от 14.06.2013 № 916 «Об утверждении Правил организации производства и контроля качества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Разработанная комплексная система документации оформлена надлежащим образом и контролируется.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99. (4.1)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В утвержденные сроки проведена и оформлена надлежащим образом валидация системы документации.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99. (4.1)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Проводятся мероприятия для обеспечения целостности записей в течение срока хранения.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99. (4.1)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Установлен порядок разработки, оформления, выдачи, изъятия документов и внесения в них изменений.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100. (4.2)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3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Регламентирующие документы подписаны лицами, имеющими право подписи, с указанием даты.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101. (4.3)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Установлен срок действия документов.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101. (4.3)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Исключено использование устаревших версий.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103. (4.5)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Документы регулярно пересматриваются и актуализируются.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103. (4.5)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Документация на серию хранится в течение одного года после окончания срока годности этой серии.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109. (4.11)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Документация на серию хранится в течение не менее пяти лет после оценки соответствия серии уполномоченным лицом.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109. (4.11)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Критическая документация, включая исходные данные, подтверждающие информацию регистрационного досье, хранится на протяжении срока действия регистрационного удостоверения.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110. (4.12)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5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исходное сырье с указанием даты утверждения.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111. (4.13)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упаковочные материалы с указанием даты утверждения.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111. (4.13)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0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готовую продукцию с указанием даты утверждения.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111. (4.13)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0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промежуточную и нерасфасованную продукцию с указанием даты утверждения.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113. (4.15)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На каждое производимое лекарственное средство имеется регламент производства (пусковой, опытно-промышленный или промышленный) или технологические инструкции, утвержденные руководителем предприятия.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 115. </w:t>
            </w:r>
            <w:r w:rsidRPr="00BF0813">
              <w:rPr>
                <w:rFonts w:ascii="Times New Roman" w:eastAsia="Times New Roman" w:hAnsi="Times New Roman" w:cs="Times New Roman"/>
                <w:color w:val="000000"/>
                <w:sz w:val="24"/>
                <w:szCs w:val="24"/>
                <w:lang w:eastAsia="ru-RU"/>
              </w:rPr>
              <w:br/>
              <w:t>п. 117 (4.18).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9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Для каждого лекарственного средства, размера и типа упаковки утверждены инструкции по упаковке.</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118. (4.19)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4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Досье на серию содержит записи по производству серии, записи по упаковке серии и другие документы, подтверждающие производство серии, которые основываются на промышленных регламентах и технологических инструкциях/</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5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Досье на серию содержит документы на реализацию серии.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8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Записи по производству серии продукции оформляются документально одновременно с выполнением соответствующей операции.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 121.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1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На каждую произведенную серию или часть серии сохраняются записи по упаковке серии.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123. (4.21)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0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На приемку каждой поставки каждого вида исходного сырья имеются в наличии утвержденные процедуры и подтверждающие записи.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125. (4.22)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На приемку каждой поставки первичных, вторичных и печатных упаковочных материалов имеются в наличии утвержденные процедуры и подтверждающие записи.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125. (4.22)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1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Утверждены и оформлены документально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 128. (4.25)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8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Утверждены и оформлены документально методики испытания исходного сырья с указанием используемых методов и оборудования.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129. (4.26)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Утверждены и оформлены документально методики испытания упаковочных материалов с указанием используемых методов и оборудования.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129. (4.26)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7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Утверждены и оформлены документально методики испытания продукции на различных стадиях производства с указанием используемых методов и оборудования.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129. (4.26)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7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Проведенные испытания оформляются документально.</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129. (4.26)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6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Утверждены и оформлены документально процедуры, устанавливающие порядок выпуска и забраковки сырья и продукции.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130. (4.27)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Ведутся и сохраняются записи по реализации каждой серии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131. (4.28)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Разработаны актуальные инструкции по эксплуатации основных единиц производственного и контрольно- аналитического оборудования.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133. (4.30)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53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Регистрационные журналы использования помещений, оборудования, методов, проведения калибровки, технического обслуживания, очистки или ремонта оформляются документально одновременно с выполнением соответствующей операции с указанием дат и лиц, выполнивших эти работы.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134. (4.31)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Ведется учет документов в рамках системы управления качеством.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(4.32)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7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Производство</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Минпромторга России от 14.06.2013 № 916 «Об утверждении Правил организации производства и контроля качества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7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Все поступающие исходное сырье и упаковочные материалы, промежуточная и нерасфасованная продукция проверяются на соответствие и маркируются с указанием требуемой информации.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 138. (5.3) </w:t>
            </w:r>
            <w:r w:rsidRPr="00BF0813">
              <w:rPr>
                <w:rFonts w:ascii="Times New Roman" w:eastAsia="Times New Roman" w:hAnsi="Times New Roman" w:cs="Times New Roman"/>
                <w:color w:val="000000"/>
                <w:sz w:val="24"/>
                <w:szCs w:val="24"/>
                <w:lang w:eastAsia="ru-RU"/>
              </w:rPr>
              <w:br/>
              <w:t>п. 141. (5.6)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1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Поступающие исходное сырье и упаковочные материалы помещаются в карантин до получения разрешения на использование исходного сырья.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140. (5.5)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7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Произведенная готовая продукция помещается в карантин до получения разрешения на выпуск готовой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140. (5.5)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0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142. (5.7)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5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порядке, обеспечивающем разделение по сериям.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142. (5.7)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0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порядке, обеспечивающем очередность использования складских запасов.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142. (5.7)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8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Обеспечено недопущение одновременного или последовательного проведение операций с различными продуктами в одном и том же помещении. </w:t>
            </w:r>
            <w:r w:rsidRPr="00BF0813">
              <w:rPr>
                <w:rFonts w:ascii="Times New Roman" w:eastAsia="Times New Roman" w:hAnsi="Times New Roman" w:cs="Times New Roman"/>
                <w:i/>
                <w:iCs/>
                <w:color w:val="000000"/>
                <w:sz w:val="24"/>
                <w:szCs w:val="24"/>
                <w:lang w:eastAsia="ru-RU"/>
              </w:rPr>
              <w:t xml:space="preserve">за исключением тех случаев, когда не существует риска перепутывания или перекрестной контаминации.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144. (5.9)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Разработана и утверждена программа мероприятий по защите продукции, исходного сырья и упаковочных материалов от микробной и другой контаминации на всех стадиях производства.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145. (5.10)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Для предотвращения перекрестной контаминации предусмотрены соответствующие технические и </w:t>
            </w:r>
            <w:r w:rsidRPr="00BF0813">
              <w:rPr>
                <w:rFonts w:ascii="Times New Roman" w:eastAsia="Times New Roman" w:hAnsi="Times New Roman" w:cs="Times New Roman"/>
                <w:i/>
                <w:iCs/>
                <w:color w:val="000000"/>
                <w:sz w:val="24"/>
                <w:szCs w:val="24"/>
                <w:lang w:eastAsia="ru-RU"/>
              </w:rPr>
              <w:t>(или)</w:t>
            </w:r>
            <w:r w:rsidRPr="00BF0813">
              <w:rPr>
                <w:rFonts w:ascii="Times New Roman" w:eastAsia="Times New Roman" w:hAnsi="Times New Roman" w:cs="Times New Roman"/>
                <w:color w:val="000000"/>
                <w:sz w:val="24"/>
                <w:szCs w:val="24"/>
                <w:lang w:eastAsia="ru-RU"/>
              </w:rPr>
              <w:t xml:space="preserve"> организационные меры.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154. (5.19)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1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Утверждена и соблюдается периодичность проведения мероприятий по предотвращению перекрестной контаминации и их эффективность в соответствии с утвержденными процедурами.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155. (5.20)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Исходное сырье закупается только у утвержденных поставщиков.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161. (5.26)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8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Маркировка находящегося в складской зоне исходное сырье соответствует утвержденной форме статусных этикеток.</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164. (5.29)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Утверждены и документально оформлены процедуры</w:t>
            </w:r>
            <w:r w:rsidRPr="00BF0813">
              <w:rPr>
                <w:rFonts w:ascii="Times New Roman" w:eastAsia="Times New Roman" w:hAnsi="Times New Roman" w:cs="Times New Roman"/>
                <w:i/>
                <w:iCs/>
                <w:color w:val="000000"/>
                <w:sz w:val="24"/>
                <w:szCs w:val="24"/>
                <w:lang w:eastAsia="ru-RU"/>
              </w:rPr>
              <w:t>,</w:t>
            </w:r>
            <w:r w:rsidRPr="00BF0813">
              <w:rPr>
                <w:rFonts w:ascii="Times New Roman" w:eastAsia="Times New Roman" w:hAnsi="Times New Roman" w:cs="Times New Roman"/>
                <w:color w:val="000000"/>
                <w:sz w:val="24"/>
                <w:szCs w:val="24"/>
                <w:lang w:eastAsia="ru-RU"/>
              </w:rPr>
              <w:t xml:space="preserve"> гарантирующие подлинность содержимого каждого контейнера исходного сырья.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165. (5.30)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В производстве используется только исходное сырье, разрешенное подразделением контроля качества.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166. (5.31)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4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 производстве используется только исходное сырье, имеющее не истекший срок годности.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166. (5.31)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6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Обеспечено хранение печатных материалов в безопасных условиях, исключающих доступ посторонних лиц.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176. (5.41)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3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Обеспечено хранение и транспортировка разрезанных этикеток и других разрозненных печатных материалов раздельно в закрытой таре, исключающей их перепутывание.</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176. (5.41)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9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Утверждена процедура выдачи разрешения на использование упаковочных материалов только специально назначенными лицами.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176. (5.41)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7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Каждой поставке или серии первичных или печатных упаковочных материалов присваивается идентификационный номер или идентификационный знак.</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177. (5.42)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5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Разработана и утверждена процедура уничтожения просроченных или непригодных к использованию печатных и первичных упаковочных материалов.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178. (5.43)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2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Представлены документы, подтверждающие уничтожение просроченных или непригодных к использованию печатных и первичных упаковочных материалов.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178. (5.43)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Не допускается упаковывание продукции различных видов в непосредственной близости друг от друга. за исключением случаев, предусматривающих физическое разделение.</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179. (5.44)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28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Перед началом операций по упаковке предпринимаются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180. (5.45)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7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Утверждена процедура очистки рабочей зоны, упаковочных линий, печатных машин и другого оборудования от остатков печатной продукции и других использовавшихся ранее лекарственных средств, упаковочных материалов или документов.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180. (5.45)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7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Наименование и номер серии упаковываемой продукции указывается на каждом упаковочном месте или линии.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181. (5.46)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5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Обеспечивается предотвращение и устранение любой контаминации первичной упаковки, такой как осколки стекла и металлические частицы.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183. (5.48)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0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Маркировка продукции осуществляется и оформляется документально одновременно с выполнением соответствующей операции фасовки и упаковки.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184. (5.49)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Приняты необходимые меры, гарантирующие, что не произойдет перепутывания или ошибочной маркировки.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184. (5.49)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2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После завершения операций по упаковке любые оставшиеся упаковочные материалы с нанесенным на них номером серии уничтожаются с последующим документальным оформлением.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193. (5.57)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Утверждена процедура возврата на склад немаркированных упаковочных материалов.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193. (5.57)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 момента получения разрешения на выпуск проводится оценка качества готовой продукции и необходимой документации на серию.</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195. (5.59)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9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Отклоненные материалы и продукция четко маркируются и хранятся раздельно в зонах с ограниченным доступом.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197. (5.61)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7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Любые выполненные действия с отклоненными материалами и продукцией оформляются документально и санкционированы лицами, имеющими соответствующие полномочия.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197. (5.61)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2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Контроль качества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Минпромторга России от 14.06.2013 № 916 «Об утверждении Правил организации производства и контроля качества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Подразделение контроля качества независимо от других подразделений.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203. (6.1)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Руководитель подразделения контроля качества имеет соответствующую квалификацию и опыт работы.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203. (6.1)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 подчинении Руководителя находятся одна или несколько контрольных лабораторий.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203. (6.1)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Подразделение обеспечено достаточными ресурсами.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203. (6.1)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1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Персонал, помещения и оборудование лабораторий соответствуют виду и объему производства.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208. (6.6)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Планировка зон контроля качества исключает сквозной проход персонала, не работающего в них.</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51. (3.5)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8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Площадь лабораторий достаточна для исключения перепутывания и перекрестной контаминации.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74. (3.27)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Площадь лабораторий достаточна для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74. (3.27)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хранения образцов и записей.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88. (3.41)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утвержденными инструкциями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88. (3.41)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установленным графиком.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Не допускается использование приборов, которые не соответствуют критериям калибровки.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88. (3.41)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Все процедуры лабораторного контроля проводятся в соответствии с утвержденными инструкциями.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221. (6.18)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Все процедуры лабораторного контроля оформляются в письменном виде во время выполнения.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221. (6.18)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Любые отклонения от процедур лабораторного контроля документально оформлены с соответствующим объяснением.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221. (6.18)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Реактивы и стандартные растворы готовятся и маркируются в соответствии с утвержденными инструкциями.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222. (6.19)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6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На посуде с аналитическими реактивами или стандартными растворами  указывается дата, до которой они могут использоваться ("использовать до").</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223. (6.20)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3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Утверждены инструкции по учету движения стандартных образцов.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224. (6.21)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09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При оценке качества готовой продукции рассматриваются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205. (6.3)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4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Персонал подразделения контроля качества имеет доступ в производственные зоны для отбора проб и проведения необходимых исследований.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206. (6.4)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5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Вся документация по контролю качества, относящаяся к записям по производству серий продукции, хранится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211. (6.8)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Проводится оценка тенденции изменения параметров для некоторых видов данных (например, результатов аналитических испытаний, выхода готовой продукции, параметров производственной среды).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212. (6.9)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Представлены лабораторные журналы, протоколы, записи испытаний.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213. (6.10)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4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Отбор проб осуществляется в соответствии с утвержденными процедурами.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214. (6.11)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4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Отобранные контрольные образцы представляют собой представительную выборку серии исходного сырья, упаковочных материалов или готовой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215. (6.12)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2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Этикетка тары с отобранными образцами содержит всю необходимую информацию о ее содержимом, номере серии, дате отбора проб, а также обозначение упаковки, из которой эти пробы были отобраны в соответствии с утвержденной инструкцией.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216. (6.13)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Методики контроля качества валидированы.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218. (6.15)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4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Все испытания, приведенные в регистрационном досье, проводятся в соответствии с утвержденными методиками.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218. (6.15)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0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Полученные результаты испытаний документально оформляются и проверяются для гарантии их соответствия друг другу.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219. (6.16)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7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осуществляются в соответствии с методиками, утвержденными подразделением контроля качества, а их результаты оформляются документально.</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221. (6.18)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7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После выпуска в обращение проводится мониторинг стабильности лекарственного препарата в соответствии с утвержденной программой.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226. (6.23)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2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Программа последующего изучения стабильности оформлена документально в соответствии с установленными требованиями.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229. (6.26)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Оборудование, используемое для изучения стабильности (в частности, климатические камеры), квалифицировано и обслуживается в соответствии с установленными требованиями.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229. (6.26)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5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Отчет о работе по программе последующего изучения стабильности включает в себя весь период до истечения срока годности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230. (6.27)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1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Число серий и периодичность испытаний стабильности обеспечивают достаточный объем данных для проведения анализа тенденций изменения.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232. (6.29)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Результаты последующего изучения стабильности хранятся на месте производства для представления уполномоченному федеральному органу исполнительной власти.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234. (6.31)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0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Утверждена и документально оформлена процедура анализа случаев выхода за пределы спецификаций и существенных нетипичных тенденций.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235. (6.32)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3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Утверждена и документально оформлена процедура доведения до сведения уполномоченного федерального органа исполнительной власти о выходе за пределы спецификации.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235. (6.32)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0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Документально оформляются заключения по изучению стабильности, в том числе промежуточные выводы.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236. (6.33)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 порядок периодичности проведения обзора данных по стабильности.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236. (6.33)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7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Контрольные и архивные образцы качества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Минпромторга России от 14.06.2013 № 916 «Об утверждении Правил организации производства и контроля качества лекарственных средств», Приложение № 18(19)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9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Осуществляется хранение контрольных и (или) архивных образцов каждой серии готовой продукции, а также исходного сырья и (или) промежуточной продукции.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 (2.2)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На предприятии осуществляется хранение контрольных образцов каждой серии первичных упаковочных материалов и печатных материалов.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 (2.2)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2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Ведется вся документация, необходимая для обеспечения прослеживаемости контрольных и архивных образцов.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8. (2.4)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4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Записи учета движения контрольных и архивных образцов являются доступными уполномоченным федеральным органам исполнительной власти.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8. (2.4)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7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Контрольные и архивные образцы каждой серии готовой продукции хранятся в течение срока годности серии и одного года после истечения срока годности.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 (3.1)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Контрольный образец упакован в его первичную упаковку.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 (3.1)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Образцы исходного сырья (кроме растворителей, газов или воды, предназначенных для технологических целей) хранятся в течение не менее двух лет после выпуска лекарственного препарата.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 (3.2)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Упаковочные материалы хранятся в течение срока годности соответствующего готового продукта.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10. (3.2)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3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Количество контрольных образцов достаточно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11. (4.1)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1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Контрольные образцы являются репрезентативными для серии исходного сырья, промежуточной или готовой продукции, из которой они отобраны.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13. (4.3)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6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Условия хранения соответствуют требованиям, установленным при государственной регистрации лекарственного средства.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 16. (5.2)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Ведется непрерывный мониторинг температурного режима хранения архивных образцов в соответствии с утвержденной нормативной документацией.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16. (5.2)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13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Архивные образцы находятся на производственной площадке, принадлежащей производителю, имеющему лицензию на производство лекарственных средств  и доступны для уполномоченного федерального органа исполнительной власти.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24. (8.3)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3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Определена ответственность за отбор и хранение архивных образцов, если в производстве участвует более одного производителя.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 (8.4)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1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Претензии и отзыв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Минпромторга России от 14.06.2013 № 916 «Об утверждении Правил организации производства и контроля качества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9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Утверждена и оформлена документально система быстрого и эффективного отзыва с рынка продукции с выявленными или предполагаемыми нарушениями качества.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9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Утверждены процедуры расследования всех претензий и информации, касающейся потенциально недоброкачественных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На предприятии определен ответственный за рассмотрение претензий и принятие решений, имеющий право привлекать необходимый персонал.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257. (8.1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2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Уполномоченное лицо поставлено в известность обо всех фактах предъявления претензий, расследований и отзывов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257. (8.1)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Утверждены процедуры по рассмотрению претензий на потенциально недоброкачественные лекарственные средства.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258. (8.2)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9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Утверждены процедуры по принятию решения об отзыве недоброкачественной продукции.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258. (8.2)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4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Определен порядок регистрации претензий по качеству продукции с указанием исходных данных.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259. (8.3)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Документально оформленные решения и меры, принятые по результатам рассмотрения любой претензии, зарегистрированы и включены в соответствующее досье на серию.</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261. (8.5)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8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Регулярно анализируются и документально оформляются записи рассмотрения претензий с целью выявления специфических и повторяющихся факторов, которые требуют особого внимания и могут привести к отзыву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262. (8.6)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47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Определен порядок информирования соответствующего уполномоченного федерального органа исполнительной власти в случае, если предпринимаются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264. (8.8)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Осуществляется оперативный отзыв продукции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267. (8.11)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6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Записи по отгрузке содержат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269. (8.13)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0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Выделена изолированная зона для хранения отозванной промаркированной продукций до принятия решения о ее дальнейшем использовании или уничтожении.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270. (8.14)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Окончательный отчет содержит материальный баланс между количеством поставленной и возвращенной недоброкачественной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271. (8.15)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Документально оформляется отчет по анализу эффективности мероприятий по отзыву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272. (8.16)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Претензии и отзыв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Федеральный закон от 27.12.2002 № 184-ФЗ «О техническом регулировании»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4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Информация о несоответствии выпущенной в обращение продукции установленным требованиям направляется в орган государственного контроля (надзора) в соответствии с его компетенцией в течение десяти дней с момента получения указанной информации.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Статья 37.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7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Проводится проверка достоверности информации о несоответствии продукции установленным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Статья 38.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8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При подтверждении достоверности информации о несоответствии продукции установленным требованиям в течение десяти дней разрабатывается программа мероприятий по предотвращению причинения вреда и согласуется с органом государственного контроля (надзора) в соответствии с его компетенцией.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Статья 38.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5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 случае невозможности устранения угрозы причинения вреда принимается решение о приостановке производства и реализации продукции и отзыве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Статья 38.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Хранение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Минпромторга России от 14.06.2013 № 916 «Об утверждении Правил организации производства и контроля качества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12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Фармацевтическая система качества, предназначенная для производства лекарственных средств, гарантирует, что предпринятые меры обеспечивают качество лекарственных средств в течение всего срока годности при их хранении и последующем обращении.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9. (1.4) р) (xvi)</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Руководителями производства и подразделения контроля качества</w:t>
            </w:r>
            <w:r w:rsidRPr="00BF0813">
              <w:rPr>
                <w:rFonts w:ascii="Times New Roman" w:eastAsia="Times New Roman" w:hAnsi="Times New Roman" w:cs="Times New Roman"/>
                <w:b/>
                <w:bCs/>
                <w:color w:val="000000"/>
                <w:sz w:val="24"/>
                <w:szCs w:val="24"/>
                <w:lang w:eastAsia="ru-RU"/>
              </w:rPr>
              <w:t xml:space="preserve"> </w:t>
            </w:r>
            <w:r w:rsidRPr="00BF0813">
              <w:rPr>
                <w:rFonts w:ascii="Times New Roman" w:eastAsia="Times New Roman" w:hAnsi="Times New Roman" w:cs="Times New Roman"/>
                <w:color w:val="000000"/>
                <w:sz w:val="24"/>
                <w:szCs w:val="24"/>
                <w:lang w:eastAsia="ru-RU"/>
              </w:rPr>
              <w:t>определены и мониторируются условия хранения исходного сырья и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32. (2.7)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2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Освещение, температура, влажность и вентиляция соответствуют назначению помещения и не оказывают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49. (3.3)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00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55. (3.8)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7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отсутствие перекрестной контаминации.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55. (3.8)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исходного сырья и упаковочных материалов.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65. (3.18)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0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промежуточной и, нерасфасованной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65. (3.18)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продукции, находящейся в карантине.</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65. (3.18)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готовой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65. (3.18)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отклоненной, возвращенной или отозванной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65. (3.18)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Осуществляется непрерывный  мониторинг условий хранения.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66. (3.19)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Обеспечена защита исходного сырья, упаковочных материалов и продукции от воздействия погодных условий в местах приемки и отгрузки.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67. (3.20)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Выделено место в зоне приемки для очистки тары с поступающими исходным сырьем и упаковочными материалами перед складированием.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67. (3.20)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Разработаны критерии допуска персонала, имеющего соответствующие полномочия,  в отдельные зоны хранения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68. (3.21)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5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Планировка зоны отбора проб исходного сырья, упаковочных материалов исключает возможность контаминации или перекрестной контаминации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69. (3.22)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Предусмотрены изолированные зоны для хранения забракованных, отозванных или возвращенных исходного сырья, упаковочных материалов или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70. (3.23)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7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Обеспечено безопасное хранение высоко активных веществ и лекарственных средств, в отношении которых нормативными правовыми актами Российской Федерации установлены специальные условия хранения.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71. (3.24)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Обеспечено безопасное и надежное хранение печатных упаковочных материалов в изолированных условиях.</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72. (3.25)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Предусмотрено карантинное хранение поступающего исходного сырья, упаковочных материалов и произведенной готовой продукции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140. (5.5)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4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Исходное сырье, упаковочные материалы и произведенная готовая продукция содержатся в помещении карантинного хранения до получения разрешения на использование исходного сырья или разрешения на выпуск готовой продукции.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140. (5.5)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1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в определенном порядке, обеспечивающем разделение по сериям.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142. (5.7)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9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определенном порядке, обеспечивающем установленную очередность использования складских запасов.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142. (5.7)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0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Этикетки, прикрепленные к контейнерам, оборудованию или помещениям, четкие, однозначные, установленной формы.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148. (5.13)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6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Утверждены процедуры по внутризаводской маркировке, карантину и хранению исходного сырья, упаковочных и других материалов.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127. (4.24)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Этикетки содержат необходимую информацию в зависимости от системы учета и хранения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164. (5.29)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4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После выдачи разрешения на выпуск готовая продукция хранится как пригодная для реализации в условиях, установленных производителем.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196. (5.60)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Отклоненные материалы и продукция имеют четкую маркировку и хранятся раздельно в зонах с ограниченным доступом.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197. (5.61)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Отозванная продукция промаркирована  и хранится отдельно в безопасной зоне.</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270. (8.14)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4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Хранение лекарственных препаратов для медицинского применения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Минздрава России от 31.08.2016 № 646н «Об утверждении Правил надлежащей практики хранения и перевозки лекарственных препаратов для медицинского применения»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92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Имеются в наличии документы, регламентирующие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4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Система качества гарантирует, что 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обеспечивает хранение и перевозку с соблюдением требований, установленных законодательством.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Обязанности и ответственность работников субъекта обращения лекарственных препаратов, в том числе ответственного лица, закреплены в должностных инструкциях.</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Деятельность по хранению и (или) перевозке лекарственных препаратов, переданная производителем лекарственных препаратов или организацией оптовой торговли лекарственными препаратами для осуществления другой (сторонней) организации, определена, согласована и контролируется во избежание разночтений, способных привести к неудовлетворительному качеству лекарственных препаратов или выполняемых работ.</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1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Договор, по которому осуществляется передача деятельности на аутсорсинг, заключен с указанием обязанностей каждой из сторон, порядка действий и ответственности сторон.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Представлен акт (протокол) аудита  правоспособности исполнителя (перевозчика лекарственных средств), в том числе в наличии у него необходимой в соответствии с законодательством Российской Федерации лицензии и возможности выполнить обязательства по договору аутсорсинга в соответствии с требованиями настоящих Правил.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4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Помещения для хранения лекарственных препаратов обладают вместимостью и обеспечивают безопасное раздельное хранение и перемещение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1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Лекарственные препараты размещены в помещениях и зонах для хранения лекарственных препаратов в соответствии с требованиями нормативной документации и требованиями, указанными на упаковке лекарственного препарата, с учетом:</w:t>
            </w:r>
            <w:r w:rsidRPr="00BF0813">
              <w:rPr>
                <w:rFonts w:ascii="Times New Roman" w:eastAsia="Times New Roman" w:hAnsi="Times New Roman" w:cs="Times New Roman"/>
                <w:color w:val="000000"/>
                <w:sz w:val="24"/>
                <w:szCs w:val="24"/>
                <w:lang w:eastAsia="ru-RU"/>
              </w:rPr>
              <w:br/>
              <w:t>а) физико-химических свойств лекарственных препаратов;</w:t>
            </w:r>
            <w:r w:rsidRPr="00BF0813">
              <w:rPr>
                <w:rFonts w:ascii="Times New Roman" w:eastAsia="Times New Roman" w:hAnsi="Times New Roman" w:cs="Times New Roman"/>
                <w:color w:val="000000"/>
                <w:sz w:val="24"/>
                <w:szCs w:val="24"/>
                <w:lang w:eastAsia="ru-RU"/>
              </w:rPr>
              <w:br/>
              <w:t>б) фармакологических групп;</w:t>
            </w:r>
            <w:r w:rsidRPr="00BF0813">
              <w:rPr>
                <w:rFonts w:ascii="Times New Roman" w:eastAsia="Times New Roman" w:hAnsi="Times New Roman" w:cs="Times New Roman"/>
                <w:color w:val="000000"/>
                <w:sz w:val="24"/>
                <w:szCs w:val="24"/>
                <w:lang w:eastAsia="ru-RU"/>
              </w:rPr>
              <w:br/>
              <w:t>в) способа введения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5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Площадь помещений соответствует объему хранимых лекарственных препаратов и составляет не менее 150 кв. метров.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6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Помещения хранения лекарственных препаратов разделена на зоны предназначенные для выполнения функций приемки и экспедиции лекарственных препаратов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1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основного хранения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лекарственных препаратов, требующих специальных условий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8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карантинного хранения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выявленных фальсифицированных, недоброкачественных, контрафактных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Помещения и зоны, используемые для хранения лекарственных препаратов, освещены.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8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Система, заменяющая разделение зон хранения, в том числе посредством электронной обработки данных, обеспечивает требуемый уровень безопасности и валидирована.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Административно-бытовые помещения отделены от зон хранения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19.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72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1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Осуществляется и документально утверждена процедура температурного картирования для обеспечения требуемых условий хранения лекарственных препаратов в помещениях (зонах), используемых для хранения лекарственных препаратов, производителями лекарственных препаратов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0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Оборудование для контроля температуры размещается в помещения (зонах) в соответствии с результатами температурного картирования, на основании проведенного анализа и оценки рисков.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4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Температурное картирование повторяется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9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Журнал (карта) регистрации хранится в течение двух лет.</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2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Разработан и утвержден комплекс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Имеются документированные процедуры по уборке помещений (зон) для хранения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8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Отделка помещений (внутренние поверхности стен, потолков) для хранения лекарственных препаратов допускает возможность проведения влажной уборки и исключает накопление пыли.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Оборудование, инвентарь и материалы для уборки (очистки), а также моющие и дезинфицирующие средства хранятся в отдельных зонах (шкафах).</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Помещения для хранения лекарственных препаратов обеспечивают защиту от проникновения насекомых, грызунов или других животных.</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0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В помещения (зоны) для хранения лекарственных препаратов не допускаются лица, не имеющие права доступа, определенного стандартными операционными процедурами.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3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Предусмотрено разделение потоков перемещения лекарственных препаратов между помещениями и (или) зонами для хранения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Стеллажи (шкафы) для хранения лекарственных препаратов промаркированы, имеются стеллажные карты, обеспечивающие идентификацию лекарственных препаратов в соответствии с применяемой субъектом обращения лекарственных препаратов системой учета.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29.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Предприняты меры изоляции лекарственных препаратов, выведенных из обращения, которые гарантируют исключение их попадания в обращение.</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0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Лекарственные препараты, содержащие наркотические средства и психотропные вещества, хранятся в соответствии с законодательством Российской Федерации о наркотических средствах и психотропных веществах.</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88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6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Обеспечивается охранная система, позволяющая предотвращать неправомерное проникновение в любые помещения (зоны) для хранения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8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Оборудование, оказывающее влияние на хранение и (или) перевозку лекарственных препаратов, спроектировано, размещено и обслуживается согласно документации по его использованию (эксплуатации).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Оборудование, относящееся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0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 xml:space="preserve">Разработан и утвержден график ремонта, технического обслуживания, поверки и (или) калибровки оборудования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06"/>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Ремонт, техническое обслуживание, поверка и (или) калибровка оборудования осуществляются таким образом, чтобы качество лекарственных препаратов не подвергалось негативному воздействию.</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39.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Лекарственные препараты размещены на стеллажах или поддонах. Не допускается размещение поддонов с лекарственными препаратами в несколько рядов по высоте без использования стеллажей.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48.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7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Лекарственные препараты размещены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49.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5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Хранение огнеопасных и взрывоопасных лекарственных препаратов осуществляется вдали от огня и отопительных приборов. Исключено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51.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0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Лекарственные препараты, требующие защиты от воздействия света, хранятся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52.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Отгрузка лекарственных препаратов организована таким образом, чтобы лекарственные препараты с меньшим сроком годности отпускались в первую очередь.</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54.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6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Лекарственные препараты, предназначенные для уничтожения, промаркированы и изолированы от лекарственных препаратов, допущенных к обращению.</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55.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2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0813" w:rsidRPr="00BF0813" w:rsidRDefault="00BF0813" w:rsidP="00BF0813">
            <w:pPr>
              <w:spacing w:after="0" w:line="240" w:lineRule="auto"/>
              <w:rPr>
                <w:rFonts w:ascii="Times New Roman" w:eastAsia="Times New Roman" w:hAnsi="Times New Roman" w:cs="Times New Roman"/>
                <w:b/>
                <w:bCs/>
                <w:color w:val="000000"/>
                <w:sz w:val="24"/>
                <w:szCs w:val="24"/>
                <w:lang w:eastAsia="ru-RU"/>
              </w:rPr>
            </w:pPr>
            <w:r w:rsidRPr="00BF0813">
              <w:rPr>
                <w:rFonts w:ascii="Times New Roman" w:eastAsia="Times New Roman" w:hAnsi="Times New Roman" w:cs="Times New Roman"/>
                <w:b/>
                <w:bCs/>
                <w:color w:val="000000"/>
                <w:sz w:val="24"/>
                <w:szCs w:val="24"/>
                <w:lang w:eastAsia="ru-RU"/>
              </w:rPr>
              <w:t>Перевозка лекарственных препаратов для медицинского применения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0813" w:rsidRPr="00BF0813" w:rsidRDefault="00BF0813" w:rsidP="00BF0813">
            <w:pPr>
              <w:spacing w:after="0" w:line="240" w:lineRule="auto"/>
              <w:rPr>
                <w:rFonts w:ascii="Times New Roman" w:eastAsia="Times New Roman" w:hAnsi="Times New Roman" w:cs="Times New Roman"/>
                <w:bCs/>
                <w:color w:val="000000"/>
                <w:sz w:val="24"/>
                <w:szCs w:val="24"/>
                <w:lang w:eastAsia="ru-RU"/>
              </w:rPr>
            </w:pPr>
            <w:r w:rsidRPr="00BF0813">
              <w:rPr>
                <w:rFonts w:ascii="Times New Roman" w:eastAsia="Times New Roman" w:hAnsi="Times New Roman" w:cs="Times New Roman"/>
                <w:bCs/>
                <w:color w:val="000000"/>
                <w:sz w:val="24"/>
                <w:szCs w:val="24"/>
                <w:lang w:eastAsia="ru-RU"/>
              </w:rPr>
              <w:t>Приказ Минздрава России от 31.08.2016 № 646н «Об утверждении Правил надлежащей практики хранения и перевозки лекарственных препаратов для медицинского применения»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40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57.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50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Информация о перевозке лекарственных препаратов фиксируется таким образом, чтобы обеспечить контроль их перемещения.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58.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Планирование перевозки лекарственных препаратов осуществляется на основании проведенного анализа и оценки возможных рисков.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Разработан и утвержден порядок информирования о выявленных в процессе перевозки лекарственного препарата случаях нарушения температурного режима хранения и (или) повреждения упаковки.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8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По запросу получателя лекарственных препаратов предоставляются сведения о соблюдении температурного режима при перевозке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3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Для перевозки лекарственных препаратов используются транспортные средства и оборудование, обеспечивающие соблюдение их качества, эффективности и безопасности.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333"/>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При перевозке термолабильных лекарственных препаратов используется специализированное оборудование, обеспечивающее поддержание требуемых температурных режимов хранения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Хладоэлементы в изотермических контейнерах размещаются таким образом, чтобы отсутствовал прямой контакт с лекарственными препаратами.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Не допускается повторное использования недостаточно охлажденных и (или) поврежденных хладоэлементов.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254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относящееся в соответствии с требованиями законодательства Российской Федерации об обеспечении единства измерений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Лекарственные препараты доставляются по адресу, указанному в товаросопроводительных документах.</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77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Лекарственные препараты перевозятся в транспортной таре, которая не оказывает отрицательного влияния на их качество, эффективность и безопасность и обеспечивает надежную защиту от воздействия факторов внешней среды.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48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Разработан и утвержден порядок выбора транспортной тары, упаковки в соответствии с  установленными требованиями к условиям хранения и перевозки лекарственных средств; объему, необходимому для размещения лекарственных препаратов; колебаниях температуры окружающей среды; длительности перевозки, включая возможное промежуточное хранение лекарственных препаратов.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69.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Разработана и утверждена процедура очищения транспортной тары с лекарственными препаратами в процессе приемки лекарственных препаратов перед перемещением в помещения и (или) зону хранения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70.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r w:rsidR="00BF0813" w:rsidRPr="00BF0813" w:rsidTr="00350860">
        <w:trPr>
          <w:trHeight w:val="12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59" w:lineRule="atLeast"/>
              <w:jc w:val="center"/>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F0813" w:rsidRPr="00BF0813" w:rsidRDefault="00BF0813" w:rsidP="00BF0813">
            <w:pPr>
              <w:spacing w:after="0" w:line="240" w:lineRule="auto"/>
              <w:rPr>
                <w:rFonts w:ascii="Times New Roman" w:eastAsia="Times New Roman" w:hAnsi="Times New Roman" w:cs="Times New Roman"/>
                <w:color w:val="000000"/>
                <w:sz w:val="24"/>
                <w:szCs w:val="24"/>
                <w:lang w:eastAsia="ru-RU"/>
              </w:rPr>
            </w:pPr>
            <w:r w:rsidRPr="00BF0813">
              <w:rPr>
                <w:rFonts w:ascii="Times New Roman" w:eastAsia="Times New Roman" w:hAnsi="Times New Roman" w:cs="Times New Roman"/>
                <w:color w:val="000000"/>
                <w:sz w:val="24"/>
                <w:szCs w:val="24"/>
                <w:lang w:eastAsia="ru-RU"/>
              </w:rPr>
              <w:t>п. 71.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F0813" w:rsidRPr="00BF0813" w:rsidRDefault="00BF0813" w:rsidP="00BF0813">
            <w:pPr>
              <w:spacing w:after="0" w:line="259" w:lineRule="atLeast"/>
              <w:jc w:val="both"/>
              <w:rPr>
                <w:rFonts w:ascii="Times New Roman" w:eastAsia="Times New Roman" w:hAnsi="Times New Roman" w:cs="Times New Roman"/>
                <w:color w:val="000000"/>
                <w:sz w:val="24"/>
                <w:szCs w:val="24"/>
                <w:lang w:eastAsia="ru-RU"/>
              </w:rPr>
            </w:pPr>
          </w:p>
        </w:tc>
      </w:tr>
    </w:tbl>
    <w:p w:rsidR="00BF0813" w:rsidRPr="00BF0813" w:rsidRDefault="00BF0813" w:rsidP="00BF0813">
      <w:pPr>
        <w:spacing w:after="0" w:line="259" w:lineRule="atLeast"/>
        <w:jc w:val="both"/>
        <w:rPr>
          <w:rFonts w:ascii="Times New Roman" w:eastAsia="Times New Roman" w:hAnsi="Times New Roman" w:cs="Times New Roman"/>
          <w:b/>
          <w:bCs/>
          <w:color w:val="000000"/>
          <w:sz w:val="24"/>
          <w:szCs w:val="24"/>
          <w:lang w:eastAsia="ru-RU"/>
        </w:rPr>
      </w:pPr>
    </w:p>
    <w:p w:rsidR="00BF0813" w:rsidRPr="00BF0813" w:rsidRDefault="00BF0813" w:rsidP="00BF0813">
      <w:pPr>
        <w:spacing w:after="0" w:line="259" w:lineRule="atLeast"/>
        <w:jc w:val="both"/>
        <w:rPr>
          <w:rFonts w:ascii="Times New Roman" w:eastAsia="Times New Roman" w:hAnsi="Times New Roman" w:cs="Times New Roman"/>
          <w:b/>
          <w:bCs/>
          <w:color w:val="000000"/>
          <w:sz w:val="24"/>
          <w:szCs w:val="24"/>
          <w:lang w:eastAsia="ru-RU"/>
        </w:rPr>
      </w:pPr>
    </w:p>
    <w:p w:rsidR="00BF0813" w:rsidRPr="00BF0813" w:rsidRDefault="00BF0813" w:rsidP="00BF0813">
      <w:pPr>
        <w:rPr>
          <w:rFonts w:ascii="Times New Roman" w:hAnsi="Times New Roman" w:cs="Times New Roman"/>
        </w:rPr>
      </w:pPr>
    </w:p>
    <w:p w:rsidR="00BF0813" w:rsidRPr="00BF0813" w:rsidRDefault="00BF0813" w:rsidP="00BF0813">
      <w:pPr>
        <w:rPr>
          <w:rFonts w:ascii="Times New Roman" w:hAnsi="Times New Roman" w:cs="Times New Roman"/>
        </w:rPr>
      </w:pPr>
    </w:p>
    <w:p w:rsidR="00BF0813" w:rsidRPr="00BF0813" w:rsidRDefault="00BF0813" w:rsidP="00BF0813">
      <w:pPr>
        <w:rPr>
          <w:rFonts w:ascii="Times New Roman" w:hAnsi="Times New Roman" w:cs="Times New Roman"/>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sectPr w:rsidR="00BF0813" w:rsidSect="00237E8C">
      <w:headerReference w:type="default" r:id="rId10"/>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39" w:rsidRDefault="00070739" w:rsidP="00CC38A4">
      <w:pPr>
        <w:spacing w:after="0" w:line="240" w:lineRule="auto"/>
      </w:pPr>
      <w:r>
        <w:separator/>
      </w:r>
    </w:p>
  </w:endnote>
  <w:endnote w:type="continuationSeparator" w:id="0">
    <w:p w:rsidR="00070739" w:rsidRDefault="00070739" w:rsidP="00CC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39" w:rsidRDefault="00070739" w:rsidP="00CC38A4">
      <w:pPr>
        <w:spacing w:after="0" w:line="240" w:lineRule="auto"/>
      </w:pPr>
      <w:r>
        <w:separator/>
      </w:r>
    </w:p>
  </w:footnote>
  <w:footnote w:type="continuationSeparator" w:id="0">
    <w:p w:rsidR="00070739" w:rsidRDefault="00070739" w:rsidP="00CC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99327"/>
      <w:docPartObj>
        <w:docPartGallery w:val="Page Numbers (Top of Page)"/>
        <w:docPartUnique/>
      </w:docPartObj>
    </w:sdtPr>
    <w:sdtEndPr/>
    <w:sdtContent>
      <w:p w:rsidR="00073FD4" w:rsidRDefault="00073FD4">
        <w:pPr>
          <w:pStyle w:val="a8"/>
          <w:jc w:val="center"/>
        </w:pPr>
        <w:r>
          <w:fldChar w:fldCharType="begin"/>
        </w:r>
        <w:r>
          <w:instrText>PAGE   \* MERGEFORMAT</w:instrText>
        </w:r>
        <w:r>
          <w:fldChar w:fldCharType="separate"/>
        </w:r>
        <w:r w:rsidR="003A4DC6">
          <w:rPr>
            <w:noProof/>
          </w:rPr>
          <w:t>3</w:t>
        </w:r>
        <w:r>
          <w:fldChar w:fldCharType="end"/>
        </w:r>
      </w:p>
    </w:sdtContent>
  </w:sdt>
  <w:p w:rsidR="00073FD4" w:rsidRDefault="00073F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826"/>
    <w:multiLevelType w:val="hybridMultilevel"/>
    <w:tmpl w:val="1F74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E40E6"/>
    <w:multiLevelType w:val="hybridMultilevel"/>
    <w:tmpl w:val="C2F0E37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13EF6CCE"/>
    <w:multiLevelType w:val="hybridMultilevel"/>
    <w:tmpl w:val="455A02CA"/>
    <w:lvl w:ilvl="0" w:tplc="596A88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6175A"/>
    <w:multiLevelType w:val="hybridMultilevel"/>
    <w:tmpl w:val="C2F0E37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30108E8"/>
    <w:multiLevelType w:val="hybridMultilevel"/>
    <w:tmpl w:val="C2F0E37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317A423C"/>
    <w:multiLevelType w:val="hybridMultilevel"/>
    <w:tmpl w:val="B074C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56045"/>
    <w:multiLevelType w:val="hybridMultilevel"/>
    <w:tmpl w:val="C2F0E37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49191684"/>
    <w:multiLevelType w:val="hybridMultilevel"/>
    <w:tmpl w:val="0274824E"/>
    <w:lvl w:ilvl="0" w:tplc="0419000F">
      <w:start w:val="1"/>
      <w:numFmt w:val="decimal"/>
      <w:lvlText w:val="%1."/>
      <w:lvlJc w:val="left"/>
      <w:pPr>
        <w:ind w:left="927"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4B506E3E"/>
    <w:multiLevelType w:val="hybridMultilevel"/>
    <w:tmpl w:val="1F74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37EE4"/>
    <w:multiLevelType w:val="hybridMultilevel"/>
    <w:tmpl w:val="1F74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0021E"/>
    <w:multiLevelType w:val="hybridMultilevel"/>
    <w:tmpl w:val="AD7AB78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5A3200E6"/>
    <w:multiLevelType w:val="hybridMultilevel"/>
    <w:tmpl w:val="B074C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8D6AF8"/>
    <w:multiLevelType w:val="hybridMultilevel"/>
    <w:tmpl w:val="1F74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94640"/>
    <w:multiLevelType w:val="hybridMultilevel"/>
    <w:tmpl w:val="9D96F36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6"/>
  </w:num>
  <w:num w:numId="2">
    <w:abstractNumId w:val="2"/>
  </w:num>
  <w:num w:numId="3">
    <w:abstractNumId w:val="4"/>
  </w:num>
  <w:num w:numId="4">
    <w:abstractNumId w:val="7"/>
  </w:num>
  <w:num w:numId="5">
    <w:abstractNumId w:val="13"/>
  </w:num>
  <w:num w:numId="6">
    <w:abstractNumId w:val="8"/>
  </w:num>
  <w:num w:numId="7">
    <w:abstractNumId w:val="9"/>
  </w:num>
  <w:num w:numId="8">
    <w:abstractNumId w:val="10"/>
  </w:num>
  <w:num w:numId="9">
    <w:abstractNumId w:val="3"/>
  </w:num>
  <w:num w:numId="10">
    <w:abstractNumId w:val="0"/>
  </w:num>
  <w:num w:numId="11">
    <w:abstractNumId w:val="5"/>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BF"/>
    <w:rsid w:val="00000CFC"/>
    <w:rsid w:val="00004BA3"/>
    <w:rsid w:val="00024AB3"/>
    <w:rsid w:val="00032866"/>
    <w:rsid w:val="000465FB"/>
    <w:rsid w:val="00055087"/>
    <w:rsid w:val="00056B92"/>
    <w:rsid w:val="000577A4"/>
    <w:rsid w:val="00057A1D"/>
    <w:rsid w:val="000667E0"/>
    <w:rsid w:val="00066F37"/>
    <w:rsid w:val="00070739"/>
    <w:rsid w:val="000733DD"/>
    <w:rsid w:val="00073FD4"/>
    <w:rsid w:val="00076EB4"/>
    <w:rsid w:val="00091AE4"/>
    <w:rsid w:val="0009716D"/>
    <w:rsid w:val="000A602A"/>
    <w:rsid w:val="000B2DE6"/>
    <w:rsid w:val="000B44D3"/>
    <w:rsid w:val="000B534D"/>
    <w:rsid w:val="000C0F83"/>
    <w:rsid w:val="000C7ECD"/>
    <w:rsid w:val="000D7CAE"/>
    <w:rsid w:val="000E3C67"/>
    <w:rsid w:val="000E5A85"/>
    <w:rsid w:val="000F0BAC"/>
    <w:rsid w:val="00100586"/>
    <w:rsid w:val="0010118B"/>
    <w:rsid w:val="00111867"/>
    <w:rsid w:val="00113A4C"/>
    <w:rsid w:val="0011619E"/>
    <w:rsid w:val="00125610"/>
    <w:rsid w:val="00126F3A"/>
    <w:rsid w:val="00133DB4"/>
    <w:rsid w:val="00145543"/>
    <w:rsid w:val="001516C5"/>
    <w:rsid w:val="001519B3"/>
    <w:rsid w:val="00156E34"/>
    <w:rsid w:val="00173361"/>
    <w:rsid w:val="00185B51"/>
    <w:rsid w:val="00191A92"/>
    <w:rsid w:val="00195517"/>
    <w:rsid w:val="0019773A"/>
    <w:rsid w:val="001A16B1"/>
    <w:rsid w:val="001B13B8"/>
    <w:rsid w:val="001B196C"/>
    <w:rsid w:val="001B60A3"/>
    <w:rsid w:val="001C2FD9"/>
    <w:rsid w:val="001C64A0"/>
    <w:rsid w:val="001C6637"/>
    <w:rsid w:val="001D06DF"/>
    <w:rsid w:val="001D1E34"/>
    <w:rsid w:val="001D2A0C"/>
    <w:rsid w:val="001E5545"/>
    <w:rsid w:val="001E56CA"/>
    <w:rsid w:val="001F0F4E"/>
    <w:rsid w:val="001F2493"/>
    <w:rsid w:val="00203FB4"/>
    <w:rsid w:val="002103F8"/>
    <w:rsid w:val="00216F1B"/>
    <w:rsid w:val="00237E8C"/>
    <w:rsid w:val="00243920"/>
    <w:rsid w:val="00244936"/>
    <w:rsid w:val="00244CF2"/>
    <w:rsid w:val="00266E1B"/>
    <w:rsid w:val="002A2014"/>
    <w:rsid w:val="002A34A8"/>
    <w:rsid w:val="002A3962"/>
    <w:rsid w:val="002B13AE"/>
    <w:rsid w:val="002C2093"/>
    <w:rsid w:val="002D2A53"/>
    <w:rsid w:val="002D3F62"/>
    <w:rsid w:val="002E38D6"/>
    <w:rsid w:val="002E3A56"/>
    <w:rsid w:val="002F18B4"/>
    <w:rsid w:val="003139A1"/>
    <w:rsid w:val="00315130"/>
    <w:rsid w:val="00320BDD"/>
    <w:rsid w:val="00320D60"/>
    <w:rsid w:val="00324514"/>
    <w:rsid w:val="00330A6A"/>
    <w:rsid w:val="003402A1"/>
    <w:rsid w:val="00347BED"/>
    <w:rsid w:val="00350860"/>
    <w:rsid w:val="003628D8"/>
    <w:rsid w:val="00370368"/>
    <w:rsid w:val="00380ABF"/>
    <w:rsid w:val="00385B48"/>
    <w:rsid w:val="0038687B"/>
    <w:rsid w:val="0039302D"/>
    <w:rsid w:val="003936E8"/>
    <w:rsid w:val="00393ACB"/>
    <w:rsid w:val="003956E6"/>
    <w:rsid w:val="003979A0"/>
    <w:rsid w:val="003A460D"/>
    <w:rsid w:val="003A4DC6"/>
    <w:rsid w:val="003A6EF9"/>
    <w:rsid w:val="003C68FD"/>
    <w:rsid w:val="003D0024"/>
    <w:rsid w:val="003D1BDC"/>
    <w:rsid w:val="003D26BC"/>
    <w:rsid w:val="003D2D18"/>
    <w:rsid w:val="003D3F2B"/>
    <w:rsid w:val="003D53E0"/>
    <w:rsid w:val="0040355A"/>
    <w:rsid w:val="00417586"/>
    <w:rsid w:val="00422955"/>
    <w:rsid w:val="00426D50"/>
    <w:rsid w:val="00434404"/>
    <w:rsid w:val="0043469E"/>
    <w:rsid w:val="00437C0D"/>
    <w:rsid w:val="00443976"/>
    <w:rsid w:val="004515A4"/>
    <w:rsid w:val="00460349"/>
    <w:rsid w:val="00474BF4"/>
    <w:rsid w:val="00474EBF"/>
    <w:rsid w:val="00477387"/>
    <w:rsid w:val="004829DC"/>
    <w:rsid w:val="004926A8"/>
    <w:rsid w:val="0049488A"/>
    <w:rsid w:val="004A47A5"/>
    <w:rsid w:val="004A76AA"/>
    <w:rsid w:val="004B3D9A"/>
    <w:rsid w:val="004B400D"/>
    <w:rsid w:val="004B75DB"/>
    <w:rsid w:val="004C19F4"/>
    <w:rsid w:val="004C29BE"/>
    <w:rsid w:val="004C4632"/>
    <w:rsid w:val="004D20DD"/>
    <w:rsid w:val="004E2F46"/>
    <w:rsid w:val="004E527F"/>
    <w:rsid w:val="004E62C0"/>
    <w:rsid w:val="004E731D"/>
    <w:rsid w:val="004E7DF6"/>
    <w:rsid w:val="004F5C26"/>
    <w:rsid w:val="004F7AC6"/>
    <w:rsid w:val="0050649A"/>
    <w:rsid w:val="00510B1F"/>
    <w:rsid w:val="0051753E"/>
    <w:rsid w:val="00533113"/>
    <w:rsid w:val="005349EB"/>
    <w:rsid w:val="00553225"/>
    <w:rsid w:val="00556BAE"/>
    <w:rsid w:val="00560289"/>
    <w:rsid w:val="00561C13"/>
    <w:rsid w:val="0056349E"/>
    <w:rsid w:val="0056528C"/>
    <w:rsid w:val="00565581"/>
    <w:rsid w:val="005714CE"/>
    <w:rsid w:val="005736E7"/>
    <w:rsid w:val="00574F63"/>
    <w:rsid w:val="0058106B"/>
    <w:rsid w:val="00581F20"/>
    <w:rsid w:val="005860B5"/>
    <w:rsid w:val="00596A98"/>
    <w:rsid w:val="005A081B"/>
    <w:rsid w:val="005A37D9"/>
    <w:rsid w:val="005A5F90"/>
    <w:rsid w:val="005A616B"/>
    <w:rsid w:val="005A7E0B"/>
    <w:rsid w:val="005B515C"/>
    <w:rsid w:val="005B5C3B"/>
    <w:rsid w:val="005C41F9"/>
    <w:rsid w:val="005C48F4"/>
    <w:rsid w:val="005D1D55"/>
    <w:rsid w:val="005E7F46"/>
    <w:rsid w:val="005F466D"/>
    <w:rsid w:val="005F7EFB"/>
    <w:rsid w:val="006018BB"/>
    <w:rsid w:val="0060365F"/>
    <w:rsid w:val="00605D63"/>
    <w:rsid w:val="00606300"/>
    <w:rsid w:val="0061279F"/>
    <w:rsid w:val="0061617E"/>
    <w:rsid w:val="00623C7A"/>
    <w:rsid w:val="0063489A"/>
    <w:rsid w:val="0063644B"/>
    <w:rsid w:val="00637BF1"/>
    <w:rsid w:val="006407F3"/>
    <w:rsid w:val="006427B4"/>
    <w:rsid w:val="00644CD4"/>
    <w:rsid w:val="0066061F"/>
    <w:rsid w:val="00664780"/>
    <w:rsid w:val="00674F29"/>
    <w:rsid w:val="00675F84"/>
    <w:rsid w:val="006813DF"/>
    <w:rsid w:val="00681F70"/>
    <w:rsid w:val="00682992"/>
    <w:rsid w:val="00693574"/>
    <w:rsid w:val="006A119C"/>
    <w:rsid w:val="006B31B9"/>
    <w:rsid w:val="006B6077"/>
    <w:rsid w:val="006C53B4"/>
    <w:rsid w:val="006D26BA"/>
    <w:rsid w:val="006D385F"/>
    <w:rsid w:val="006F4BD2"/>
    <w:rsid w:val="007071A3"/>
    <w:rsid w:val="007110FF"/>
    <w:rsid w:val="00726218"/>
    <w:rsid w:val="00730B0F"/>
    <w:rsid w:val="007325EB"/>
    <w:rsid w:val="00736DD9"/>
    <w:rsid w:val="00743390"/>
    <w:rsid w:val="007579E7"/>
    <w:rsid w:val="007707F5"/>
    <w:rsid w:val="00772ABB"/>
    <w:rsid w:val="00774365"/>
    <w:rsid w:val="007811BF"/>
    <w:rsid w:val="00786D39"/>
    <w:rsid w:val="007A1833"/>
    <w:rsid w:val="007A49F5"/>
    <w:rsid w:val="007A715D"/>
    <w:rsid w:val="007B0211"/>
    <w:rsid w:val="007C7AFA"/>
    <w:rsid w:val="007E3A00"/>
    <w:rsid w:val="007F2E0C"/>
    <w:rsid w:val="00802E20"/>
    <w:rsid w:val="008030F8"/>
    <w:rsid w:val="00821A6C"/>
    <w:rsid w:val="00826BE1"/>
    <w:rsid w:val="0083734B"/>
    <w:rsid w:val="008375DF"/>
    <w:rsid w:val="00850763"/>
    <w:rsid w:val="00862A1B"/>
    <w:rsid w:val="0088201B"/>
    <w:rsid w:val="0088754B"/>
    <w:rsid w:val="00892D63"/>
    <w:rsid w:val="00896108"/>
    <w:rsid w:val="008A12CE"/>
    <w:rsid w:val="008A3237"/>
    <w:rsid w:val="008C1957"/>
    <w:rsid w:val="008C6B88"/>
    <w:rsid w:val="008E18E1"/>
    <w:rsid w:val="008E725B"/>
    <w:rsid w:val="008F476B"/>
    <w:rsid w:val="0090519C"/>
    <w:rsid w:val="00906A20"/>
    <w:rsid w:val="00907E69"/>
    <w:rsid w:val="009127CD"/>
    <w:rsid w:val="00914DCD"/>
    <w:rsid w:val="00920B2B"/>
    <w:rsid w:val="00920CA4"/>
    <w:rsid w:val="009327DE"/>
    <w:rsid w:val="00934017"/>
    <w:rsid w:val="009341B6"/>
    <w:rsid w:val="00951B02"/>
    <w:rsid w:val="00967CC0"/>
    <w:rsid w:val="00980982"/>
    <w:rsid w:val="00982594"/>
    <w:rsid w:val="00993F22"/>
    <w:rsid w:val="009A01CF"/>
    <w:rsid w:val="009A79A7"/>
    <w:rsid w:val="009B0F5C"/>
    <w:rsid w:val="009D755E"/>
    <w:rsid w:val="009E225A"/>
    <w:rsid w:val="009E33FB"/>
    <w:rsid w:val="00A00C6C"/>
    <w:rsid w:val="00A0352E"/>
    <w:rsid w:val="00A2227B"/>
    <w:rsid w:val="00A2235B"/>
    <w:rsid w:val="00A40DEE"/>
    <w:rsid w:val="00A4145D"/>
    <w:rsid w:val="00A42323"/>
    <w:rsid w:val="00A543FC"/>
    <w:rsid w:val="00A55D56"/>
    <w:rsid w:val="00A611FE"/>
    <w:rsid w:val="00A837E2"/>
    <w:rsid w:val="00A92143"/>
    <w:rsid w:val="00AB257D"/>
    <w:rsid w:val="00AC07A9"/>
    <w:rsid w:val="00AC4BB0"/>
    <w:rsid w:val="00AE1B50"/>
    <w:rsid w:val="00AF3B0E"/>
    <w:rsid w:val="00AF7519"/>
    <w:rsid w:val="00B05930"/>
    <w:rsid w:val="00B07C4C"/>
    <w:rsid w:val="00B1094E"/>
    <w:rsid w:val="00B14673"/>
    <w:rsid w:val="00B21B17"/>
    <w:rsid w:val="00B23141"/>
    <w:rsid w:val="00B2574D"/>
    <w:rsid w:val="00B315EF"/>
    <w:rsid w:val="00B32532"/>
    <w:rsid w:val="00B42361"/>
    <w:rsid w:val="00B42B04"/>
    <w:rsid w:val="00B52AD0"/>
    <w:rsid w:val="00B672FD"/>
    <w:rsid w:val="00B71305"/>
    <w:rsid w:val="00B928AA"/>
    <w:rsid w:val="00BB0270"/>
    <w:rsid w:val="00BB5D03"/>
    <w:rsid w:val="00BC0BEB"/>
    <w:rsid w:val="00BC62D8"/>
    <w:rsid w:val="00BE522F"/>
    <w:rsid w:val="00BF0813"/>
    <w:rsid w:val="00BF1583"/>
    <w:rsid w:val="00C05D56"/>
    <w:rsid w:val="00C075BF"/>
    <w:rsid w:val="00C10A90"/>
    <w:rsid w:val="00C11572"/>
    <w:rsid w:val="00C21A73"/>
    <w:rsid w:val="00C22B12"/>
    <w:rsid w:val="00C2368B"/>
    <w:rsid w:val="00C30A87"/>
    <w:rsid w:val="00C32CA9"/>
    <w:rsid w:val="00C7366D"/>
    <w:rsid w:val="00C8263C"/>
    <w:rsid w:val="00C84FD3"/>
    <w:rsid w:val="00CA2698"/>
    <w:rsid w:val="00CA5130"/>
    <w:rsid w:val="00CA6E03"/>
    <w:rsid w:val="00CB122E"/>
    <w:rsid w:val="00CB70C2"/>
    <w:rsid w:val="00CC0055"/>
    <w:rsid w:val="00CC10EE"/>
    <w:rsid w:val="00CC2211"/>
    <w:rsid w:val="00CC35FB"/>
    <w:rsid w:val="00CC38A4"/>
    <w:rsid w:val="00CC5939"/>
    <w:rsid w:val="00CC5CCE"/>
    <w:rsid w:val="00CC7542"/>
    <w:rsid w:val="00CE42A4"/>
    <w:rsid w:val="00CF371F"/>
    <w:rsid w:val="00CF535B"/>
    <w:rsid w:val="00CF6ED9"/>
    <w:rsid w:val="00D11849"/>
    <w:rsid w:val="00D118BC"/>
    <w:rsid w:val="00D142D9"/>
    <w:rsid w:val="00D23DDC"/>
    <w:rsid w:val="00D252CE"/>
    <w:rsid w:val="00D2545F"/>
    <w:rsid w:val="00D27AEA"/>
    <w:rsid w:val="00D32A70"/>
    <w:rsid w:val="00D52278"/>
    <w:rsid w:val="00D53C96"/>
    <w:rsid w:val="00D543DD"/>
    <w:rsid w:val="00D55DE3"/>
    <w:rsid w:val="00D66675"/>
    <w:rsid w:val="00D712DE"/>
    <w:rsid w:val="00D72AAD"/>
    <w:rsid w:val="00D74260"/>
    <w:rsid w:val="00D83C04"/>
    <w:rsid w:val="00DA3632"/>
    <w:rsid w:val="00DA7021"/>
    <w:rsid w:val="00DB672C"/>
    <w:rsid w:val="00DC4373"/>
    <w:rsid w:val="00DD7F65"/>
    <w:rsid w:val="00DF0296"/>
    <w:rsid w:val="00DF034A"/>
    <w:rsid w:val="00DF124E"/>
    <w:rsid w:val="00DF4117"/>
    <w:rsid w:val="00E014E0"/>
    <w:rsid w:val="00E020D9"/>
    <w:rsid w:val="00E06BB0"/>
    <w:rsid w:val="00E22410"/>
    <w:rsid w:val="00E23968"/>
    <w:rsid w:val="00E24743"/>
    <w:rsid w:val="00E25962"/>
    <w:rsid w:val="00E34145"/>
    <w:rsid w:val="00E40484"/>
    <w:rsid w:val="00E544AE"/>
    <w:rsid w:val="00E65D0B"/>
    <w:rsid w:val="00E715E5"/>
    <w:rsid w:val="00E748A9"/>
    <w:rsid w:val="00E75FB4"/>
    <w:rsid w:val="00E81555"/>
    <w:rsid w:val="00E8365E"/>
    <w:rsid w:val="00E9107D"/>
    <w:rsid w:val="00E92BC3"/>
    <w:rsid w:val="00E9426E"/>
    <w:rsid w:val="00E957D6"/>
    <w:rsid w:val="00EA195A"/>
    <w:rsid w:val="00EA1C99"/>
    <w:rsid w:val="00EC1885"/>
    <w:rsid w:val="00EC71D3"/>
    <w:rsid w:val="00ED51BD"/>
    <w:rsid w:val="00EF5211"/>
    <w:rsid w:val="00EF793C"/>
    <w:rsid w:val="00F1429E"/>
    <w:rsid w:val="00F368EC"/>
    <w:rsid w:val="00F84C3C"/>
    <w:rsid w:val="00F97347"/>
    <w:rsid w:val="00FA57BB"/>
    <w:rsid w:val="00FB1987"/>
    <w:rsid w:val="00FC0DA8"/>
    <w:rsid w:val="00FD313D"/>
    <w:rsid w:val="00FF00B3"/>
    <w:rsid w:val="00FF0ECC"/>
    <w:rsid w:val="00FF1346"/>
    <w:rsid w:val="00FF5567"/>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01">
    <w:name w:val="pt-a-00000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3D2D18"/>
  </w:style>
  <w:style w:type="character" w:customStyle="1" w:styleId="pt-a0-000002">
    <w:name w:val="pt-a0-000002"/>
    <w:basedOn w:val="a0"/>
    <w:rsid w:val="003D2D18"/>
  </w:style>
  <w:style w:type="character" w:customStyle="1" w:styleId="pt-a0-000003">
    <w:name w:val="pt-a0-000003"/>
    <w:basedOn w:val="a0"/>
    <w:rsid w:val="003D2D18"/>
  </w:style>
  <w:style w:type="paragraph" w:customStyle="1" w:styleId="pt-a-000004">
    <w:name w:val="pt-a-000004"/>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3D2D18"/>
  </w:style>
  <w:style w:type="paragraph" w:customStyle="1" w:styleId="pt-a-000008">
    <w:name w:val="pt-a-000008"/>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3D2D18"/>
  </w:style>
  <w:style w:type="paragraph" w:customStyle="1" w:styleId="pt-a-000011">
    <w:name w:val="pt-a-00001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3D2D18"/>
  </w:style>
  <w:style w:type="paragraph" w:customStyle="1" w:styleId="pt-a">
    <w:name w:val="pt-a"/>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0">
    <w:name w:val="pt-a-000000"/>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1E56CA"/>
  </w:style>
  <w:style w:type="paragraph" w:customStyle="1" w:styleId="pt-a-000009">
    <w:name w:val="pt-a-000009"/>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942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426E"/>
    <w:rPr>
      <w:rFonts w:ascii="Segoe UI" w:hAnsi="Segoe UI" w:cs="Segoe UI"/>
      <w:sz w:val="18"/>
      <w:szCs w:val="18"/>
    </w:rPr>
  </w:style>
  <w:style w:type="character" w:styleId="a5">
    <w:name w:val="Hyperlink"/>
    <w:basedOn w:val="a0"/>
    <w:uiPriority w:val="99"/>
    <w:unhideWhenUsed/>
    <w:rsid w:val="00E81555"/>
    <w:rPr>
      <w:color w:val="0563C1" w:themeColor="hyperlink"/>
      <w:u w:val="single"/>
    </w:rPr>
  </w:style>
  <w:style w:type="character" w:customStyle="1" w:styleId="FontStyle17">
    <w:name w:val="Font Style17"/>
    <w:basedOn w:val="a0"/>
    <w:uiPriority w:val="99"/>
    <w:rsid w:val="00E81555"/>
    <w:rPr>
      <w:rFonts w:ascii="Times New Roman" w:hAnsi="Times New Roman" w:cs="Times New Roman"/>
      <w:sz w:val="24"/>
      <w:szCs w:val="24"/>
    </w:rPr>
  </w:style>
  <w:style w:type="paragraph" w:styleId="a6">
    <w:name w:val="No Spacing"/>
    <w:uiPriority w:val="1"/>
    <w:qFormat/>
    <w:rsid w:val="00CC7542"/>
    <w:pPr>
      <w:spacing w:after="0" w:line="240" w:lineRule="auto"/>
    </w:pPr>
  </w:style>
  <w:style w:type="character" w:customStyle="1" w:styleId="font31">
    <w:name w:val="font31"/>
    <w:basedOn w:val="a0"/>
    <w:rsid w:val="0060365F"/>
  </w:style>
  <w:style w:type="paragraph" w:styleId="a7">
    <w:name w:val="List Paragraph"/>
    <w:basedOn w:val="a"/>
    <w:uiPriority w:val="34"/>
    <w:qFormat/>
    <w:rsid w:val="00D543DD"/>
    <w:pPr>
      <w:ind w:left="720"/>
      <w:contextualSpacing/>
    </w:pPr>
  </w:style>
  <w:style w:type="paragraph" w:styleId="a8">
    <w:name w:val="header"/>
    <w:basedOn w:val="a"/>
    <w:link w:val="a9"/>
    <w:uiPriority w:val="99"/>
    <w:unhideWhenUsed/>
    <w:rsid w:val="00CC38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38A4"/>
  </w:style>
  <w:style w:type="paragraph" w:styleId="aa">
    <w:name w:val="footer"/>
    <w:basedOn w:val="a"/>
    <w:link w:val="ab"/>
    <w:uiPriority w:val="99"/>
    <w:unhideWhenUsed/>
    <w:rsid w:val="00CC38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38A4"/>
  </w:style>
  <w:style w:type="numbering" w:customStyle="1" w:styleId="1">
    <w:name w:val="Нет списка1"/>
    <w:next w:val="a2"/>
    <w:uiPriority w:val="99"/>
    <w:semiHidden/>
    <w:unhideWhenUsed/>
    <w:rsid w:val="00BF0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01">
    <w:name w:val="pt-a-00000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3D2D18"/>
  </w:style>
  <w:style w:type="character" w:customStyle="1" w:styleId="pt-a0-000002">
    <w:name w:val="pt-a0-000002"/>
    <w:basedOn w:val="a0"/>
    <w:rsid w:val="003D2D18"/>
  </w:style>
  <w:style w:type="character" w:customStyle="1" w:styleId="pt-a0-000003">
    <w:name w:val="pt-a0-000003"/>
    <w:basedOn w:val="a0"/>
    <w:rsid w:val="003D2D18"/>
  </w:style>
  <w:style w:type="paragraph" w:customStyle="1" w:styleId="pt-a-000004">
    <w:name w:val="pt-a-000004"/>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3D2D18"/>
  </w:style>
  <w:style w:type="paragraph" w:customStyle="1" w:styleId="pt-a-000008">
    <w:name w:val="pt-a-000008"/>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3D2D18"/>
  </w:style>
  <w:style w:type="paragraph" w:customStyle="1" w:styleId="pt-a-000011">
    <w:name w:val="pt-a-00001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3D2D18"/>
  </w:style>
  <w:style w:type="paragraph" w:customStyle="1" w:styleId="pt-a">
    <w:name w:val="pt-a"/>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0">
    <w:name w:val="pt-a-000000"/>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1E56CA"/>
  </w:style>
  <w:style w:type="paragraph" w:customStyle="1" w:styleId="pt-a-000009">
    <w:name w:val="pt-a-000009"/>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942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426E"/>
    <w:rPr>
      <w:rFonts w:ascii="Segoe UI" w:hAnsi="Segoe UI" w:cs="Segoe UI"/>
      <w:sz w:val="18"/>
      <w:szCs w:val="18"/>
    </w:rPr>
  </w:style>
  <w:style w:type="character" w:styleId="a5">
    <w:name w:val="Hyperlink"/>
    <w:basedOn w:val="a0"/>
    <w:uiPriority w:val="99"/>
    <w:unhideWhenUsed/>
    <w:rsid w:val="00E81555"/>
    <w:rPr>
      <w:color w:val="0563C1" w:themeColor="hyperlink"/>
      <w:u w:val="single"/>
    </w:rPr>
  </w:style>
  <w:style w:type="character" w:customStyle="1" w:styleId="FontStyle17">
    <w:name w:val="Font Style17"/>
    <w:basedOn w:val="a0"/>
    <w:uiPriority w:val="99"/>
    <w:rsid w:val="00E81555"/>
    <w:rPr>
      <w:rFonts w:ascii="Times New Roman" w:hAnsi="Times New Roman" w:cs="Times New Roman"/>
      <w:sz w:val="24"/>
      <w:szCs w:val="24"/>
    </w:rPr>
  </w:style>
  <w:style w:type="paragraph" w:styleId="a6">
    <w:name w:val="No Spacing"/>
    <w:uiPriority w:val="1"/>
    <w:qFormat/>
    <w:rsid w:val="00CC7542"/>
    <w:pPr>
      <w:spacing w:after="0" w:line="240" w:lineRule="auto"/>
    </w:pPr>
  </w:style>
  <w:style w:type="character" w:customStyle="1" w:styleId="font31">
    <w:name w:val="font31"/>
    <w:basedOn w:val="a0"/>
    <w:rsid w:val="0060365F"/>
  </w:style>
  <w:style w:type="paragraph" w:styleId="a7">
    <w:name w:val="List Paragraph"/>
    <w:basedOn w:val="a"/>
    <w:uiPriority w:val="34"/>
    <w:qFormat/>
    <w:rsid w:val="00D543DD"/>
    <w:pPr>
      <w:ind w:left="720"/>
      <w:contextualSpacing/>
    </w:pPr>
  </w:style>
  <w:style w:type="paragraph" w:styleId="a8">
    <w:name w:val="header"/>
    <w:basedOn w:val="a"/>
    <w:link w:val="a9"/>
    <w:uiPriority w:val="99"/>
    <w:unhideWhenUsed/>
    <w:rsid w:val="00CC38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38A4"/>
  </w:style>
  <w:style w:type="paragraph" w:styleId="aa">
    <w:name w:val="footer"/>
    <w:basedOn w:val="a"/>
    <w:link w:val="ab"/>
    <w:uiPriority w:val="99"/>
    <w:unhideWhenUsed/>
    <w:rsid w:val="00CC38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38A4"/>
  </w:style>
  <w:style w:type="numbering" w:customStyle="1" w:styleId="1">
    <w:name w:val="Нет списка1"/>
    <w:next w:val="a2"/>
    <w:uiPriority w:val="99"/>
    <w:semiHidden/>
    <w:unhideWhenUsed/>
    <w:rsid w:val="00BF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143">
      <w:bodyDiv w:val="1"/>
      <w:marLeft w:val="0"/>
      <w:marRight w:val="0"/>
      <w:marTop w:val="0"/>
      <w:marBottom w:val="0"/>
      <w:divBdr>
        <w:top w:val="none" w:sz="0" w:space="0" w:color="auto"/>
        <w:left w:val="none" w:sz="0" w:space="0" w:color="auto"/>
        <w:bottom w:val="none" w:sz="0" w:space="0" w:color="auto"/>
        <w:right w:val="none" w:sz="0" w:space="0" w:color="auto"/>
      </w:divBdr>
    </w:div>
    <w:div w:id="98111947">
      <w:bodyDiv w:val="1"/>
      <w:marLeft w:val="0"/>
      <w:marRight w:val="0"/>
      <w:marTop w:val="0"/>
      <w:marBottom w:val="0"/>
      <w:divBdr>
        <w:top w:val="none" w:sz="0" w:space="0" w:color="auto"/>
        <w:left w:val="none" w:sz="0" w:space="0" w:color="auto"/>
        <w:bottom w:val="none" w:sz="0" w:space="0" w:color="auto"/>
        <w:right w:val="none" w:sz="0" w:space="0" w:color="auto"/>
      </w:divBdr>
    </w:div>
    <w:div w:id="579948805">
      <w:bodyDiv w:val="1"/>
      <w:marLeft w:val="0"/>
      <w:marRight w:val="0"/>
      <w:marTop w:val="0"/>
      <w:marBottom w:val="0"/>
      <w:divBdr>
        <w:top w:val="none" w:sz="0" w:space="0" w:color="auto"/>
        <w:left w:val="none" w:sz="0" w:space="0" w:color="auto"/>
        <w:bottom w:val="none" w:sz="0" w:space="0" w:color="auto"/>
        <w:right w:val="none" w:sz="0" w:space="0" w:color="auto"/>
      </w:divBdr>
      <w:divsChild>
        <w:div w:id="211966160">
          <w:marLeft w:val="0"/>
          <w:marRight w:val="0"/>
          <w:marTop w:val="0"/>
          <w:marBottom w:val="0"/>
          <w:divBdr>
            <w:top w:val="none" w:sz="0" w:space="0" w:color="auto"/>
            <w:left w:val="none" w:sz="0" w:space="0" w:color="auto"/>
            <w:bottom w:val="none" w:sz="0" w:space="0" w:color="auto"/>
            <w:right w:val="none" w:sz="0" w:space="0" w:color="auto"/>
          </w:divBdr>
        </w:div>
        <w:div w:id="956907625">
          <w:marLeft w:val="0"/>
          <w:marRight w:val="0"/>
          <w:marTop w:val="0"/>
          <w:marBottom w:val="0"/>
          <w:divBdr>
            <w:top w:val="none" w:sz="0" w:space="0" w:color="auto"/>
            <w:left w:val="none" w:sz="0" w:space="0" w:color="auto"/>
            <w:bottom w:val="none" w:sz="0" w:space="0" w:color="auto"/>
            <w:right w:val="none" w:sz="0" w:space="0" w:color="auto"/>
          </w:divBdr>
        </w:div>
      </w:divsChild>
    </w:div>
    <w:div w:id="733897533">
      <w:bodyDiv w:val="1"/>
      <w:marLeft w:val="0"/>
      <w:marRight w:val="0"/>
      <w:marTop w:val="0"/>
      <w:marBottom w:val="0"/>
      <w:divBdr>
        <w:top w:val="none" w:sz="0" w:space="0" w:color="auto"/>
        <w:left w:val="none" w:sz="0" w:space="0" w:color="auto"/>
        <w:bottom w:val="none" w:sz="0" w:space="0" w:color="auto"/>
        <w:right w:val="none" w:sz="0" w:space="0" w:color="auto"/>
      </w:divBdr>
    </w:div>
    <w:div w:id="1998068846">
      <w:bodyDiv w:val="1"/>
      <w:marLeft w:val="0"/>
      <w:marRight w:val="0"/>
      <w:marTop w:val="0"/>
      <w:marBottom w:val="0"/>
      <w:divBdr>
        <w:top w:val="none" w:sz="0" w:space="0" w:color="auto"/>
        <w:left w:val="none" w:sz="0" w:space="0" w:color="auto"/>
        <w:bottom w:val="none" w:sz="0" w:space="0" w:color="auto"/>
        <w:right w:val="none" w:sz="0" w:space="0" w:color="auto"/>
      </w:divBdr>
      <w:divsChild>
        <w:div w:id="186527497">
          <w:marLeft w:val="0"/>
          <w:marRight w:val="0"/>
          <w:marTop w:val="0"/>
          <w:marBottom w:val="0"/>
          <w:divBdr>
            <w:top w:val="none" w:sz="0" w:space="0" w:color="auto"/>
            <w:left w:val="none" w:sz="0" w:space="0" w:color="auto"/>
            <w:bottom w:val="none" w:sz="0" w:space="0" w:color="auto"/>
            <w:right w:val="none" w:sz="0" w:space="0" w:color="auto"/>
          </w:divBdr>
        </w:div>
        <w:div w:id="63795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694DF12DE87FC6655BAC88A4E81F33E0CF9BAD7C08DE6E1A2C4C3B6C8CBEF472223C3332D9AD9AAs5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31C8-9E22-4120-B96D-77B727C5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128830</Words>
  <Characters>734332</Characters>
  <Application>Microsoft Office Word</Application>
  <DocSecurity>0</DocSecurity>
  <Lines>6119</Lines>
  <Paragraphs>1722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Абрамидзе Светлана Елгуджановна</dc:creator>
  <cp:lastModifiedBy>Уласевич Семен Алексеевич</cp:lastModifiedBy>
  <cp:revision>2</cp:revision>
  <cp:lastPrinted>2017-07-26T15:09:00Z</cp:lastPrinted>
  <dcterms:created xsi:type="dcterms:W3CDTF">2018-01-15T13:06:00Z</dcterms:created>
  <dcterms:modified xsi:type="dcterms:W3CDTF">2018-01-15T13:06:00Z</dcterms:modified>
</cp:coreProperties>
</file>