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19" w:rsidRPr="0045597D" w:rsidRDefault="00671019" w:rsidP="00671019">
      <w:pPr>
        <w:tabs>
          <w:tab w:val="left" w:pos="13536"/>
        </w:tabs>
        <w:spacing w:line="240" w:lineRule="auto"/>
        <w:jc w:val="left"/>
        <w:rPr>
          <w:color w:val="000000"/>
          <w:szCs w:val="28"/>
        </w:rPr>
      </w:pPr>
      <w:bookmarkStart w:id="0" w:name="_GoBack"/>
      <w:bookmarkEnd w:id="0"/>
    </w:p>
    <w:p w:rsidR="00671019" w:rsidRPr="00A43BEB" w:rsidRDefault="00671019" w:rsidP="00671019">
      <w:pPr>
        <w:pBdr>
          <w:top w:val="single" w:sz="4" w:space="1" w:color="auto"/>
        </w:pBdr>
        <w:spacing w:line="240" w:lineRule="auto"/>
        <w:jc w:val="center"/>
        <w:rPr>
          <w:rFonts w:ascii="Times New Roman" w:hAnsi="Times New Roman"/>
          <w:i/>
          <w:color w:val="000000"/>
          <w:szCs w:val="28"/>
          <w:vertAlign w:val="superscript"/>
        </w:rPr>
      </w:pPr>
      <w:r w:rsidRPr="00A43BEB">
        <w:rPr>
          <w:rFonts w:ascii="Times New Roman" w:hAnsi="Times New Roman"/>
          <w:i/>
          <w:color w:val="000000"/>
          <w:szCs w:val="28"/>
          <w:vertAlign w:val="superscript"/>
        </w:rPr>
        <w:t>наименование органа государственного контроля (надзора)</w:t>
      </w:r>
    </w:p>
    <w:p w:rsidR="00671019" w:rsidRPr="0045597D" w:rsidRDefault="00671019" w:rsidP="00671019">
      <w:pPr>
        <w:spacing w:line="240" w:lineRule="auto"/>
        <w:jc w:val="left"/>
        <w:rPr>
          <w:color w:val="000000"/>
          <w:szCs w:val="28"/>
        </w:rPr>
      </w:pPr>
    </w:p>
    <w:p w:rsidR="00671019" w:rsidRPr="0045597D" w:rsidRDefault="00671019" w:rsidP="00671019">
      <w:pPr>
        <w:pBdr>
          <w:top w:val="single" w:sz="4" w:space="1" w:color="auto"/>
        </w:pBdr>
        <w:spacing w:line="240" w:lineRule="auto"/>
        <w:jc w:val="center"/>
        <w:rPr>
          <w:rFonts w:ascii="Times New Roman" w:hAnsi="Times New Roman"/>
          <w:i/>
          <w:color w:val="000000"/>
          <w:szCs w:val="28"/>
          <w:vertAlign w:val="superscript"/>
        </w:rPr>
      </w:pPr>
      <w:r>
        <w:rPr>
          <w:rFonts w:ascii="Times New Roman" w:hAnsi="Times New Roman"/>
          <w:i/>
          <w:color w:val="000000"/>
          <w:szCs w:val="28"/>
          <w:vertAlign w:val="superscript"/>
        </w:rPr>
        <w:t>вид</w:t>
      </w:r>
      <w:r w:rsidRPr="0045597D">
        <w:rPr>
          <w:rFonts w:ascii="Times New Roman" w:hAnsi="Times New Roman"/>
          <w:i/>
          <w:color w:val="000000"/>
          <w:szCs w:val="28"/>
          <w:vertAlign w:val="superscript"/>
        </w:rPr>
        <w:t xml:space="preserve"> государственного контроля (надзора</w:t>
      </w:r>
    </w:p>
    <w:p w:rsidR="00671019" w:rsidRPr="002178A5" w:rsidRDefault="00671019" w:rsidP="00671019">
      <w:pPr>
        <w:spacing w:line="240" w:lineRule="auto"/>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671019" w:rsidRPr="002D6444" w:rsidTr="00671019">
        <w:trPr>
          <w:jc w:val="center"/>
        </w:trPr>
        <w:tc>
          <w:tcPr>
            <w:tcW w:w="7321" w:type="dxa"/>
            <w:tcBorders>
              <w:top w:val="nil"/>
              <w:left w:val="nil"/>
              <w:bottom w:val="nil"/>
              <w:right w:val="nil"/>
            </w:tcBorders>
            <w:vAlign w:val="center"/>
          </w:tcPr>
          <w:p w:rsidR="00671019" w:rsidRDefault="00671019" w:rsidP="00671019">
            <w:pPr>
              <w:spacing w:line="280" w:lineRule="exact"/>
              <w:rPr>
                <w:b/>
                <w:szCs w:val="28"/>
              </w:rPr>
            </w:pPr>
          </w:p>
          <w:p w:rsidR="00671019" w:rsidRPr="002D6444" w:rsidRDefault="00671019" w:rsidP="00671019">
            <w:pPr>
              <w:spacing w:line="280" w:lineRule="exact"/>
              <w:rPr>
                <w:b/>
                <w:szCs w:val="28"/>
              </w:rPr>
            </w:pPr>
            <w:r w:rsidRPr="002D6444">
              <w:rPr>
                <w:b/>
                <w:szCs w:val="28"/>
              </w:rPr>
              <w:t xml:space="preserve">Проверочный лист (список контрольных вопросов) </w:t>
            </w:r>
          </w:p>
          <w:p w:rsidR="00671019" w:rsidRPr="002D6444" w:rsidRDefault="00671019" w:rsidP="00671019">
            <w:pPr>
              <w:spacing w:line="280" w:lineRule="exact"/>
              <w:rPr>
                <w:b/>
                <w:szCs w:val="28"/>
              </w:rPr>
            </w:pPr>
          </w:p>
        </w:tc>
      </w:tr>
    </w:tbl>
    <w:p w:rsidR="00671019" w:rsidRDefault="00671019" w:rsidP="00671019">
      <w:pPr>
        <w:spacing w:line="240" w:lineRule="auto"/>
        <w:rPr>
          <w:szCs w:val="28"/>
        </w:rPr>
      </w:pPr>
    </w:p>
    <w:p w:rsidR="00671019" w:rsidRDefault="00671019" w:rsidP="00671019">
      <w:pPr>
        <w:spacing w:line="240" w:lineRule="auto"/>
        <w:rPr>
          <w:sz w:val="24"/>
          <w:szCs w:val="24"/>
        </w:rPr>
      </w:pPr>
      <w:r w:rsidRPr="004440F2">
        <w:rPr>
          <w:sz w:val="24"/>
          <w:szCs w:val="24"/>
        </w:rPr>
        <w:t>По адресу/адресам:</w:t>
      </w:r>
      <w:r>
        <w:rPr>
          <w:sz w:val="24"/>
          <w:szCs w:val="24"/>
        </w:rPr>
        <w:t xml:space="preserve">  </w:t>
      </w:r>
    </w:p>
    <w:p w:rsidR="00671019" w:rsidRDefault="00671019" w:rsidP="00671019">
      <w:pPr>
        <w:pBdr>
          <w:top w:val="single" w:sz="4" w:space="1" w:color="auto"/>
        </w:pBdr>
        <w:spacing w:line="240" w:lineRule="auto"/>
        <w:ind w:left="1980"/>
        <w:rPr>
          <w:sz w:val="2"/>
          <w:szCs w:val="2"/>
        </w:rPr>
      </w:pPr>
    </w:p>
    <w:p w:rsidR="00671019" w:rsidRDefault="00671019" w:rsidP="00671019">
      <w:pPr>
        <w:spacing w:line="240" w:lineRule="auto"/>
        <w:rPr>
          <w:sz w:val="24"/>
          <w:szCs w:val="24"/>
        </w:rPr>
      </w:pPr>
    </w:p>
    <w:p w:rsidR="00671019" w:rsidRPr="00A43BEB" w:rsidRDefault="00671019" w:rsidP="00671019">
      <w:pPr>
        <w:pBdr>
          <w:top w:val="single" w:sz="4" w:space="1" w:color="auto"/>
        </w:pBdr>
        <w:spacing w:line="240" w:lineRule="auto"/>
        <w:jc w:val="center"/>
        <w:rPr>
          <w:rFonts w:ascii="Times New Roman" w:hAnsi="Times New Roman"/>
          <w:i/>
          <w:sz w:val="20"/>
        </w:rPr>
      </w:pPr>
      <w:r w:rsidRPr="00A43BEB">
        <w:rPr>
          <w:rFonts w:ascii="Times New Roman" w:hAnsi="Times New Roman"/>
          <w:i/>
          <w:sz w:val="20"/>
        </w:rPr>
        <w:t>(место проведения проверки)</w:t>
      </w:r>
    </w:p>
    <w:p w:rsidR="00671019" w:rsidRDefault="00671019" w:rsidP="00671019">
      <w:pPr>
        <w:spacing w:line="240" w:lineRule="auto"/>
        <w:rPr>
          <w:sz w:val="24"/>
          <w:szCs w:val="24"/>
        </w:rPr>
      </w:pPr>
    </w:p>
    <w:p w:rsidR="00671019" w:rsidRDefault="00671019" w:rsidP="00671019">
      <w:pPr>
        <w:spacing w:line="240" w:lineRule="auto"/>
        <w:rPr>
          <w:sz w:val="24"/>
          <w:szCs w:val="24"/>
        </w:rPr>
      </w:pPr>
      <w:r w:rsidRPr="004440F2">
        <w:rPr>
          <w:sz w:val="24"/>
          <w:szCs w:val="24"/>
        </w:rPr>
        <w:t xml:space="preserve">На основании: </w:t>
      </w:r>
    </w:p>
    <w:p w:rsidR="00671019" w:rsidRDefault="00671019" w:rsidP="00671019">
      <w:pPr>
        <w:pBdr>
          <w:top w:val="single" w:sz="4" w:space="1" w:color="auto"/>
        </w:pBdr>
        <w:spacing w:line="240" w:lineRule="auto"/>
        <w:ind w:left="1605"/>
        <w:rPr>
          <w:sz w:val="2"/>
          <w:szCs w:val="2"/>
        </w:rPr>
      </w:pPr>
    </w:p>
    <w:p w:rsidR="00671019" w:rsidRDefault="00671019" w:rsidP="00671019">
      <w:pPr>
        <w:spacing w:line="240" w:lineRule="auto"/>
        <w:rPr>
          <w:sz w:val="24"/>
          <w:szCs w:val="24"/>
        </w:rPr>
      </w:pPr>
    </w:p>
    <w:p w:rsidR="00671019" w:rsidRPr="00A43BEB" w:rsidRDefault="00671019" w:rsidP="00671019">
      <w:pPr>
        <w:pBdr>
          <w:top w:val="single" w:sz="4" w:space="1" w:color="auto"/>
        </w:pBdr>
        <w:spacing w:line="240" w:lineRule="auto"/>
        <w:jc w:val="center"/>
        <w:rPr>
          <w:i/>
          <w:sz w:val="20"/>
        </w:rPr>
      </w:pPr>
      <w:r w:rsidRPr="00A43BEB">
        <w:rPr>
          <w:i/>
          <w:sz w:val="20"/>
        </w:rPr>
        <w:t>(вид документа с указанием реквизитов (номер, дата))</w:t>
      </w:r>
    </w:p>
    <w:p w:rsidR="00671019" w:rsidRDefault="00671019" w:rsidP="00671019">
      <w:pPr>
        <w:tabs>
          <w:tab w:val="center" w:pos="4678"/>
          <w:tab w:val="right" w:pos="10206"/>
        </w:tabs>
        <w:spacing w:line="240" w:lineRule="auto"/>
        <w:rPr>
          <w:b/>
          <w:bCs/>
          <w:sz w:val="24"/>
          <w:szCs w:val="24"/>
        </w:rPr>
      </w:pPr>
    </w:p>
    <w:p w:rsidR="00671019" w:rsidRDefault="00671019" w:rsidP="00671019">
      <w:pPr>
        <w:tabs>
          <w:tab w:val="center" w:pos="4678"/>
          <w:tab w:val="right" w:pos="10206"/>
        </w:tabs>
        <w:spacing w:line="240" w:lineRule="auto"/>
        <w:rPr>
          <w:sz w:val="24"/>
          <w:szCs w:val="24"/>
        </w:rPr>
      </w:pPr>
      <w:r w:rsidRPr="004440F2">
        <w:rPr>
          <w:sz w:val="24"/>
          <w:szCs w:val="24"/>
        </w:rPr>
        <w:t>была проведена</w:t>
      </w:r>
      <w:r>
        <w:rPr>
          <w:sz w:val="24"/>
          <w:szCs w:val="24"/>
        </w:rPr>
        <w:t xml:space="preserve"> плановая проверка в отношении:</w:t>
      </w:r>
    </w:p>
    <w:p w:rsidR="00671019" w:rsidRPr="00A43BEB" w:rsidRDefault="00671019" w:rsidP="00671019">
      <w:pPr>
        <w:pBdr>
          <w:top w:val="single" w:sz="4" w:space="1" w:color="auto"/>
        </w:pBdr>
        <w:spacing w:line="240" w:lineRule="auto"/>
        <w:ind w:left="5160"/>
        <w:jc w:val="center"/>
        <w:rPr>
          <w:i/>
          <w:sz w:val="20"/>
        </w:rPr>
      </w:pPr>
    </w:p>
    <w:p w:rsidR="00671019" w:rsidRDefault="00671019" w:rsidP="00671019">
      <w:pPr>
        <w:pBdr>
          <w:top w:val="single" w:sz="4" w:space="1" w:color="auto"/>
        </w:pBdr>
        <w:spacing w:line="240" w:lineRule="auto"/>
        <w:jc w:val="center"/>
        <w:rPr>
          <w:i/>
          <w:sz w:val="20"/>
        </w:rPr>
      </w:pPr>
      <w:r w:rsidRPr="00A43BEB">
        <w:rPr>
          <w:i/>
          <w:sz w:val="20"/>
        </w:rPr>
        <w:t>(наименование юридического лица, фамилия, имя, отчество (последнее – при наличии)</w:t>
      </w:r>
      <w:r>
        <w:rPr>
          <w:i/>
          <w:sz w:val="20"/>
        </w:rPr>
        <w:t xml:space="preserve"> </w:t>
      </w:r>
      <w:r w:rsidRPr="00A43BEB">
        <w:rPr>
          <w:i/>
          <w:sz w:val="20"/>
        </w:rPr>
        <w:t>индивидуального предпринимателя)</w:t>
      </w: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Pr="002016E8" w:rsidRDefault="00671019" w:rsidP="00671019">
      <w:pPr>
        <w:spacing w:line="240" w:lineRule="auto"/>
        <w:jc w:val="center"/>
        <w:rPr>
          <w:i/>
          <w:sz w:val="20"/>
        </w:rPr>
      </w:pPr>
      <w:r w:rsidRPr="002016E8">
        <w:rPr>
          <w:i/>
          <w:sz w:val="20"/>
        </w:rPr>
        <w:t>(</w:t>
      </w:r>
      <w:r>
        <w:rPr>
          <w:i/>
          <w:sz w:val="20"/>
        </w:rPr>
        <w:t>учетный номер проверки и дата присвоения учетного номера проверки в едином реестре проверок</w:t>
      </w:r>
      <w:r w:rsidRPr="002016E8">
        <w:rPr>
          <w:i/>
          <w:sz w:val="20"/>
        </w:rPr>
        <w:t>)</w:t>
      </w:r>
    </w:p>
    <w:p w:rsidR="00671019" w:rsidRDefault="00671019" w:rsidP="00671019">
      <w:pPr>
        <w:spacing w:line="240" w:lineRule="auto"/>
        <w:rPr>
          <w:sz w:val="24"/>
          <w:szCs w:val="24"/>
        </w:rPr>
      </w:pPr>
    </w:p>
    <w:p w:rsidR="00671019" w:rsidRPr="00A43BEB" w:rsidRDefault="00671019" w:rsidP="00671019">
      <w:pPr>
        <w:spacing w:line="240" w:lineRule="auto"/>
        <w:rPr>
          <w:sz w:val="24"/>
          <w:szCs w:val="24"/>
        </w:rPr>
      </w:pPr>
      <w:r w:rsidRPr="00A43BEB">
        <w:rPr>
          <w:sz w:val="24"/>
          <w:szCs w:val="24"/>
        </w:rPr>
        <w:t xml:space="preserve">Лицо(а), проводившее проверку:   </w:t>
      </w:r>
    </w:p>
    <w:p w:rsidR="00671019" w:rsidRDefault="00671019" w:rsidP="00671019">
      <w:pPr>
        <w:pBdr>
          <w:top w:val="single" w:sz="4" w:space="1" w:color="auto"/>
        </w:pBdr>
        <w:spacing w:line="240" w:lineRule="auto"/>
        <w:ind w:left="3420"/>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Pr="00A43BEB" w:rsidRDefault="00671019" w:rsidP="00671019">
      <w:pPr>
        <w:spacing w:line="240" w:lineRule="auto"/>
        <w:rPr>
          <w:szCs w:val="28"/>
        </w:rPr>
      </w:pPr>
    </w:p>
    <w:p w:rsidR="00671019" w:rsidRPr="00A43BEB" w:rsidRDefault="00671019" w:rsidP="00671019">
      <w:pPr>
        <w:pBdr>
          <w:top w:val="single" w:sz="4" w:space="1" w:color="auto"/>
        </w:pBdr>
        <w:spacing w:line="240" w:lineRule="auto"/>
        <w:jc w:val="center"/>
        <w:rPr>
          <w:i/>
          <w:sz w:val="20"/>
        </w:rPr>
      </w:pPr>
      <w:r w:rsidRPr="00A43BEB">
        <w:rPr>
          <w:i/>
          <w:sz w:val="20"/>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3BEB">
        <w:rPr>
          <w:i/>
          <w:sz w:val="20"/>
        </w:rPr>
        <w:br/>
        <w:t>по аккредитации, выдавшего свидетельство)</w:t>
      </w:r>
    </w:p>
    <w:p w:rsidR="00671019" w:rsidRDefault="00671019" w:rsidP="00671019">
      <w:pPr>
        <w:spacing w:line="240" w:lineRule="auto"/>
        <w:rPr>
          <w:b/>
          <w:bCs/>
          <w:sz w:val="24"/>
          <w:szCs w:val="24"/>
        </w:rPr>
      </w:pPr>
    </w:p>
    <w:p w:rsidR="00671019" w:rsidRPr="00A43BEB" w:rsidRDefault="00671019" w:rsidP="00671019">
      <w:pPr>
        <w:spacing w:line="240" w:lineRule="auto"/>
        <w:rPr>
          <w:sz w:val="24"/>
          <w:szCs w:val="24"/>
        </w:rPr>
      </w:pPr>
      <w:r w:rsidRPr="00A63BCA">
        <w:rPr>
          <w:sz w:val="24"/>
          <w:szCs w:val="24"/>
        </w:rPr>
        <w:lastRenderedPageBreak/>
        <w:t>При пров</w:t>
      </w:r>
      <w:r>
        <w:rPr>
          <w:sz w:val="24"/>
          <w:szCs w:val="24"/>
        </w:rPr>
        <w:t>едении проверки присутствовали:</w:t>
      </w:r>
    </w:p>
    <w:p w:rsidR="00671019" w:rsidRDefault="00671019" w:rsidP="00671019">
      <w:pPr>
        <w:pBdr>
          <w:top w:val="single" w:sz="4" w:space="1" w:color="auto"/>
        </w:pBdr>
        <w:spacing w:line="240" w:lineRule="auto"/>
        <w:ind w:left="4500"/>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Default="00671019" w:rsidP="00671019">
      <w:pPr>
        <w:spacing w:line="240" w:lineRule="auto"/>
        <w:rPr>
          <w:sz w:val="24"/>
          <w:szCs w:val="24"/>
        </w:rPr>
      </w:pPr>
      <w:r>
        <w:rPr>
          <w:sz w:val="24"/>
          <w:szCs w:val="24"/>
        </w:rPr>
        <w:t xml:space="preserve"> </w:t>
      </w:r>
    </w:p>
    <w:p w:rsidR="00671019" w:rsidRPr="00A43BEB" w:rsidRDefault="00671019" w:rsidP="00671019">
      <w:pPr>
        <w:pBdr>
          <w:top w:val="single" w:sz="4" w:space="1" w:color="auto"/>
        </w:pBdr>
        <w:spacing w:line="240" w:lineRule="auto"/>
        <w:jc w:val="center"/>
        <w:rPr>
          <w:i/>
          <w:sz w:val="20"/>
        </w:rPr>
      </w:pPr>
      <w:r w:rsidRPr="00A43BEB">
        <w:rPr>
          <w:i/>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3BEB">
        <w:rPr>
          <w:i/>
          <w:sz w:val="20"/>
        </w:rPr>
        <w:br/>
        <w:t>по проверке)</w:t>
      </w:r>
    </w:p>
    <w:p w:rsidR="00671019" w:rsidRPr="00A872EB" w:rsidRDefault="00671019" w:rsidP="00671019">
      <w:pPr>
        <w:spacing w:line="240" w:lineRule="auto"/>
        <w:rPr>
          <w:szCs w:val="28"/>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4035"/>
        <w:gridCol w:w="3337"/>
        <w:gridCol w:w="443"/>
        <w:gridCol w:w="1620"/>
        <w:gridCol w:w="1168"/>
        <w:gridCol w:w="92"/>
        <w:gridCol w:w="617"/>
        <w:gridCol w:w="709"/>
        <w:gridCol w:w="114"/>
        <w:gridCol w:w="1462"/>
        <w:gridCol w:w="1649"/>
        <w:gridCol w:w="12"/>
        <w:gridCol w:w="23"/>
      </w:tblGrid>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671019">
            <w:pPr>
              <w:spacing w:line="240" w:lineRule="auto"/>
              <w:jc w:val="center"/>
              <w:rPr>
                <w:szCs w:val="28"/>
              </w:rPr>
            </w:pPr>
            <w:r w:rsidRPr="0077165C">
              <w:rPr>
                <w:szCs w:val="28"/>
              </w:rPr>
              <w:t>Перечень предъявляемых требований</w:t>
            </w: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671019">
            <w:pPr>
              <w:spacing w:line="240" w:lineRule="auto"/>
              <w:jc w:val="center"/>
              <w:rPr>
                <w:szCs w:val="28"/>
              </w:rPr>
            </w:pPr>
            <w:r w:rsidRPr="0077165C">
              <w:rPr>
                <w:szCs w:val="28"/>
              </w:rPr>
              <w:t>Структурные элементы нормативных правовых актов и технических нормативных правовых актов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671019">
            <w:pPr>
              <w:spacing w:line="240" w:lineRule="auto"/>
              <w:jc w:val="center"/>
              <w:rPr>
                <w:szCs w:val="28"/>
              </w:rPr>
            </w:pPr>
            <w:r w:rsidRPr="0077165C">
              <w:rPr>
                <w:szCs w:val="28"/>
              </w:rPr>
              <w:t>Да</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671019">
            <w:pPr>
              <w:spacing w:line="240" w:lineRule="auto"/>
              <w:jc w:val="center"/>
              <w:rPr>
                <w:szCs w:val="28"/>
              </w:rPr>
            </w:pPr>
            <w:r w:rsidRPr="0077165C">
              <w:rPr>
                <w:szCs w:val="28"/>
              </w:rPr>
              <w:t>Нет</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671019">
            <w:pPr>
              <w:spacing w:line="240" w:lineRule="auto"/>
              <w:jc w:val="center"/>
              <w:rPr>
                <w:szCs w:val="28"/>
              </w:rPr>
            </w:pPr>
            <w:r w:rsidRPr="0077165C">
              <w:rPr>
                <w:szCs w:val="28"/>
              </w:rPr>
              <w:t>Не требуется</w:t>
            </w: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671019">
            <w:pPr>
              <w:spacing w:line="240" w:lineRule="auto"/>
              <w:jc w:val="center"/>
              <w:rPr>
                <w:szCs w:val="28"/>
              </w:rPr>
            </w:pPr>
            <w:r w:rsidRPr="0077165C">
              <w:rPr>
                <w:szCs w:val="28"/>
              </w:rPr>
              <w:t>Примечание</w:t>
            </w: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C52072" w:rsidRDefault="0043091E" w:rsidP="00C52072">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Н</w:t>
            </w:r>
            <w:r w:rsidR="00C52072">
              <w:rPr>
                <w:rFonts w:eastAsia="Times New Roman" w:cs="Times New Roman CYR"/>
                <w:sz w:val="24"/>
                <w:szCs w:val="24"/>
              </w:rPr>
              <w:t>аличие у соискателя лицензии</w:t>
            </w:r>
            <w:r w:rsidR="00651FEC">
              <w:rPr>
                <w:rFonts w:eastAsia="Times New Roman" w:cs="Times New Roman CYR"/>
                <w:sz w:val="24"/>
                <w:szCs w:val="24"/>
              </w:rPr>
              <w:t xml:space="preserve"> (лицензиата)</w:t>
            </w:r>
            <w:r w:rsidR="00C52072">
              <w:rPr>
                <w:rFonts w:eastAsia="Times New Roman" w:cs="Times New Roman CYR"/>
                <w:sz w:val="24"/>
                <w:szCs w:val="24"/>
              </w:rPr>
              <w:t xml:space="preserve"> помещений, зданий, сооружений и иных объектов, технических средств, оборудования и технической документации, принадлежащих ему на праве собственности или на ином законном основании, необходимых для выполнения заявляемых работ, соответствующих установленным требованиям;</w:t>
            </w:r>
          </w:p>
          <w:p w:rsidR="00671019" w:rsidRDefault="00671019" w:rsidP="00671019">
            <w:pPr>
              <w:spacing w:line="240" w:lineRule="auto"/>
              <w:rP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43091E" w:rsidRDefault="0043091E" w:rsidP="0043091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а) пункта 4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51FEC" w:rsidRDefault="00651FEC" w:rsidP="00651FE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а) пункта 5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71019" w:rsidRPr="00163CEF" w:rsidRDefault="00671019" w:rsidP="0043091E">
            <w:pPr>
              <w:autoSpaceDE w:val="0"/>
              <w:autoSpaceDN w:val="0"/>
              <w:adjustRightInd w:val="0"/>
              <w:spacing w:line="240" w:lineRule="auto"/>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43091E" w:rsidRPr="0043091E" w:rsidRDefault="0043091E" w:rsidP="0043091E">
            <w:pPr>
              <w:autoSpaceDE w:val="0"/>
              <w:autoSpaceDN w:val="0"/>
              <w:adjustRightInd w:val="0"/>
              <w:spacing w:line="240" w:lineRule="auto"/>
              <w:ind w:firstLine="540"/>
              <w:rPr>
                <w:rFonts w:eastAsia="Times New Roman" w:cs="Times New Roman CYR"/>
                <w:bCs/>
                <w:sz w:val="24"/>
                <w:szCs w:val="24"/>
              </w:rPr>
            </w:pPr>
            <w:r w:rsidRPr="0043091E">
              <w:rPr>
                <w:rFonts w:eastAsia="Times New Roman" w:cs="Times New Roman CYR"/>
                <w:bCs/>
                <w:sz w:val="24"/>
                <w:szCs w:val="24"/>
              </w:rPr>
              <w:t xml:space="preserve">соответствие производства лекарственных средств </w:t>
            </w:r>
            <w:hyperlink r:id="rId9" w:history="1">
              <w:r w:rsidRPr="0043091E">
                <w:rPr>
                  <w:rFonts w:eastAsia="Times New Roman" w:cs="Times New Roman CYR"/>
                  <w:bCs/>
                  <w:color w:val="0000FF"/>
                  <w:sz w:val="24"/>
                  <w:szCs w:val="24"/>
                </w:rPr>
                <w:t>правилам</w:t>
              </w:r>
            </w:hyperlink>
            <w:r w:rsidRPr="0043091E">
              <w:rPr>
                <w:rFonts w:eastAsia="Times New Roman" w:cs="Times New Roman CYR"/>
                <w:bCs/>
                <w:sz w:val="24"/>
                <w:szCs w:val="24"/>
              </w:rPr>
              <w:t xml:space="preserve"> организации производства и контроля качества лекарственных средств в соответствии со </w:t>
            </w:r>
            <w:hyperlink r:id="rId10" w:history="1">
              <w:r w:rsidRPr="0043091E">
                <w:rPr>
                  <w:rFonts w:eastAsia="Times New Roman" w:cs="Times New Roman CYR"/>
                  <w:bCs/>
                  <w:color w:val="0000FF"/>
                  <w:sz w:val="24"/>
                  <w:szCs w:val="24"/>
                </w:rPr>
                <w:t>статьей 45</w:t>
              </w:r>
            </w:hyperlink>
            <w:r w:rsidRPr="0043091E">
              <w:rPr>
                <w:rFonts w:eastAsia="Times New Roman" w:cs="Times New Roman CYR"/>
                <w:bCs/>
                <w:sz w:val="24"/>
                <w:szCs w:val="24"/>
              </w:rPr>
              <w:t xml:space="preserve"> Федерального закона "Об обращении лекарственных средств";</w:t>
            </w:r>
          </w:p>
          <w:p w:rsidR="00671019" w:rsidRPr="00101B05" w:rsidRDefault="00671019" w:rsidP="00671019">
            <w:pPr>
              <w:autoSpaceDE w:val="0"/>
              <w:autoSpaceDN w:val="0"/>
              <w:adjustRightInd w:val="0"/>
              <w:spacing w:line="240" w:lineRule="auto"/>
              <w:ind w:firstLine="540"/>
              <w:rPr>
                <w:rFonts w:eastAsia="Times New Roman" w:cs="Times New Roman CYR"/>
                <w:b/>
                <w:sz w:val="24"/>
                <w:szCs w:val="24"/>
              </w:rPr>
            </w:pP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43091E" w:rsidRDefault="0043091E" w:rsidP="0043091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lastRenderedPageBreak/>
              <w:t>пп. б) пункта 4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51FEC" w:rsidRDefault="00651FEC" w:rsidP="00651FE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пп. в) пункта 5 Постановления Правительства Российской </w:t>
            </w:r>
            <w:r>
              <w:rPr>
                <w:rFonts w:eastAsia="Times New Roman" w:cs="Times New Roman CYR"/>
                <w:sz w:val="24"/>
                <w:szCs w:val="24"/>
              </w:rPr>
              <w:lastRenderedPageBreak/>
              <w:t>Федерации  от 06.07.2012 № 686 «Об утверждении Положения о лицензировании производства лекарственных средств»</w:t>
            </w:r>
          </w:p>
          <w:p w:rsidR="00671019" w:rsidRDefault="00671019" w:rsidP="0043091E">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43091E" w:rsidRDefault="00651FEC" w:rsidP="0043091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lastRenderedPageBreak/>
              <w:t>Н</w:t>
            </w:r>
            <w:r w:rsidR="0043091E">
              <w:rPr>
                <w:rFonts w:eastAsia="Times New Roman" w:cs="Times New Roman CYR"/>
                <w:sz w:val="24"/>
                <w:szCs w:val="24"/>
              </w:rPr>
              <w:t>аличие</w:t>
            </w:r>
            <w:r>
              <w:rPr>
                <w:rFonts w:eastAsia="Times New Roman" w:cs="Times New Roman CYR"/>
                <w:sz w:val="24"/>
                <w:szCs w:val="24"/>
              </w:rPr>
              <w:t xml:space="preserve"> для соискателей (соблюдения для лицензиатов)</w:t>
            </w:r>
            <w:r w:rsidR="0043091E">
              <w:rPr>
                <w:rFonts w:eastAsia="Times New Roman" w:cs="Times New Roman CYR"/>
                <w:sz w:val="24"/>
                <w:szCs w:val="24"/>
              </w:rPr>
              <w:t xml:space="preserve"> в соответствии со </w:t>
            </w:r>
            <w:hyperlink r:id="rId11" w:history="1">
              <w:r w:rsidR="0043091E">
                <w:rPr>
                  <w:rFonts w:eastAsia="Times New Roman" w:cs="Times New Roman CYR"/>
                  <w:color w:val="0000FF"/>
                  <w:sz w:val="24"/>
                  <w:szCs w:val="24"/>
                </w:rPr>
                <w:t>статьей 45</w:t>
              </w:r>
            </w:hyperlink>
            <w:r w:rsidR="0043091E">
              <w:rPr>
                <w:rFonts w:eastAsia="Times New Roman" w:cs="Times New Roman CYR"/>
                <w:sz w:val="24"/>
                <w:szCs w:val="24"/>
              </w:rPr>
              <w:t xml:space="preserve"> Федерального закона "Об обращении лекарственных средств" промышленных регламентов, утвержденных руководителем производителя лекарственных средств (соискателя лицензии) и включающих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и описание технологического процесса и методов контроля на всех этапах производства лекарственных средств;</w:t>
            </w:r>
          </w:p>
          <w:p w:rsidR="00671019" w:rsidRDefault="00671019" w:rsidP="0043091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43091E" w:rsidRDefault="0043091E" w:rsidP="0043091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в) пункта 4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51FEC" w:rsidRDefault="00EC0000" w:rsidP="00651FE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б) пункта 5</w:t>
            </w:r>
            <w:r w:rsidR="00651FEC">
              <w:rPr>
                <w:rFonts w:eastAsia="Times New Roman" w:cs="Times New Roman CYR"/>
                <w:sz w:val="24"/>
                <w:szCs w:val="24"/>
              </w:rPr>
              <w:t xml:space="preserve">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71019" w:rsidRDefault="00671019" w:rsidP="0043091E">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43091E" w:rsidRDefault="0043091E" w:rsidP="0043091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наличие в соответствии со </w:t>
            </w:r>
            <w:hyperlink r:id="rId12" w:history="1">
              <w:r>
                <w:rPr>
                  <w:rFonts w:eastAsia="Times New Roman" w:cs="Times New Roman CYR"/>
                  <w:color w:val="0000FF"/>
                  <w:sz w:val="24"/>
                  <w:szCs w:val="24"/>
                </w:rPr>
                <w:t>статьей 45</w:t>
              </w:r>
            </w:hyperlink>
            <w:r>
              <w:rPr>
                <w:rFonts w:eastAsia="Times New Roman" w:cs="Times New Roman CYR"/>
                <w:sz w:val="24"/>
                <w:szCs w:val="24"/>
              </w:rPr>
              <w:t xml:space="preserve"> Федерального закона "Об обращении лекарственных средств" уполномоченного лица производителя лекарственных средств, которое при вводе лекарственных средств в гражданский оборот осуществляет </w:t>
            </w:r>
            <w:r>
              <w:rPr>
                <w:rFonts w:eastAsia="Times New Roman" w:cs="Times New Roman CYR"/>
                <w:sz w:val="24"/>
                <w:szCs w:val="24"/>
              </w:rPr>
              <w:lastRenderedPageBreak/>
              <w:t xml:space="preserve">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w:t>
            </w:r>
            <w:hyperlink r:id="rId13" w:history="1">
              <w:r>
                <w:rPr>
                  <w:rFonts w:eastAsia="Times New Roman" w:cs="Times New Roman CYR"/>
                  <w:color w:val="0000FF"/>
                  <w:sz w:val="24"/>
                  <w:szCs w:val="24"/>
                </w:rPr>
                <w:t>правилами</w:t>
              </w:r>
            </w:hyperlink>
            <w:r>
              <w:rPr>
                <w:rFonts w:eastAsia="Times New Roman" w:cs="Times New Roman CYR"/>
                <w:sz w:val="24"/>
                <w:szCs w:val="24"/>
              </w:rPr>
              <w:t xml:space="preserve"> производства и контроля качества лекарственных средств, </w:t>
            </w:r>
          </w:p>
          <w:p w:rsidR="00671019" w:rsidRDefault="00671019" w:rsidP="00671019">
            <w:pPr>
              <w:autoSpaceDE w:val="0"/>
              <w:autoSpaceDN w:val="0"/>
              <w:adjustRightInd w:val="0"/>
              <w:spacing w:line="240" w:lineRule="auto"/>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tcPr>
          <w:p w:rsidR="0043091E" w:rsidRDefault="0043091E" w:rsidP="0043091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lastRenderedPageBreak/>
              <w:t>пп. г) пункта 4 Постановления Правительства Российской Федерации  от 06.07.2012 № 686 «Об утверждении Положения о лицензировании производства лекарственных средств»</w:t>
            </w:r>
          </w:p>
          <w:p w:rsidR="00EC0000" w:rsidRDefault="00EC0000" w:rsidP="00EC000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пп. г) пункта 5 Постановления Правительства Российской </w:t>
            </w:r>
            <w:r>
              <w:rPr>
                <w:rFonts w:eastAsia="Times New Roman" w:cs="Times New Roman CYR"/>
                <w:sz w:val="24"/>
                <w:szCs w:val="24"/>
              </w:rPr>
              <w:lastRenderedPageBreak/>
              <w:t>Федерации  от 06.07.2012 № 686 «Об утверждении Положения о лицензировании производства лекарственных средств»</w:t>
            </w:r>
          </w:p>
          <w:p w:rsidR="00671019" w:rsidRDefault="00671019" w:rsidP="0043091E">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51FEC" w:rsidRPr="00651FEC" w:rsidRDefault="00671019" w:rsidP="00651FEC">
            <w:pPr>
              <w:autoSpaceDE w:val="0"/>
              <w:autoSpaceDN w:val="0"/>
              <w:adjustRightInd w:val="0"/>
              <w:spacing w:line="240" w:lineRule="auto"/>
              <w:ind w:firstLine="540"/>
              <w:rPr>
                <w:rFonts w:eastAsia="Times New Roman" w:cs="Times New Roman CYR"/>
                <w:i/>
                <w:sz w:val="24"/>
                <w:szCs w:val="24"/>
              </w:rPr>
            </w:pPr>
            <w:r>
              <w:rPr>
                <w:rFonts w:eastAsia="Times New Roman" w:cs="Times New Roman CYR"/>
                <w:sz w:val="24"/>
                <w:szCs w:val="24"/>
              </w:rPr>
              <w:lastRenderedPageBreak/>
              <w:t xml:space="preserve">наличие у </w:t>
            </w:r>
            <w:r w:rsidR="0043091E">
              <w:rPr>
                <w:rFonts w:eastAsia="Times New Roman" w:cs="Times New Roman CYR"/>
                <w:sz w:val="24"/>
                <w:szCs w:val="24"/>
              </w:rPr>
              <w:t>уполномоченного лица производителя лекарственных средств, высшего фармацевтического, химического, медицинского или биологического образование либо при производстве лекарственных средств для ветеринарного применения - ветеринарного образования, стаж работы не менее чем 5 лет в области производства и контроля качества лекарственных средств;</w:t>
            </w:r>
            <w:r w:rsidR="00651FEC">
              <w:rPr>
                <w:rFonts w:eastAsia="Times New Roman" w:cs="Times New Roman CYR"/>
                <w:sz w:val="24"/>
                <w:szCs w:val="24"/>
              </w:rPr>
              <w:t xml:space="preserve"> </w:t>
            </w:r>
            <w:r w:rsidR="00651FEC" w:rsidRPr="00651FEC">
              <w:rPr>
                <w:rFonts w:eastAsia="Times New Roman" w:cs="Times New Roman CYR"/>
                <w:i/>
                <w:sz w:val="24"/>
                <w:szCs w:val="24"/>
              </w:rPr>
              <w:t>а также которое: аттестовано в порядке,</w:t>
            </w:r>
          </w:p>
          <w:p w:rsidR="00651FEC" w:rsidRPr="00651FEC" w:rsidRDefault="00651FEC" w:rsidP="00651FEC">
            <w:pPr>
              <w:autoSpaceDE w:val="0"/>
              <w:autoSpaceDN w:val="0"/>
              <w:adjustRightInd w:val="0"/>
              <w:spacing w:line="240" w:lineRule="auto"/>
              <w:rPr>
                <w:rFonts w:eastAsia="Times New Roman" w:cs="Times New Roman CYR"/>
                <w:i/>
                <w:sz w:val="24"/>
                <w:szCs w:val="24"/>
              </w:rPr>
            </w:pPr>
            <w:r w:rsidRPr="00651FEC">
              <w:rPr>
                <w:rFonts w:eastAsia="Times New Roman" w:cs="Times New Roman CYR"/>
                <w:i/>
                <w:sz w:val="24"/>
                <w:szCs w:val="24"/>
              </w:rPr>
              <w:t>установленном Министерством сельского хозяйства Российской Федерации;</w:t>
            </w:r>
          </w:p>
          <w:p w:rsidR="00671019" w:rsidRDefault="00671019" w:rsidP="0043091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43091E" w:rsidRDefault="0043091E" w:rsidP="0043091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w:t>
            </w:r>
            <w:r w:rsidR="00651FEC">
              <w:rPr>
                <w:rFonts w:eastAsia="Times New Roman" w:cs="Times New Roman CYR"/>
                <w:sz w:val="24"/>
                <w:szCs w:val="24"/>
              </w:rPr>
              <w:t xml:space="preserve"> г</w:t>
            </w:r>
            <w:r>
              <w:rPr>
                <w:rFonts w:eastAsia="Times New Roman" w:cs="Times New Roman CYR"/>
                <w:sz w:val="24"/>
                <w:szCs w:val="24"/>
              </w:rPr>
              <w:t>) пункта 4 Постановления Правительства Российской Федерации  от 06.07.2012 № 686 «Об утверждении Положения о лицензировании производства лекарственных средств»</w:t>
            </w:r>
          </w:p>
          <w:p w:rsidR="00EC0000" w:rsidRDefault="00EC0000" w:rsidP="00EC000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г) пункта 5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71019" w:rsidRDefault="00671019" w:rsidP="00671019">
            <w:pPr>
              <w:autoSpaceDE w:val="0"/>
              <w:autoSpaceDN w:val="0"/>
              <w:adjustRightInd w:val="0"/>
              <w:spacing w:line="240" w:lineRule="auto"/>
              <w:rPr>
                <w:rFonts w:eastAsia="Times New Roman" w:cs="Times New Roman CYR"/>
                <w:sz w:val="24"/>
                <w:szCs w:val="24"/>
              </w:rPr>
            </w:pPr>
          </w:p>
          <w:p w:rsidR="00671019" w:rsidRDefault="00671019" w:rsidP="00671019">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51FEC"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51FEC" w:rsidRDefault="00651FEC" w:rsidP="00651FEC">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наличие работников, заключивших трудовые договоры, имеющих высшее или среднее профессиональное фармацевтическое, химическое, химико-технологическое, биологическое, биотехнологическое, медицинское или ветеринарное образование, ответственных за производство и маркировку лекарственных средств;</w:t>
            </w:r>
          </w:p>
          <w:p w:rsidR="00651FEC" w:rsidRDefault="00651FEC" w:rsidP="00651FEC">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51FEC" w:rsidRDefault="00651FEC" w:rsidP="00651FE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д) пункта 4 Постановления Правительства Российской Федерации  от 06.07.2012 № 686 «Об утверждении Положения о лицензировании производства лекарственных средств»</w:t>
            </w:r>
          </w:p>
          <w:p w:rsidR="00EC0000" w:rsidRDefault="00EC0000" w:rsidP="00EC000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д) пункта 5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51FEC" w:rsidRDefault="00651FEC" w:rsidP="0043091E">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51FEC" w:rsidRPr="00A442D3" w:rsidRDefault="00651FEC"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51FEC" w:rsidRPr="00A442D3" w:rsidRDefault="00651FEC"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51FEC" w:rsidRPr="00A442D3" w:rsidRDefault="00651FEC"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51FEC" w:rsidRPr="00A442D3" w:rsidRDefault="00651FEC"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51FEC" w:rsidRDefault="00651FEC" w:rsidP="00651FEC">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соблюдение </w:t>
            </w:r>
            <w:r w:rsidRPr="00EC0000">
              <w:rPr>
                <w:rFonts w:eastAsia="Times New Roman" w:cs="Times New Roman CYR"/>
                <w:b/>
                <w:sz w:val="24"/>
                <w:szCs w:val="24"/>
              </w:rPr>
              <w:t>лицензиатом</w:t>
            </w:r>
            <w:r>
              <w:rPr>
                <w:rFonts w:eastAsia="Times New Roman" w:cs="Times New Roman CYR"/>
                <w:sz w:val="24"/>
                <w:szCs w:val="24"/>
              </w:rPr>
              <w:t xml:space="preserve"> требований </w:t>
            </w:r>
            <w:hyperlink r:id="rId14" w:history="1">
              <w:r>
                <w:rPr>
                  <w:rFonts w:eastAsia="Times New Roman" w:cs="Times New Roman CYR"/>
                  <w:color w:val="0000FF"/>
                  <w:sz w:val="24"/>
                  <w:szCs w:val="24"/>
                </w:rPr>
                <w:t>статьи 45</w:t>
              </w:r>
            </w:hyperlink>
            <w:r>
              <w:rPr>
                <w:rFonts w:eastAsia="Times New Roman" w:cs="Times New Roman CYR"/>
                <w:sz w:val="24"/>
                <w:szCs w:val="24"/>
              </w:rPr>
              <w:t xml:space="preserve"> Федерального закона "Об обращении лекарственных средств" о запрете производства лекарственных средств, не включенных в государственный </w:t>
            </w:r>
            <w:hyperlink r:id="rId15" w:history="1">
              <w:r>
                <w:rPr>
                  <w:rFonts w:eastAsia="Times New Roman" w:cs="Times New Roman CYR"/>
                  <w:color w:val="0000FF"/>
                  <w:sz w:val="24"/>
                  <w:szCs w:val="24"/>
                </w:rPr>
                <w:t>реестр</w:t>
              </w:r>
            </w:hyperlink>
            <w:r>
              <w:rPr>
                <w:rFonts w:eastAsia="Times New Roman" w:cs="Times New Roman CYR"/>
                <w:sz w:val="24"/>
                <w:szCs w:val="24"/>
              </w:rPr>
              <w:t xml:space="preserve"> лекарственных средств, за исключением лекарственных средств, производимых для проведения клинических исследований и экспорта, а также о запрещении производства фальсифицированных лекарственных средств и лекарственных средств с нарушением </w:t>
            </w:r>
            <w:hyperlink r:id="rId16" w:history="1">
              <w:r>
                <w:rPr>
                  <w:rFonts w:eastAsia="Times New Roman" w:cs="Times New Roman CYR"/>
                  <w:color w:val="0000FF"/>
                  <w:sz w:val="24"/>
                  <w:szCs w:val="24"/>
                </w:rPr>
                <w:t>правил</w:t>
              </w:r>
            </w:hyperlink>
            <w:r>
              <w:rPr>
                <w:rFonts w:eastAsia="Times New Roman" w:cs="Times New Roman CYR"/>
                <w:sz w:val="24"/>
                <w:szCs w:val="24"/>
              </w:rPr>
              <w:t xml:space="preserve"> организации производства и контроля качества лекарственных средств;</w:t>
            </w:r>
          </w:p>
          <w:p w:rsidR="00671019" w:rsidRDefault="00671019" w:rsidP="00671019">
            <w:pPr>
              <w:autoSpaceDE w:val="0"/>
              <w:autoSpaceDN w:val="0"/>
              <w:adjustRightInd w:val="0"/>
              <w:spacing w:line="240" w:lineRule="auto"/>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51FEC" w:rsidRDefault="00EC0000" w:rsidP="00651FE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е) пункта 5</w:t>
            </w:r>
            <w:r w:rsidR="00651FEC">
              <w:rPr>
                <w:rFonts w:eastAsia="Times New Roman" w:cs="Times New Roman CYR"/>
                <w:sz w:val="24"/>
                <w:szCs w:val="24"/>
              </w:rPr>
              <w:t xml:space="preserve">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71019" w:rsidRDefault="00671019" w:rsidP="00651FEC">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EC0000" w:rsidRDefault="00EC0000" w:rsidP="00EC0000">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соблюдение лицензиатом требований </w:t>
            </w:r>
            <w:hyperlink r:id="rId17" w:history="1">
              <w:r>
                <w:rPr>
                  <w:rFonts w:eastAsia="Times New Roman" w:cs="Times New Roman CYR"/>
                  <w:color w:val="0000FF"/>
                  <w:sz w:val="24"/>
                  <w:szCs w:val="24"/>
                </w:rPr>
                <w:t>статьи 57</w:t>
              </w:r>
            </w:hyperlink>
            <w:r>
              <w:rPr>
                <w:rFonts w:eastAsia="Times New Roman" w:cs="Times New Roman CYR"/>
                <w:sz w:val="24"/>
                <w:szCs w:val="24"/>
              </w:rPr>
              <w:t xml:space="preserve"> Федерального закона "Об обращении лекарственных средств" о запрете продажи недоброкачественных лекарственных средств, фальсифицированных лекарственных средств и контрафактных лекарственных средств;</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EC0000" w:rsidRDefault="00EC0000" w:rsidP="00EC000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ж) пункта 5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71019" w:rsidRDefault="00671019" w:rsidP="00EC0000">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EC0000" w:rsidRDefault="00EC0000" w:rsidP="00EC0000">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соблюдение </w:t>
            </w:r>
            <w:hyperlink r:id="rId18" w:history="1">
              <w:r>
                <w:rPr>
                  <w:rFonts w:eastAsia="Times New Roman" w:cs="Times New Roman CYR"/>
                  <w:color w:val="0000FF"/>
                  <w:sz w:val="24"/>
                  <w:szCs w:val="24"/>
                </w:rPr>
                <w:t>Правил</w:t>
              </w:r>
            </w:hyperlink>
            <w:r>
              <w:rPr>
                <w:rFonts w:eastAsia="Times New Roman" w:cs="Times New Roman CYR"/>
                <w:sz w:val="24"/>
                <w:szCs w:val="24"/>
              </w:rPr>
              <w:t xml:space="preserve">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Российской Федерации от 3 сентября 2010 г. N 674;</w:t>
            </w:r>
          </w:p>
          <w:p w:rsidR="00671019" w:rsidRDefault="00671019" w:rsidP="00EC0000">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C92355" w:rsidRDefault="00C92355" w:rsidP="00C9235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и) пункта 5 Постановления Правительства Российской Федерации  от 06.07.2012 № 686 «Об утверждении Положения о лицензировании производства лекарственных средств»</w:t>
            </w:r>
          </w:p>
          <w:p w:rsidR="00671019" w:rsidRDefault="00671019" w:rsidP="00C92355">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EC0000"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C92355" w:rsidRDefault="00C92355" w:rsidP="00C92355">
            <w:pPr>
              <w:autoSpaceDE w:val="0"/>
              <w:autoSpaceDN w:val="0"/>
              <w:adjustRightInd w:val="0"/>
              <w:spacing w:before="240" w:line="240" w:lineRule="auto"/>
              <w:ind w:firstLine="540"/>
              <w:rPr>
                <w:rFonts w:eastAsia="Times New Roman" w:cs="Times New Roman CYR"/>
                <w:sz w:val="24"/>
                <w:szCs w:val="24"/>
              </w:rPr>
            </w:pPr>
            <w:r>
              <w:rPr>
                <w:rFonts w:eastAsia="Times New Roman" w:cs="Times New Roman CYR"/>
                <w:sz w:val="24"/>
                <w:szCs w:val="24"/>
              </w:rPr>
              <w:t>повышение квалификации лиц,  уполномоченных лиц и работников, заключивших трудовые договоры, ответственных за производство и маркировку лекарственных средств,  не реже 1 раза в 5 лет.</w:t>
            </w:r>
          </w:p>
          <w:p w:rsidR="00EC0000" w:rsidRDefault="00EC0000" w:rsidP="00EC0000">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C92355" w:rsidRDefault="00C92355" w:rsidP="00C9235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пп. л) пункта 5 Постановления Правительства Российской Федерации  от 06.07.2012 № 686 «Об утверждении Положения о лицензировании производства лекарственных средств»</w:t>
            </w:r>
          </w:p>
          <w:p w:rsidR="00EC0000" w:rsidRDefault="00EC0000" w:rsidP="00671019">
            <w:pPr>
              <w:autoSpaceDE w:val="0"/>
              <w:autoSpaceDN w:val="0"/>
              <w:adjustRightInd w:val="0"/>
              <w:spacing w:line="240" w:lineRule="auto"/>
              <w:rPr>
                <w:rFonts w:eastAsia="Times New Roman" w:cs="Times New Roman CY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0000" w:rsidRPr="00A442D3" w:rsidRDefault="00EC0000"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C0000" w:rsidRPr="00A442D3" w:rsidRDefault="00EC0000"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C0000" w:rsidRPr="00A442D3" w:rsidRDefault="00EC0000"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EC0000" w:rsidRPr="00A442D3" w:rsidRDefault="00EC0000" w:rsidP="00671019">
            <w:pPr>
              <w:spacing w:line="240" w:lineRule="auto"/>
              <w:jc w:val="center"/>
              <w:rPr>
                <w:sz w:val="24"/>
                <w:szCs w:val="24"/>
              </w:rPr>
            </w:pPr>
          </w:p>
        </w:tc>
      </w:tr>
      <w:tr w:rsidR="00EC0000"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EC0000" w:rsidRPr="00A442D3" w:rsidRDefault="00EC0000" w:rsidP="00671019">
            <w:pPr>
              <w:spacing w:line="240" w:lineRule="auto"/>
              <w:jc w:val="center"/>
              <w:rPr>
                <w:sz w:val="24"/>
                <w:szCs w:val="24"/>
              </w:rPr>
            </w:pPr>
            <w:r>
              <w:rPr>
                <w:sz w:val="24"/>
                <w:szCs w:val="24"/>
              </w:rPr>
              <w:t>Хранение лекарственных средств для ветеринарного применения</w:t>
            </w: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Внутренние поверхности ограждающих конструкций (стены, перегородки, потолки) в помещениях для хранения лекарственных средств должны быть гладкими и допускать возможность проведения влажной уборки. </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п. 2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Полы в помещениях для хранения лекарственных средств должны быть сплошными, твердыми и ровными, иметь не образующее пыль покрытие, устойчивое к воздействию механической и влажной уборки с использованием дезинфицирующих средств, не должны иметь деревянных неокрашенных поверхностей.</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2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Помещения для хранения лекарственных средств должны быть 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по применению лекарственных препаратов для ветеринарного применения (далее - лекарственные препараты), или условиями хранения, указанными на первичной упаковке фармацевтических субстанций.</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4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Помещения для хранения лекарственных средств должны иметь системы электроснабжения, отопления, быть оборудованы системой принудительной или естественной вентиляции. Не допускается обогревание помещений газовыми приборами с открытым пламенем или электронагревательными приборами с открытой электроспиралью.</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5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Помещения для хранения лекарственных средств должны быть оборудованы стеллажами, шкафами, поддонами (подтоварниками). Не допускается хранение лекарственных средств на полу без поддона.</w:t>
            </w:r>
          </w:p>
          <w:p w:rsidR="00671019" w:rsidRDefault="00671019" w:rsidP="00671019">
            <w:pPr>
              <w:autoSpaceDE w:val="0"/>
              <w:autoSpaceDN w:val="0"/>
              <w:adjustRightInd w:val="0"/>
              <w:spacing w:before="240" w:line="240" w:lineRule="auto"/>
              <w:ind w:firstLine="540"/>
              <w:rPr>
                <w:rFonts w:eastAsia="Times New Roman" w:cs="Times New Roman CYR"/>
                <w:sz w:val="24"/>
                <w:szCs w:val="24"/>
              </w:rPr>
            </w:pPr>
            <w:r>
              <w:rPr>
                <w:rFonts w:eastAsia="Times New Roman" w:cs="Times New Roman CYR"/>
                <w:sz w:val="24"/>
                <w:szCs w:val="24"/>
              </w:rPr>
              <w:t>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6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В помещениях для хранения лекарственных средств стеллажи (шкафы) должны быть установлены таким образом, чтобы обеспечить свободный доступ к лекарственным средствам персонала и, при необходимости, погрузочных устройств, а также доступность стеллажей (шкафов), стен, пола для уборки.</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7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Стеллажи для хранения лекарственных средств в помещениях площадью более 10 м2 должны быть установлены следующим образом</w:t>
            </w:r>
          </w:p>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:расстояние до наружных стен - не менее 0,6 м; расстояние до потолка - не менее 0,5 м; расстояние от пола - не менее 0,25 м; проходы между стеллажами - не менее 0,75 м.</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7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Стеллажи, шкафы и полки в них, предназначенные для хранения лекарственных средств, должны быть пронумерованы и промаркированы. </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8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Поддоны (подтоварники), предназначенные для хранения лекарственных средств, должны быть промаркированы.</w:t>
            </w: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8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На стеллажах и шкафах должна быть прикреплена стеллажная карта с указанием наименований лекарственных средств, номера серии, срока годности, количества единиц хранения.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8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Лекарственные препараты во вторичной (потребительской) упаковке, фармацевтические субстанции в первичной упаковке должны храниться в шкафах, на стеллажах или полках этикеткой (маркировкой) наружу.</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9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термометрами (термографами, терморегистраторами).</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10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11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В помещениях для хранения лекарственных средств площадью более 10 м2 измерительные части этих приборов должны размещаться на расстоянии не менее 3 м от дверей, окон и отопительных приборов.</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11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11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Показания приборов для регистрации параметров воздуха (термометров, гигрометров (электронных гигрометров) или психрометров) должны регистрироваться 2 раза в день в журнале (карте) регистрации параметров воздуха на бумажном носителе или в электронном виде с архивацией (для электронных гигрометров), который ведется лицом, ответственным за хранение лекарственных средств.</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12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Журнал (карта) регистрации заводится на один календарный год. Журнал (карта) регистрации хранится в течение одного календарного года, следующего за годом ведения журнала (карты) регистрации.</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12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Приборы для регистрации параметров воздуха должны быть сертифицированы, калиброваны и подвергаться поверке в установленном порядке.</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12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Для хранения лекарственных средств используются следующие способы систематизации:</w:t>
            </w:r>
          </w:p>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по фармакологическим группам;по способу применения (внутреннее, наружное);</w:t>
            </w:r>
          </w:p>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 алфавитном порядке;</w:t>
            </w:r>
          </w:p>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 учетом агрегатного состояния фармацевтических субстанций (жидкие, сыпучие, газообразные).</w:t>
            </w:r>
          </w:p>
          <w:p w:rsidR="00671019" w:rsidRDefault="00671019" w:rsidP="00671019">
            <w:pPr>
              <w:autoSpaceDE w:val="0"/>
              <w:autoSpaceDN w:val="0"/>
              <w:adjustRightInd w:val="0"/>
              <w:spacing w:before="240" w:line="240" w:lineRule="auto"/>
              <w:ind w:firstLine="540"/>
              <w:rPr>
                <w:rFonts w:eastAsia="Times New Roman" w:cs="Times New Roman CYR"/>
                <w:sz w:val="24"/>
                <w:szCs w:val="24"/>
              </w:rPr>
            </w:pPr>
            <w:r>
              <w:rPr>
                <w:rFonts w:eastAsia="Times New Roman" w:cs="Times New Roman CYR"/>
                <w:sz w:val="24"/>
                <w:szCs w:val="24"/>
              </w:rPr>
              <w:t>При размещении лекарственных средств допускается использование компьютерных технологий (по кодам).</w:t>
            </w:r>
          </w:p>
          <w:p w:rsidR="00671019" w:rsidRDefault="00671019" w:rsidP="00671019">
            <w:pPr>
              <w:autoSpaceDE w:val="0"/>
              <w:autoSpaceDN w:val="0"/>
              <w:adjustRightInd w:val="0"/>
              <w:spacing w:before="240"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13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before="240" w:line="240" w:lineRule="auto"/>
              <w:ind w:firstLine="540"/>
              <w:rPr>
                <w:rFonts w:eastAsia="Times New Roman" w:cs="Times New Roman CYR"/>
                <w:sz w:val="24"/>
                <w:szCs w:val="24"/>
              </w:rPr>
            </w:pPr>
            <w:r>
              <w:rPr>
                <w:rFonts w:eastAsia="Times New Roman" w:cs="Times New Roman CYR"/>
                <w:sz w:val="24"/>
                <w:szCs w:val="24"/>
              </w:rPr>
              <w:t>Способ организации хранения лекарственных средств утверждается приказом руководителя организации или индивидуальным предпринимателем и доводится до сведения персонала.</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13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Организации и индивидуальные предприниматели должны вести учет лекарственных средств с ограниченным сроком годности на бумажном носителе или в электронном виде с архивацией.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и/или стеллажных карт с указанием наименования лекарственного средства, серии, срока годности либо журналов учета сроков годности.</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15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Порядок ведения учета указанных лекарственных средств устанавливается руководителем организации или индивидуальным предпринимателем.</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15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Лекарственные средств с истекшим сроком годности, в поврежденной упаковке, недоброкачественных,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и обозначенной (карантинной) зоне или в специальном контейнере не более 3 месяцев с целью уничтожения таких лекарственных средств в соответствии с </w:t>
            </w:r>
            <w:hyperlink r:id="rId19" w:history="1">
              <w:r>
                <w:rPr>
                  <w:rFonts w:eastAsia="Times New Roman" w:cs="Times New Roman CYR"/>
                  <w:color w:val="0000FF"/>
                  <w:sz w:val="24"/>
                  <w:szCs w:val="24"/>
                </w:rPr>
                <w:t>Правилами</w:t>
              </w:r>
            </w:hyperlink>
            <w:r>
              <w:rPr>
                <w:rFonts w:eastAsia="Times New Roman" w:cs="Times New Roman CYR"/>
                <w:sz w:val="24"/>
                <w:szCs w:val="24"/>
              </w:rPr>
              <w:t xml:space="preserve">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Российской Федерации от 3 сентября 2010 г. N 674</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 16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Помещения и оборудование для хранения лекарственных средств подлежат обязательному ежедневному мытью с применением моющих средств.</w:t>
            </w:r>
          </w:p>
          <w:p w:rsidR="00671019" w:rsidRDefault="00671019" w:rsidP="00671019">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 17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Pr="00D46323" w:rsidRDefault="00671019" w:rsidP="00671019">
            <w:pPr>
              <w:spacing w:line="240" w:lineRule="auto"/>
              <w:rPr>
                <w:sz w:val="24"/>
                <w:szCs w:val="24"/>
              </w:rPr>
            </w:pPr>
            <w:r>
              <w:rPr>
                <w:rFonts w:ascii="Times New Roman" w:hAnsi="Times New Roman"/>
                <w:sz w:val="24"/>
                <w:szCs w:val="24"/>
              </w:rPr>
              <w:t>Наличие государственной регистрации лекарственных препаратов для ветеринарного применения в государственном реестре,  находящихся на реализации препаратов у лицензиатов, наличие видов лекарственных средств, характеристик и показателей безопасности.</w:t>
            </w:r>
            <w:r w:rsidRPr="00D46323">
              <w:rPr>
                <w:rFonts w:ascii="Times New Roman" w:hAnsi="Times New Roman"/>
                <w:sz w:val="24"/>
                <w:szCs w:val="24"/>
              </w:rPr>
              <w:t xml:space="preserve"> </w:t>
            </w: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Default="00671019" w:rsidP="00671019">
            <w:pPr>
              <w:spacing w:line="240" w:lineRule="auto"/>
              <w:rPr>
                <w:rFonts w:ascii="Times New Roman" w:hAnsi="Times New Roman"/>
                <w:sz w:val="24"/>
                <w:szCs w:val="24"/>
              </w:rPr>
            </w:pPr>
            <w:r>
              <w:rPr>
                <w:rFonts w:ascii="Times New Roman" w:hAnsi="Times New Roman"/>
                <w:sz w:val="24"/>
                <w:szCs w:val="24"/>
              </w:rPr>
              <w:t xml:space="preserve">ст. 13 </w:t>
            </w:r>
            <w:r>
              <w:rPr>
                <w:sz w:val="24"/>
                <w:szCs w:val="24"/>
              </w:rPr>
              <w:t>Федерального закона от 12.04.2010 г. «Об обращении лекарственных средств»,</w:t>
            </w:r>
          </w:p>
          <w:p w:rsidR="00671019" w:rsidRPr="00A442D3" w:rsidRDefault="00671019" w:rsidP="00671019">
            <w:pPr>
              <w:spacing w:line="240" w:lineRule="auto"/>
              <w:rPr>
                <w:sz w:val="24"/>
                <w:szCs w:val="24"/>
              </w:rPr>
            </w:pPr>
            <w:r>
              <w:rPr>
                <w:rFonts w:ascii="Times New Roman" w:hAnsi="Times New Roman"/>
                <w:sz w:val="24"/>
                <w:szCs w:val="24"/>
              </w:rPr>
              <w:t xml:space="preserve">п. 2.2, п.2.3, п. 2.5 Национальный стандарт РФ ГОСТ Р 52682-2006 «Средства лекарственные для животных. Термины и определения», гл. 4-7 Национальный стандарт РФ ГОСТ Р 52683-2006 «Средства лекарственные для животных. Упаковка, маркировка, транспортирование и хранение», Ветеринарные препараты. Показатели качества. Требования и нормы, утвержденные Начальником департамента ветеринарии Минсельхозпрода Авиловым В.М. от 15.10.1997 г. №13-5-2/1062 </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671019" w:rsidRPr="00A650B5" w:rsidRDefault="00671019" w:rsidP="00671019">
            <w:pPr>
              <w:pStyle w:val="ConsPlusNormal"/>
              <w:jc w:val="both"/>
              <w:rPr>
                <w:sz w:val="24"/>
                <w:szCs w:val="24"/>
              </w:rPr>
            </w:pPr>
            <w:r w:rsidRPr="00A650B5">
              <w:rPr>
                <w:rFonts w:ascii="Times New Roman" w:hAnsi="Times New Roman" w:cs="Times New Roman"/>
                <w:sz w:val="24"/>
                <w:szCs w:val="24"/>
              </w:rPr>
              <w:t xml:space="preserve">Наличие документов, подтверждающих </w:t>
            </w:r>
            <w:r>
              <w:rPr>
                <w:rFonts w:ascii="Times New Roman" w:hAnsi="Times New Roman" w:cs="Times New Roman"/>
                <w:sz w:val="24"/>
                <w:szCs w:val="24"/>
              </w:rPr>
              <w:t>проведение уничтожения недоброкачественных лекарственных средств и контрафактных лекарственных средств</w:t>
            </w: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Pr="00A650B5" w:rsidRDefault="00671019" w:rsidP="00671019">
            <w:pPr>
              <w:spacing w:line="240" w:lineRule="auto"/>
              <w:rPr>
                <w:sz w:val="24"/>
                <w:szCs w:val="24"/>
              </w:rPr>
            </w:pPr>
            <w:r>
              <w:rPr>
                <w:rFonts w:ascii="Times New Roman" w:hAnsi="Times New Roman"/>
                <w:sz w:val="24"/>
                <w:szCs w:val="24"/>
              </w:rPr>
              <w:t xml:space="preserve">Постановление Правительства Российской Федерации от 03. </w:t>
            </w:r>
            <w:smartTag w:uri="urn:schemas-microsoft-com:office:smarttags" w:element="metricconverter">
              <w:smartTagPr>
                <w:attr w:name="ProductID" w:val="09.2010 г"/>
              </w:smartTagPr>
              <w:r>
                <w:rPr>
                  <w:rFonts w:ascii="Times New Roman" w:hAnsi="Times New Roman"/>
                  <w:sz w:val="24"/>
                  <w:szCs w:val="24"/>
                </w:rPr>
                <w:t>09.2010 г</w:t>
              </w:r>
            </w:smartTag>
            <w:r>
              <w:rPr>
                <w:rFonts w:ascii="Times New Roman" w:hAnsi="Times New Roman"/>
                <w:sz w:val="24"/>
                <w:szCs w:val="24"/>
              </w:rPr>
              <w:t>. №674 «Об утверждении Правил уничтожения недоброкачественных лекарственных средств и контрафактных лекарственных средств»</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F727E6"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F727E6" w:rsidRPr="00A442D3" w:rsidRDefault="00B23F47" w:rsidP="00B23F47">
            <w:pPr>
              <w:spacing w:line="240" w:lineRule="auto"/>
              <w:jc w:val="center"/>
              <w:rPr>
                <w:sz w:val="24"/>
                <w:szCs w:val="24"/>
              </w:rPr>
            </w:pPr>
            <w:r>
              <w:rPr>
                <w:rFonts w:eastAsia="Times New Roman" w:cs="Times New Roman CYR"/>
                <w:sz w:val="24"/>
                <w:szCs w:val="24"/>
              </w:rPr>
              <w:t>Хранени</w:t>
            </w:r>
            <w:r w:rsidR="00797EAB">
              <w:rPr>
                <w:rFonts w:eastAsia="Times New Roman" w:cs="Times New Roman CYR"/>
                <w:sz w:val="24"/>
                <w:szCs w:val="24"/>
              </w:rPr>
              <w:t xml:space="preserve">е  </w:t>
            </w:r>
            <w:r w:rsidR="00F727E6">
              <w:rPr>
                <w:rFonts w:eastAsia="Times New Roman" w:cs="Times New Roman CYR"/>
                <w:sz w:val="24"/>
                <w:szCs w:val="24"/>
              </w:rPr>
              <w:t>пожаровзрывоопасных и пожароопасных лекарственных средств</w:t>
            </w:r>
            <w:r>
              <w:rPr>
                <w:rFonts w:eastAsia="Times New Roman" w:cs="Times New Roman CYR"/>
                <w:sz w:val="24"/>
                <w:szCs w:val="24"/>
              </w:rPr>
              <w:t>.</w:t>
            </w: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F727E6" w:rsidRDefault="00F727E6" w:rsidP="00F727E6">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Для хранения пожаровзрывоопасных и пожароопасных лекарственных средств должны выделяться изолированные помещения.</w:t>
            </w:r>
          </w:p>
          <w:p w:rsidR="00F727E6" w:rsidRDefault="00F727E6" w:rsidP="00F727E6">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Места размещения изолированных помещений в зданиях (сооружениях), объемно-планировочные решения, направленные на ограничение распространения пожара, а также способы противопожарной защиты должны определяться на основании законодательства Российской Федерации в сфере обращения лекарственных средств и сфере пожарной безопасности с учетом категории помещений по взрывопожарной и пожарной опасности.</w:t>
            </w:r>
          </w:p>
          <w:p w:rsidR="00F727E6" w:rsidRDefault="00F727E6" w:rsidP="00F727E6">
            <w:pPr>
              <w:autoSpaceDE w:val="0"/>
              <w:autoSpaceDN w:val="0"/>
              <w:adjustRightInd w:val="0"/>
              <w:spacing w:line="240" w:lineRule="auto"/>
              <w:ind w:firstLine="540"/>
              <w:rPr>
                <w:rFonts w:ascii="Times New Roman" w:eastAsia="Times New Roman" w:hAnsi="Times New Roman"/>
                <w:sz w:val="24"/>
                <w:szCs w:val="24"/>
              </w:rPr>
            </w:pPr>
            <w:r w:rsidRPr="00F727E6">
              <w:rPr>
                <w:rFonts w:ascii="Times New Roman" w:eastAsia="Times New Roman" w:hAnsi="Times New Roman"/>
                <w:b/>
                <w:sz w:val="24"/>
                <w:szCs w:val="24"/>
              </w:rPr>
              <w:t>Допускается</w:t>
            </w:r>
            <w:r>
              <w:rPr>
                <w:rFonts w:ascii="Times New Roman" w:eastAsia="Times New Roman" w:hAnsi="Times New Roman"/>
                <w:sz w:val="24"/>
                <w:szCs w:val="24"/>
              </w:rPr>
              <w:t xml:space="preserve"> хранение пожаровзрывоопасных лекарственных препаратов для использования на одну рабочую смену в металлических шкафах вне помещений для хранения пожаровзрывоопасных и пожароопасных лекарственных средств.</w:t>
            </w:r>
          </w:p>
          <w:p w:rsidR="00671019" w:rsidRPr="00BD598F" w:rsidRDefault="00671019" w:rsidP="00165154">
            <w:pPr>
              <w:autoSpaceDE w:val="0"/>
              <w:autoSpaceDN w:val="0"/>
              <w:adjustRightInd w:val="0"/>
              <w:spacing w:line="240" w:lineRule="auto"/>
              <w:ind w:firstLine="540"/>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tcPr>
          <w:p w:rsidR="00671019" w:rsidRDefault="00F727E6" w:rsidP="00F727E6">
            <w:pPr>
              <w:spacing w:line="240" w:lineRule="auto"/>
              <w:jc w:val="center"/>
              <w:rPr>
                <w:rFonts w:eastAsia="Times New Roman" w:cs="Times New Roman CYR"/>
                <w:sz w:val="24"/>
                <w:szCs w:val="24"/>
              </w:rPr>
            </w:pPr>
            <w:r>
              <w:rPr>
                <w:rFonts w:eastAsia="Times New Roman" w:cs="Times New Roman CYR"/>
                <w:sz w:val="24"/>
                <w:szCs w:val="24"/>
              </w:rPr>
              <w:t>п. 25 Приказа Минсельхоза России от 15.04.2015 № 145 «Об утверждении Правил хранения лекарственных средств для ветеринарного применения»</w:t>
            </w: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r>
              <w:rPr>
                <w:rFonts w:eastAsia="Times New Roman" w:cs="Times New Roman CYR"/>
                <w:sz w:val="24"/>
                <w:szCs w:val="24"/>
              </w:rPr>
              <w:t>п. 28 Приказа Минсельхоза России от 15.04.2015 № 145 «Об утверждении Правил хранения лекарственных средств для ветеринарного применения»</w:t>
            </w: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Default="00F727E6" w:rsidP="00F727E6">
            <w:pPr>
              <w:spacing w:line="240" w:lineRule="auto"/>
              <w:jc w:val="center"/>
              <w:rPr>
                <w:rFonts w:eastAsia="Times New Roman" w:cs="Times New Roman CYR"/>
                <w:sz w:val="24"/>
                <w:szCs w:val="24"/>
              </w:rPr>
            </w:pPr>
          </w:p>
          <w:p w:rsidR="00F727E6" w:rsidRPr="00BD598F" w:rsidRDefault="00F727E6" w:rsidP="00F727E6">
            <w:pPr>
              <w:spacing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F727E6" w:rsidRDefault="00F727E6" w:rsidP="00F727E6">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Складские помещения должны быть оборудованы несгораемыми шкафами, стеллажами и поддонами, рассчитанными на соответствующую нагрузку. Стеллажи устанавливаются на расстоянии 0,25 м от пола и 0,6 м от стен, ширина стеллажей не должна превышать 1 м и иметь, в случае хранения фармацевтических субстанций, отбортовки не менее 0,25 м. Продольные проходы между стеллажами должны быть не менее 1,35 м.</w:t>
            </w:r>
          </w:p>
          <w:p w:rsidR="00671019" w:rsidRPr="00892D37" w:rsidRDefault="00671019" w:rsidP="00671019">
            <w:pPr>
              <w:spacing w:line="240" w:lineRule="auto"/>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Pr="00892D37" w:rsidRDefault="00F727E6" w:rsidP="00F727E6">
            <w:pPr>
              <w:spacing w:line="240" w:lineRule="auto"/>
              <w:rPr>
                <w:rFonts w:ascii="Times New Roman" w:hAnsi="Times New Roman"/>
                <w:sz w:val="24"/>
                <w:szCs w:val="24"/>
              </w:rPr>
            </w:pPr>
            <w:r>
              <w:rPr>
                <w:rFonts w:eastAsia="Times New Roman" w:cs="Times New Roman CYR"/>
                <w:sz w:val="24"/>
                <w:szCs w:val="24"/>
              </w:rPr>
              <w:t>п. 26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F727E6" w:rsidRDefault="00F727E6" w:rsidP="00F727E6">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Количество пожароопасных лекарственных средств, допустимое для хранения в помещениях для хранения пожаровзрывоопасных и пожароопасных лекарственных средств, расположенных в зданиях складского назначения, не должно превышать 100 кг в нерасфасованном виде.</w:t>
            </w:r>
          </w:p>
          <w:p w:rsidR="00671019" w:rsidRPr="00892D37" w:rsidRDefault="00671019" w:rsidP="00671019">
            <w:pPr>
              <w:spacing w:line="240" w:lineRule="auto"/>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Pr="00892D37" w:rsidRDefault="00F727E6" w:rsidP="00F727E6">
            <w:pPr>
              <w:spacing w:line="240" w:lineRule="auto"/>
              <w:rPr>
                <w:rFonts w:ascii="Times New Roman" w:hAnsi="Times New Roman"/>
                <w:sz w:val="24"/>
                <w:szCs w:val="24"/>
              </w:rPr>
            </w:pPr>
            <w:r>
              <w:rPr>
                <w:rFonts w:eastAsia="Times New Roman" w:cs="Times New Roman CYR"/>
                <w:sz w:val="24"/>
                <w:szCs w:val="24"/>
              </w:rPr>
              <w:t>п. 29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F727E6" w:rsidRDefault="00F727E6" w:rsidP="00F727E6">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Помещения для хранения пожаровзрывоопасных и пожароопасных лекарственных средств в количестве свыше 100 кг должны находиться в отдельно стоящем здании.</w:t>
            </w:r>
          </w:p>
          <w:p w:rsidR="00671019" w:rsidRPr="00892D37" w:rsidRDefault="00671019" w:rsidP="00671019">
            <w:pPr>
              <w:spacing w:line="240" w:lineRule="auto"/>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Pr="00892D37" w:rsidRDefault="006C5880" w:rsidP="00671019">
            <w:pPr>
              <w:spacing w:line="240" w:lineRule="auto"/>
              <w:rPr>
                <w:rFonts w:ascii="Times New Roman" w:hAnsi="Times New Roman"/>
                <w:sz w:val="24"/>
                <w:szCs w:val="24"/>
              </w:rPr>
            </w:pPr>
            <w:r>
              <w:rPr>
                <w:rFonts w:eastAsia="Times New Roman" w:cs="Times New Roman CYR"/>
                <w:sz w:val="24"/>
                <w:szCs w:val="24"/>
              </w:rPr>
              <w:t>п. 30</w:t>
            </w:r>
            <w:r w:rsidR="00F727E6">
              <w:rPr>
                <w:rFonts w:eastAsia="Times New Roman" w:cs="Times New Roman CYR"/>
                <w:sz w:val="24"/>
                <w:szCs w:val="24"/>
              </w:rPr>
              <w:t xml:space="preserve">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F727E6" w:rsidRDefault="00F727E6" w:rsidP="00F727E6">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Фармацевтические субстанции должны храниться в стеклянной или металлической таре изолированно от других групп лекарственных средств.</w:t>
            </w:r>
          </w:p>
          <w:p w:rsidR="00671019" w:rsidRPr="00892D37" w:rsidRDefault="00671019" w:rsidP="00F727E6">
            <w:pPr>
              <w:autoSpaceDE w:val="0"/>
              <w:autoSpaceDN w:val="0"/>
              <w:adjustRightInd w:val="0"/>
              <w:spacing w:line="240" w:lineRule="auto"/>
              <w:ind w:firstLine="540"/>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Pr="00892D37" w:rsidRDefault="00F727E6" w:rsidP="00671019">
            <w:pPr>
              <w:spacing w:line="240" w:lineRule="auto"/>
              <w:rPr>
                <w:rFonts w:ascii="Times New Roman" w:hAnsi="Times New Roman"/>
                <w:sz w:val="24"/>
                <w:szCs w:val="24"/>
              </w:rPr>
            </w:pPr>
            <w:r>
              <w:rPr>
                <w:rFonts w:eastAsia="Times New Roman" w:cs="Times New Roman CYR"/>
                <w:sz w:val="24"/>
                <w:szCs w:val="24"/>
              </w:rPr>
              <w:t>п. 30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797EA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797EAB" w:rsidRDefault="00B23F47" w:rsidP="00797EAB">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 xml:space="preserve"> Легковоспламеняющиеся л</w:t>
            </w:r>
            <w:r w:rsidR="00797EAB">
              <w:rPr>
                <w:rFonts w:ascii="Times New Roman" w:eastAsia="Times New Roman" w:hAnsi="Times New Roman"/>
                <w:sz w:val="24"/>
                <w:szCs w:val="24"/>
              </w:rPr>
              <w:t>екарственные средства должны храниться в герметически закрытой стеклянной или металлической таре.</w:t>
            </w:r>
          </w:p>
          <w:p w:rsidR="00797EAB" w:rsidRDefault="00797EAB" w:rsidP="00F727E6">
            <w:pPr>
              <w:autoSpaceDE w:val="0"/>
              <w:autoSpaceDN w:val="0"/>
              <w:adjustRightInd w:val="0"/>
              <w:spacing w:line="240" w:lineRule="auto"/>
              <w:ind w:firstLine="540"/>
              <w:rPr>
                <w:rFonts w:ascii="Times New Roman" w:eastAsia="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797EAB" w:rsidRDefault="00B23F47" w:rsidP="00671019">
            <w:pPr>
              <w:spacing w:line="240" w:lineRule="auto"/>
              <w:rPr>
                <w:rFonts w:eastAsia="Times New Roman" w:cs="Times New Roman CYR"/>
                <w:sz w:val="24"/>
                <w:szCs w:val="24"/>
              </w:rPr>
            </w:pPr>
            <w:r>
              <w:rPr>
                <w:rFonts w:eastAsia="Times New Roman" w:cs="Times New Roman CYR"/>
                <w:sz w:val="24"/>
                <w:szCs w:val="24"/>
              </w:rPr>
              <w:t>п. 54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r>
      <w:tr w:rsidR="00797EA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B23F47" w:rsidRDefault="00B23F47" w:rsidP="00B23F47">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Емкости объемом более 5 литров с легковоспламеняющимися и легкогорючими лекарственными средствами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w:t>
            </w:r>
          </w:p>
          <w:p w:rsidR="00797EAB" w:rsidRDefault="00797EAB" w:rsidP="00F727E6">
            <w:pPr>
              <w:autoSpaceDE w:val="0"/>
              <w:autoSpaceDN w:val="0"/>
              <w:adjustRightInd w:val="0"/>
              <w:spacing w:line="240" w:lineRule="auto"/>
              <w:ind w:firstLine="540"/>
              <w:rPr>
                <w:rFonts w:ascii="Times New Roman" w:eastAsia="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797EAB" w:rsidRDefault="00B23F47" w:rsidP="00671019">
            <w:pPr>
              <w:spacing w:line="240" w:lineRule="auto"/>
              <w:rPr>
                <w:rFonts w:eastAsia="Times New Roman" w:cs="Times New Roman CYR"/>
                <w:sz w:val="24"/>
                <w:szCs w:val="24"/>
              </w:rPr>
            </w:pPr>
            <w:r>
              <w:rPr>
                <w:rFonts w:eastAsia="Times New Roman" w:cs="Times New Roman CYR"/>
                <w:sz w:val="24"/>
                <w:szCs w:val="24"/>
              </w:rPr>
              <w:t>п. 55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r>
      <w:tr w:rsidR="00797EA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B23F47" w:rsidRDefault="00B23F47" w:rsidP="00B23F47">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  Размещение пожароопасных лекарственных средств  на расстоянии более 1 метра от отопительных приборов.</w:t>
            </w:r>
          </w:p>
          <w:p w:rsidR="00797EAB" w:rsidRDefault="00797EAB" w:rsidP="00F727E6">
            <w:pPr>
              <w:autoSpaceDE w:val="0"/>
              <w:autoSpaceDN w:val="0"/>
              <w:adjustRightInd w:val="0"/>
              <w:spacing w:line="240" w:lineRule="auto"/>
              <w:ind w:firstLine="540"/>
              <w:rPr>
                <w:rFonts w:ascii="Times New Roman" w:eastAsia="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797EAB" w:rsidRDefault="00B23F47" w:rsidP="00671019">
            <w:pPr>
              <w:spacing w:line="240" w:lineRule="auto"/>
              <w:rPr>
                <w:rFonts w:eastAsia="Times New Roman" w:cs="Times New Roman CYR"/>
                <w:sz w:val="24"/>
                <w:szCs w:val="24"/>
              </w:rPr>
            </w:pPr>
            <w:r>
              <w:rPr>
                <w:rFonts w:eastAsia="Times New Roman" w:cs="Times New Roman CYR"/>
                <w:sz w:val="24"/>
                <w:szCs w:val="24"/>
              </w:rPr>
              <w:t>п. 56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797EAB" w:rsidRPr="00A442D3" w:rsidRDefault="00797EAB" w:rsidP="00671019">
            <w:pPr>
              <w:spacing w:line="240" w:lineRule="auto"/>
              <w:jc w:val="center"/>
              <w:rPr>
                <w:sz w:val="24"/>
                <w:szCs w:val="24"/>
              </w:rPr>
            </w:pPr>
          </w:p>
        </w:tc>
      </w:tr>
      <w:tr w:rsidR="00EA1951"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EA1951" w:rsidRDefault="00EA1951" w:rsidP="00EA1951">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Эфир медицинский и эфир для наркоза следует хранить в промышленной упаковке, в помещении с температурой воздуха не выше +15 °C в защищенном от света месте, на расстоянии не менее 1 метра от отопительных приборов.</w:t>
            </w:r>
          </w:p>
          <w:p w:rsidR="00EA1951" w:rsidRDefault="00EA1951" w:rsidP="00EA1951">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EA1951" w:rsidRDefault="00EA1951" w:rsidP="00671019">
            <w:pPr>
              <w:spacing w:line="240" w:lineRule="auto"/>
              <w:rPr>
                <w:rFonts w:eastAsia="Times New Roman" w:cs="Times New Roman CYR"/>
                <w:sz w:val="24"/>
                <w:szCs w:val="24"/>
              </w:rPr>
            </w:pPr>
            <w:r>
              <w:rPr>
                <w:rFonts w:eastAsia="Times New Roman" w:cs="Times New Roman CYR"/>
                <w:sz w:val="24"/>
                <w:szCs w:val="24"/>
              </w:rPr>
              <w:t>п. 58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EA1951" w:rsidRPr="00A442D3" w:rsidRDefault="00EA1951"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A1951" w:rsidRPr="00A442D3" w:rsidRDefault="00EA1951"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A1951" w:rsidRPr="00A442D3" w:rsidRDefault="00EA1951"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EA1951" w:rsidRPr="00A442D3" w:rsidRDefault="00EA1951" w:rsidP="00671019">
            <w:pPr>
              <w:spacing w:line="240" w:lineRule="auto"/>
              <w:jc w:val="center"/>
              <w:rPr>
                <w:sz w:val="24"/>
                <w:szCs w:val="24"/>
              </w:rPr>
            </w:pPr>
          </w:p>
        </w:tc>
      </w:tr>
      <w:tr w:rsidR="0096353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63539" w:rsidRDefault="00963539" w:rsidP="0096353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Хранение нерасфасованного калия перманганата допускается в специальном отсеке складских помещений в жестяных барабанах. В ветеринарных аптечных организациях, в ветеринарных организациях и у индивидуальных предпринимателей калия перманганат должен храниться в штангласах с притертыми пробками, штангласы должны располагаться отдельно от других веществ.</w:t>
            </w:r>
          </w:p>
          <w:p w:rsidR="00963539" w:rsidRDefault="00963539" w:rsidP="00EA1951">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63539" w:rsidRDefault="00963539" w:rsidP="00671019">
            <w:pPr>
              <w:spacing w:line="240" w:lineRule="auto"/>
              <w:rPr>
                <w:rFonts w:eastAsia="Times New Roman" w:cs="Times New Roman CYR"/>
                <w:sz w:val="24"/>
                <w:szCs w:val="24"/>
              </w:rPr>
            </w:pPr>
            <w:r>
              <w:rPr>
                <w:rFonts w:eastAsia="Times New Roman" w:cs="Times New Roman CYR"/>
                <w:sz w:val="24"/>
                <w:szCs w:val="24"/>
              </w:rPr>
              <w:t>п. 63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r>
      <w:tr w:rsidR="0096353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63539" w:rsidRDefault="00963539" w:rsidP="0096353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Нерасфасованный раствор нитроглицерина должен храниться в герметически закрытой, стеклянной или металлической таре, в помещении с температурой воздуха не выше +15 °C в защищенном от света месте, с соблюдением мер предосторожности от огня.</w:t>
            </w:r>
          </w:p>
          <w:p w:rsidR="00963539" w:rsidRDefault="00963539" w:rsidP="00EA1951">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63539" w:rsidRDefault="00963539" w:rsidP="00671019">
            <w:pPr>
              <w:spacing w:line="240" w:lineRule="auto"/>
              <w:rPr>
                <w:rFonts w:eastAsia="Times New Roman" w:cs="Times New Roman CYR"/>
                <w:sz w:val="24"/>
                <w:szCs w:val="24"/>
              </w:rPr>
            </w:pPr>
            <w:r>
              <w:rPr>
                <w:rFonts w:eastAsia="Times New Roman" w:cs="Times New Roman CYR"/>
                <w:sz w:val="24"/>
                <w:szCs w:val="24"/>
              </w:rPr>
              <w:t>п. 64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r>
      <w:tr w:rsidR="001367F5"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1367F5" w:rsidRPr="00A442D3" w:rsidRDefault="001367F5" w:rsidP="00671019">
            <w:pPr>
              <w:spacing w:line="240" w:lineRule="auto"/>
              <w:jc w:val="center"/>
              <w:rPr>
                <w:sz w:val="24"/>
                <w:szCs w:val="24"/>
              </w:rPr>
            </w:pPr>
            <w:r>
              <w:rPr>
                <w:rFonts w:ascii="Times New Roman" w:eastAsia="Times New Roman" w:hAnsi="Times New Roman"/>
                <w:sz w:val="24"/>
                <w:szCs w:val="24"/>
              </w:rPr>
              <w:t>Хранение лекарственных средств, требующих защиты от действия света</w:t>
            </w:r>
          </w:p>
        </w:tc>
      </w:tr>
      <w:tr w:rsidR="0067101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1367F5" w:rsidRDefault="001367F5" w:rsidP="001367F5">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Лекарственные препараты,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rsidR="00671019" w:rsidRPr="00892D37" w:rsidRDefault="00671019" w:rsidP="00671019">
            <w:pPr>
              <w:spacing w:line="240" w:lineRule="auto"/>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71019" w:rsidRPr="00892D37" w:rsidRDefault="001367F5" w:rsidP="00671019">
            <w:pPr>
              <w:spacing w:line="240" w:lineRule="auto"/>
              <w:rPr>
                <w:rFonts w:ascii="Times New Roman" w:hAnsi="Times New Roman"/>
                <w:sz w:val="24"/>
                <w:szCs w:val="24"/>
              </w:rPr>
            </w:pPr>
            <w:r>
              <w:rPr>
                <w:rFonts w:eastAsia="Times New Roman" w:cs="Times New Roman CYR"/>
                <w:sz w:val="24"/>
                <w:szCs w:val="24"/>
              </w:rPr>
              <w:t>п. 35</w:t>
            </w:r>
            <w:r w:rsidR="00F727E6">
              <w:rPr>
                <w:rFonts w:eastAsia="Times New Roman" w:cs="Times New Roman CYR"/>
                <w:sz w:val="24"/>
                <w:szCs w:val="24"/>
              </w:rPr>
              <w:t xml:space="preserve">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671019" w:rsidRPr="00A442D3" w:rsidRDefault="00671019" w:rsidP="00671019">
            <w:pPr>
              <w:spacing w:line="240" w:lineRule="auto"/>
              <w:jc w:val="center"/>
              <w:rPr>
                <w:sz w:val="24"/>
                <w:szCs w:val="24"/>
              </w:rPr>
            </w:pPr>
          </w:p>
        </w:tc>
      </w:tr>
      <w:tr w:rsidR="001367F5"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1367F5" w:rsidRDefault="001367F5" w:rsidP="001367F5">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Фармацевтические субстанции, требующие защиты от действия света, следует хранить в таре из светозащитных материалов (стеклянной таре из темного стекла, металлической таре, упаковке из алюминиевой фольги или полимерных материалов, окрашенных в темный цвет).</w:t>
            </w:r>
          </w:p>
          <w:p w:rsidR="001367F5" w:rsidRPr="00892D37" w:rsidRDefault="001367F5" w:rsidP="00671019">
            <w:pPr>
              <w:spacing w:line="240" w:lineRule="auto"/>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1367F5" w:rsidRDefault="001367F5" w:rsidP="00671019">
            <w:pPr>
              <w:spacing w:line="240" w:lineRule="auto"/>
              <w:rPr>
                <w:rFonts w:eastAsia="Times New Roman" w:cs="Times New Roman CYR"/>
                <w:sz w:val="24"/>
                <w:szCs w:val="24"/>
              </w:rPr>
            </w:pPr>
            <w:r>
              <w:rPr>
                <w:rFonts w:eastAsia="Times New Roman" w:cs="Times New Roman CYR"/>
                <w:sz w:val="24"/>
                <w:szCs w:val="24"/>
              </w:rPr>
              <w:t>п. 33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r>
      <w:tr w:rsidR="001367F5"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0A1043" w:rsidRDefault="000A1043" w:rsidP="000A1043">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Особо чувствительные к свету фармацевтические субстанции должны храниться в черной светонепроницаемой таре.</w:t>
            </w:r>
          </w:p>
          <w:p w:rsidR="001367F5" w:rsidRPr="00892D37" w:rsidRDefault="001367F5" w:rsidP="00671019">
            <w:pPr>
              <w:spacing w:line="240" w:lineRule="auto"/>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1367F5" w:rsidRDefault="001367F5" w:rsidP="00671019">
            <w:pPr>
              <w:spacing w:line="240" w:lineRule="auto"/>
              <w:rPr>
                <w:rFonts w:eastAsia="Times New Roman" w:cs="Times New Roman CYR"/>
                <w:sz w:val="24"/>
                <w:szCs w:val="24"/>
              </w:rPr>
            </w:pPr>
            <w:r>
              <w:rPr>
                <w:rFonts w:eastAsia="Times New Roman" w:cs="Times New Roman CYR"/>
                <w:sz w:val="24"/>
                <w:szCs w:val="24"/>
              </w:rPr>
              <w:t>п. 34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r>
      <w:tr w:rsidR="000A1043"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0A1043" w:rsidRPr="00A442D3" w:rsidRDefault="000A1043" w:rsidP="00671019">
            <w:pPr>
              <w:spacing w:line="240" w:lineRule="auto"/>
              <w:jc w:val="center"/>
              <w:rPr>
                <w:sz w:val="24"/>
                <w:szCs w:val="24"/>
              </w:rPr>
            </w:pPr>
            <w:r>
              <w:rPr>
                <w:rFonts w:eastAsia="Times New Roman" w:cs="Times New Roman CYR"/>
                <w:sz w:val="24"/>
                <w:szCs w:val="24"/>
              </w:rPr>
              <w:t>Хранение лекарственных средств, требующих защиты от воздействия влаги</w:t>
            </w:r>
          </w:p>
        </w:tc>
      </w:tr>
      <w:tr w:rsidR="001367F5"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0A1043" w:rsidRDefault="000A1043" w:rsidP="000A1043">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Лекарственные средства, требующие защиты от воздействия влаги, следует хранить в помещении с температурой воздуха не выше +15 °C, в герметичной таре из материалов, непроницаемых для паров воды.</w:t>
            </w:r>
          </w:p>
          <w:p w:rsidR="001367F5" w:rsidRPr="00892D37" w:rsidRDefault="001367F5" w:rsidP="000A1043">
            <w:pPr>
              <w:autoSpaceDE w:val="0"/>
              <w:autoSpaceDN w:val="0"/>
              <w:adjustRightInd w:val="0"/>
              <w:spacing w:before="240" w:line="240" w:lineRule="auto"/>
              <w:ind w:firstLine="540"/>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tcPr>
          <w:p w:rsidR="001367F5" w:rsidRDefault="001367F5" w:rsidP="000A1043">
            <w:pPr>
              <w:spacing w:line="240" w:lineRule="auto"/>
              <w:jc w:val="center"/>
              <w:rPr>
                <w:rFonts w:eastAsia="Times New Roman" w:cs="Times New Roman CYR"/>
                <w:sz w:val="24"/>
                <w:szCs w:val="24"/>
              </w:rPr>
            </w:pPr>
            <w:r>
              <w:rPr>
                <w:rFonts w:eastAsia="Times New Roman" w:cs="Times New Roman CYR"/>
                <w:sz w:val="24"/>
                <w:szCs w:val="24"/>
              </w:rPr>
              <w:t xml:space="preserve">п. </w:t>
            </w:r>
            <w:r w:rsidR="000A1043">
              <w:rPr>
                <w:rFonts w:eastAsia="Times New Roman" w:cs="Times New Roman CYR"/>
                <w:sz w:val="24"/>
                <w:szCs w:val="24"/>
              </w:rPr>
              <w:t>36</w:t>
            </w:r>
            <w:r>
              <w:rPr>
                <w:rFonts w:eastAsia="Times New Roman" w:cs="Times New Roman CYR"/>
                <w:sz w:val="24"/>
                <w:szCs w:val="24"/>
              </w:rPr>
              <w:t xml:space="preserve">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r>
      <w:tr w:rsidR="001367F5"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0A1043" w:rsidRDefault="000A1043" w:rsidP="000A1043">
            <w:pPr>
              <w:autoSpaceDE w:val="0"/>
              <w:autoSpaceDN w:val="0"/>
              <w:adjustRightInd w:val="0"/>
              <w:spacing w:before="240" w:line="240" w:lineRule="auto"/>
              <w:ind w:firstLine="540"/>
              <w:rPr>
                <w:rFonts w:eastAsia="Times New Roman" w:cs="Times New Roman CYR"/>
                <w:sz w:val="24"/>
                <w:szCs w:val="24"/>
              </w:rPr>
            </w:pPr>
            <w:r>
              <w:rPr>
                <w:rFonts w:eastAsia="Times New Roman" w:cs="Times New Roman CYR"/>
                <w:sz w:val="24"/>
                <w:szCs w:val="24"/>
              </w:rPr>
              <w:t>Фармацевтические субстанции с выраженными гигроскопическими свойствами следует хранить в стеклянной таре с герметичной крышкой.</w:t>
            </w:r>
          </w:p>
          <w:p w:rsidR="001367F5" w:rsidRPr="00892D37" w:rsidRDefault="001367F5" w:rsidP="00671019">
            <w:pPr>
              <w:spacing w:line="240" w:lineRule="auto"/>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1367F5" w:rsidRDefault="000A1043" w:rsidP="00671019">
            <w:pPr>
              <w:spacing w:line="240" w:lineRule="auto"/>
              <w:rPr>
                <w:rFonts w:eastAsia="Times New Roman" w:cs="Times New Roman CYR"/>
                <w:sz w:val="24"/>
                <w:szCs w:val="24"/>
              </w:rPr>
            </w:pPr>
            <w:r>
              <w:rPr>
                <w:rFonts w:eastAsia="Times New Roman" w:cs="Times New Roman CYR"/>
                <w:sz w:val="24"/>
                <w:szCs w:val="24"/>
              </w:rPr>
              <w:t>п. 36</w:t>
            </w:r>
            <w:r w:rsidR="001367F5">
              <w:rPr>
                <w:rFonts w:eastAsia="Times New Roman" w:cs="Times New Roman CYR"/>
                <w:sz w:val="24"/>
                <w:szCs w:val="24"/>
              </w:rPr>
              <w:t xml:space="preserve">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r>
      <w:tr w:rsidR="001367F5"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0A1043" w:rsidRDefault="000A1043" w:rsidP="000A1043">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Условия хранения должны соответствовать требованиям, предусмотренным инструкциями по применению лекарственных препаратов, или условиями хранения, указанными на первичной упаковке фармацевтических субстанций.</w:t>
            </w:r>
          </w:p>
          <w:p w:rsidR="001367F5" w:rsidRPr="00892D37" w:rsidRDefault="001367F5" w:rsidP="00671019">
            <w:pPr>
              <w:spacing w:line="240" w:lineRule="auto"/>
              <w:rPr>
                <w:rFonts w:ascii="Times New Roman" w:hAnsi="Times New Roman"/>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1367F5" w:rsidRDefault="000A1043" w:rsidP="00671019">
            <w:pPr>
              <w:spacing w:line="240" w:lineRule="auto"/>
              <w:rPr>
                <w:rFonts w:eastAsia="Times New Roman" w:cs="Times New Roman CYR"/>
                <w:sz w:val="24"/>
                <w:szCs w:val="24"/>
              </w:rPr>
            </w:pPr>
            <w:r>
              <w:rPr>
                <w:rFonts w:eastAsia="Times New Roman" w:cs="Times New Roman CYR"/>
                <w:sz w:val="24"/>
                <w:szCs w:val="24"/>
              </w:rPr>
              <w:t>п. 36</w:t>
            </w:r>
            <w:r w:rsidR="001367F5">
              <w:rPr>
                <w:rFonts w:eastAsia="Times New Roman" w:cs="Times New Roman CYR"/>
                <w:sz w:val="24"/>
                <w:szCs w:val="24"/>
              </w:rPr>
              <w:t xml:space="preserve">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367F5" w:rsidRPr="00A442D3" w:rsidRDefault="001367F5" w:rsidP="00671019">
            <w:pPr>
              <w:spacing w:line="240" w:lineRule="auto"/>
              <w:jc w:val="center"/>
              <w:rPr>
                <w:sz w:val="24"/>
                <w:szCs w:val="24"/>
              </w:rPr>
            </w:pPr>
          </w:p>
        </w:tc>
      </w:tr>
      <w:tr w:rsidR="000A1043"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0A1043" w:rsidRPr="00A442D3" w:rsidRDefault="000A1043" w:rsidP="00671019">
            <w:pPr>
              <w:spacing w:line="240" w:lineRule="auto"/>
              <w:jc w:val="center"/>
              <w:rPr>
                <w:sz w:val="24"/>
                <w:szCs w:val="24"/>
              </w:rPr>
            </w:pPr>
            <w:r>
              <w:rPr>
                <w:rFonts w:eastAsia="Times New Roman" w:cs="Times New Roman CYR"/>
                <w:sz w:val="24"/>
                <w:szCs w:val="24"/>
              </w:rPr>
              <w:t>Хранение лекарственных средств, требующих защиты от улетучивания и высыхания</w:t>
            </w:r>
          </w:p>
        </w:tc>
      </w:tr>
      <w:tr w:rsidR="000A1043"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347C3E" w:rsidRDefault="00347C3E" w:rsidP="00347C3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Лекарственные средства, требующие защиты от улетучивания и высыхания (собственно летучие лекарственные средства; лекарственные средства, содержащие летучий растворитель п. 36 Приказа Минсельхоза России от 15.04.2015 № 145 «Об утверждении Правил хранения лекарственных средств для ветеринарного применения» (спиртовые настойки, жидкие спиртовые концентраты, густые экстракты); растворы и смеси летучих веществ (эфирные масла, растворы аммиака, формальдегида, хлористого водорода свыше 13%, карболовой кислоты, этиловый спирт различной концентрации); лекарственное растительное сырье, содержащее эфирные масла; лекарственные средства, содержащие кристаллизационную воду, - кристаллогидраты; лекарственные средства, разлагающиеся с образованием летучих продуктов; лекарственные средства с определенным нижним пределом влагосодержания) следует хранить в помещении с температурой воздуха не выше +15 °C, в герметичной таре из непроницаемых для улетучивающихся веществ материалов в соответствии с инструкциями по применению лекарственных препаратов, и условиями, указанными на вторичной (потребительской) упаковке - для лекарственных препаратов, на первичной упаковке - для фармацевтических субстанций.</w:t>
            </w:r>
          </w:p>
          <w:p w:rsidR="000A1043" w:rsidRDefault="000A1043" w:rsidP="000A1043">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0A1043" w:rsidRDefault="00347C3E" w:rsidP="00671019">
            <w:pPr>
              <w:spacing w:line="240" w:lineRule="auto"/>
              <w:rPr>
                <w:rFonts w:eastAsia="Times New Roman" w:cs="Times New Roman CYR"/>
                <w:sz w:val="24"/>
                <w:szCs w:val="24"/>
              </w:rPr>
            </w:pPr>
            <w:r>
              <w:rPr>
                <w:rFonts w:eastAsia="Times New Roman" w:cs="Times New Roman CYR"/>
                <w:sz w:val="24"/>
                <w:szCs w:val="24"/>
              </w:rPr>
              <w:t>п. 37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r>
      <w:tr w:rsidR="000A1043"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347C3E" w:rsidRDefault="00347C3E" w:rsidP="00347C3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Фармацевтические субстанции, содержащие кристаллизационную воду, следует хранить в помещении с температурой воздуха не выше +15 °C при относительной влажности воздуха 50 - 65%.</w:t>
            </w:r>
          </w:p>
          <w:p w:rsidR="000A1043" w:rsidRDefault="000A1043" w:rsidP="000A1043">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0A1043" w:rsidRDefault="00347C3E" w:rsidP="00671019">
            <w:pPr>
              <w:spacing w:line="240" w:lineRule="auto"/>
              <w:rPr>
                <w:rFonts w:eastAsia="Times New Roman" w:cs="Times New Roman CYR"/>
                <w:sz w:val="24"/>
                <w:szCs w:val="24"/>
              </w:rPr>
            </w:pPr>
            <w:r>
              <w:rPr>
                <w:rFonts w:eastAsia="Times New Roman" w:cs="Times New Roman CYR"/>
                <w:sz w:val="24"/>
                <w:szCs w:val="24"/>
              </w:rPr>
              <w:t>п. 37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r>
      <w:tr w:rsidR="00347C3E"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347C3E" w:rsidRPr="00A442D3" w:rsidRDefault="00347C3E" w:rsidP="00671019">
            <w:pPr>
              <w:spacing w:line="240" w:lineRule="auto"/>
              <w:jc w:val="center"/>
              <w:rPr>
                <w:sz w:val="24"/>
                <w:szCs w:val="24"/>
              </w:rPr>
            </w:pPr>
            <w:r>
              <w:rPr>
                <w:rFonts w:eastAsia="Times New Roman" w:cs="Times New Roman CYR"/>
                <w:sz w:val="24"/>
                <w:szCs w:val="24"/>
              </w:rPr>
              <w:t>Хранение лекарственных средств, требующих защиты от воздействия повышенной температуры</w:t>
            </w:r>
          </w:p>
        </w:tc>
      </w:tr>
      <w:tr w:rsidR="000A1043"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347C3E" w:rsidRDefault="00347C3E" w:rsidP="00347C3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Хранение лекарственных средств, осуществляется в соответствии с условиями хранения, предусмотренными инструкциями по применению лекарственных препаратов, или условиями хранения, указанными на первичной упаковке фармацевтических субстанций.</w:t>
            </w:r>
          </w:p>
          <w:p w:rsidR="000A1043" w:rsidRDefault="000A1043" w:rsidP="000A1043">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0A1043" w:rsidRDefault="00347C3E" w:rsidP="00671019">
            <w:pPr>
              <w:spacing w:line="240" w:lineRule="auto"/>
              <w:rPr>
                <w:rFonts w:eastAsia="Times New Roman" w:cs="Times New Roman CYR"/>
                <w:sz w:val="24"/>
                <w:szCs w:val="24"/>
              </w:rPr>
            </w:pPr>
            <w:r>
              <w:rPr>
                <w:rFonts w:eastAsia="Times New Roman" w:cs="Times New Roman CYR"/>
                <w:sz w:val="24"/>
                <w:szCs w:val="24"/>
              </w:rPr>
              <w:t>п. 37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r>
      <w:tr w:rsidR="000A1043"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347C3E" w:rsidRDefault="00347C3E" w:rsidP="00347C3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Биологические лекарственные препараты одного и того же наименования должны храниться по сериям с учетом срока их годности.</w:t>
            </w:r>
          </w:p>
          <w:p w:rsidR="000A1043" w:rsidRDefault="000A1043" w:rsidP="000A1043">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0A1043" w:rsidRDefault="00347C3E" w:rsidP="00347C3E">
            <w:pPr>
              <w:spacing w:line="240" w:lineRule="auto"/>
              <w:rPr>
                <w:rFonts w:eastAsia="Times New Roman" w:cs="Times New Roman CYR"/>
                <w:sz w:val="24"/>
                <w:szCs w:val="24"/>
              </w:rPr>
            </w:pPr>
            <w:r>
              <w:rPr>
                <w:rFonts w:eastAsia="Times New Roman" w:cs="Times New Roman CYR"/>
                <w:sz w:val="24"/>
                <w:szCs w:val="24"/>
              </w:rPr>
              <w:t>п. 40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0A1043" w:rsidRPr="00A442D3" w:rsidRDefault="000A1043" w:rsidP="00671019">
            <w:pPr>
              <w:spacing w:line="240" w:lineRule="auto"/>
              <w:jc w:val="center"/>
              <w:rPr>
                <w:sz w:val="24"/>
                <w:szCs w:val="24"/>
              </w:rPr>
            </w:pPr>
          </w:p>
        </w:tc>
      </w:tr>
      <w:tr w:rsidR="00347C3E"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347C3E" w:rsidRDefault="00347C3E" w:rsidP="00347C3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Не допускается хранение биологических лекарственных препаратов на дверной панели холодильника.</w:t>
            </w:r>
          </w:p>
          <w:p w:rsidR="00347C3E" w:rsidRDefault="00347C3E" w:rsidP="00347C3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347C3E" w:rsidRDefault="00347C3E" w:rsidP="00347C3E">
            <w:pPr>
              <w:spacing w:line="240" w:lineRule="auto"/>
              <w:rPr>
                <w:rFonts w:eastAsia="Times New Roman" w:cs="Times New Roman CYR"/>
                <w:sz w:val="24"/>
                <w:szCs w:val="24"/>
              </w:rPr>
            </w:pPr>
            <w:r>
              <w:rPr>
                <w:rFonts w:eastAsia="Times New Roman" w:cs="Times New Roman CYR"/>
                <w:sz w:val="24"/>
                <w:szCs w:val="24"/>
              </w:rPr>
              <w:t>п. 40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r>
      <w:tr w:rsidR="00347C3E"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347C3E" w:rsidRDefault="00347C3E" w:rsidP="00347C3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Антибиотики следует хранить в промышленной упаковке при комнатной температуре (20 +/- 2 °C), если отсутствуют другие указания в инструкции по применению лекарственных препаратов или на первичной упаковке фармацевтических субстанций.</w:t>
            </w:r>
          </w:p>
          <w:p w:rsidR="00347C3E" w:rsidRDefault="00347C3E" w:rsidP="00347C3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347C3E" w:rsidRDefault="00347C3E" w:rsidP="00671019">
            <w:pPr>
              <w:spacing w:line="240" w:lineRule="auto"/>
              <w:rPr>
                <w:rFonts w:eastAsia="Times New Roman" w:cs="Times New Roman CYR"/>
                <w:sz w:val="24"/>
                <w:szCs w:val="24"/>
              </w:rPr>
            </w:pPr>
            <w:r>
              <w:rPr>
                <w:rFonts w:eastAsia="Times New Roman" w:cs="Times New Roman CYR"/>
                <w:sz w:val="24"/>
                <w:szCs w:val="24"/>
              </w:rPr>
              <w:t>п. 41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r>
      <w:tr w:rsidR="00347C3E"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347C3E" w:rsidRDefault="00347C3E" w:rsidP="00347C3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Органопрепараты следует хранить в защищенном от света, сухом месте при температуре от 0 до +15 °C, если отсутствуют другие указания в инструкции по применению лекарственного препарата.</w:t>
            </w:r>
          </w:p>
          <w:p w:rsidR="00347C3E" w:rsidRDefault="00347C3E" w:rsidP="00347C3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347C3E" w:rsidRDefault="00347C3E" w:rsidP="00671019">
            <w:pPr>
              <w:spacing w:line="240" w:lineRule="auto"/>
              <w:rPr>
                <w:rFonts w:eastAsia="Times New Roman" w:cs="Times New Roman CYR"/>
                <w:sz w:val="24"/>
                <w:szCs w:val="24"/>
              </w:rPr>
            </w:pPr>
            <w:r>
              <w:rPr>
                <w:rFonts w:eastAsia="Times New Roman" w:cs="Times New Roman CYR"/>
                <w:sz w:val="24"/>
                <w:szCs w:val="24"/>
              </w:rPr>
              <w:t>п. 42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r>
      <w:tr w:rsidR="00347C3E"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285E05" w:rsidRDefault="00285E05" w:rsidP="00285E05">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Масла должны храниться при температуре от +4 до +12 °C, если отсутствуют другие указания в инструкции по применению лекарственных препаратов или на первичной упаковке фармацевтических субстанций.</w:t>
            </w:r>
          </w:p>
          <w:p w:rsidR="00347C3E" w:rsidRDefault="00347C3E" w:rsidP="00347C3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347C3E" w:rsidRDefault="00285E05" w:rsidP="00671019">
            <w:pPr>
              <w:spacing w:line="240" w:lineRule="auto"/>
              <w:rPr>
                <w:rFonts w:eastAsia="Times New Roman" w:cs="Times New Roman CYR"/>
                <w:sz w:val="24"/>
                <w:szCs w:val="24"/>
              </w:rPr>
            </w:pPr>
            <w:r>
              <w:rPr>
                <w:rFonts w:eastAsia="Times New Roman" w:cs="Times New Roman CYR"/>
                <w:sz w:val="24"/>
                <w:szCs w:val="24"/>
              </w:rPr>
              <w:t>п. 43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r>
      <w:tr w:rsidR="00285E05"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285E05" w:rsidRPr="00A442D3" w:rsidRDefault="00285E05" w:rsidP="00671019">
            <w:pPr>
              <w:spacing w:line="240" w:lineRule="auto"/>
              <w:jc w:val="center"/>
              <w:rPr>
                <w:sz w:val="24"/>
                <w:szCs w:val="24"/>
              </w:rPr>
            </w:pPr>
            <w:r>
              <w:rPr>
                <w:rFonts w:eastAsia="Times New Roman" w:cs="Times New Roman CYR"/>
                <w:sz w:val="24"/>
                <w:szCs w:val="24"/>
              </w:rPr>
              <w:t>Хранение лекарственных средств, требующих защиты от воздействия пониженной температуры</w:t>
            </w:r>
          </w:p>
        </w:tc>
      </w:tr>
      <w:tr w:rsidR="00347C3E"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285E05" w:rsidRDefault="00285E05" w:rsidP="00285E05">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Хранение лекарственных средств, требующих защиты от воздействия пониженной температуры, осуществляется в соответствии с температурным режимом, указанным в инструкциях по применению лекарственных препаратов, на вторичной (потребительской) упаковке - для лекарственных препаратов, на первичной упаковке - для фармацевтических субстанций.</w:t>
            </w:r>
          </w:p>
          <w:p w:rsidR="00347C3E" w:rsidRDefault="00347C3E" w:rsidP="00347C3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347C3E" w:rsidRDefault="00285E05" w:rsidP="00671019">
            <w:pPr>
              <w:spacing w:line="240" w:lineRule="auto"/>
              <w:rPr>
                <w:rFonts w:eastAsia="Times New Roman" w:cs="Times New Roman CYR"/>
                <w:sz w:val="24"/>
                <w:szCs w:val="24"/>
              </w:rPr>
            </w:pPr>
            <w:r>
              <w:rPr>
                <w:rFonts w:eastAsia="Times New Roman" w:cs="Times New Roman CYR"/>
                <w:sz w:val="24"/>
                <w:szCs w:val="24"/>
              </w:rPr>
              <w:t>п. 45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347C3E" w:rsidRPr="00A442D3" w:rsidRDefault="00347C3E" w:rsidP="00671019">
            <w:pPr>
              <w:spacing w:line="240" w:lineRule="auto"/>
              <w:jc w:val="center"/>
              <w:rPr>
                <w:sz w:val="24"/>
                <w:szCs w:val="24"/>
              </w:rPr>
            </w:pPr>
          </w:p>
        </w:tc>
      </w:tr>
      <w:tr w:rsidR="00285E05"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285E05" w:rsidRPr="00A442D3" w:rsidRDefault="00285E05" w:rsidP="00671019">
            <w:pPr>
              <w:spacing w:line="240" w:lineRule="auto"/>
              <w:jc w:val="center"/>
              <w:rPr>
                <w:sz w:val="24"/>
                <w:szCs w:val="24"/>
              </w:rPr>
            </w:pPr>
            <w:r>
              <w:rPr>
                <w:rFonts w:eastAsia="Times New Roman" w:cs="Times New Roman CYR"/>
                <w:sz w:val="24"/>
                <w:szCs w:val="24"/>
              </w:rPr>
              <w:t>Хранение лекарственных средств, требующих защиты от воздействия газов, содержащихся в окружающей среде</w:t>
            </w:r>
          </w:p>
        </w:tc>
      </w:tr>
      <w:tr w:rsidR="00285E05"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285E05" w:rsidRDefault="00285E05" w:rsidP="00285E05">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Лекарственные средства, требующие защиты от воздействия газов, находящихся в окружающей среде (вещества, реагирующие с кислородом воздуха; вещества, реагирующие с углекислым газом воздуха), следует хранить в герметически закрытой таре из материалов, непроницаемых для газов, по возможности заполненной доверху.</w:t>
            </w:r>
          </w:p>
          <w:p w:rsidR="00285E05" w:rsidRDefault="00285E05" w:rsidP="00347C3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285E05" w:rsidRDefault="00285E05" w:rsidP="00671019">
            <w:pPr>
              <w:spacing w:line="240" w:lineRule="auto"/>
              <w:rPr>
                <w:rFonts w:eastAsia="Times New Roman" w:cs="Times New Roman CYR"/>
                <w:sz w:val="24"/>
                <w:szCs w:val="24"/>
              </w:rPr>
            </w:pPr>
            <w:r>
              <w:rPr>
                <w:rFonts w:eastAsia="Times New Roman" w:cs="Times New Roman CYR"/>
                <w:sz w:val="24"/>
                <w:szCs w:val="24"/>
              </w:rPr>
              <w:t>п. 46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r>
      <w:tr w:rsidR="00285E05"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285E05" w:rsidRPr="00A442D3" w:rsidRDefault="00285E05" w:rsidP="00671019">
            <w:pPr>
              <w:spacing w:line="240" w:lineRule="auto"/>
              <w:jc w:val="center"/>
              <w:rPr>
                <w:sz w:val="24"/>
                <w:szCs w:val="24"/>
              </w:rPr>
            </w:pPr>
            <w:r>
              <w:rPr>
                <w:rFonts w:eastAsia="Times New Roman" w:cs="Times New Roman CYR"/>
                <w:sz w:val="24"/>
                <w:szCs w:val="24"/>
              </w:rPr>
              <w:t>Хранение пахучих и красящих лекарственных средств</w:t>
            </w:r>
          </w:p>
        </w:tc>
      </w:tr>
      <w:tr w:rsidR="00285E05"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285E05" w:rsidRDefault="00285E05" w:rsidP="00285E05">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Пахучие лекарственные средства следует герметически закрытой таре, непроницаемой для запаха, раздельно по наименованиям.</w:t>
            </w:r>
          </w:p>
          <w:p w:rsidR="00285E05" w:rsidRDefault="00285E05" w:rsidP="00347C3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285E05" w:rsidRDefault="00285E05" w:rsidP="001127F2">
            <w:pPr>
              <w:spacing w:line="240" w:lineRule="auto"/>
              <w:rPr>
                <w:rFonts w:eastAsia="Times New Roman" w:cs="Times New Roman CYR"/>
                <w:sz w:val="24"/>
                <w:szCs w:val="24"/>
              </w:rPr>
            </w:pPr>
            <w:r>
              <w:rPr>
                <w:rFonts w:eastAsia="Times New Roman" w:cs="Times New Roman CYR"/>
                <w:sz w:val="24"/>
                <w:szCs w:val="24"/>
              </w:rPr>
              <w:t xml:space="preserve">п. </w:t>
            </w:r>
            <w:r w:rsidR="001127F2">
              <w:rPr>
                <w:rFonts w:eastAsia="Times New Roman" w:cs="Times New Roman CYR"/>
                <w:sz w:val="24"/>
                <w:szCs w:val="24"/>
              </w:rPr>
              <w:t>47</w:t>
            </w:r>
            <w:r>
              <w:rPr>
                <w:rFonts w:eastAsia="Times New Roman" w:cs="Times New Roman CYR"/>
                <w:sz w:val="24"/>
                <w:szCs w:val="24"/>
              </w:rPr>
              <w:t xml:space="preserve">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r>
      <w:tr w:rsidR="00285E05"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1127F2" w:rsidRDefault="001127F2" w:rsidP="001127F2">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Красящие лекарственные средства (оставляющие окрашенный след, не смываемый обычной санитарно-гигиенической обработкой, на таре, укупорочных средствах, оборудовании и инвентаре) следует хранить в специальном шкафу в плотно укупоренной таре, раздельно по наименованиям.</w:t>
            </w:r>
          </w:p>
          <w:p w:rsidR="00285E05" w:rsidRDefault="00285E05" w:rsidP="00347C3E">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285E05" w:rsidRDefault="001127F2" w:rsidP="001127F2">
            <w:pPr>
              <w:spacing w:line="240" w:lineRule="auto"/>
              <w:rPr>
                <w:rFonts w:eastAsia="Times New Roman" w:cs="Times New Roman CYR"/>
                <w:sz w:val="24"/>
                <w:szCs w:val="24"/>
              </w:rPr>
            </w:pPr>
            <w:r>
              <w:rPr>
                <w:rFonts w:eastAsia="Times New Roman" w:cs="Times New Roman CYR"/>
                <w:sz w:val="24"/>
                <w:szCs w:val="24"/>
              </w:rPr>
              <w:t>п. 48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285E05" w:rsidRPr="00A442D3" w:rsidRDefault="00285E05" w:rsidP="00671019">
            <w:pPr>
              <w:spacing w:line="240" w:lineRule="auto"/>
              <w:jc w:val="center"/>
              <w:rPr>
                <w:sz w:val="24"/>
                <w:szCs w:val="24"/>
              </w:rPr>
            </w:pPr>
          </w:p>
        </w:tc>
      </w:tr>
      <w:tr w:rsidR="001127F2"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1127F2" w:rsidRPr="00A442D3" w:rsidRDefault="001127F2" w:rsidP="00671019">
            <w:pPr>
              <w:spacing w:line="240" w:lineRule="auto"/>
              <w:jc w:val="center"/>
              <w:rPr>
                <w:sz w:val="24"/>
                <w:szCs w:val="24"/>
              </w:rPr>
            </w:pPr>
            <w:r>
              <w:rPr>
                <w:rFonts w:eastAsia="Times New Roman" w:cs="Times New Roman CYR"/>
                <w:sz w:val="24"/>
                <w:szCs w:val="24"/>
              </w:rPr>
              <w:t>Хранение антисептических лекарственных средств</w:t>
            </w:r>
          </w:p>
        </w:tc>
      </w:tr>
      <w:tr w:rsidR="001127F2"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1127F2" w:rsidRDefault="001127F2" w:rsidP="001127F2">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Антисептические лекарственные средства следует хранить в герметичной таре изолированно от мест хранения пластмассовых, резиновых и металлических изделий и мест получения дистиллированной воды.</w:t>
            </w:r>
          </w:p>
          <w:p w:rsidR="001127F2" w:rsidRDefault="001127F2"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1127F2" w:rsidRDefault="001127F2" w:rsidP="001127F2">
            <w:pPr>
              <w:spacing w:line="240" w:lineRule="auto"/>
              <w:rPr>
                <w:rFonts w:eastAsia="Times New Roman" w:cs="Times New Roman CYR"/>
                <w:sz w:val="24"/>
                <w:szCs w:val="24"/>
              </w:rPr>
            </w:pPr>
            <w:r>
              <w:rPr>
                <w:rFonts w:eastAsia="Times New Roman" w:cs="Times New Roman CYR"/>
                <w:sz w:val="24"/>
                <w:szCs w:val="24"/>
              </w:rPr>
              <w:t>п. 49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r>
      <w:tr w:rsidR="001127F2"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1127F2" w:rsidRPr="00A442D3" w:rsidRDefault="00963539" w:rsidP="00671019">
            <w:pPr>
              <w:spacing w:line="240" w:lineRule="auto"/>
              <w:jc w:val="center"/>
              <w:rPr>
                <w:sz w:val="24"/>
                <w:szCs w:val="24"/>
              </w:rPr>
            </w:pPr>
            <w:r>
              <w:rPr>
                <w:rFonts w:eastAsia="Times New Roman" w:cs="Times New Roman CYR"/>
                <w:sz w:val="24"/>
                <w:szCs w:val="24"/>
              </w:rPr>
              <w:t>Хранение лекарственного растительного сырья</w:t>
            </w:r>
          </w:p>
        </w:tc>
      </w:tr>
      <w:tr w:rsidR="001127F2"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63539" w:rsidRDefault="00963539" w:rsidP="0096353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Лекарственное растительное сырье (предварительно высушенное) должно храниться в сухом, хорошо вентилируемом помещении, в герметически закрытой таре.</w:t>
            </w:r>
          </w:p>
          <w:p w:rsidR="001127F2" w:rsidRDefault="001127F2"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1127F2" w:rsidRDefault="00963539" w:rsidP="00963539">
            <w:pPr>
              <w:spacing w:line="240" w:lineRule="auto"/>
              <w:rPr>
                <w:rFonts w:eastAsia="Times New Roman" w:cs="Times New Roman CYR"/>
                <w:sz w:val="24"/>
                <w:szCs w:val="24"/>
              </w:rPr>
            </w:pPr>
            <w:r>
              <w:rPr>
                <w:rFonts w:eastAsia="Times New Roman" w:cs="Times New Roman CYR"/>
                <w:sz w:val="24"/>
                <w:szCs w:val="24"/>
              </w:rPr>
              <w:t>п. 50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r>
      <w:tr w:rsidR="001127F2"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63539" w:rsidRDefault="00963539" w:rsidP="0096353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Лекарственное растительное сырье, содержащее эфирные масла, необходимо хранить изолированно в герметически закрытой таре.</w:t>
            </w:r>
          </w:p>
          <w:p w:rsidR="001127F2" w:rsidRDefault="001127F2"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1127F2" w:rsidRDefault="00963539" w:rsidP="00963539">
            <w:pPr>
              <w:spacing w:line="240" w:lineRule="auto"/>
              <w:rPr>
                <w:rFonts w:eastAsia="Times New Roman" w:cs="Times New Roman CYR"/>
                <w:sz w:val="24"/>
                <w:szCs w:val="24"/>
              </w:rPr>
            </w:pPr>
            <w:r>
              <w:rPr>
                <w:rFonts w:eastAsia="Times New Roman" w:cs="Times New Roman CYR"/>
                <w:sz w:val="24"/>
                <w:szCs w:val="24"/>
              </w:rPr>
              <w:t>п. 51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r>
      <w:tr w:rsidR="001127F2"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63539" w:rsidRDefault="00963539" w:rsidP="00963539">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Лекарственное растительное сырье должно подвергаться периодическому контролю в форме оценки по органолептическим показателям. Трава, корни, корневища, семена, плоды, утратившие свойственную им окраску, запах, а также пораженные плесенью, вредителями, не допускаются к дальнейшему хранению и использованию.</w:t>
            </w:r>
          </w:p>
          <w:p w:rsidR="001127F2" w:rsidRDefault="001127F2"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1127F2" w:rsidRDefault="00963539" w:rsidP="00963539">
            <w:pPr>
              <w:spacing w:line="240" w:lineRule="auto"/>
              <w:rPr>
                <w:rFonts w:eastAsia="Times New Roman" w:cs="Times New Roman CYR"/>
                <w:sz w:val="24"/>
                <w:szCs w:val="24"/>
              </w:rPr>
            </w:pPr>
            <w:r>
              <w:rPr>
                <w:rFonts w:eastAsia="Times New Roman" w:cs="Times New Roman CYR"/>
                <w:sz w:val="24"/>
                <w:szCs w:val="24"/>
              </w:rPr>
              <w:t>п. 52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1127F2" w:rsidRPr="00A442D3" w:rsidRDefault="001127F2" w:rsidP="00671019">
            <w:pPr>
              <w:spacing w:line="240" w:lineRule="auto"/>
              <w:jc w:val="center"/>
              <w:rPr>
                <w:sz w:val="24"/>
                <w:szCs w:val="24"/>
              </w:rPr>
            </w:pPr>
          </w:p>
        </w:tc>
      </w:tr>
      <w:tr w:rsidR="00963539"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963539" w:rsidRPr="00A442D3" w:rsidRDefault="00963539" w:rsidP="00671019">
            <w:pPr>
              <w:spacing w:line="240" w:lineRule="auto"/>
              <w:jc w:val="center"/>
              <w:rPr>
                <w:sz w:val="24"/>
                <w:szCs w:val="24"/>
              </w:rPr>
            </w:pPr>
            <w:r>
              <w:rPr>
                <w:rFonts w:eastAsia="Times New Roman" w:cs="Times New Roman CYR"/>
                <w:sz w:val="24"/>
                <w:szCs w:val="24"/>
              </w:rPr>
              <w:t>Хранение наркотических и психотропных лекарственных средств</w:t>
            </w:r>
          </w:p>
        </w:tc>
      </w:tr>
      <w:tr w:rsidR="00963539"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с соблюдением требований, установленных </w:t>
            </w:r>
            <w:hyperlink r:id="rId20" w:history="1">
              <w:r>
                <w:rPr>
                  <w:rFonts w:eastAsia="Times New Roman" w:cs="Times New Roman CYR"/>
                  <w:color w:val="0000FF"/>
                  <w:sz w:val="24"/>
                  <w:szCs w:val="24"/>
                </w:rPr>
                <w:t>Правилами</w:t>
              </w:r>
            </w:hyperlink>
            <w:r>
              <w:rPr>
                <w:rFonts w:eastAsia="Times New Roman" w:cs="Times New Roman CYR"/>
                <w:sz w:val="24"/>
                <w:szCs w:val="24"/>
              </w:rPr>
              <w:t xml:space="preserve"> хранения наркотических средств, психотропных веществ и их прекурсоров, утвержденными постановлением Правительства Российской Федерации от 31 декабря 2009 г. N 1148</w:t>
            </w:r>
          </w:p>
          <w:p w:rsidR="00963539" w:rsidRDefault="00963539"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63539" w:rsidRDefault="00997BDB" w:rsidP="00997BDB">
            <w:pPr>
              <w:spacing w:line="240" w:lineRule="auto"/>
              <w:rPr>
                <w:rFonts w:eastAsia="Times New Roman" w:cs="Times New Roman CYR"/>
                <w:sz w:val="24"/>
                <w:szCs w:val="24"/>
              </w:rPr>
            </w:pPr>
            <w:r>
              <w:rPr>
                <w:rFonts w:eastAsia="Times New Roman" w:cs="Times New Roman CYR"/>
                <w:sz w:val="24"/>
                <w:szCs w:val="24"/>
              </w:rPr>
              <w:t>п. 67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63539" w:rsidRPr="00A442D3" w:rsidRDefault="00963539" w:rsidP="00671019">
            <w:pPr>
              <w:spacing w:line="240" w:lineRule="auto"/>
              <w:jc w:val="center"/>
              <w:rPr>
                <w:sz w:val="24"/>
                <w:szCs w:val="24"/>
              </w:rPr>
            </w:pPr>
          </w:p>
        </w:tc>
      </w:tr>
      <w:tr w:rsidR="00997BDB" w:rsidRPr="0077165C" w:rsidTr="00165154">
        <w:tc>
          <w:tcPr>
            <w:tcW w:w="15310" w:type="dxa"/>
            <w:gridSpan w:val="14"/>
            <w:tcBorders>
              <w:top w:val="single" w:sz="4" w:space="0" w:color="000000"/>
              <w:left w:val="single" w:sz="4" w:space="0" w:color="000000"/>
              <w:bottom w:val="single" w:sz="4" w:space="0" w:color="000000"/>
              <w:right w:val="single" w:sz="4" w:space="0" w:color="000000"/>
            </w:tcBorders>
          </w:tcPr>
          <w:p w:rsidR="00997BDB" w:rsidRPr="00A442D3" w:rsidRDefault="00997BDB" w:rsidP="00671019">
            <w:pPr>
              <w:spacing w:line="240" w:lineRule="auto"/>
              <w:jc w:val="center"/>
              <w:rPr>
                <w:sz w:val="24"/>
                <w:szCs w:val="24"/>
              </w:rPr>
            </w:pPr>
            <w:r>
              <w:rPr>
                <w:rFonts w:eastAsia="Times New Roman" w:cs="Times New Roman CYR"/>
                <w:sz w:val="24"/>
                <w:szCs w:val="24"/>
              </w:rPr>
              <w:t>Хранение сильнодействующих и ядовитых лекарственных средств</w:t>
            </w: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Лицом, ответственным за хранение, учет и отпуск сильнодействующих и ядовитых лекарственных средств, является руководитель организации или индивидуальный предприниматель, либо назначенное им лицо из числа работающих в этой организации или у индивидуального предпринимателя ветеринарных врачей (провизоров), а при отсутствии ветеринарных врачей - ветеринарных фельдшеров (фармацевтов) со средним профессиональным образованием.</w:t>
            </w:r>
          </w:p>
          <w:p w:rsidR="00997BDB" w:rsidRDefault="00997BDB"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997BDB" w:rsidP="001127F2">
            <w:pPr>
              <w:spacing w:line="240" w:lineRule="auto"/>
              <w:rPr>
                <w:rFonts w:eastAsia="Times New Roman" w:cs="Times New Roman CYR"/>
                <w:sz w:val="24"/>
                <w:szCs w:val="24"/>
              </w:rPr>
            </w:pPr>
            <w:r>
              <w:rPr>
                <w:rFonts w:eastAsia="Times New Roman" w:cs="Times New Roman CYR"/>
                <w:sz w:val="24"/>
                <w:szCs w:val="24"/>
              </w:rPr>
              <w:t>п. 69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Руководитель организации, индивидуальный предприниматель обязан ознакомить под расписку лиц, ответственных за хранение, учет и отпуск сильнодействующих и ядовитых лекарственных средств, с правилами обращения с указанными средствами.</w:t>
            </w:r>
          </w:p>
          <w:p w:rsidR="00997BDB" w:rsidRDefault="00997BDB"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997BDB" w:rsidP="00997BDB">
            <w:pPr>
              <w:spacing w:line="240" w:lineRule="auto"/>
              <w:rPr>
                <w:rFonts w:eastAsia="Times New Roman" w:cs="Times New Roman CYR"/>
                <w:sz w:val="24"/>
                <w:szCs w:val="24"/>
              </w:rPr>
            </w:pPr>
            <w:r>
              <w:rPr>
                <w:rFonts w:eastAsia="Times New Roman" w:cs="Times New Roman CYR"/>
                <w:sz w:val="24"/>
                <w:szCs w:val="24"/>
              </w:rPr>
              <w:t>п. 70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Помещения, предназначенные для хранения сильнодействующих и ядовитых лекарственных средств, оборудуются входной металлической дверью, деревянной дверью, усиленной с двух сторон листовым железом, либо дверью из иного материала, обладающей классом защиты от разрушающих воздействий не ниже третьего.</w:t>
            </w:r>
          </w:p>
          <w:p w:rsidR="00997BDB" w:rsidRDefault="00997BDB"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997BDB" w:rsidP="00997BDB">
            <w:pPr>
              <w:spacing w:line="240" w:lineRule="auto"/>
              <w:rPr>
                <w:rFonts w:eastAsia="Times New Roman" w:cs="Times New Roman CYR"/>
                <w:sz w:val="24"/>
                <w:szCs w:val="24"/>
              </w:rPr>
            </w:pPr>
            <w:r>
              <w:rPr>
                <w:rFonts w:eastAsia="Times New Roman" w:cs="Times New Roman CYR"/>
                <w:sz w:val="24"/>
                <w:szCs w:val="24"/>
              </w:rPr>
              <w:t>п. 71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Хранение ядовитых лекарственных средств допустимо только в отдельном помещении.</w:t>
            </w:r>
          </w:p>
          <w:p w:rsidR="00997BDB" w:rsidRDefault="00997BDB" w:rsidP="001127F2">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997BDB" w:rsidP="00997BDB">
            <w:pPr>
              <w:spacing w:line="240" w:lineRule="auto"/>
              <w:rPr>
                <w:rFonts w:eastAsia="Times New Roman" w:cs="Times New Roman CYR"/>
                <w:sz w:val="24"/>
                <w:szCs w:val="24"/>
              </w:rPr>
            </w:pPr>
            <w:r>
              <w:rPr>
                <w:rFonts w:eastAsia="Times New Roman" w:cs="Times New Roman CYR"/>
                <w:sz w:val="24"/>
                <w:szCs w:val="24"/>
              </w:rPr>
              <w:t>п. 72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Сильнодействующие лекарственные средства разрешается хранить в одном помещении с другими (не сильнодействующими) лекарственными средствами, но обязательно в отдельных шкафах и под замком.</w:t>
            </w:r>
          </w:p>
          <w:p w:rsidR="00997BDB" w:rsidRDefault="00997BDB" w:rsidP="00997BDB">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997BDB" w:rsidP="00997BDB">
            <w:pPr>
              <w:spacing w:line="240" w:lineRule="auto"/>
              <w:rPr>
                <w:rFonts w:eastAsia="Times New Roman" w:cs="Times New Roman CYR"/>
                <w:sz w:val="24"/>
                <w:szCs w:val="24"/>
              </w:rPr>
            </w:pPr>
            <w:r>
              <w:rPr>
                <w:rFonts w:eastAsia="Times New Roman" w:cs="Times New Roman CYR"/>
                <w:sz w:val="24"/>
                <w:szCs w:val="24"/>
              </w:rPr>
              <w:t>п. 73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Сильнодействующие и ядовитые лекарственные средства подлежат хранению в специально выделенных для этой цели сейфах, металлических или обитых железом деревянных шкафах или ящиках под замком. На внешней стороне двери сейфа (шкафа, ящика) для хранения сильнодействующих и ядовитых препаратов необходимо наличие соответствующей надписи "Сильнодействующие/ядовитые лекарственные средства". На внутренней стороне двери сейфа (шкафа, ящика) должен быть прикреплен список хранящихся в нем сильнодействующих и ядовитых лекарственных средств.</w:t>
            </w:r>
          </w:p>
          <w:p w:rsidR="00997BDB" w:rsidRDefault="00997BDB" w:rsidP="00997BDB">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997BDB" w:rsidP="00997BDB">
            <w:pPr>
              <w:spacing w:line="240" w:lineRule="auto"/>
              <w:rPr>
                <w:rFonts w:eastAsia="Times New Roman" w:cs="Times New Roman CYR"/>
                <w:sz w:val="24"/>
                <w:szCs w:val="24"/>
              </w:rPr>
            </w:pPr>
            <w:r>
              <w:rPr>
                <w:rFonts w:eastAsia="Times New Roman" w:cs="Times New Roman CYR"/>
                <w:sz w:val="24"/>
                <w:szCs w:val="24"/>
              </w:rPr>
              <w:t>п. 74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Сильнодействующие и ядовитые лекарственные средства в крупногабаритной таре (например, контейнеры, бочки, бидоны, мешки) должны храниться на складах, оборудованных приточно-вытяжной вентиляцией, средствами пожаротушения и сигнализации.</w:t>
            </w:r>
          </w:p>
          <w:p w:rsidR="00997BDB" w:rsidRDefault="00997BDB" w:rsidP="00997BDB">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6246BA" w:rsidP="006246BA">
            <w:pPr>
              <w:spacing w:line="240" w:lineRule="auto"/>
              <w:rPr>
                <w:rFonts w:eastAsia="Times New Roman" w:cs="Times New Roman CYR"/>
                <w:sz w:val="24"/>
                <w:szCs w:val="24"/>
              </w:rPr>
            </w:pPr>
            <w:r>
              <w:rPr>
                <w:rFonts w:eastAsia="Times New Roman" w:cs="Times New Roman CYR"/>
                <w:sz w:val="24"/>
                <w:szCs w:val="24"/>
              </w:rPr>
              <w:t>п. 75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Сильнодействующие и ядовитые лекарственные средства должны храниться раздельно по группам на отдельных полках шкафов (сейфов) в зависимости от способа их применения.</w:t>
            </w:r>
          </w:p>
          <w:p w:rsidR="00997BDB" w:rsidRDefault="00997BDB" w:rsidP="00997BDB">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6246BA" w:rsidP="006246BA">
            <w:pPr>
              <w:spacing w:line="240" w:lineRule="auto"/>
              <w:rPr>
                <w:rFonts w:eastAsia="Times New Roman" w:cs="Times New Roman CYR"/>
                <w:sz w:val="24"/>
                <w:szCs w:val="24"/>
              </w:rPr>
            </w:pPr>
            <w:r>
              <w:rPr>
                <w:rFonts w:eastAsia="Times New Roman" w:cs="Times New Roman CYR"/>
                <w:sz w:val="24"/>
                <w:szCs w:val="24"/>
              </w:rPr>
              <w:t>п. 76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Доступ в помещения для хранения сильнодействующих и ядовитых веществ разрешен только ответственным за хранение, учет и отпуск сильнодействующих и ядовитых лекарственных средств лицам, непосредственно работающим с ними, указанным в приказе руководителя организации, индивидуального предпринимателя.</w:t>
            </w:r>
          </w:p>
          <w:p w:rsidR="00997BDB" w:rsidRDefault="00997BDB" w:rsidP="00997BDB">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6246BA" w:rsidP="006246BA">
            <w:pPr>
              <w:spacing w:line="240" w:lineRule="auto"/>
              <w:rPr>
                <w:rFonts w:eastAsia="Times New Roman" w:cs="Times New Roman CYR"/>
                <w:sz w:val="24"/>
                <w:szCs w:val="24"/>
              </w:rPr>
            </w:pPr>
            <w:r>
              <w:rPr>
                <w:rFonts w:eastAsia="Times New Roman" w:cs="Times New Roman CYR"/>
                <w:sz w:val="24"/>
                <w:szCs w:val="24"/>
              </w:rPr>
              <w:t>п. 79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Шкафы, сейфы и ящики, в которых хранятся ядовитые лекарственные средства, после окончания рабочего дня запираются на замок, а также опечатываются или пломбируются. Помещения и склады запираются на замок, опечатываются или пломбируются.</w:t>
            </w:r>
          </w:p>
          <w:p w:rsidR="00997BDB" w:rsidRDefault="00997BDB" w:rsidP="00997BDB">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6246BA" w:rsidP="006246BA">
            <w:pPr>
              <w:spacing w:line="240" w:lineRule="auto"/>
              <w:rPr>
                <w:rFonts w:eastAsia="Times New Roman" w:cs="Times New Roman CYR"/>
                <w:sz w:val="24"/>
                <w:szCs w:val="24"/>
              </w:rPr>
            </w:pPr>
            <w:r>
              <w:rPr>
                <w:rFonts w:eastAsia="Times New Roman" w:cs="Times New Roman CYR"/>
                <w:sz w:val="24"/>
                <w:szCs w:val="24"/>
              </w:rPr>
              <w:t>п. 77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997BDB" w:rsidRPr="0077165C" w:rsidTr="00165154">
        <w:tc>
          <w:tcPr>
            <w:tcW w:w="4064" w:type="dxa"/>
            <w:gridSpan w:val="2"/>
            <w:tcBorders>
              <w:top w:val="single" w:sz="4" w:space="0" w:color="000000"/>
              <w:left w:val="single" w:sz="4" w:space="0" w:color="000000"/>
              <w:bottom w:val="single" w:sz="4" w:space="0" w:color="000000"/>
              <w:right w:val="single" w:sz="4" w:space="0" w:color="000000"/>
            </w:tcBorders>
          </w:tcPr>
          <w:p w:rsidR="00997BDB" w:rsidRDefault="00997BDB" w:rsidP="00997BDB">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Ключи, пломбир для опечатывания, пломбиратор хранятся у лица, ответственного за хранение, учет и отпуск сильнодействующих и ядовитых лекарственных средств.</w:t>
            </w:r>
          </w:p>
          <w:p w:rsidR="00997BDB" w:rsidRDefault="00997BDB" w:rsidP="00997BDB">
            <w:pPr>
              <w:autoSpaceDE w:val="0"/>
              <w:autoSpaceDN w:val="0"/>
              <w:adjustRightInd w:val="0"/>
              <w:spacing w:line="240" w:lineRule="auto"/>
              <w:ind w:firstLine="540"/>
              <w:rPr>
                <w:rFonts w:eastAsia="Times New Roman" w:cs="Times New Roman CYR"/>
                <w:sz w:val="24"/>
                <w:szCs w:val="24"/>
              </w:rPr>
            </w:pP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997BDB" w:rsidRDefault="006246BA" w:rsidP="006246BA">
            <w:pPr>
              <w:spacing w:line="240" w:lineRule="auto"/>
              <w:rPr>
                <w:rFonts w:eastAsia="Times New Roman" w:cs="Times New Roman CYR"/>
                <w:sz w:val="24"/>
                <w:szCs w:val="24"/>
              </w:rPr>
            </w:pPr>
            <w:r>
              <w:rPr>
                <w:rFonts w:eastAsia="Times New Roman" w:cs="Times New Roman CYR"/>
                <w:sz w:val="24"/>
                <w:szCs w:val="24"/>
              </w:rPr>
              <w:t>п. 78 Приказа Минсельхоза России от 15.04.2015 № 145 «Об утверждении Правил хранения лекарственных средств для ветеринарного применения»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c>
          <w:tcPr>
            <w:tcW w:w="3146" w:type="dxa"/>
            <w:gridSpan w:val="4"/>
            <w:tcBorders>
              <w:top w:val="single" w:sz="4" w:space="0" w:color="000000"/>
              <w:left w:val="single" w:sz="4" w:space="0" w:color="000000"/>
              <w:bottom w:val="single" w:sz="4" w:space="0" w:color="000000"/>
              <w:right w:val="single" w:sz="4" w:space="0" w:color="000000"/>
            </w:tcBorders>
            <w:vAlign w:val="center"/>
          </w:tcPr>
          <w:p w:rsidR="00997BDB" w:rsidRPr="00A442D3" w:rsidRDefault="00997BDB" w:rsidP="00671019">
            <w:pPr>
              <w:spacing w:line="240" w:lineRule="auto"/>
              <w:jc w:val="center"/>
              <w:rPr>
                <w:sz w:val="24"/>
                <w:szCs w:val="24"/>
              </w:rPr>
            </w:pPr>
          </w:p>
        </w:tc>
      </w:tr>
      <w:tr w:rsidR="00165154" w:rsidRPr="00B21B7A" w:rsidTr="00165154">
        <w:trPr>
          <w:gridBefore w:val="1"/>
          <w:gridAfter w:val="1"/>
          <w:wBefore w:w="29" w:type="dxa"/>
          <w:wAfter w:w="23" w:type="dxa"/>
        </w:trPr>
        <w:tc>
          <w:tcPr>
            <w:tcW w:w="15258" w:type="dxa"/>
            <w:gridSpan w:val="12"/>
            <w:tcBorders>
              <w:top w:val="single" w:sz="4" w:space="0" w:color="000000"/>
              <w:left w:val="single" w:sz="4" w:space="0" w:color="000000"/>
              <w:bottom w:val="single" w:sz="4" w:space="0" w:color="000000"/>
              <w:right w:val="single" w:sz="4" w:space="0" w:color="000000"/>
            </w:tcBorders>
          </w:tcPr>
          <w:p w:rsidR="00165154" w:rsidRPr="00B21B7A" w:rsidRDefault="00165154" w:rsidP="00165154">
            <w:pPr>
              <w:spacing w:line="240" w:lineRule="auto"/>
              <w:jc w:val="center"/>
              <w:rPr>
                <w:b/>
                <w:i/>
                <w:sz w:val="24"/>
                <w:szCs w:val="24"/>
              </w:rPr>
            </w:pPr>
            <w:r w:rsidRPr="00B21B7A">
              <w:rPr>
                <w:b/>
                <w:i/>
                <w:sz w:val="24"/>
                <w:szCs w:val="24"/>
              </w:rPr>
              <w:t>Фармацевтическая система качества</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sz w:val="24"/>
                <w:szCs w:val="24"/>
              </w:rPr>
            </w:pPr>
            <w:r w:rsidRPr="006C6C30">
              <w:rPr>
                <w:sz w:val="24"/>
                <w:szCs w:val="24"/>
              </w:rPr>
              <w:t>производитель производит лекарственные средства в соответ</w:t>
            </w:r>
            <w:r>
              <w:rPr>
                <w:sz w:val="24"/>
                <w:szCs w:val="24"/>
              </w:rPr>
              <w:softHyphen/>
            </w:r>
            <w:r w:rsidRPr="006C6C30">
              <w:rPr>
                <w:sz w:val="24"/>
                <w:szCs w:val="24"/>
              </w:rPr>
              <w:t>ствие с требованиями регистра</w:t>
            </w:r>
            <w:r>
              <w:rPr>
                <w:sz w:val="24"/>
                <w:szCs w:val="24"/>
              </w:rPr>
              <w:softHyphen/>
            </w:r>
            <w:r w:rsidRPr="006C6C30">
              <w:rPr>
                <w:sz w:val="24"/>
                <w:szCs w:val="24"/>
              </w:rPr>
              <w:t>ционного досье</w:t>
            </w:r>
          </w:p>
          <w:p w:rsidR="00165154" w:rsidRDefault="00165154" w:rsidP="00165154">
            <w:pPr>
              <w:spacing w:line="240" w:lineRule="auto"/>
              <w:rP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163CEF" w:rsidRDefault="00165154" w:rsidP="00165154">
            <w:pPr>
              <w:autoSpaceDE w:val="0"/>
              <w:autoSpaceDN w:val="0"/>
              <w:adjustRightInd w:val="0"/>
              <w:spacing w:line="240" w:lineRule="auto"/>
              <w:rPr>
                <w:sz w:val="24"/>
                <w:szCs w:val="24"/>
              </w:rPr>
            </w:pPr>
            <w:r>
              <w:rPr>
                <w:rFonts w:eastAsia="Times New Roman" w:cs="Times New Roman CYR"/>
                <w:sz w:val="24"/>
                <w:szCs w:val="24"/>
              </w:rPr>
              <w:t>п. 5 Приказа Минпромторга России от 14.06.2013 «</w:t>
            </w:r>
            <w:r w:rsidRPr="0035007C">
              <w:rPr>
                <w:rFonts w:eastAsia="Times New Roman" w:cs="Times New Roman CYR"/>
                <w:sz w:val="24"/>
                <w:szCs w:val="24"/>
              </w:rPr>
              <w:t>Об утверждении Правил надле</w:t>
            </w:r>
            <w:r>
              <w:rPr>
                <w:rFonts w:eastAsia="Times New Roman" w:cs="Times New Roman CYR"/>
                <w:sz w:val="24"/>
                <w:szCs w:val="24"/>
              </w:rPr>
              <w:softHyphen/>
              <w:t>жащей производственной практики» (далее – Правила)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eastAsia="Times New Roman" w:cs="Times New Roman CYR"/>
                <w:sz w:val="24"/>
                <w:szCs w:val="24"/>
              </w:rPr>
            </w:pPr>
            <w:r w:rsidRPr="006C6C30">
              <w:rPr>
                <w:sz w:val="24"/>
                <w:szCs w:val="24"/>
              </w:rPr>
              <w:t>проводятся периодические обзоры функционирования фармацевтической системы качества со стороны руководства предприятия- производителя.</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11</w:t>
            </w:r>
            <w:r w:rsidRPr="00D24816">
              <w:rPr>
                <w:rFonts w:eastAsia="Times New Roman" w:cs="Times New Roman CYR"/>
                <w:sz w:val="24"/>
                <w:szCs w:val="24"/>
              </w:rPr>
              <w:t>. (1.</w:t>
            </w:r>
            <w:r>
              <w:rPr>
                <w:rFonts w:eastAsia="Times New Roman" w:cs="Times New Roman CYR"/>
                <w:sz w:val="24"/>
                <w:szCs w:val="24"/>
              </w:rPr>
              <w:t>6)</w:t>
            </w:r>
            <w:r w:rsidRPr="00D2481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eastAsia="Times New Roman" w:cs="Times New Roman CYR"/>
                <w:sz w:val="24"/>
                <w:szCs w:val="24"/>
              </w:rPr>
            </w:pPr>
            <w:r w:rsidRPr="00165154">
              <w:rPr>
                <w:rFonts w:eastAsia="Times New Roman" w:cs="Times New Roman CYR"/>
                <w:sz w:val="24"/>
                <w:szCs w:val="24"/>
              </w:rPr>
              <w:t>Фармацевтическая система качества документально оформлена. Производитель утвердил руководство по качеству или аналогичный документ, содержащий описание системы управления качеством, включая ответственность руководства.</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w:t>
            </w:r>
            <w:r w:rsidRPr="00D24816">
              <w:rPr>
                <w:rFonts w:eastAsia="Times New Roman" w:cs="Times New Roman CYR"/>
                <w:sz w:val="24"/>
                <w:szCs w:val="24"/>
              </w:rPr>
              <w:t>2. (1.</w:t>
            </w:r>
            <w:r>
              <w:rPr>
                <w:rFonts w:eastAsia="Times New Roman" w:cs="Times New Roman CYR"/>
                <w:sz w:val="24"/>
                <w:szCs w:val="24"/>
              </w:rPr>
              <w:t>7</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eastAsia="Times New Roman" w:cs="Times New Roman CYR"/>
                <w:sz w:val="24"/>
                <w:szCs w:val="24"/>
              </w:rPr>
            </w:pPr>
            <w:r w:rsidRPr="006C6C30">
              <w:rPr>
                <w:sz w:val="24"/>
                <w:szCs w:val="24"/>
              </w:rPr>
              <w:t>все производственные процессы регламентированы и систематически пересматриваются с учетом накопленного опыта</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а) </w:t>
            </w:r>
            <w:r w:rsidRPr="00D24816">
              <w:rPr>
                <w:rFonts w:eastAsia="Times New Roman" w:cs="Times New Roman CYR"/>
                <w:sz w:val="24"/>
                <w:szCs w:val="24"/>
              </w:rPr>
              <w:t>(</w:t>
            </w:r>
            <w:r>
              <w:rPr>
                <w:rFonts w:eastAsia="Times New Roman" w:cs="Times New Roman CYR"/>
                <w:sz w:val="24"/>
                <w:szCs w:val="24"/>
                <w:lang w:val="en-US"/>
              </w:rPr>
              <w:t>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21B7A" w:rsidRDefault="00165154" w:rsidP="00165154">
            <w:pPr>
              <w:spacing w:line="240" w:lineRule="auto"/>
              <w:rPr>
                <w:sz w:val="24"/>
                <w:szCs w:val="24"/>
              </w:rPr>
            </w:pPr>
            <w:r w:rsidRPr="006C6C30">
              <w:rPr>
                <w:sz w:val="24"/>
                <w:szCs w:val="24"/>
              </w:rPr>
              <w:t>все критические стадии производственного процесса и существенные изменения процесса прошли валидацию;</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б) </w:t>
            </w:r>
            <w:r w:rsidRPr="00D24816">
              <w:rPr>
                <w:rFonts w:eastAsia="Times New Roman" w:cs="Times New Roman CYR"/>
                <w:sz w:val="24"/>
                <w:szCs w:val="24"/>
              </w:rPr>
              <w:t>(</w:t>
            </w:r>
            <w:r>
              <w:rPr>
                <w:rFonts w:eastAsia="Times New Roman" w:cs="Times New Roman CYR"/>
                <w:sz w:val="24"/>
                <w:szCs w:val="24"/>
                <w:lang w:val="en-US"/>
              </w:rPr>
              <w:t>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eastAsia="Times New Roman" w:cs="Times New Roman CYR"/>
                <w:sz w:val="24"/>
                <w:szCs w:val="24"/>
              </w:rPr>
            </w:pPr>
            <w:r w:rsidRPr="006C6C30">
              <w:rPr>
                <w:sz w:val="24"/>
                <w:szCs w:val="24"/>
              </w:rPr>
              <w:t>весь персонал обучен и имеет необходимую квалификацию;</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в) </w:t>
            </w:r>
            <w:r w:rsidRPr="00D24816">
              <w:rPr>
                <w:rFonts w:eastAsia="Times New Roman" w:cs="Times New Roman CYR"/>
                <w:sz w:val="24"/>
                <w:szCs w:val="24"/>
              </w:rPr>
              <w:t>(</w:t>
            </w:r>
            <w:r>
              <w:rPr>
                <w:rFonts w:eastAsia="Times New Roman" w:cs="Times New Roman CYR"/>
                <w:sz w:val="24"/>
                <w:szCs w:val="24"/>
                <w:lang w:val="en-US"/>
              </w:rPr>
              <w:t>iii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eastAsia="Times New Roman" w:cs="Times New Roman CYR"/>
                <w:sz w:val="24"/>
                <w:szCs w:val="24"/>
              </w:rPr>
            </w:pPr>
            <w:r w:rsidRPr="006C6C30">
              <w:rPr>
                <w:sz w:val="24"/>
                <w:szCs w:val="24"/>
              </w:rPr>
              <w:t>в наличии необходимое количество соответствующих помещений и площадей;</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в) </w:t>
            </w:r>
            <w:r w:rsidRPr="00D24816">
              <w:rPr>
                <w:rFonts w:eastAsia="Times New Roman" w:cs="Times New Roman CYR"/>
                <w:sz w:val="24"/>
                <w:szCs w:val="24"/>
              </w:rPr>
              <w:t>(</w:t>
            </w:r>
            <w:r>
              <w:rPr>
                <w:rFonts w:eastAsia="Times New Roman" w:cs="Times New Roman CYR"/>
                <w:sz w:val="24"/>
                <w:szCs w:val="24"/>
                <w:lang w:val="en-US"/>
              </w:rPr>
              <w:t>iii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eastAsia="Times New Roman" w:cs="Times New Roman CYR"/>
                <w:sz w:val="24"/>
                <w:szCs w:val="24"/>
              </w:rPr>
            </w:pPr>
            <w:r w:rsidRPr="006C6C30">
              <w:rPr>
                <w:sz w:val="24"/>
                <w:szCs w:val="24"/>
              </w:rPr>
              <w:t>в наличии необходимое количество соответствующих оборудования и обслуживания;</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в) </w:t>
            </w:r>
            <w:r w:rsidRPr="00D24816">
              <w:rPr>
                <w:rFonts w:eastAsia="Times New Roman" w:cs="Times New Roman CYR"/>
                <w:sz w:val="24"/>
                <w:szCs w:val="24"/>
              </w:rPr>
              <w:t>(</w:t>
            </w:r>
            <w:r>
              <w:rPr>
                <w:rFonts w:eastAsia="Times New Roman" w:cs="Times New Roman CYR"/>
                <w:sz w:val="24"/>
                <w:szCs w:val="24"/>
                <w:lang w:val="en-US"/>
              </w:rPr>
              <w:t>iii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spacing w:line="240" w:lineRule="auto"/>
              <w:rPr>
                <w:sz w:val="24"/>
                <w:szCs w:val="24"/>
              </w:rPr>
            </w:pPr>
            <w:r w:rsidRPr="006C6C30">
              <w:rPr>
                <w:sz w:val="24"/>
                <w:szCs w:val="24"/>
              </w:rPr>
              <w:t>все процедуры и инструкции соответствующим образом утверждены;</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в) </w:t>
            </w:r>
            <w:r w:rsidRPr="00D24816">
              <w:rPr>
                <w:rFonts w:eastAsia="Times New Roman" w:cs="Times New Roman CYR"/>
                <w:sz w:val="24"/>
                <w:szCs w:val="24"/>
              </w:rPr>
              <w:t>(</w:t>
            </w:r>
            <w:r>
              <w:rPr>
                <w:rFonts w:eastAsia="Times New Roman" w:cs="Times New Roman CYR"/>
                <w:sz w:val="24"/>
                <w:szCs w:val="24"/>
                <w:lang w:val="en-US"/>
              </w:rPr>
              <w:t>iii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spacing w:line="240" w:lineRule="auto"/>
              <w:rPr>
                <w:sz w:val="24"/>
                <w:szCs w:val="24"/>
              </w:rPr>
            </w:pPr>
            <w:r w:rsidRPr="006C6C30">
              <w:rPr>
                <w:sz w:val="24"/>
                <w:szCs w:val="24"/>
              </w:rPr>
              <w:t>соблюдаются соответствующие условия хранения и транспортировки, исходного сырья, промежуточной и готовой продукции.</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в) </w:t>
            </w:r>
            <w:r w:rsidRPr="00D24816">
              <w:rPr>
                <w:rFonts w:eastAsia="Times New Roman" w:cs="Times New Roman CYR"/>
                <w:sz w:val="24"/>
                <w:szCs w:val="24"/>
              </w:rPr>
              <w:t>(</w:t>
            </w:r>
            <w:r>
              <w:rPr>
                <w:rFonts w:eastAsia="Times New Roman" w:cs="Times New Roman CYR"/>
                <w:sz w:val="24"/>
                <w:szCs w:val="24"/>
                <w:lang w:val="en-US"/>
              </w:rPr>
              <w:t>iii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6C6C30">
              <w:rPr>
                <w:sz w:val="24"/>
                <w:szCs w:val="24"/>
              </w:rPr>
              <w:t>инструкции и процедуры должны быть конкретными, изложены в письменной форме ясно и однозначно</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г) </w:t>
            </w:r>
            <w:r w:rsidRPr="00D24816">
              <w:rPr>
                <w:rFonts w:eastAsia="Times New Roman" w:cs="Times New Roman CYR"/>
                <w:sz w:val="24"/>
                <w:szCs w:val="24"/>
              </w:rPr>
              <w:t>(</w:t>
            </w:r>
            <w:r>
              <w:rPr>
                <w:rFonts w:eastAsia="Times New Roman" w:cs="Times New Roman CYR"/>
                <w:sz w:val="24"/>
                <w:szCs w:val="24"/>
                <w:lang w:val="en-US"/>
              </w:rPr>
              <w:t>iv</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6C6C30">
              <w:rPr>
                <w:rFonts w:eastAsia="Times New Roman" w:cs="Times New Roman CYR"/>
                <w:sz w:val="24"/>
                <w:szCs w:val="24"/>
              </w:rPr>
              <w:t>персонал обучен надлежащему выполнению процедур;</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д) </w:t>
            </w:r>
            <w:r w:rsidRPr="00D24816">
              <w:rPr>
                <w:rFonts w:eastAsia="Times New Roman" w:cs="Times New Roman CYR"/>
                <w:sz w:val="24"/>
                <w:szCs w:val="24"/>
              </w:rPr>
              <w:t>(</w:t>
            </w:r>
            <w:r>
              <w:rPr>
                <w:rFonts w:eastAsia="Times New Roman" w:cs="Times New Roman CYR"/>
                <w:sz w:val="24"/>
                <w:szCs w:val="24"/>
                <w:lang w:val="en-US"/>
              </w:rPr>
              <w:t>v</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6C6C30">
              <w:rPr>
                <w:rFonts w:eastAsia="Times New Roman" w:cs="Times New Roman CYR"/>
                <w:sz w:val="24"/>
                <w:szCs w:val="24"/>
              </w:rPr>
              <w:t>в процессе производства составляю</w:t>
            </w:r>
            <w:r>
              <w:rPr>
                <w:rFonts w:eastAsia="Times New Roman" w:cs="Times New Roman CYR"/>
                <w:sz w:val="24"/>
                <w:szCs w:val="24"/>
              </w:rPr>
              <w:t>т</w:t>
            </w:r>
            <w:r w:rsidRPr="006C6C30">
              <w:rPr>
                <w:rFonts w:eastAsia="Times New Roman" w:cs="Times New Roman CYR"/>
                <w:sz w:val="24"/>
                <w:szCs w:val="24"/>
              </w:rPr>
              <w:t>ся записи (рукописным способом и (или) с применением технических средств), документально подтверждающие фактическое проведение этапов, требуемых установленными методиками и инструкциями, а также то, что количество и качество продукции соответствуют установленным нормам</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е) </w:t>
            </w:r>
            <w:r w:rsidRPr="00D24816">
              <w:rPr>
                <w:rFonts w:eastAsia="Times New Roman" w:cs="Times New Roman CYR"/>
                <w:sz w:val="24"/>
                <w:szCs w:val="24"/>
              </w:rPr>
              <w:t>(</w:t>
            </w:r>
            <w:r>
              <w:rPr>
                <w:rFonts w:eastAsia="Times New Roman" w:cs="Times New Roman CYR"/>
                <w:sz w:val="24"/>
                <w:szCs w:val="24"/>
                <w:lang w:val="en-US"/>
              </w:rPr>
              <w:t>vi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eastAsia="Times New Roman" w:cs="Times New Roman CYR"/>
                <w:sz w:val="24"/>
                <w:szCs w:val="24"/>
              </w:rPr>
            </w:pPr>
            <w:r w:rsidRPr="00165154">
              <w:rPr>
                <w:rFonts w:eastAsia="Times New Roman" w:cs="Times New Roman CYR"/>
                <w:sz w:val="24"/>
                <w:szCs w:val="24"/>
              </w:rPr>
              <w:t>отклонения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w:t>
            </w:r>
          </w:p>
          <w:p w:rsidR="00165154" w:rsidRPr="006C6C30" w:rsidRDefault="00165154" w:rsidP="00165154">
            <w:pPr>
              <w:autoSpaceDE w:val="0"/>
              <w:autoSpaceDN w:val="0"/>
              <w:adjustRightInd w:val="0"/>
              <w:spacing w:line="240" w:lineRule="auto"/>
              <w:rPr>
                <w:rFonts w:eastAsia="Times New Roman" w:cs="Times New Roman CY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D24816" w:rsidRDefault="00165154" w:rsidP="00165154">
            <w:pPr>
              <w:rPr>
                <w:rFonts w:eastAsia="Times New Roman" w:cs="Times New Roman CYR"/>
                <w:sz w:val="24"/>
                <w:szCs w:val="24"/>
              </w:rPr>
            </w:pPr>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ж) </w:t>
            </w:r>
            <w:r w:rsidRPr="00D24816">
              <w:rPr>
                <w:rFonts w:eastAsia="Times New Roman" w:cs="Times New Roman CYR"/>
                <w:sz w:val="24"/>
                <w:szCs w:val="24"/>
              </w:rPr>
              <w:t>(</w:t>
            </w:r>
            <w:r>
              <w:rPr>
                <w:rFonts w:eastAsia="Times New Roman" w:cs="Times New Roman CYR"/>
                <w:sz w:val="24"/>
                <w:szCs w:val="24"/>
                <w:lang w:val="en-US"/>
              </w:rPr>
              <w:t>vii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eastAsia="Times New Roman" w:cs="Times New Roman CYR"/>
                <w:sz w:val="24"/>
                <w:szCs w:val="24"/>
              </w:rPr>
            </w:pPr>
            <w:r w:rsidRPr="00165154">
              <w:rPr>
                <w:rFonts w:eastAsia="Times New Roman" w:cs="Times New Roman CYR"/>
                <w:sz w:val="24"/>
                <w:szCs w:val="24"/>
              </w:rPr>
              <w:t>досье на серию, включая документацию по реализации, позволяет отслеживать полную историю производства серии, составляться в понятной форме и храниться в доступной форме</w:t>
            </w:r>
          </w:p>
          <w:p w:rsidR="00165154" w:rsidRPr="00B32A09" w:rsidRDefault="00165154" w:rsidP="00165154">
            <w:pPr>
              <w:autoSpaceDE w:val="0"/>
              <w:autoSpaceDN w:val="0"/>
              <w:adjustRightInd w:val="0"/>
              <w:spacing w:line="240" w:lineRule="auto"/>
              <w:ind w:firstLine="540"/>
              <w:rPr>
                <w:rFonts w:eastAsia="Times New Roman" w:cs="Times New Roman CYR"/>
                <w:sz w:val="24"/>
                <w:szCs w:val="24"/>
                <w:highlight w:val="yellow"/>
              </w:rPr>
            </w:pP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D24816" w:rsidRDefault="00165154" w:rsidP="00165154">
            <w:pPr>
              <w:rPr>
                <w:rFonts w:eastAsia="Times New Roman" w:cs="Times New Roman CYR"/>
                <w:sz w:val="24"/>
                <w:szCs w:val="24"/>
              </w:rPr>
            </w:pPr>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з) </w:t>
            </w:r>
            <w:r w:rsidRPr="00D24816">
              <w:rPr>
                <w:rFonts w:eastAsia="Times New Roman" w:cs="Times New Roman CYR"/>
                <w:sz w:val="24"/>
                <w:szCs w:val="24"/>
              </w:rPr>
              <w:t>(</w:t>
            </w:r>
            <w:r>
              <w:rPr>
                <w:rFonts w:eastAsia="Times New Roman" w:cs="Times New Roman CYR"/>
                <w:sz w:val="24"/>
                <w:szCs w:val="24"/>
                <w:lang w:val="en-US"/>
              </w:rPr>
              <w:t>viii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6C6C30">
              <w:rPr>
                <w:rFonts w:eastAsia="Times New Roman" w:cs="Times New Roman CYR"/>
                <w:sz w:val="24"/>
                <w:szCs w:val="24"/>
              </w:rPr>
              <w:t>организована система отзыва любой серии лекарственных средств из обращения</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к) </w:t>
            </w:r>
            <w:r w:rsidRPr="00D24816">
              <w:rPr>
                <w:rFonts w:eastAsia="Times New Roman" w:cs="Times New Roman CYR"/>
                <w:sz w:val="24"/>
                <w:szCs w:val="24"/>
              </w:rPr>
              <w:t>(</w:t>
            </w:r>
            <w:r>
              <w:rPr>
                <w:rFonts w:eastAsia="Times New Roman" w:cs="Times New Roman CYR"/>
                <w:sz w:val="24"/>
                <w:szCs w:val="24"/>
                <w:lang w:val="en-US"/>
              </w:rPr>
              <w:t>x</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6C6C30">
              <w:rPr>
                <w:rFonts w:eastAsia="Times New Roman" w:cs="Times New Roman CYR"/>
                <w:sz w:val="24"/>
                <w:szCs w:val="24"/>
              </w:rPr>
              <w:t>рассматрива</w:t>
            </w:r>
            <w:r>
              <w:rPr>
                <w:rFonts w:eastAsia="Times New Roman" w:cs="Times New Roman CYR"/>
                <w:sz w:val="24"/>
                <w:szCs w:val="24"/>
              </w:rPr>
              <w:t>ю</w:t>
            </w:r>
            <w:r w:rsidRPr="006C6C30">
              <w:rPr>
                <w:rFonts w:eastAsia="Times New Roman" w:cs="Times New Roman CYR"/>
                <w:sz w:val="24"/>
                <w:szCs w:val="24"/>
              </w:rPr>
              <w:t>тся претензии в отношении качества реализованных лекарственных средств, расслед</w:t>
            </w:r>
            <w:r>
              <w:rPr>
                <w:rFonts w:eastAsia="Times New Roman" w:cs="Times New Roman CYR"/>
                <w:sz w:val="24"/>
                <w:szCs w:val="24"/>
              </w:rPr>
              <w:t>ую</w:t>
            </w:r>
            <w:r w:rsidRPr="006C6C30">
              <w:rPr>
                <w:rFonts w:eastAsia="Times New Roman" w:cs="Times New Roman CYR"/>
                <w:sz w:val="24"/>
                <w:szCs w:val="24"/>
              </w:rPr>
              <w:t>тся причины дефектов и принима</w:t>
            </w:r>
            <w:r>
              <w:rPr>
                <w:rFonts w:eastAsia="Times New Roman" w:cs="Times New Roman CYR"/>
                <w:sz w:val="24"/>
                <w:szCs w:val="24"/>
              </w:rPr>
              <w:t>ю</w:t>
            </w:r>
            <w:r w:rsidRPr="006C6C30">
              <w:rPr>
                <w:rFonts w:eastAsia="Times New Roman" w:cs="Times New Roman CYR"/>
                <w:sz w:val="24"/>
                <w:szCs w:val="24"/>
              </w:rPr>
              <w:t>тся соответствующие меры как в отношении лекарственных средств ненадлежащего качества, так и для предотвращения подобных случаев</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rPr>
              <w:t>14</w:t>
            </w:r>
            <w:r w:rsidRPr="00D24816">
              <w:rPr>
                <w:rFonts w:eastAsia="Times New Roman" w:cs="Times New Roman CYR"/>
                <w:sz w:val="24"/>
                <w:szCs w:val="24"/>
              </w:rPr>
              <w:t xml:space="preserve">. </w:t>
            </w:r>
            <w:r>
              <w:rPr>
                <w:rFonts w:eastAsia="Times New Roman" w:cs="Times New Roman CYR"/>
                <w:sz w:val="24"/>
                <w:szCs w:val="24"/>
              </w:rPr>
              <w:t xml:space="preserve">л) </w:t>
            </w:r>
            <w:r w:rsidRPr="00D24816">
              <w:rPr>
                <w:rFonts w:eastAsia="Times New Roman" w:cs="Times New Roman CYR"/>
                <w:sz w:val="24"/>
                <w:szCs w:val="24"/>
              </w:rPr>
              <w:t>(</w:t>
            </w:r>
            <w:r>
              <w:rPr>
                <w:rFonts w:eastAsia="Times New Roman" w:cs="Times New Roman CYR"/>
                <w:sz w:val="24"/>
                <w:szCs w:val="24"/>
                <w:lang w:val="en-US"/>
              </w:rPr>
              <w:t>xi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F968A9">
              <w:rPr>
                <w:rFonts w:eastAsia="Times New Roman" w:cs="Times New Roman CYR"/>
                <w:sz w:val="24"/>
                <w:szCs w:val="24"/>
              </w:rPr>
              <w:t>наличие соответствующих помещений и оборудования</w:t>
            </w:r>
            <w:r>
              <w:rPr>
                <w:rFonts w:eastAsia="Times New Roman" w:cs="Times New Roman CYR"/>
                <w:sz w:val="24"/>
                <w:szCs w:val="24"/>
              </w:rPr>
              <w:t xml:space="preserve"> для проведения контроля качества</w:t>
            </w:r>
            <w:r w:rsidRPr="00F968A9">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16</w:t>
            </w:r>
            <w:r w:rsidRPr="00D24816">
              <w:rPr>
                <w:rFonts w:eastAsia="Times New Roman" w:cs="Times New Roman CYR"/>
                <w:sz w:val="24"/>
                <w:szCs w:val="24"/>
              </w:rPr>
              <w:t xml:space="preserve">. </w:t>
            </w:r>
            <w:r>
              <w:rPr>
                <w:rFonts w:eastAsia="Times New Roman" w:cs="Times New Roman CYR"/>
                <w:sz w:val="24"/>
                <w:szCs w:val="24"/>
                <w:lang w:val="en-US"/>
              </w:rPr>
              <w:t>a)</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наличие </w:t>
            </w:r>
            <w:r w:rsidRPr="00F968A9">
              <w:rPr>
                <w:rFonts w:eastAsia="Times New Roman" w:cs="Times New Roman CYR"/>
                <w:sz w:val="24"/>
                <w:szCs w:val="24"/>
              </w:rPr>
              <w:t xml:space="preserve">обученного персонала и утвержденных методик для отбора проб, контроля и испытаний исходного сырья и упаковочных материалов, промежуточной, нерасфасованной и готовой продукции, а также </w:t>
            </w:r>
            <w:r>
              <w:rPr>
                <w:rFonts w:eastAsia="Times New Roman" w:cs="Times New Roman CYR"/>
                <w:sz w:val="24"/>
                <w:szCs w:val="24"/>
              </w:rPr>
              <w:t xml:space="preserve"> при необходимости </w:t>
            </w:r>
            <w:r w:rsidRPr="00F968A9">
              <w:rPr>
                <w:rFonts w:eastAsia="Times New Roman" w:cs="Times New Roman CYR"/>
                <w:sz w:val="24"/>
                <w:szCs w:val="24"/>
              </w:rPr>
              <w:t xml:space="preserve">для мониторинга условий производственной среды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16</w:t>
            </w:r>
            <w:r w:rsidRPr="00D24816">
              <w:rPr>
                <w:rFonts w:eastAsia="Times New Roman" w:cs="Times New Roman CYR"/>
                <w:sz w:val="24"/>
                <w:szCs w:val="24"/>
              </w:rPr>
              <w:t xml:space="preserve">. </w:t>
            </w:r>
            <w:r>
              <w:rPr>
                <w:rFonts w:eastAsia="Times New Roman" w:cs="Times New Roman CYR"/>
                <w:sz w:val="24"/>
                <w:szCs w:val="24"/>
                <w:lang w:val="en-US"/>
              </w:rPr>
              <w:t>a)</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eastAsia="Times New Roman" w:cs="Times New Roman CYR"/>
                <w:sz w:val="24"/>
                <w:szCs w:val="24"/>
              </w:rPr>
            </w:pPr>
            <w:r w:rsidRPr="00165154">
              <w:rPr>
                <w:rFonts w:eastAsia="Times New Roman" w:cs="Times New Roman CYR"/>
                <w:sz w:val="24"/>
                <w:szCs w:val="24"/>
              </w:rPr>
              <w:t>отбор проб исходного сырья и упаковочных материалов, промежуточной, нерасфасованной и готовой продукции проведится аттестованным персоналом в соответствии с методиками, утвержденными подразделением контроля качества</w:t>
            </w:r>
          </w:p>
          <w:p w:rsidR="00165154" w:rsidRDefault="00165154" w:rsidP="00165154">
            <w:pPr>
              <w:autoSpaceDE w:val="0"/>
              <w:autoSpaceDN w:val="0"/>
              <w:adjustRightInd w:val="0"/>
              <w:spacing w:line="240" w:lineRule="auto"/>
              <w:rPr>
                <w:rFonts w:eastAsia="Times New Roman" w:cs="Times New Roman CY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16</w:t>
            </w:r>
            <w:r w:rsidRPr="00D24816">
              <w:rPr>
                <w:rFonts w:eastAsia="Times New Roman" w:cs="Times New Roman CYR"/>
                <w:sz w:val="24"/>
                <w:szCs w:val="24"/>
              </w:rPr>
              <w:t xml:space="preserve">. </w:t>
            </w:r>
            <w:r>
              <w:rPr>
                <w:rFonts w:eastAsia="Times New Roman" w:cs="Times New Roman CYR"/>
                <w:sz w:val="24"/>
                <w:szCs w:val="24"/>
              </w:rPr>
              <w:t>б</w:t>
            </w:r>
            <w:r>
              <w:rPr>
                <w:rFonts w:eastAsia="Times New Roman" w:cs="Times New Roman CYR"/>
                <w:sz w:val="24"/>
                <w:szCs w:val="24"/>
                <w:lang w:val="en-US"/>
              </w:rPr>
              <w:t>)</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F968A9">
              <w:rPr>
                <w:rFonts w:eastAsia="Times New Roman" w:cs="Times New Roman CYR"/>
                <w:sz w:val="24"/>
                <w:szCs w:val="24"/>
              </w:rPr>
              <w:t xml:space="preserve">методики испытаний </w:t>
            </w:r>
            <w:r>
              <w:rPr>
                <w:rFonts w:eastAsia="Times New Roman" w:cs="Times New Roman CYR"/>
                <w:sz w:val="24"/>
                <w:szCs w:val="24"/>
              </w:rPr>
              <w:t>ва</w:t>
            </w:r>
            <w:r w:rsidRPr="00F968A9">
              <w:rPr>
                <w:rFonts w:eastAsia="Times New Roman" w:cs="Times New Roman CYR"/>
                <w:sz w:val="24"/>
                <w:szCs w:val="24"/>
              </w:rPr>
              <w:t>лидированы</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16</w:t>
            </w:r>
            <w:r w:rsidRPr="00D24816">
              <w:rPr>
                <w:rFonts w:eastAsia="Times New Roman" w:cs="Times New Roman CYR"/>
                <w:sz w:val="24"/>
                <w:szCs w:val="24"/>
              </w:rPr>
              <w:t xml:space="preserve">. </w:t>
            </w:r>
            <w:r>
              <w:rPr>
                <w:rFonts w:eastAsia="Times New Roman" w:cs="Times New Roman CYR"/>
                <w:sz w:val="24"/>
                <w:szCs w:val="24"/>
              </w:rPr>
              <w:t>в</w:t>
            </w:r>
            <w:r>
              <w:rPr>
                <w:rFonts w:eastAsia="Times New Roman" w:cs="Times New Roman CYR"/>
                <w:sz w:val="24"/>
                <w:szCs w:val="24"/>
                <w:lang w:val="en-US"/>
              </w:rPr>
              <w:t>)</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F968A9">
              <w:rPr>
                <w:rFonts w:eastAsia="Times New Roman" w:cs="Times New Roman CYR"/>
                <w:sz w:val="24"/>
                <w:szCs w:val="24"/>
              </w:rPr>
              <w:t>запис</w:t>
            </w:r>
            <w:r>
              <w:rPr>
                <w:rFonts w:eastAsia="Times New Roman" w:cs="Times New Roman CYR"/>
                <w:sz w:val="24"/>
                <w:szCs w:val="24"/>
              </w:rPr>
              <w:t>и составляются</w:t>
            </w:r>
            <w:r w:rsidRPr="00F968A9">
              <w:rPr>
                <w:rFonts w:eastAsia="Times New Roman" w:cs="Times New Roman CYR"/>
                <w:sz w:val="24"/>
                <w:szCs w:val="24"/>
              </w:rPr>
              <w:t xml:space="preserve"> (рукописным способом и (или) с помощью технических средст</w:t>
            </w:r>
            <w:r>
              <w:rPr>
                <w:rFonts w:eastAsia="Times New Roman" w:cs="Times New Roman CYR"/>
                <w:sz w:val="24"/>
                <w:szCs w:val="24"/>
              </w:rPr>
              <w:t>в), документально подтверждая</w:t>
            </w:r>
            <w:r w:rsidRPr="00F968A9">
              <w:rPr>
                <w:rFonts w:eastAsia="Times New Roman" w:cs="Times New Roman CYR"/>
                <w:sz w:val="24"/>
                <w:szCs w:val="24"/>
              </w:rPr>
              <w:t>, что все необходимые мероприятия по отбору проб, контролю и методикам испыта</w:t>
            </w:r>
            <w:r>
              <w:rPr>
                <w:rFonts w:eastAsia="Times New Roman" w:cs="Times New Roman CYR"/>
                <w:sz w:val="24"/>
                <w:szCs w:val="24"/>
              </w:rPr>
              <w:t xml:space="preserve">ний действительно проведены.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16</w:t>
            </w:r>
            <w:r w:rsidRPr="00D24816">
              <w:rPr>
                <w:rFonts w:eastAsia="Times New Roman" w:cs="Times New Roman CYR"/>
                <w:sz w:val="24"/>
                <w:szCs w:val="24"/>
              </w:rPr>
              <w:t xml:space="preserve">. </w:t>
            </w:r>
            <w:r>
              <w:rPr>
                <w:rFonts w:eastAsia="Times New Roman" w:cs="Times New Roman CYR"/>
                <w:sz w:val="24"/>
                <w:szCs w:val="24"/>
              </w:rPr>
              <w:t>г</w:t>
            </w:r>
            <w:r>
              <w:rPr>
                <w:rFonts w:eastAsia="Times New Roman" w:cs="Times New Roman CYR"/>
                <w:sz w:val="24"/>
                <w:szCs w:val="24"/>
                <w:lang w:val="en-US"/>
              </w:rPr>
              <w:t>)</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iv</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F968A9">
              <w:rPr>
                <w:rFonts w:eastAsia="Times New Roman" w:cs="Times New Roman CYR"/>
                <w:sz w:val="24"/>
                <w:szCs w:val="24"/>
              </w:rPr>
              <w:t>отклонения оформляются документально и расследуются</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16</w:t>
            </w:r>
            <w:r w:rsidRPr="00D24816">
              <w:rPr>
                <w:rFonts w:eastAsia="Times New Roman" w:cs="Times New Roman CYR"/>
                <w:sz w:val="24"/>
                <w:szCs w:val="24"/>
              </w:rPr>
              <w:t xml:space="preserve">. </w:t>
            </w:r>
            <w:r>
              <w:rPr>
                <w:rFonts w:eastAsia="Times New Roman" w:cs="Times New Roman CYR"/>
                <w:sz w:val="24"/>
                <w:szCs w:val="24"/>
              </w:rPr>
              <w:t>г</w:t>
            </w:r>
            <w:r>
              <w:rPr>
                <w:rFonts w:eastAsia="Times New Roman" w:cs="Times New Roman CYR"/>
                <w:sz w:val="24"/>
                <w:szCs w:val="24"/>
                <w:lang w:val="en-US"/>
              </w:rPr>
              <w:t>)</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iv</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F968A9">
              <w:rPr>
                <w:rFonts w:eastAsia="Times New Roman" w:cs="Times New Roman CYR"/>
                <w:sz w:val="24"/>
                <w:szCs w:val="24"/>
              </w:rPr>
              <w:t xml:space="preserve">готовая продукция </w:t>
            </w:r>
            <w:r>
              <w:rPr>
                <w:rFonts w:eastAsia="Times New Roman" w:cs="Times New Roman CYR"/>
                <w:sz w:val="24"/>
                <w:szCs w:val="24"/>
              </w:rPr>
              <w:t>содержит</w:t>
            </w:r>
            <w:r w:rsidRPr="00F968A9">
              <w:rPr>
                <w:rFonts w:eastAsia="Times New Roman" w:cs="Times New Roman CYR"/>
                <w:sz w:val="24"/>
                <w:szCs w:val="24"/>
              </w:rPr>
              <w:t xml:space="preserve"> фармацевтические субстанции, соответствующие регистрационному досье по качественному и количественному составу, а также име</w:t>
            </w:r>
            <w:r>
              <w:rPr>
                <w:rFonts w:eastAsia="Times New Roman" w:cs="Times New Roman CYR"/>
                <w:sz w:val="24"/>
                <w:szCs w:val="24"/>
              </w:rPr>
              <w:t>е</w:t>
            </w:r>
            <w:r w:rsidRPr="00F968A9">
              <w:rPr>
                <w:rFonts w:eastAsia="Times New Roman" w:cs="Times New Roman CYR"/>
                <w:sz w:val="24"/>
                <w:szCs w:val="24"/>
              </w:rPr>
              <w:t>т требуемую чистоту, надлежащую упаковку и правильную маркировку</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DC0374" w:rsidRDefault="00165154" w:rsidP="00165154">
            <w:r w:rsidRPr="00DC0374">
              <w:rPr>
                <w:rFonts w:eastAsia="Times New Roman" w:cs="Times New Roman CYR"/>
                <w:sz w:val="24"/>
                <w:szCs w:val="24"/>
              </w:rPr>
              <w:t>п.</w:t>
            </w:r>
            <w:r w:rsidRPr="00DC0374">
              <w:rPr>
                <w:rFonts w:eastAsia="Times New Roman" w:cs="Times New Roman CYR"/>
                <w:sz w:val="24"/>
                <w:szCs w:val="24"/>
                <w:lang w:val="en-US"/>
              </w:rPr>
              <w:t>16</w:t>
            </w:r>
            <w:r w:rsidRPr="00DC0374">
              <w:rPr>
                <w:rFonts w:eastAsia="Times New Roman" w:cs="Times New Roman CYR"/>
                <w:sz w:val="24"/>
                <w:szCs w:val="24"/>
              </w:rPr>
              <w:t>. д</w:t>
            </w:r>
            <w:r w:rsidRPr="00DC0374">
              <w:rPr>
                <w:rFonts w:eastAsia="Times New Roman" w:cs="Times New Roman CYR"/>
                <w:sz w:val="24"/>
                <w:szCs w:val="24"/>
                <w:lang w:val="en-US"/>
              </w:rPr>
              <w:t>)</w:t>
            </w:r>
            <w:r>
              <w:rPr>
                <w:rFonts w:eastAsia="Times New Roman" w:cs="Times New Roman CYR"/>
                <w:sz w:val="24"/>
                <w:szCs w:val="24"/>
              </w:rPr>
              <w:t xml:space="preserve"> </w:t>
            </w:r>
            <w:r w:rsidRPr="00DC0374">
              <w:rPr>
                <w:rFonts w:eastAsia="Times New Roman" w:cs="Times New Roman CYR"/>
                <w:sz w:val="24"/>
                <w:szCs w:val="24"/>
              </w:rPr>
              <w:t>(</w:t>
            </w:r>
            <w:r w:rsidRPr="00DC0374">
              <w:rPr>
                <w:rFonts w:eastAsia="Times New Roman" w:cs="Times New Roman CYR"/>
                <w:sz w:val="24"/>
                <w:szCs w:val="24"/>
                <w:lang w:val="en-US"/>
              </w:rPr>
              <w:t>v</w:t>
            </w:r>
            <w:r w:rsidRPr="00DC0374">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F968A9" w:rsidRDefault="00165154" w:rsidP="00165154">
            <w:pPr>
              <w:autoSpaceDE w:val="0"/>
              <w:autoSpaceDN w:val="0"/>
              <w:adjustRightInd w:val="0"/>
              <w:spacing w:line="240" w:lineRule="auto"/>
              <w:ind w:firstLine="540"/>
              <w:rPr>
                <w:rFonts w:eastAsia="Times New Roman" w:cs="Times New Roman CYR"/>
                <w:sz w:val="24"/>
                <w:szCs w:val="24"/>
              </w:rPr>
            </w:pPr>
            <w:r w:rsidRPr="006A5513">
              <w:rPr>
                <w:rFonts w:eastAsia="Times New Roman" w:cs="Times New Roman CYR"/>
                <w:sz w:val="24"/>
                <w:szCs w:val="24"/>
              </w:rPr>
              <w:t>записи, оформленные по результатам контроля и испытаний исходного сырья и упаковочных материалов, промежуточной, нерасфасованной и готовой продукции, должны быть сопоставлены с требованиями спецификаций. Оценка продукции должна включать обзор и оценку соответствующей производственной документации и оценку отклонений от установленных процедур</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DC0374" w:rsidRDefault="00165154" w:rsidP="00165154">
            <w:pPr>
              <w:rPr>
                <w:rFonts w:eastAsia="Times New Roman" w:cs="Times New Roman CYR"/>
                <w:sz w:val="24"/>
                <w:szCs w:val="24"/>
              </w:rPr>
            </w:pPr>
            <w:r w:rsidRPr="00D24816">
              <w:rPr>
                <w:rFonts w:eastAsia="Times New Roman" w:cs="Times New Roman CYR"/>
                <w:sz w:val="24"/>
                <w:szCs w:val="24"/>
              </w:rPr>
              <w:t>п.</w:t>
            </w:r>
            <w:r w:rsidRPr="005A0741">
              <w:rPr>
                <w:rFonts w:eastAsia="Times New Roman" w:cs="Times New Roman CYR"/>
                <w:sz w:val="24"/>
                <w:szCs w:val="24"/>
              </w:rPr>
              <w:t>16</w:t>
            </w:r>
            <w:r w:rsidRPr="00D24816">
              <w:rPr>
                <w:rFonts w:eastAsia="Times New Roman" w:cs="Times New Roman CYR"/>
                <w:sz w:val="24"/>
                <w:szCs w:val="24"/>
              </w:rPr>
              <w:t xml:space="preserve">. </w:t>
            </w:r>
            <w:r>
              <w:rPr>
                <w:rFonts w:eastAsia="Times New Roman" w:cs="Times New Roman CYR"/>
                <w:sz w:val="24"/>
                <w:szCs w:val="24"/>
              </w:rPr>
              <w:t>е</w:t>
            </w:r>
            <w:r w:rsidRPr="005A0741">
              <w:rPr>
                <w:rFonts w:eastAsia="Times New Roman" w:cs="Times New Roman CYR"/>
                <w:sz w:val="24"/>
                <w:szCs w:val="24"/>
              </w:rPr>
              <w:t>)</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vi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каждая серия лекарственных средств выпускается</w:t>
            </w:r>
            <w:r w:rsidRPr="00904066">
              <w:rPr>
                <w:rFonts w:eastAsia="Times New Roman" w:cs="Times New Roman CYR"/>
                <w:sz w:val="24"/>
                <w:szCs w:val="24"/>
              </w:rPr>
              <w:t xml:space="preserve"> в гражданский оборот </w:t>
            </w:r>
            <w:r>
              <w:rPr>
                <w:rFonts w:eastAsia="Times New Roman" w:cs="Times New Roman CYR"/>
                <w:sz w:val="24"/>
                <w:szCs w:val="24"/>
              </w:rPr>
              <w:t>после</w:t>
            </w:r>
            <w:r w:rsidRPr="00904066">
              <w:rPr>
                <w:rFonts w:eastAsia="Times New Roman" w:cs="Times New Roman CYR"/>
                <w:sz w:val="24"/>
                <w:szCs w:val="24"/>
              </w:rPr>
              <w:t xml:space="preserve"> того, как уполномоченное лицо не удостоверит ее соответствие установленным требованиям</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16</w:t>
            </w:r>
            <w:r w:rsidRPr="00D24816">
              <w:rPr>
                <w:rFonts w:eastAsia="Times New Roman" w:cs="Times New Roman CYR"/>
                <w:sz w:val="24"/>
                <w:szCs w:val="24"/>
              </w:rPr>
              <w:t xml:space="preserve">. </w:t>
            </w:r>
            <w:r>
              <w:rPr>
                <w:rFonts w:eastAsia="Times New Roman" w:cs="Times New Roman CYR"/>
                <w:sz w:val="24"/>
                <w:szCs w:val="24"/>
              </w:rPr>
              <w:t>ж</w:t>
            </w:r>
            <w:r>
              <w:rPr>
                <w:rFonts w:eastAsia="Times New Roman" w:cs="Times New Roman CYR"/>
                <w:sz w:val="24"/>
                <w:szCs w:val="24"/>
                <w:lang w:val="en-US"/>
              </w:rPr>
              <w:t>)</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viii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A5513" w:rsidRDefault="00165154" w:rsidP="00165154">
            <w:pPr>
              <w:autoSpaceDE w:val="0"/>
              <w:autoSpaceDN w:val="0"/>
              <w:adjustRightInd w:val="0"/>
              <w:spacing w:line="240" w:lineRule="auto"/>
              <w:ind w:firstLine="540"/>
              <w:rPr>
                <w:rFonts w:eastAsia="Times New Roman" w:cs="Times New Roman CYR"/>
                <w:sz w:val="24"/>
                <w:szCs w:val="24"/>
              </w:rPr>
            </w:pPr>
            <w:r w:rsidRPr="006A5513">
              <w:rPr>
                <w:rFonts w:eastAsia="Times New Roman" w:cs="Times New Roman CYR"/>
                <w:sz w:val="24"/>
                <w:szCs w:val="24"/>
              </w:rPr>
              <w:t>сохранение достаточного количества контрольных образцов исходного сырья, упаковочных материалов и готовой продукции, которое позволит при необходимости проводить испытания в будущем</w:t>
            </w:r>
          </w:p>
          <w:p w:rsidR="00165154" w:rsidRDefault="00165154" w:rsidP="00165154">
            <w:pPr>
              <w:autoSpaceDE w:val="0"/>
              <w:autoSpaceDN w:val="0"/>
              <w:adjustRightInd w:val="0"/>
              <w:spacing w:line="240" w:lineRule="auto"/>
              <w:ind w:firstLine="540"/>
              <w:rPr>
                <w:rFonts w:eastAsia="Times New Roman" w:cs="Times New Roman CYR"/>
                <w:sz w:val="24"/>
                <w:szCs w:val="24"/>
              </w:rPr>
            </w:pPr>
            <w:r w:rsidRPr="006A5513">
              <w:rPr>
                <w:rFonts w:eastAsia="Times New Roman" w:cs="Times New Roman CYR"/>
                <w:sz w:val="24"/>
                <w:szCs w:val="24"/>
              </w:rPr>
              <w:t>Образцы готовой продукции должны храниться в окончательной упаковке, за исключением образцов больших объема, массы или габаритов.</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D24816" w:rsidRDefault="00165154" w:rsidP="00165154">
            <w:pPr>
              <w:rPr>
                <w:rFonts w:eastAsia="Times New Roman" w:cs="Times New Roman CYR"/>
                <w:sz w:val="24"/>
                <w:szCs w:val="24"/>
              </w:rPr>
            </w:pPr>
            <w:r w:rsidRPr="00D24816">
              <w:rPr>
                <w:rFonts w:eastAsia="Times New Roman" w:cs="Times New Roman CYR"/>
                <w:sz w:val="24"/>
                <w:szCs w:val="24"/>
              </w:rPr>
              <w:t>п.</w:t>
            </w:r>
            <w:r w:rsidRPr="005A0741">
              <w:rPr>
                <w:rFonts w:eastAsia="Times New Roman" w:cs="Times New Roman CYR"/>
                <w:sz w:val="24"/>
                <w:szCs w:val="24"/>
              </w:rPr>
              <w:t>16</w:t>
            </w:r>
            <w:r w:rsidRPr="00D24816">
              <w:rPr>
                <w:rFonts w:eastAsia="Times New Roman" w:cs="Times New Roman CYR"/>
                <w:sz w:val="24"/>
                <w:szCs w:val="24"/>
              </w:rPr>
              <w:t xml:space="preserve">. </w:t>
            </w:r>
            <w:r>
              <w:rPr>
                <w:rFonts w:eastAsia="Times New Roman" w:cs="Times New Roman CYR"/>
                <w:sz w:val="24"/>
                <w:szCs w:val="24"/>
              </w:rPr>
              <w:t>з</w:t>
            </w:r>
            <w:r w:rsidRPr="005A0741">
              <w:rPr>
                <w:rFonts w:eastAsia="Times New Roman" w:cs="Times New Roman CYR"/>
                <w:sz w:val="24"/>
                <w:szCs w:val="24"/>
              </w:rPr>
              <w:t>)</w:t>
            </w:r>
            <w:r>
              <w:rPr>
                <w:rFonts w:eastAsia="Times New Roman" w:cs="Times New Roman CYR"/>
                <w:sz w:val="24"/>
                <w:szCs w:val="24"/>
              </w:rPr>
              <w:t xml:space="preserve"> </w:t>
            </w:r>
            <w:r w:rsidRPr="00D24816">
              <w:rPr>
                <w:rFonts w:eastAsia="Times New Roman" w:cs="Times New Roman CYR"/>
                <w:sz w:val="24"/>
                <w:szCs w:val="24"/>
              </w:rPr>
              <w:t>(</w:t>
            </w:r>
            <w:r>
              <w:rPr>
                <w:rFonts w:eastAsia="Times New Roman" w:cs="Times New Roman CYR"/>
                <w:sz w:val="24"/>
                <w:szCs w:val="24"/>
                <w:lang w:val="en-US"/>
              </w:rPr>
              <w:t>viii</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проводятся регулярно периодические обзоры качества всех произведенных лекарственных средств. Такие обзоры должны быть оформлены документально и проводиться.</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sidRPr="005A0741">
              <w:rPr>
                <w:rFonts w:eastAsia="Times New Roman" w:cs="Times New Roman CYR"/>
                <w:sz w:val="24"/>
                <w:szCs w:val="24"/>
              </w:rPr>
              <w:t>17</w:t>
            </w:r>
            <w:r w:rsidRPr="00D24816">
              <w:rPr>
                <w:rFonts w:eastAsia="Times New Roman" w:cs="Times New Roman CYR"/>
                <w:sz w:val="24"/>
                <w:szCs w:val="24"/>
              </w:rPr>
              <w:t>. (1.1</w:t>
            </w:r>
            <w:r w:rsidRPr="005A0741">
              <w:rPr>
                <w:rFonts w:eastAsia="Times New Roman" w:cs="Times New Roman CYR"/>
                <w:sz w:val="24"/>
                <w:szCs w:val="24"/>
              </w:rPr>
              <w:t>0</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периодичность проведения обзоров качества соблюдается</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17</w:t>
            </w:r>
            <w:r w:rsidRPr="00D24816">
              <w:rPr>
                <w:rFonts w:eastAsia="Times New Roman" w:cs="Times New Roman CYR"/>
                <w:sz w:val="24"/>
                <w:szCs w:val="24"/>
              </w:rPr>
              <w:t>. (1.1</w:t>
            </w:r>
            <w:r>
              <w:rPr>
                <w:rFonts w:eastAsia="Times New Roman" w:cs="Times New Roman CYR"/>
                <w:sz w:val="24"/>
                <w:szCs w:val="24"/>
                <w:lang w:val="en-US"/>
              </w:rPr>
              <w:t>0</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904066">
              <w:rPr>
                <w:rFonts w:eastAsia="Times New Roman" w:cs="Times New Roman CYR"/>
                <w:sz w:val="24"/>
                <w:szCs w:val="24"/>
              </w:rPr>
              <w:t>обзоры качества</w:t>
            </w:r>
            <w:r>
              <w:rPr>
                <w:rFonts w:eastAsia="Times New Roman" w:cs="Times New Roman CYR"/>
                <w:sz w:val="24"/>
                <w:szCs w:val="24"/>
              </w:rPr>
              <w:t xml:space="preserve"> содержат всю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18</w:t>
            </w:r>
            <w:r w:rsidRPr="00D24816">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04066" w:rsidRDefault="00165154" w:rsidP="00165154">
            <w:pPr>
              <w:autoSpaceDE w:val="0"/>
              <w:autoSpaceDN w:val="0"/>
              <w:adjustRightInd w:val="0"/>
              <w:spacing w:line="240" w:lineRule="auto"/>
              <w:ind w:firstLine="540"/>
              <w:rPr>
                <w:rFonts w:eastAsia="Times New Roman" w:cs="Times New Roman CYR"/>
                <w:sz w:val="24"/>
                <w:szCs w:val="24"/>
              </w:rPr>
            </w:pPr>
            <w:r w:rsidRPr="006A5513">
              <w:rPr>
                <w:rFonts w:eastAsia="Times New Roman" w:cs="Times New Roman CYR"/>
                <w:sz w:val="24"/>
                <w:szCs w:val="24"/>
              </w:rPr>
              <w:t>В рамках фармацевтической системы качества производитель и юридическое лицо, на имя которого выдано регистрационное удостоверение (если они являются разными организациями), должны оценивать результаты обзора качества продукции и делать вывод о необходимости корректирующих и предупреждающих действий или проведения повторной валидации. Должны быть разработаны процедуры управления и анализа таких действий; эффективность этих процедур должна быть проверена при проведении самоинспекций.</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D24816" w:rsidRDefault="00165154" w:rsidP="00165154">
            <w:pPr>
              <w:rPr>
                <w:rFonts w:eastAsia="Times New Roman" w:cs="Times New Roman CYR"/>
                <w:sz w:val="24"/>
                <w:szCs w:val="24"/>
              </w:rPr>
            </w:pPr>
            <w:r>
              <w:rPr>
                <w:rFonts w:eastAsia="Times New Roman" w:cs="Times New Roman CYR"/>
                <w:sz w:val="24"/>
                <w:szCs w:val="24"/>
              </w:rPr>
              <w:t>п.21.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В случае если</w:t>
            </w:r>
            <w:r w:rsidRPr="00904066">
              <w:rPr>
                <w:rFonts w:eastAsia="Times New Roman" w:cs="Times New Roman CYR"/>
                <w:sz w:val="24"/>
                <w:szCs w:val="24"/>
              </w:rPr>
              <w:t xml:space="preserve"> юридическое лицо, на имя которого выдано регистрационное удостоверение, не является производителем</w:t>
            </w:r>
            <w:r>
              <w:rPr>
                <w:rFonts w:eastAsia="Times New Roman" w:cs="Times New Roman CYR"/>
                <w:sz w:val="24"/>
                <w:szCs w:val="24"/>
              </w:rPr>
              <w:t xml:space="preserve"> заключено </w:t>
            </w:r>
            <w:r w:rsidRPr="00904066">
              <w:rPr>
                <w:rFonts w:eastAsia="Times New Roman" w:cs="Times New Roman CYR"/>
                <w:sz w:val="24"/>
                <w:szCs w:val="24"/>
              </w:rPr>
              <w:t>соглашение,</w:t>
            </w:r>
            <w:r>
              <w:rPr>
                <w:rFonts w:eastAsia="Times New Roman" w:cs="Times New Roman CYR"/>
                <w:sz w:val="24"/>
                <w:szCs w:val="24"/>
              </w:rPr>
              <w:t xml:space="preserve"> </w:t>
            </w:r>
            <w:r w:rsidRPr="00904066">
              <w:rPr>
                <w:rFonts w:eastAsia="Times New Roman" w:cs="Times New Roman CYR"/>
                <w:sz w:val="24"/>
                <w:szCs w:val="24"/>
              </w:rPr>
              <w:t>определяющее соответствующие обязанности сторон в отношении составления обзора качества</w:t>
            </w:r>
            <w:r>
              <w:rPr>
                <w:rFonts w:eastAsia="Times New Roman" w:cs="Times New Roman CYR"/>
                <w:sz w:val="24"/>
                <w:szCs w:val="24"/>
              </w:rPr>
              <w:t xml:space="preserve"> в случае</w:t>
            </w:r>
            <w:r w:rsidRPr="00904066">
              <w:rPr>
                <w:rFonts w:eastAsia="Times New Roman" w:cs="Times New Roman CYR"/>
                <w:sz w:val="24"/>
                <w:szCs w:val="24"/>
              </w:rPr>
              <w:t xml:space="preserve">, между указанным лицом и производителем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D24816">
              <w:rPr>
                <w:rFonts w:eastAsia="Times New Roman" w:cs="Times New Roman CYR"/>
                <w:sz w:val="24"/>
                <w:szCs w:val="24"/>
              </w:rPr>
              <w:t>п.</w:t>
            </w:r>
            <w:r>
              <w:rPr>
                <w:rFonts w:eastAsia="Times New Roman" w:cs="Times New Roman CYR"/>
                <w:sz w:val="24"/>
                <w:szCs w:val="24"/>
                <w:lang w:val="en-US"/>
              </w:rPr>
              <w:t>21</w:t>
            </w:r>
            <w:r w:rsidRPr="00D2481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before="240" w:line="240" w:lineRule="auto"/>
              <w:jc w:val="left"/>
              <w:rPr>
                <w:rFonts w:eastAsia="Times New Roman" w:cs="Times New Roman CYR"/>
                <w:sz w:val="24"/>
                <w:szCs w:val="24"/>
              </w:rPr>
            </w:pPr>
            <w:r>
              <w:rPr>
                <w:rFonts w:eastAsia="Times New Roman" w:cs="Times New Roman CYR"/>
                <w:sz w:val="24"/>
                <w:szCs w:val="24"/>
              </w:rPr>
              <w:t xml:space="preserve">Проведение оценки рисков </w:t>
            </w:r>
            <w:r w:rsidRPr="002620B2">
              <w:rPr>
                <w:rFonts w:eastAsia="Times New Roman" w:cs="Times New Roman CYR"/>
                <w:sz w:val="24"/>
                <w:szCs w:val="24"/>
              </w:rPr>
              <w:t>для качества лекарственного средства, их контроля, передачи информации, а также обзора в отношении указанных рисков</w:t>
            </w:r>
            <w:r>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п.</w:t>
            </w:r>
            <w:r w:rsidRPr="002620B2">
              <w:rPr>
                <w:rFonts w:eastAsia="Times New Roman" w:cs="Times New Roman CYR"/>
                <w:sz w:val="24"/>
                <w:szCs w:val="24"/>
              </w:rPr>
              <w:t>22. (1.12)</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r w:rsidRPr="002C727E">
              <w:rPr>
                <w:b/>
                <w:i/>
                <w:sz w:val="24"/>
                <w:szCs w:val="24"/>
              </w:rPr>
              <w:t>Персонал</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D629C1">
              <w:rPr>
                <w:rFonts w:eastAsia="Times New Roman" w:cs="Times New Roman CYR"/>
                <w:sz w:val="24"/>
                <w:szCs w:val="24"/>
              </w:rPr>
              <w:t xml:space="preserve">роизводитель </w:t>
            </w:r>
            <w:r>
              <w:rPr>
                <w:rFonts w:eastAsia="Times New Roman" w:cs="Times New Roman CYR"/>
                <w:sz w:val="24"/>
                <w:szCs w:val="24"/>
              </w:rPr>
              <w:t>имеет</w:t>
            </w:r>
            <w:r w:rsidRPr="00D629C1">
              <w:rPr>
                <w:rFonts w:eastAsia="Times New Roman" w:cs="Times New Roman CYR"/>
                <w:sz w:val="24"/>
                <w:szCs w:val="24"/>
              </w:rPr>
              <w:t xml:space="preserve"> </w:t>
            </w:r>
            <w:r>
              <w:rPr>
                <w:rFonts w:eastAsia="Times New Roman" w:cs="Times New Roman CYR"/>
                <w:sz w:val="24"/>
                <w:szCs w:val="24"/>
              </w:rPr>
              <w:t xml:space="preserve">персонал с </w:t>
            </w:r>
            <w:r w:rsidRPr="00D629C1">
              <w:rPr>
                <w:rFonts w:eastAsia="Times New Roman" w:cs="Times New Roman CYR"/>
                <w:sz w:val="24"/>
                <w:szCs w:val="24"/>
              </w:rPr>
              <w:t xml:space="preserve"> необходим</w:t>
            </w:r>
            <w:r>
              <w:rPr>
                <w:rFonts w:eastAsia="Times New Roman" w:cs="Times New Roman CYR"/>
                <w:sz w:val="24"/>
                <w:szCs w:val="24"/>
              </w:rPr>
              <w:t>ой</w:t>
            </w:r>
            <w:r w:rsidRPr="00D629C1">
              <w:rPr>
                <w:rFonts w:eastAsia="Times New Roman" w:cs="Times New Roman CYR"/>
                <w:sz w:val="24"/>
                <w:szCs w:val="24"/>
              </w:rPr>
              <w:t xml:space="preserve"> квалифика</w:t>
            </w:r>
            <w:r>
              <w:rPr>
                <w:rFonts w:eastAsia="Times New Roman" w:cs="Times New Roman CYR"/>
                <w:sz w:val="24"/>
                <w:szCs w:val="24"/>
              </w:rPr>
              <w:t>цией</w:t>
            </w:r>
            <w:r w:rsidRPr="00D629C1">
              <w:rPr>
                <w:rFonts w:eastAsia="Times New Roman" w:cs="Times New Roman CYR"/>
                <w:sz w:val="24"/>
                <w:szCs w:val="24"/>
              </w:rPr>
              <w:t xml:space="preserve"> и опыт</w:t>
            </w:r>
            <w:r>
              <w:rPr>
                <w:rFonts w:eastAsia="Times New Roman" w:cs="Times New Roman CYR"/>
                <w:sz w:val="24"/>
                <w:szCs w:val="24"/>
              </w:rPr>
              <w:t>ом</w:t>
            </w:r>
            <w:r w:rsidRPr="00D629C1">
              <w:rPr>
                <w:rFonts w:eastAsia="Times New Roman" w:cs="Times New Roman CYR"/>
                <w:sz w:val="24"/>
                <w:szCs w:val="24"/>
              </w:rPr>
              <w:t xml:space="preserve"> работы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D629C1">
              <w:rPr>
                <w:rFonts w:eastAsia="Times New Roman" w:cs="Times New Roman CYR"/>
                <w:sz w:val="24"/>
                <w:szCs w:val="24"/>
              </w:rPr>
              <w:t>25. (2.1)</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D629C1">
              <w:rPr>
                <w:rFonts w:eastAsia="Times New Roman" w:cs="Times New Roman CYR"/>
                <w:sz w:val="24"/>
                <w:szCs w:val="24"/>
              </w:rPr>
              <w:t>роизводитель име</w:t>
            </w:r>
            <w:r>
              <w:rPr>
                <w:rFonts w:eastAsia="Times New Roman" w:cs="Times New Roman CYR"/>
                <w:sz w:val="24"/>
                <w:szCs w:val="24"/>
              </w:rPr>
              <w:t>е</w:t>
            </w:r>
            <w:r w:rsidRPr="00D629C1">
              <w:rPr>
                <w:rFonts w:eastAsia="Times New Roman" w:cs="Times New Roman CYR"/>
                <w:sz w:val="24"/>
                <w:szCs w:val="24"/>
              </w:rPr>
              <w:t>т четкую организационную структуру</w:t>
            </w:r>
            <w:r>
              <w:rPr>
                <w:rFonts w:eastAsia="Times New Roman" w:cs="Times New Roman CYR"/>
                <w:sz w:val="24"/>
                <w:szCs w:val="24"/>
              </w:rPr>
              <w:t>.</w:t>
            </w:r>
            <w:r w:rsidRPr="00D629C1">
              <w:rPr>
                <w:rFonts w:ascii="Calibri" w:eastAsia="Times New Roman" w:hAnsi="Calibri"/>
                <w:sz w:val="22"/>
                <w:szCs w:val="22"/>
              </w:rPr>
              <w:t xml:space="preserve"> </w:t>
            </w:r>
            <w:r w:rsidRPr="006A5513">
              <w:rPr>
                <w:rFonts w:ascii="Times New Roman" w:eastAsia="Times New Roman" w:hAnsi="Times New Roman"/>
                <w:sz w:val="24"/>
                <w:szCs w:val="24"/>
              </w:rPr>
              <w:t>Должностные обязанности изложены в должностных инструкциях</w:t>
            </w:r>
            <w:r w:rsidRPr="00A02568">
              <w:rPr>
                <w:rFonts w:ascii="Times New Roman" w:eastAsia="Times New Roman" w:hAnsi="Times New Roman"/>
                <w:sz w:val="24"/>
                <w:szCs w:val="24"/>
              </w:rPr>
              <w:t xml:space="preserve"> </w:t>
            </w:r>
            <w:r>
              <w:rPr>
                <w:rFonts w:ascii="Calibri" w:eastAsia="Times New Roman" w:hAnsi="Calibri"/>
                <w:sz w:val="22"/>
                <w:szCs w:val="22"/>
              </w:rPr>
              <w:t>.</w:t>
            </w:r>
            <w:r w:rsidRPr="00D629C1">
              <w:rPr>
                <w:rFonts w:ascii="Times New Roman" w:eastAsia="Times New Roman" w:hAnsi="Times New Roman"/>
                <w:sz w:val="24"/>
                <w:szCs w:val="24"/>
              </w:rPr>
              <w:t>Отсутствуют случаи</w:t>
            </w:r>
            <w:r w:rsidRPr="00D629C1">
              <w:rPr>
                <w:rFonts w:eastAsia="Times New Roman" w:cs="Times New Roman CYR"/>
                <w:sz w:val="24"/>
                <w:szCs w:val="24"/>
              </w:rPr>
              <w:t xml:space="preserve"> необоснованного дублирования обязанностей и функций работников, а также случа</w:t>
            </w:r>
            <w:r>
              <w:rPr>
                <w:rFonts w:eastAsia="Times New Roman" w:cs="Times New Roman CYR"/>
                <w:sz w:val="24"/>
                <w:szCs w:val="24"/>
              </w:rPr>
              <w:t>и</w:t>
            </w:r>
            <w:r w:rsidRPr="00D629C1">
              <w:rPr>
                <w:rFonts w:eastAsia="Times New Roman" w:cs="Times New Roman CYR"/>
                <w:sz w:val="24"/>
                <w:szCs w:val="24"/>
              </w:rPr>
              <w:t>, когда какие-либо обязанности, связанные с выполнением требований Правил, не закреплены ни за одним из работников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п.26</w:t>
            </w:r>
            <w:r w:rsidRPr="00D629C1">
              <w:rPr>
                <w:rFonts w:eastAsia="Times New Roman" w:cs="Times New Roman CYR"/>
                <w:sz w:val="24"/>
                <w:szCs w:val="24"/>
              </w:rPr>
              <w:t>. (2.</w:t>
            </w:r>
            <w:r>
              <w:rPr>
                <w:rFonts w:eastAsia="Times New Roman" w:cs="Times New Roman CYR"/>
                <w:sz w:val="24"/>
                <w:szCs w:val="24"/>
              </w:rPr>
              <w:t>2</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DC2230">
              <w:rPr>
                <w:rFonts w:eastAsia="Times New Roman" w:cs="Times New Roman CYR"/>
                <w:sz w:val="24"/>
                <w:szCs w:val="24"/>
              </w:rPr>
              <w:t>ответственный персонал работает,  на условиях полного рабочего времени.</w:t>
            </w:r>
            <w:r w:rsidRPr="00D629C1">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п.27</w:t>
            </w:r>
            <w:r w:rsidRPr="00D629C1">
              <w:rPr>
                <w:rFonts w:eastAsia="Times New Roman" w:cs="Times New Roman CYR"/>
                <w:sz w:val="24"/>
                <w:szCs w:val="24"/>
              </w:rPr>
              <w:t>. (2.</w:t>
            </w:r>
            <w:r>
              <w:rPr>
                <w:rFonts w:eastAsia="Times New Roman" w:cs="Times New Roman CYR"/>
                <w:sz w:val="24"/>
                <w:szCs w:val="24"/>
              </w:rPr>
              <w:t>3</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D629C1">
              <w:rPr>
                <w:rFonts w:eastAsia="Times New Roman" w:cs="Times New Roman CYR"/>
                <w:sz w:val="24"/>
                <w:szCs w:val="24"/>
              </w:rPr>
              <w:t>уководители производства и подразделения контроля качества должны независимы друг от друга.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п.27</w:t>
            </w:r>
            <w:r w:rsidRPr="00D629C1">
              <w:rPr>
                <w:rFonts w:eastAsia="Times New Roman" w:cs="Times New Roman CYR"/>
                <w:sz w:val="24"/>
                <w:szCs w:val="24"/>
              </w:rPr>
              <w:t>. (2.</w:t>
            </w:r>
            <w:r>
              <w:rPr>
                <w:rFonts w:eastAsia="Times New Roman" w:cs="Times New Roman CYR"/>
                <w:sz w:val="24"/>
                <w:szCs w:val="24"/>
              </w:rPr>
              <w:t>3</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проводится </w:t>
            </w:r>
            <w:r w:rsidRPr="00D629C1">
              <w:rPr>
                <w:rFonts w:eastAsia="Times New Roman" w:cs="Times New Roman CYR"/>
                <w:sz w:val="24"/>
                <w:szCs w:val="24"/>
              </w:rPr>
              <w:t>обучение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а также работников, проводящих уборку), а также другого персонала, деятельность которого может оказать влияние на качество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п.33</w:t>
            </w:r>
            <w:r w:rsidRPr="00D629C1">
              <w:rPr>
                <w:rFonts w:eastAsia="Times New Roman" w:cs="Times New Roman CYR"/>
                <w:sz w:val="24"/>
                <w:szCs w:val="24"/>
              </w:rPr>
              <w:t>. (2.</w:t>
            </w:r>
            <w:r>
              <w:rPr>
                <w:rFonts w:eastAsia="Times New Roman" w:cs="Times New Roman CYR"/>
                <w:sz w:val="24"/>
                <w:szCs w:val="24"/>
              </w:rPr>
              <w:t>8</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0A1814">
              <w:rPr>
                <w:rFonts w:eastAsia="Times New Roman" w:cs="Times New Roman CYR"/>
                <w:sz w:val="24"/>
                <w:szCs w:val="24"/>
              </w:rPr>
              <w:t xml:space="preserve">вновь принятые на работу работники </w:t>
            </w:r>
            <w:r>
              <w:rPr>
                <w:rFonts w:eastAsia="Times New Roman" w:cs="Times New Roman CYR"/>
                <w:sz w:val="24"/>
                <w:szCs w:val="24"/>
              </w:rPr>
              <w:t>проходят</w:t>
            </w:r>
            <w:r w:rsidRPr="000A1814">
              <w:rPr>
                <w:rFonts w:eastAsia="Times New Roman" w:cs="Times New Roman CYR"/>
                <w:sz w:val="24"/>
                <w:szCs w:val="24"/>
              </w:rPr>
              <w:t xml:space="preserve"> первичное обучение в соответствии с закрепленными за ними обязанностями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п.34</w:t>
            </w:r>
            <w:r w:rsidRPr="00D629C1">
              <w:rPr>
                <w:rFonts w:eastAsia="Times New Roman" w:cs="Times New Roman CYR"/>
                <w:sz w:val="24"/>
                <w:szCs w:val="24"/>
              </w:rPr>
              <w:t>. (2.</w:t>
            </w:r>
            <w:r>
              <w:rPr>
                <w:rFonts w:eastAsia="Times New Roman" w:cs="Times New Roman CYR"/>
                <w:sz w:val="24"/>
                <w:szCs w:val="24"/>
              </w:rPr>
              <w:t>9</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0A1814">
              <w:rPr>
                <w:rFonts w:eastAsia="Times New Roman" w:cs="Times New Roman CYR"/>
                <w:sz w:val="24"/>
                <w:szCs w:val="24"/>
              </w:rPr>
              <w:t>проводит</w:t>
            </w:r>
            <w:r>
              <w:rPr>
                <w:rFonts w:eastAsia="Times New Roman" w:cs="Times New Roman CYR"/>
                <w:sz w:val="24"/>
                <w:szCs w:val="24"/>
              </w:rPr>
              <w:t>ся</w:t>
            </w:r>
            <w:r w:rsidRPr="000A1814">
              <w:rPr>
                <w:rFonts w:eastAsia="Times New Roman" w:cs="Times New Roman CYR"/>
                <w:sz w:val="24"/>
                <w:szCs w:val="24"/>
              </w:rPr>
              <w:t xml:space="preserve"> последующее</w:t>
            </w:r>
            <w:r>
              <w:rPr>
                <w:rFonts w:eastAsia="Times New Roman" w:cs="Times New Roman CYR"/>
                <w:sz w:val="24"/>
                <w:szCs w:val="24"/>
              </w:rPr>
              <w:t xml:space="preserve"> непрерывное обучение персонала</w:t>
            </w:r>
            <w:r w:rsidRPr="000A1814">
              <w:rPr>
                <w:rFonts w:eastAsia="Times New Roman" w:cs="Times New Roman CYR"/>
                <w:sz w:val="24"/>
                <w:szCs w:val="24"/>
              </w:rPr>
              <w:t xml:space="preserve"> </w:t>
            </w:r>
            <w:r>
              <w:rPr>
                <w:rFonts w:eastAsia="Times New Roman" w:cs="Times New Roman CYR"/>
                <w:sz w:val="24"/>
                <w:szCs w:val="24"/>
              </w:rPr>
              <w:t xml:space="preserve">с </w:t>
            </w:r>
            <w:r w:rsidRPr="000A1814">
              <w:rPr>
                <w:rFonts w:eastAsia="Times New Roman" w:cs="Times New Roman CYR"/>
                <w:sz w:val="24"/>
                <w:szCs w:val="24"/>
              </w:rPr>
              <w:t>периодическ</w:t>
            </w:r>
            <w:r>
              <w:rPr>
                <w:rFonts w:eastAsia="Times New Roman" w:cs="Times New Roman CYR"/>
                <w:sz w:val="24"/>
                <w:szCs w:val="24"/>
              </w:rPr>
              <w:t>ой</w:t>
            </w:r>
            <w:r w:rsidRPr="000A1814">
              <w:rPr>
                <w:rFonts w:eastAsia="Times New Roman" w:cs="Times New Roman CYR"/>
                <w:sz w:val="24"/>
                <w:szCs w:val="24"/>
              </w:rPr>
              <w:t xml:space="preserve"> оцен</w:t>
            </w:r>
            <w:r>
              <w:rPr>
                <w:rFonts w:eastAsia="Times New Roman" w:cs="Times New Roman CYR"/>
                <w:sz w:val="24"/>
                <w:szCs w:val="24"/>
              </w:rPr>
              <w:t>кой</w:t>
            </w:r>
            <w:r w:rsidRPr="000A1814">
              <w:rPr>
                <w:rFonts w:eastAsia="Times New Roman" w:cs="Times New Roman CYR"/>
                <w:sz w:val="24"/>
                <w:szCs w:val="24"/>
              </w:rPr>
              <w:t xml:space="preserve"> его практическую эффективность</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п.34</w:t>
            </w:r>
            <w:r w:rsidRPr="00D629C1">
              <w:rPr>
                <w:rFonts w:eastAsia="Times New Roman" w:cs="Times New Roman CYR"/>
                <w:sz w:val="24"/>
                <w:szCs w:val="24"/>
              </w:rPr>
              <w:t>. (2.</w:t>
            </w:r>
            <w:r>
              <w:rPr>
                <w:rFonts w:eastAsia="Times New Roman" w:cs="Times New Roman CYR"/>
                <w:sz w:val="24"/>
                <w:szCs w:val="24"/>
              </w:rPr>
              <w:t>9</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имеются </w:t>
            </w:r>
            <w:r w:rsidRPr="000A1814">
              <w:rPr>
                <w:rFonts w:eastAsia="Times New Roman" w:cs="Times New Roman CYR"/>
                <w:sz w:val="24"/>
                <w:szCs w:val="24"/>
              </w:rPr>
              <w:t>учебны</w:t>
            </w:r>
            <w:r>
              <w:rPr>
                <w:rFonts w:eastAsia="Times New Roman" w:cs="Times New Roman CYR"/>
                <w:sz w:val="24"/>
                <w:szCs w:val="24"/>
              </w:rPr>
              <w:t>е</w:t>
            </w:r>
            <w:r w:rsidRPr="000A1814">
              <w:rPr>
                <w:rFonts w:eastAsia="Times New Roman" w:cs="Times New Roman CYR"/>
                <w:sz w:val="24"/>
                <w:szCs w:val="24"/>
              </w:rPr>
              <w:t xml:space="preserve"> программ</w:t>
            </w:r>
            <w:r>
              <w:rPr>
                <w:rFonts w:eastAsia="Times New Roman" w:cs="Times New Roman CYR"/>
                <w:sz w:val="24"/>
                <w:szCs w:val="24"/>
              </w:rPr>
              <w:t>ы</w:t>
            </w:r>
            <w:r w:rsidRPr="000A1814">
              <w:rPr>
                <w:rFonts w:eastAsia="Times New Roman" w:cs="Times New Roman CYR"/>
                <w:sz w:val="24"/>
                <w:szCs w:val="24"/>
              </w:rPr>
              <w:t>, утвержденны</w:t>
            </w:r>
            <w:r>
              <w:rPr>
                <w:rFonts w:eastAsia="Times New Roman" w:cs="Times New Roman CYR"/>
                <w:sz w:val="24"/>
                <w:szCs w:val="24"/>
              </w:rPr>
              <w:t>е</w:t>
            </w:r>
            <w:r w:rsidRPr="000A1814">
              <w:rPr>
                <w:rFonts w:eastAsia="Times New Roman" w:cs="Times New Roman CYR"/>
                <w:sz w:val="24"/>
                <w:szCs w:val="24"/>
              </w:rPr>
              <w:t xml:space="preserve"> руководителем производства либо руководителем подразделения контроля качества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п.34</w:t>
            </w:r>
            <w:r w:rsidRPr="00D629C1">
              <w:rPr>
                <w:rFonts w:eastAsia="Times New Roman" w:cs="Times New Roman CYR"/>
                <w:sz w:val="24"/>
                <w:szCs w:val="24"/>
              </w:rPr>
              <w:t>. (2.</w:t>
            </w:r>
            <w:r>
              <w:rPr>
                <w:rFonts w:eastAsia="Times New Roman" w:cs="Times New Roman CYR"/>
                <w:sz w:val="24"/>
                <w:szCs w:val="24"/>
              </w:rPr>
              <w:t>9</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 п</w:t>
            </w:r>
            <w:r w:rsidRPr="000A1814">
              <w:rPr>
                <w:rFonts w:eastAsia="Times New Roman" w:cs="Times New Roman CYR"/>
                <w:sz w:val="24"/>
                <w:szCs w:val="24"/>
              </w:rPr>
              <w:t>ерсонал</w:t>
            </w:r>
            <w:r>
              <w:rPr>
                <w:rFonts w:eastAsia="Times New Roman" w:cs="Times New Roman CYR"/>
                <w:sz w:val="24"/>
                <w:szCs w:val="24"/>
              </w:rPr>
              <w:t>ом</w:t>
            </w:r>
            <w:r w:rsidRPr="000A1814">
              <w:rPr>
                <w:rFonts w:eastAsia="Times New Roman" w:cs="Times New Roman CYR"/>
                <w:sz w:val="24"/>
                <w:szCs w:val="24"/>
              </w:rPr>
              <w:t>, работающи</w:t>
            </w:r>
            <w:r>
              <w:rPr>
                <w:rFonts w:eastAsia="Times New Roman" w:cs="Times New Roman CYR"/>
                <w:sz w:val="24"/>
                <w:szCs w:val="24"/>
              </w:rPr>
              <w:t>м</w:t>
            </w:r>
            <w:r w:rsidRPr="000A1814">
              <w:rPr>
                <w:rFonts w:eastAsia="Times New Roman" w:cs="Times New Roman CYR"/>
                <w:sz w:val="24"/>
                <w:szCs w:val="24"/>
              </w:rPr>
              <w:t xml:space="preserve"> в зонах, где контаминация представляет опасность, например, в чистых зонах или в зонах работы с высоко активными, токсичными, инфицирующими или сенсибилизирующими веществами, про</w:t>
            </w:r>
            <w:r>
              <w:rPr>
                <w:rFonts w:eastAsia="Times New Roman" w:cs="Times New Roman CYR"/>
                <w:sz w:val="24"/>
                <w:szCs w:val="24"/>
              </w:rPr>
              <w:t>водится</w:t>
            </w:r>
            <w:r w:rsidRPr="000A1814">
              <w:rPr>
                <w:rFonts w:eastAsia="Times New Roman" w:cs="Times New Roman CYR"/>
                <w:sz w:val="24"/>
                <w:szCs w:val="24"/>
              </w:rPr>
              <w:t xml:space="preserve"> специальное обучение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п.35</w:t>
            </w:r>
            <w:r w:rsidRPr="00D629C1">
              <w:rPr>
                <w:rFonts w:eastAsia="Times New Roman" w:cs="Times New Roman CYR"/>
                <w:sz w:val="24"/>
                <w:szCs w:val="24"/>
              </w:rPr>
              <w:t>. (2.</w:t>
            </w:r>
            <w:r>
              <w:rPr>
                <w:rFonts w:eastAsia="Times New Roman" w:cs="Times New Roman CYR"/>
                <w:sz w:val="24"/>
                <w:szCs w:val="24"/>
              </w:rPr>
              <w:t>10</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проводится инструктаж с посетителями </w:t>
            </w:r>
            <w:r w:rsidRPr="000A1814">
              <w:rPr>
                <w:rFonts w:eastAsia="Times New Roman" w:cs="Times New Roman CYR"/>
                <w:sz w:val="24"/>
                <w:szCs w:val="24"/>
              </w:rPr>
              <w:t>по правилам личной гигиены и использованию защитной одежды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п.36</w:t>
            </w:r>
            <w:r w:rsidRPr="00D629C1">
              <w:rPr>
                <w:rFonts w:eastAsia="Times New Roman" w:cs="Times New Roman CYR"/>
                <w:sz w:val="24"/>
                <w:szCs w:val="24"/>
              </w:rPr>
              <w:t>. (2.</w:t>
            </w:r>
            <w:r>
              <w:rPr>
                <w:rFonts w:eastAsia="Times New Roman" w:cs="Times New Roman CYR"/>
                <w:sz w:val="24"/>
                <w:szCs w:val="24"/>
              </w:rPr>
              <w:t>11</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 xml:space="preserve"> У производителя разработан и внедрен комплекс мероприятий по производственной гигиене с учетом особенностей конкретного производства. Указанный комплекс мероприятий должен содержать процедуры, касающиеся соблюдения требований к состоянию здоровья, </w:t>
            </w:r>
            <w:hyperlink r:id="rId21" w:history="1">
              <w:r w:rsidRPr="00D04B38">
                <w:rPr>
                  <w:rFonts w:eastAsia="Times New Roman" w:cs="Times New Roman CYR"/>
                  <w:sz w:val="24"/>
                  <w:szCs w:val="24"/>
                </w:rPr>
                <w:t>санитарных правил</w:t>
              </w:r>
            </w:hyperlink>
            <w:r>
              <w:rPr>
                <w:rFonts w:eastAsia="Times New Roman" w:cs="Times New Roman CYR"/>
                <w:sz w:val="24"/>
                <w:szCs w:val="24"/>
              </w:rPr>
              <w:t xml:space="preserve"> и требований к одежде персонала. </w:t>
            </w:r>
          </w:p>
          <w:p w:rsidR="00165154" w:rsidRDefault="00165154" w:rsidP="00165154">
            <w:pPr>
              <w:autoSpaceDE w:val="0"/>
              <w:autoSpaceDN w:val="0"/>
              <w:adjustRightInd w:val="0"/>
              <w:spacing w:line="240" w:lineRule="auto"/>
              <w:rPr>
                <w:rFonts w:eastAsia="Times New Roman" w:cs="Times New Roman CY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п.38</w:t>
            </w:r>
            <w:r w:rsidRPr="00D629C1">
              <w:rPr>
                <w:rFonts w:eastAsia="Times New Roman" w:cs="Times New Roman CYR"/>
                <w:sz w:val="24"/>
                <w:szCs w:val="24"/>
              </w:rPr>
              <w:t>. (2.</w:t>
            </w:r>
            <w:r>
              <w:rPr>
                <w:rFonts w:eastAsia="Times New Roman" w:cs="Times New Roman CYR"/>
                <w:sz w:val="24"/>
                <w:szCs w:val="24"/>
              </w:rPr>
              <w:t>13</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0A1814">
              <w:rPr>
                <w:rFonts w:eastAsia="Times New Roman" w:cs="Times New Roman CYR"/>
                <w:sz w:val="24"/>
                <w:szCs w:val="24"/>
              </w:rPr>
              <w:t>работник</w:t>
            </w:r>
            <w:r>
              <w:rPr>
                <w:rFonts w:eastAsia="Times New Roman" w:cs="Times New Roman CYR"/>
                <w:sz w:val="24"/>
                <w:szCs w:val="24"/>
              </w:rPr>
              <w:t>и</w:t>
            </w:r>
            <w:r w:rsidRPr="000A1814">
              <w:rPr>
                <w:rFonts w:eastAsia="Times New Roman" w:cs="Times New Roman CYR"/>
                <w:sz w:val="24"/>
                <w:szCs w:val="24"/>
              </w:rPr>
              <w:t>, должностные обязанности котор</w:t>
            </w:r>
            <w:r>
              <w:rPr>
                <w:rFonts w:eastAsia="Times New Roman" w:cs="Times New Roman CYR"/>
                <w:sz w:val="24"/>
                <w:szCs w:val="24"/>
              </w:rPr>
              <w:t>ых</w:t>
            </w:r>
            <w:r w:rsidRPr="000A1814">
              <w:rPr>
                <w:rFonts w:eastAsia="Times New Roman" w:cs="Times New Roman CYR"/>
                <w:sz w:val="24"/>
                <w:szCs w:val="24"/>
              </w:rPr>
              <w:t xml:space="preserve"> предполагают пребывание в зонах производства и зонах контроля качества, </w:t>
            </w:r>
            <w:r>
              <w:rPr>
                <w:rFonts w:eastAsia="Times New Roman" w:cs="Times New Roman CYR"/>
                <w:sz w:val="24"/>
                <w:szCs w:val="24"/>
              </w:rPr>
              <w:t>соблюдают</w:t>
            </w:r>
            <w:r w:rsidRPr="000A1814">
              <w:rPr>
                <w:rFonts w:eastAsia="Times New Roman" w:cs="Times New Roman CYR"/>
                <w:sz w:val="24"/>
                <w:szCs w:val="24"/>
              </w:rPr>
              <w:t xml:space="preserve"> </w:t>
            </w:r>
            <w:r>
              <w:rPr>
                <w:rFonts w:eastAsia="Times New Roman" w:cs="Times New Roman CYR"/>
                <w:sz w:val="24"/>
                <w:szCs w:val="24"/>
              </w:rPr>
              <w:t>требования к состоянию здоровья, санитарные</w:t>
            </w:r>
            <w:r w:rsidRPr="000A1814">
              <w:rPr>
                <w:rFonts w:eastAsia="Times New Roman" w:cs="Times New Roman CYR"/>
                <w:sz w:val="24"/>
                <w:szCs w:val="24"/>
              </w:rPr>
              <w:t xml:space="preserve"> правил</w:t>
            </w:r>
            <w:r>
              <w:rPr>
                <w:rFonts w:eastAsia="Times New Roman" w:cs="Times New Roman CYR"/>
                <w:sz w:val="24"/>
                <w:szCs w:val="24"/>
              </w:rPr>
              <w:t>а</w:t>
            </w:r>
            <w:r w:rsidRPr="000A1814">
              <w:rPr>
                <w:rFonts w:eastAsia="Times New Roman" w:cs="Times New Roman CYR"/>
                <w:sz w:val="24"/>
                <w:szCs w:val="24"/>
              </w:rPr>
              <w:t xml:space="preserve"> и требова</w:t>
            </w:r>
            <w:r>
              <w:rPr>
                <w:rFonts w:eastAsia="Times New Roman" w:cs="Times New Roman CYR"/>
                <w:sz w:val="24"/>
                <w:szCs w:val="24"/>
              </w:rPr>
              <w:t>ния</w:t>
            </w:r>
            <w:r w:rsidRPr="000A1814">
              <w:rPr>
                <w:rFonts w:eastAsia="Times New Roman" w:cs="Times New Roman CYR"/>
                <w:sz w:val="24"/>
                <w:szCs w:val="24"/>
              </w:rPr>
              <w:t xml:space="preserve"> к одежде персонала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п.38</w:t>
            </w:r>
            <w:r w:rsidRPr="00D629C1">
              <w:rPr>
                <w:rFonts w:eastAsia="Times New Roman" w:cs="Times New Roman CYR"/>
                <w:sz w:val="24"/>
                <w:szCs w:val="24"/>
              </w:rPr>
              <w:t>. (2.</w:t>
            </w:r>
            <w:r>
              <w:rPr>
                <w:rFonts w:eastAsia="Times New Roman" w:cs="Times New Roman CYR"/>
                <w:sz w:val="24"/>
                <w:szCs w:val="24"/>
              </w:rPr>
              <w:t>13</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проводятся </w:t>
            </w:r>
            <w:r w:rsidRPr="000A1814">
              <w:rPr>
                <w:rFonts w:eastAsia="Times New Roman" w:cs="Times New Roman CYR"/>
                <w:sz w:val="24"/>
                <w:szCs w:val="24"/>
              </w:rPr>
              <w:t xml:space="preserve">медицинский осмотр </w:t>
            </w:r>
            <w:r>
              <w:rPr>
                <w:rFonts w:eastAsia="Times New Roman" w:cs="Times New Roman CYR"/>
                <w:sz w:val="24"/>
                <w:szCs w:val="24"/>
              </w:rPr>
              <w:t>л</w:t>
            </w:r>
            <w:r w:rsidRPr="000A1814">
              <w:rPr>
                <w:rFonts w:eastAsia="Times New Roman" w:cs="Times New Roman CYR"/>
                <w:sz w:val="24"/>
                <w:szCs w:val="24"/>
              </w:rPr>
              <w:t>иц, принимаемы</w:t>
            </w:r>
            <w:r>
              <w:rPr>
                <w:rFonts w:eastAsia="Times New Roman" w:cs="Times New Roman CYR"/>
                <w:sz w:val="24"/>
                <w:szCs w:val="24"/>
              </w:rPr>
              <w:t>х</w:t>
            </w:r>
            <w:r w:rsidRPr="000A1814">
              <w:rPr>
                <w:rFonts w:eastAsia="Times New Roman" w:cs="Times New Roman CYR"/>
                <w:sz w:val="24"/>
                <w:szCs w:val="24"/>
              </w:rPr>
              <w:t xml:space="preserve"> на работу</w:t>
            </w:r>
            <w:r>
              <w:rPr>
                <w:rFonts w:eastAsia="Times New Roman" w:cs="Times New Roman CYR"/>
                <w:sz w:val="24"/>
                <w:szCs w:val="24"/>
              </w:rPr>
              <w:t xml:space="preserve">, и </w:t>
            </w:r>
            <w:r w:rsidRPr="000A1814">
              <w:rPr>
                <w:rFonts w:eastAsia="Times New Roman" w:cs="Times New Roman CYR"/>
                <w:sz w:val="24"/>
                <w:szCs w:val="24"/>
              </w:rPr>
              <w:t xml:space="preserve">последующие </w:t>
            </w:r>
            <w:r>
              <w:rPr>
                <w:rFonts w:eastAsia="Times New Roman" w:cs="Times New Roman CYR"/>
                <w:sz w:val="24"/>
                <w:szCs w:val="24"/>
              </w:rPr>
              <w:t xml:space="preserve">регулярные </w:t>
            </w:r>
            <w:r w:rsidRPr="000A1814">
              <w:rPr>
                <w:rFonts w:eastAsia="Times New Roman" w:cs="Times New Roman CYR"/>
                <w:sz w:val="24"/>
                <w:szCs w:val="24"/>
              </w:rPr>
              <w:t>медицинские осмотры персонала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п.39</w:t>
            </w:r>
            <w:r w:rsidRPr="00D629C1">
              <w:rPr>
                <w:rFonts w:eastAsia="Times New Roman" w:cs="Times New Roman CYR"/>
                <w:sz w:val="24"/>
                <w:szCs w:val="24"/>
              </w:rPr>
              <w:t>. (2.</w:t>
            </w:r>
            <w:r>
              <w:rPr>
                <w:rFonts w:eastAsia="Times New Roman" w:cs="Times New Roman CYR"/>
                <w:sz w:val="24"/>
                <w:szCs w:val="24"/>
              </w:rPr>
              <w:t>14</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имеются и соблюдаются</w:t>
            </w:r>
            <w:r w:rsidRPr="000A1814">
              <w:rPr>
                <w:rFonts w:eastAsia="Times New Roman" w:cs="Times New Roman CYR"/>
                <w:sz w:val="24"/>
                <w:szCs w:val="24"/>
              </w:rPr>
              <w:t xml:space="preserve"> инструкции, обеспечивающие осведомленность </w:t>
            </w:r>
            <w:r>
              <w:rPr>
                <w:rFonts w:eastAsia="Times New Roman" w:cs="Times New Roman CYR"/>
                <w:sz w:val="24"/>
                <w:szCs w:val="24"/>
              </w:rPr>
              <w:t>производителя</w:t>
            </w:r>
            <w:r w:rsidRPr="000A1814">
              <w:rPr>
                <w:rFonts w:eastAsia="Times New Roman" w:cs="Times New Roman CYR"/>
                <w:sz w:val="24"/>
                <w:szCs w:val="24"/>
              </w:rPr>
              <w:t xml:space="preserve"> о состоянии здоровья персонала, которое может повлиять на качество продукции.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п.39</w:t>
            </w:r>
            <w:r w:rsidRPr="00D629C1">
              <w:rPr>
                <w:rFonts w:eastAsia="Times New Roman" w:cs="Times New Roman CYR"/>
                <w:sz w:val="24"/>
                <w:szCs w:val="24"/>
              </w:rPr>
              <w:t>. (2.</w:t>
            </w:r>
            <w:r>
              <w:rPr>
                <w:rFonts w:eastAsia="Times New Roman" w:cs="Times New Roman CYR"/>
                <w:sz w:val="24"/>
                <w:szCs w:val="24"/>
              </w:rPr>
              <w:t>14</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BA3BB5">
              <w:rPr>
                <w:rFonts w:eastAsia="Times New Roman" w:cs="Times New Roman CYR"/>
                <w:sz w:val="24"/>
                <w:szCs w:val="24"/>
              </w:rPr>
              <w:t>защитн</w:t>
            </w:r>
            <w:r>
              <w:rPr>
                <w:rFonts w:eastAsia="Times New Roman" w:cs="Times New Roman CYR"/>
                <w:sz w:val="24"/>
                <w:szCs w:val="24"/>
              </w:rPr>
              <w:t>ая</w:t>
            </w:r>
            <w:r w:rsidRPr="00BA3BB5">
              <w:rPr>
                <w:rFonts w:eastAsia="Times New Roman" w:cs="Times New Roman CYR"/>
                <w:sz w:val="24"/>
                <w:szCs w:val="24"/>
              </w:rPr>
              <w:t xml:space="preserve"> одежд</w:t>
            </w:r>
            <w:r>
              <w:rPr>
                <w:rFonts w:eastAsia="Times New Roman" w:cs="Times New Roman CYR"/>
                <w:sz w:val="24"/>
                <w:szCs w:val="24"/>
              </w:rPr>
              <w:t xml:space="preserve">а персонала </w:t>
            </w:r>
            <w:r w:rsidRPr="00BA3BB5">
              <w:rPr>
                <w:rFonts w:eastAsia="Times New Roman" w:cs="Times New Roman CYR"/>
                <w:sz w:val="24"/>
                <w:szCs w:val="24"/>
              </w:rPr>
              <w:t>соответству</w:t>
            </w:r>
            <w:r>
              <w:rPr>
                <w:rFonts w:eastAsia="Times New Roman" w:cs="Times New Roman CYR"/>
                <w:sz w:val="24"/>
                <w:szCs w:val="24"/>
              </w:rPr>
              <w:t>ет</w:t>
            </w:r>
            <w:r w:rsidRPr="00BA3BB5">
              <w:rPr>
                <w:rFonts w:eastAsia="Times New Roman" w:cs="Times New Roman CYR"/>
                <w:sz w:val="24"/>
                <w:szCs w:val="24"/>
              </w:rPr>
              <w:t xml:space="preserve"> выполняемым в этих зонах операциям</w:t>
            </w:r>
            <w:r>
              <w:rPr>
                <w:rFonts w:eastAsia="Times New Roman" w:cs="Times New Roman CYR"/>
                <w:sz w:val="24"/>
                <w:szCs w:val="24"/>
              </w:rPr>
              <w:t xml:space="preserve"> и классу чистоты помещения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п.41</w:t>
            </w:r>
            <w:r w:rsidRPr="00D629C1">
              <w:rPr>
                <w:rFonts w:eastAsia="Times New Roman" w:cs="Times New Roman CYR"/>
                <w:sz w:val="24"/>
                <w:szCs w:val="24"/>
              </w:rPr>
              <w:t>. (2.</w:t>
            </w:r>
            <w:r>
              <w:rPr>
                <w:rFonts w:eastAsia="Times New Roman" w:cs="Times New Roman CYR"/>
                <w:sz w:val="24"/>
                <w:szCs w:val="24"/>
              </w:rPr>
              <w:t>16</w:t>
            </w:r>
            <w:r w:rsidRPr="00D629C1">
              <w:rPr>
                <w:rFonts w:eastAsia="Times New Roman" w:cs="Times New Roman CYR"/>
                <w:sz w:val="24"/>
                <w:szCs w:val="24"/>
              </w:rPr>
              <w:t>)</w:t>
            </w:r>
            <w:r>
              <w:rPr>
                <w:rFonts w:eastAsia="Times New Roman" w:cs="Times New Roman CYR"/>
                <w:sz w:val="24"/>
                <w:szCs w:val="24"/>
              </w:rPr>
              <w:t xml:space="preserve"> Правил;</w:t>
            </w:r>
          </w:p>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9E3A69">
              <w:rPr>
                <w:rFonts w:eastAsia="Times New Roman" w:cs="Times New Roman CYR"/>
                <w:sz w:val="24"/>
                <w:szCs w:val="24"/>
              </w:rPr>
              <w:t>49.(42)</w:t>
            </w:r>
            <w:r>
              <w:rPr>
                <w:rFonts w:eastAsia="Times New Roman" w:cs="Times New Roman CYR"/>
                <w:sz w:val="24"/>
                <w:szCs w:val="24"/>
              </w:rPr>
              <w:t>,п.</w:t>
            </w:r>
            <w:r w:rsidRPr="00BA3BB5">
              <w:rPr>
                <w:rFonts w:eastAsia="Times New Roman" w:cs="Times New Roman CYR"/>
                <w:sz w:val="24"/>
                <w:szCs w:val="24"/>
              </w:rPr>
              <w:t>50.(43)</w:t>
            </w:r>
            <w:r>
              <w:rPr>
                <w:rFonts w:eastAsia="Times New Roman" w:cs="Times New Roman CYR"/>
                <w:sz w:val="24"/>
                <w:szCs w:val="24"/>
              </w:rPr>
              <w:t xml:space="preserve"> приложения №1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BA3BB5">
              <w:rPr>
                <w:rFonts w:eastAsia="Times New Roman" w:cs="Times New Roman CYR"/>
                <w:sz w:val="24"/>
                <w:szCs w:val="24"/>
              </w:rPr>
              <w:t xml:space="preserve"> производственных зонах и зонах хранения </w:t>
            </w:r>
            <w:r>
              <w:rPr>
                <w:rFonts w:eastAsia="Times New Roman" w:cs="Times New Roman CYR"/>
                <w:sz w:val="24"/>
                <w:szCs w:val="24"/>
              </w:rPr>
              <w:t>запрещен</w:t>
            </w:r>
            <w:r w:rsidRPr="00BA3BB5">
              <w:rPr>
                <w:rFonts w:eastAsia="Times New Roman" w:cs="Times New Roman CYR"/>
                <w:sz w:val="24"/>
                <w:szCs w:val="24"/>
              </w:rPr>
              <w:t xml:space="preserve"> прием пищи, питье, жевание или курение, а также хранение пищевых продуктов, напитков, табачных изделий и личных лекарственных препаратов.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п.42</w:t>
            </w:r>
            <w:r w:rsidRPr="00D629C1">
              <w:rPr>
                <w:rFonts w:eastAsia="Times New Roman" w:cs="Times New Roman CYR"/>
                <w:sz w:val="24"/>
                <w:szCs w:val="24"/>
              </w:rPr>
              <w:t>. (2.</w:t>
            </w:r>
            <w:r>
              <w:rPr>
                <w:rFonts w:eastAsia="Times New Roman" w:cs="Times New Roman CYR"/>
                <w:sz w:val="24"/>
                <w:szCs w:val="24"/>
              </w:rPr>
              <w:t>17</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не допускается</w:t>
            </w:r>
            <w:r w:rsidRPr="00BA3BB5">
              <w:rPr>
                <w:rFonts w:eastAsia="Times New Roman" w:cs="Times New Roman CYR"/>
                <w:sz w:val="24"/>
                <w:szCs w:val="24"/>
              </w:rPr>
              <w:t xml:space="preserve"> непосредственн</w:t>
            </w:r>
            <w:r>
              <w:rPr>
                <w:rFonts w:eastAsia="Times New Roman" w:cs="Times New Roman CYR"/>
                <w:sz w:val="24"/>
                <w:szCs w:val="24"/>
              </w:rPr>
              <w:t>ый</w:t>
            </w:r>
            <w:r w:rsidRPr="00BA3BB5">
              <w:rPr>
                <w:rFonts w:eastAsia="Times New Roman" w:cs="Times New Roman CYR"/>
                <w:sz w:val="24"/>
                <w:szCs w:val="24"/>
              </w:rPr>
              <w:t xml:space="preserve"> контакта рук персонала с открытой продукцией</w:t>
            </w:r>
            <w:r>
              <w:rPr>
                <w:rFonts w:eastAsia="Times New Roman" w:cs="Times New Roman CYR"/>
                <w:sz w:val="24"/>
                <w:szCs w:val="24"/>
              </w:rPr>
              <w:t xml:space="preserve"> или</w:t>
            </w:r>
            <w:r w:rsidRPr="00BA3BB5">
              <w:rPr>
                <w:rFonts w:eastAsia="Times New Roman" w:cs="Times New Roman CYR"/>
                <w:sz w:val="24"/>
                <w:szCs w:val="24"/>
              </w:rPr>
              <w:t xml:space="preserve"> с любой частью оборудования, контактирующей с продукцией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п.43</w:t>
            </w:r>
            <w:r w:rsidRPr="00D629C1">
              <w:rPr>
                <w:rFonts w:eastAsia="Times New Roman" w:cs="Times New Roman CYR"/>
                <w:sz w:val="24"/>
                <w:szCs w:val="24"/>
              </w:rPr>
              <w:t>. (2.</w:t>
            </w:r>
            <w:r>
              <w:rPr>
                <w:rFonts w:eastAsia="Times New Roman" w:cs="Times New Roman CYR"/>
                <w:sz w:val="24"/>
                <w:szCs w:val="24"/>
              </w:rPr>
              <w:t>18</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проводится </w:t>
            </w:r>
            <w:r w:rsidRPr="009E3A69">
              <w:rPr>
                <w:rFonts w:eastAsia="Times New Roman" w:cs="Times New Roman CYR"/>
                <w:sz w:val="24"/>
                <w:szCs w:val="24"/>
              </w:rPr>
              <w:t>инструктаж по правилам мытья рук</w:t>
            </w:r>
            <w:r>
              <w:rPr>
                <w:rFonts w:eastAsia="Times New Roman" w:cs="Times New Roman CYR"/>
                <w:sz w:val="24"/>
                <w:szCs w:val="24"/>
              </w:rPr>
              <w:t xml:space="preserve"> с персоналом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п.44</w:t>
            </w:r>
            <w:r w:rsidRPr="00D629C1">
              <w:rPr>
                <w:rFonts w:eastAsia="Times New Roman" w:cs="Times New Roman CYR"/>
                <w:sz w:val="24"/>
                <w:szCs w:val="24"/>
              </w:rPr>
              <w:t>. (2.</w:t>
            </w:r>
            <w:r>
              <w:rPr>
                <w:rFonts w:eastAsia="Times New Roman" w:cs="Times New Roman CYR"/>
                <w:sz w:val="24"/>
                <w:szCs w:val="24"/>
              </w:rPr>
              <w:t>19</w:t>
            </w:r>
            <w:r w:rsidRPr="00D629C1">
              <w:rPr>
                <w:rFonts w:eastAsia="Times New Roman" w:cs="Times New Roman CYR"/>
                <w:sz w:val="24"/>
                <w:szCs w:val="24"/>
              </w:rPr>
              <w:t>)</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26764F"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vAlign w:val="center"/>
          </w:tcPr>
          <w:p w:rsidR="00165154" w:rsidRPr="0026764F" w:rsidRDefault="00165154" w:rsidP="00165154">
            <w:pPr>
              <w:spacing w:line="240" w:lineRule="auto"/>
              <w:jc w:val="center"/>
              <w:rPr>
                <w:i/>
                <w:sz w:val="24"/>
                <w:szCs w:val="24"/>
              </w:rPr>
            </w:pPr>
            <w:r w:rsidRPr="0026764F">
              <w:rPr>
                <w:b/>
                <w:i/>
                <w:sz w:val="24"/>
                <w:szCs w:val="24"/>
              </w:rPr>
              <w:t>Помещения и оборудование</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spacing w:line="240" w:lineRule="auto"/>
              <w:rPr>
                <w:rFonts w:eastAsia="Times New Roman" w:cs="Times New Roman CYR"/>
                <w:sz w:val="24"/>
                <w:szCs w:val="24"/>
              </w:rPr>
            </w:pPr>
            <w:r w:rsidRPr="00CB09A9">
              <w:rPr>
                <w:rFonts w:eastAsia="Times New Roman" w:cs="Times New Roman CYR"/>
                <w:sz w:val="24"/>
                <w:szCs w:val="24"/>
              </w:rPr>
              <w:t>помещения и оборудование распол</w:t>
            </w:r>
            <w:r>
              <w:rPr>
                <w:rFonts w:eastAsia="Times New Roman" w:cs="Times New Roman CYR"/>
                <w:sz w:val="24"/>
                <w:szCs w:val="24"/>
              </w:rPr>
              <w:t>ожены, проектированы</w:t>
            </w:r>
            <w:r w:rsidRPr="00CB09A9">
              <w:rPr>
                <w:rFonts w:eastAsia="Times New Roman" w:cs="Times New Roman CYR"/>
                <w:sz w:val="24"/>
                <w:szCs w:val="24"/>
              </w:rPr>
              <w:t xml:space="preserve">, </w:t>
            </w:r>
            <w:r>
              <w:rPr>
                <w:rFonts w:eastAsia="Times New Roman" w:cs="Times New Roman CYR"/>
                <w:sz w:val="24"/>
                <w:szCs w:val="24"/>
              </w:rPr>
              <w:t>по</w:t>
            </w:r>
            <w:r w:rsidRPr="00CB09A9">
              <w:rPr>
                <w:rFonts w:eastAsia="Times New Roman" w:cs="Times New Roman CYR"/>
                <w:sz w:val="24"/>
                <w:szCs w:val="24"/>
              </w:rPr>
              <w:t>стро</w:t>
            </w:r>
            <w:r>
              <w:rPr>
                <w:rFonts w:eastAsia="Times New Roman" w:cs="Times New Roman CYR"/>
                <w:sz w:val="24"/>
                <w:szCs w:val="24"/>
              </w:rPr>
              <w:t>ены</w:t>
            </w:r>
            <w:r w:rsidRPr="00CB09A9">
              <w:rPr>
                <w:rFonts w:eastAsia="Times New Roman" w:cs="Times New Roman CYR"/>
                <w:sz w:val="24"/>
                <w:szCs w:val="24"/>
              </w:rPr>
              <w:t>, оснащ</w:t>
            </w:r>
            <w:r>
              <w:rPr>
                <w:rFonts w:eastAsia="Times New Roman" w:cs="Times New Roman CYR"/>
                <w:sz w:val="24"/>
                <w:szCs w:val="24"/>
              </w:rPr>
              <w:t>ены</w:t>
            </w:r>
            <w:r w:rsidRPr="00CB09A9">
              <w:rPr>
                <w:rFonts w:eastAsia="Times New Roman" w:cs="Times New Roman CYR"/>
                <w:sz w:val="24"/>
                <w:szCs w:val="24"/>
              </w:rPr>
              <w:t xml:space="preserve"> и эксплуатир</w:t>
            </w:r>
            <w:r>
              <w:rPr>
                <w:rFonts w:eastAsia="Times New Roman" w:cs="Times New Roman CYR"/>
                <w:sz w:val="24"/>
                <w:szCs w:val="24"/>
              </w:rPr>
              <w:t>уются</w:t>
            </w:r>
            <w:r w:rsidRPr="00CB09A9">
              <w:rPr>
                <w:rFonts w:eastAsia="Times New Roman" w:cs="Times New Roman CYR"/>
                <w:sz w:val="24"/>
                <w:szCs w:val="24"/>
              </w:rPr>
              <w:t xml:space="preserve"> </w:t>
            </w:r>
            <w:r>
              <w:rPr>
                <w:rFonts w:eastAsia="Times New Roman" w:cs="Times New Roman CYR"/>
                <w:sz w:val="24"/>
                <w:szCs w:val="24"/>
              </w:rPr>
              <w:t>в</w:t>
            </w:r>
            <w:r w:rsidRPr="00CB09A9">
              <w:rPr>
                <w:rFonts w:eastAsia="Times New Roman" w:cs="Times New Roman CYR"/>
                <w:sz w:val="24"/>
                <w:szCs w:val="24"/>
              </w:rPr>
              <w:t xml:space="preserve"> соответств</w:t>
            </w:r>
            <w:r>
              <w:rPr>
                <w:rFonts w:eastAsia="Times New Roman" w:cs="Times New Roman CYR"/>
                <w:sz w:val="24"/>
                <w:szCs w:val="24"/>
              </w:rPr>
              <w:t>ии с</w:t>
            </w:r>
            <w:r w:rsidRPr="00CB09A9">
              <w:rPr>
                <w:rFonts w:eastAsia="Times New Roman" w:cs="Times New Roman CYR"/>
                <w:sz w:val="24"/>
                <w:szCs w:val="24"/>
              </w:rPr>
              <w:t xml:space="preserve"> проводимым</w:t>
            </w:r>
            <w:r>
              <w:rPr>
                <w:rFonts w:eastAsia="Times New Roman" w:cs="Times New Roman CYR"/>
                <w:sz w:val="24"/>
                <w:szCs w:val="24"/>
              </w:rPr>
              <w:t>и</w:t>
            </w:r>
            <w:r w:rsidRPr="00CB09A9">
              <w:rPr>
                <w:rFonts w:eastAsia="Times New Roman" w:cs="Times New Roman CYR"/>
                <w:sz w:val="24"/>
                <w:szCs w:val="24"/>
              </w:rPr>
              <w:t xml:space="preserve"> операциям</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CB09A9">
              <w:rPr>
                <w:rFonts w:eastAsia="Times New Roman" w:cs="Times New Roman CYR"/>
                <w:sz w:val="24"/>
                <w:szCs w:val="24"/>
              </w:rPr>
              <w:t>46</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widowControl w:val="0"/>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CB09A9">
              <w:rPr>
                <w:rFonts w:eastAsia="Times New Roman" w:cs="Times New Roman CYR"/>
                <w:sz w:val="24"/>
                <w:szCs w:val="24"/>
              </w:rPr>
              <w:t xml:space="preserve">ланировочное решение и конструкция </w:t>
            </w:r>
            <w:r>
              <w:rPr>
                <w:rFonts w:eastAsia="Times New Roman" w:cs="Times New Roman CYR"/>
                <w:sz w:val="24"/>
                <w:szCs w:val="24"/>
              </w:rPr>
              <w:t>помещений и оборудования</w:t>
            </w:r>
            <w:r w:rsidRPr="00CB09A9">
              <w:rPr>
                <w:rFonts w:eastAsia="Times New Roman" w:cs="Times New Roman CYR"/>
                <w:sz w:val="24"/>
                <w:szCs w:val="24"/>
              </w:rPr>
              <w:t xml:space="preserve"> </w:t>
            </w:r>
            <w:r>
              <w:rPr>
                <w:rFonts w:eastAsia="Times New Roman" w:cs="Times New Roman CYR"/>
                <w:sz w:val="24"/>
                <w:szCs w:val="24"/>
              </w:rPr>
              <w:t>исключают</w:t>
            </w:r>
            <w:r w:rsidRPr="00CB09A9">
              <w:rPr>
                <w:rFonts w:eastAsia="Times New Roman" w:cs="Times New Roman CYR"/>
                <w:sz w:val="24"/>
                <w:szCs w:val="24"/>
              </w:rPr>
              <w:t xml:space="preserve"> риск ошибок и</w:t>
            </w:r>
            <w:r>
              <w:rPr>
                <w:rFonts w:eastAsia="Times New Roman" w:cs="Times New Roman CYR"/>
                <w:sz w:val="24"/>
                <w:szCs w:val="24"/>
              </w:rPr>
              <w:t xml:space="preserve"> обеспечивают</w:t>
            </w:r>
            <w:r w:rsidRPr="00CB09A9">
              <w:rPr>
                <w:rFonts w:eastAsia="Times New Roman" w:cs="Times New Roman CYR"/>
                <w:sz w:val="24"/>
                <w:szCs w:val="24"/>
              </w:rPr>
              <w:t xml:space="preserve"> возможность эффективной очистки и обслуживания в целях исключения перекрестной контаминации, накопления пыли или грязи и любых неблагоприятных факторов для качества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CB09A9"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CB09A9">
              <w:rPr>
                <w:rFonts w:eastAsia="Times New Roman" w:cs="Times New Roman CYR"/>
                <w:sz w:val="24"/>
                <w:szCs w:val="24"/>
              </w:rPr>
              <w:t>46</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widowControl w:val="0"/>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CB09A9">
              <w:rPr>
                <w:rFonts w:eastAsia="Times New Roman" w:cs="Times New Roman CYR"/>
                <w:sz w:val="24"/>
                <w:szCs w:val="24"/>
              </w:rPr>
              <w:t xml:space="preserve">кружающая среда помещений </w:t>
            </w:r>
            <w:r>
              <w:rPr>
                <w:rFonts w:eastAsia="Times New Roman" w:cs="Times New Roman CYR"/>
                <w:sz w:val="24"/>
                <w:szCs w:val="24"/>
              </w:rPr>
              <w:t>представляет</w:t>
            </w:r>
            <w:r w:rsidRPr="00CB09A9">
              <w:rPr>
                <w:rFonts w:eastAsia="Times New Roman" w:cs="Times New Roman CYR"/>
                <w:sz w:val="24"/>
                <w:szCs w:val="24"/>
              </w:rPr>
              <w:t xml:space="preserve"> минимальный риск контаминации материалов или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CB09A9" w:rsidRDefault="00165154" w:rsidP="00165154">
            <w:pPr>
              <w:spacing w:line="240" w:lineRule="auto"/>
              <w:rPr>
                <w:rFonts w:eastAsia="Times New Roman" w:cs="Times New Roman CYR"/>
                <w:sz w:val="24"/>
                <w:szCs w:val="24"/>
              </w:rPr>
            </w:pPr>
            <w:r>
              <w:rPr>
                <w:rFonts w:eastAsia="Times New Roman" w:cs="Times New Roman CYR"/>
                <w:sz w:val="24"/>
                <w:szCs w:val="24"/>
              </w:rPr>
              <w:t>п. 47</w:t>
            </w:r>
            <w:r w:rsidRPr="00CB09A9">
              <w:rPr>
                <w:rFonts w:eastAsia="Times New Roman" w:cs="Times New Roman CYR"/>
                <w:sz w:val="24"/>
                <w:szCs w:val="24"/>
              </w:rPr>
              <w:t xml:space="preserve"> (3.1)</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7734DE" w:rsidRDefault="00165154" w:rsidP="00165154">
            <w:pPr>
              <w:widowControl w:val="0"/>
              <w:autoSpaceDE w:val="0"/>
              <w:autoSpaceDN w:val="0"/>
              <w:adjustRightInd w:val="0"/>
              <w:spacing w:line="240" w:lineRule="auto"/>
              <w:rPr>
                <w:rFonts w:eastAsia="Times New Roman" w:cs="Times New Roman CYR"/>
                <w:sz w:val="24"/>
                <w:szCs w:val="24"/>
              </w:rPr>
            </w:pPr>
            <w:r w:rsidRPr="007734DE">
              <w:rPr>
                <w:rFonts w:eastAsia="Times New Roman" w:cs="Times New Roman CYR"/>
                <w:sz w:val="24"/>
                <w:szCs w:val="24"/>
              </w:rPr>
              <w:t xml:space="preserve">эксплуатация, проведение технического обслуживания и ремонта помещений не оказывает отрицательного влияния на качество продукции.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CB09A9" w:rsidRDefault="00165154" w:rsidP="00165154">
            <w:pPr>
              <w:spacing w:line="240" w:lineRule="auto"/>
              <w:rPr>
                <w:rFonts w:eastAsia="Times New Roman" w:cs="Times New Roman CYR"/>
                <w:sz w:val="24"/>
                <w:szCs w:val="24"/>
              </w:rPr>
            </w:pPr>
            <w:r w:rsidRPr="007734DE">
              <w:rPr>
                <w:rFonts w:eastAsia="Times New Roman" w:cs="Times New Roman CYR"/>
                <w:sz w:val="24"/>
                <w:szCs w:val="24"/>
              </w:rPr>
              <w:t xml:space="preserve">п. </w:t>
            </w:r>
            <w:r>
              <w:rPr>
                <w:rFonts w:eastAsia="Times New Roman" w:cs="Times New Roman CYR"/>
                <w:sz w:val="24"/>
                <w:szCs w:val="24"/>
              </w:rPr>
              <w:t>48</w:t>
            </w:r>
            <w:r w:rsidRPr="007734DE">
              <w:rPr>
                <w:rFonts w:eastAsia="Times New Roman" w:cs="Times New Roman CYR"/>
                <w:sz w:val="24"/>
                <w:szCs w:val="24"/>
              </w:rPr>
              <w:t xml:space="preserve"> (3.2)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autoSpaceDE w:val="0"/>
              <w:autoSpaceDN w:val="0"/>
              <w:adjustRightInd w:val="0"/>
              <w:spacing w:line="240" w:lineRule="auto"/>
              <w:rPr>
                <w:rFonts w:eastAsia="Times New Roman" w:cs="Times New Roman CYR"/>
                <w:sz w:val="24"/>
                <w:szCs w:val="24"/>
              </w:rPr>
            </w:pPr>
            <w:r w:rsidRPr="007734DE">
              <w:rPr>
                <w:rFonts w:eastAsia="Times New Roman" w:cs="Times New Roman CYR"/>
                <w:sz w:val="24"/>
                <w:szCs w:val="24"/>
              </w:rPr>
              <w:t>уборка и дезинфекция помещений проводится в соответствии с подробными инструкциями, утвержденными производителем.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CB09A9" w:rsidRDefault="00165154" w:rsidP="00165154">
            <w:pPr>
              <w:spacing w:line="240" w:lineRule="auto"/>
              <w:rPr>
                <w:rFonts w:eastAsia="Times New Roman" w:cs="Times New Roman CYR"/>
                <w:sz w:val="24"/>
                <w:szCs w:val="24"/>
              </w:rPr>
            </w:pPr>
            <w:r>
              <w:rPr>
                <w:rFonts w:eastAsia="Times New Roman" w:cs="Times New Roman CYR"/>
                <w:sz w:val="24"/>
                <w:szCs w:val="24"/>
              </w:rPr>
              <w:t>п. 48</w:t>
            </w:r>
            <w:r w:rsidRPr="007734DE">
              <w:rPr>
                <w:rFonts w:eastAsia="Times New Roman" w:cs="Times New Roman CYR"/>
                <w:sz w:val="24"/>
                <w:szCs w:val="24"/>
              </w:rPr>
              <w:t xml:space="preserve"> (3.2)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autoSpaceDE w:val="0"/>
              <w:autoSpaceDN w:val="0"/>
              <w:adjustRightInd w:val="0"/>
              <w:spacing w:line="240" w:lineRule="auto"/>
              <w:rPr>
                <w:rFonts w:eastAsia="Times New Roman" w:cs="Times New Roman CYR"/>
                <w:sz w:val="24"/>
                <w:szCs w:val="24"/>
              </w:rPr>
            </w:pPr>
            <w:r w:rsidRPr="007734DE">
              <w:rPr>
                <w:rFonts w:eastAsia="Times New Roman" w:cs="Times New Roman CYR"/>
                <w:sz w:val="24"/>
                <w:szCs w:val="24"/>
              </w:rPr>
              <w:t>освещение, температура, влажность и вентиляция соответств</w:t>
            </w:r>
            <w:r>
              <w:rPr>
                <w:rFonts w:eastAsia="Times New Roman" w:cs="Times New Roman CYR"/>
                <w:sz w:val="24"/>
                <w:szCs w:val="24"/>
              </w:rPr>
              <w:t>уют</w:t>
            </w:r>
            <w:r w:rsidRPr="007734DE">
              <w:rPr>
                <w:rFonts w:eastAsia="Times New Roman" w:cs="Times New Roman CYR"/>
                <w:sz w:val="24"/>
                <w:szCs w:val="24"/>
              </w:rPr>
              <w:t xml:space="preserve"> назначению помещен</w:t>
            </w:r>
            <w:r>
              <w:rPr>
                <w:rFonts w:eastAsia="Times New Roman" w:cs="Times New Roman CYR"/>
                <w:sz w:val="24"/>
                <w:szCs w:val="24"/>
              </w:rPr>
              <w:t>ия и не оказывают</w:t>
            </w:r>
            <w:r w:rsidRPr="007734DE">
              <w:rPr>
                <w:rFonts w:eastAsia="Times New Roman" w:cs="Times New Roman CYR"/>
                <w:sz w:val="24"/>
                <w:szCs w:val="24"/>
              </w:rPr>
              <w:t xml:space="preserve">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49 (3.3</w:t>
            </w:r>
            <w:r w:rsidRPr="007734DE">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autoSpaceDE w:val="0"/>
              <w:autoSpaceDN w:val="0"/>
              <w:adjustRightInd w:val="0"/>
              <w:spacing w:line="240" w:lineRule="auto"/>
              <w:rPr>
                <w:rFonts w:eastAsia="Times New Roman" w:cs="Times New Roman CYR"/>
                <w:sz w:val="24"/>
                <w:szCs w:val="24"/>
              </w:rPr>
            </w:pPr>
            <w:r w:rsidRPr="007734DE">
              <w:rPr>
                <w:rFonts w:eastAsia="Times New Roman" w:cs="Times New Roman CYR"/>
                <w:sz w:val="24"/>
                <w:szCs w:val="24"/>
              </w:rPr>
              <w:t>при проектировании и эксплуатации помещений обеспечена защита от проникновения в них насекомых или животных.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50 (3.4</w:t>
            </w:r>
            <w:r w:rsidRPr="007734DE">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widowControl w:val="0"/>
              <w:autoSpaceDE w:val="0"/>
              <w:autoSpaceDN w:val="0"/>
              <w:adjustRightInd w:val="0"/>
              <w:spacing w:line="240" w:lineRule="auto"/>
              <w:rPr>
                <w:rFonts w:eastAsia="Times New Roman" w:cs="Times New Roman CYR"/>
                <w:sz w:val="24"/>
                <w:szCs w:val="24"/>
              </w:rPr>
            </w:pPr>
            <w:r w:rsidRPr="007734DE">
              <w:rPr>
                <w:rFonts w:eastAsia="Times New Roman" w:cs="Times New Roman CYR"/>
                <w:sz w:val="24"/>
                <w:szCs w:val="24"/>
              </w:rPr>
              <w:t xml:space="preserve">в помещения не допускаются лица, не имеющие права доступа в них.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51</w:t>
            </w:r>
            <w:r w:rsidRPr="007734DE">
              <w:rPr>
                <w:rFonts w:eastAsia="Times New Roman" w:cs="Times New Roman CYR"/>
                <w:sz w:val="24"/>
                <w:szCs w:val="24"/>
              </w:rPr>
              <w:t xml:space="preserve"> (3.5)</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7734DE">
              <w:rPr>
                <w:rFonts w:eastAsia="Times New Roman" w:cs="Times New Roman CYR"/>
                <w:sz w:val="24"/>
                <w:szCs w:val="24"/>
              </w:rPr>
              <w:t>производственные зоны, складские зоны и зоны контроля качества не использ</w:t>
            </w:r>
            <w:r>
              <w:rPr>
                <w:rFonts w:eastAsia="Times New Roman" w:cs="Times New Roman CYR"/>
                <w:sz w:val="24"/>
                <w:szCs w:val="24"/>
              </w:rPr>
              <w:t>уются</w:t>
            </w:r>
            <w:r w:rsidRPr="007734DE">
              <w:rPr>
                <w:rFonts w:eastAsia="Times New Roman" w:cs="Times New Roman CYR"/>
                <w:sz w:val="24"/>
                <w:szCs w:val="24"/>
              </w:rPr>
              <w:t xml:space="preserve"> для сквозного прохода персонала, не работающего в них.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51</w:t>
            </w:r>
            <w:r w:rsidRPr="007734DE">
              <w:rPr>
                <w:rFonts w:eastAsia="Times New Roman" w:cs="Times New Roman CYR"/>
                <w:sz w:val="24"/>
                <w:szCs w:val="24"/>
              </w:rPr>
              <w:t xml:space="preserve"> (3.5)</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B40AE2"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vAlign w:val="center"/>
          </w:tcPr>
          <w:p w:rsidR="00165154" w:rsidRPr="00B40AE2" w:rsidRDefault="00165154" w:rsidP="00165154">
            <w:pPr>
              <w:spacing w:line="240" w:lineRule="auto"/>
              <w:jc w:val="center"/>
              <w:rPr>
                <w:i/>
                <w:sz w:val="24"/>
                <w:szCs w:val="24"/>
              </w:rPr>
            </w:pPr>
            <w:r w:rsidRPr="00B40AE2">
              <w:rPr>
                <w:rFonts w:eastAsia="Times New Roman" w:cs="Times New Roman CYR"/>
                <w:i/>
                <w:sz w:val="24"/>
                <w:szCs w:val="24"/>
              </w:rPr>
              <w:t>Производственная зона</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eastAsia="Times New Roman" w:cs="Times New Roman CYR"/>
                <w:sz w:val="24"/>
                <w:szCs w:val="24"/>
              </w:rPr>
            </w:pPr>
            <w:r w:rsidRPr="00AF29CB">
              <w:rPr>
                <w:rFonts w:eastAsia="Times New Roman" w:cs="Times New Roman CYR"/>
                <w:sz w:val="24"/>
                <w:szCs w:val="24"/>
              </w:rPr>
              <w:t>при производстве сенсибилизирующих веществ или биологических лекарственных препаратов предусмотрено специально предназначенное и обособленное</w:t>
            </w:r>
            <w:r>
              <w:rPr>
                <w:rFonts w:eastAsia="Times New Roman" w:cs="Times New Roman CYR"/>
                <w:sz w:val="24"/>
                <w:szCs w:val="24"/>
              </w:rPr>
              <w:t xml:space="preserve"> помещение</w:t>
            </w:r>
            <w:r w:rsidRPr="00AF29CB">
              <w:rPr>
                <w:rFonts w:eastAsia="Times New Roman" w:cs="Times New Roman CYR"/>
                <w:sz w:val="24"/>
                <w:szCs w:val="24"/>
              </w:rPr>
              <w:t xml:space="preserve">, оборудование и средства их обслуживания.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F29CB">
              <w:rPr>
                <w:rFonts w:eastAsia="Times New Roman" w:cs="Times New Roman CYR"/>
                <w:sz w:val="24"/>
                <w:szCs w:val="24"/>
              </w:rPr>
              <w:t>п. 52 (3.6)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F29CB">
              <w:rPr>
                <w:rFonts w:eastAsia="Times New Roman" w:cs="Times New Roman CYR"/>
                <w:sz w:val="24"/>
                <w:szCs w:val="24"/>
              </w:rPr>
              <w:t>роизводство отдельных видов антибиотиков, определенных гормонов, цитотоксинов, высоко активных лекарственных средств и продукции, не являющейся лекарственными средствами</w:t>
            </w:r>
            <w:r>
              <w:rPr>
                <w:rFonts w:eastAsia="Times New Roman" w:cs="Times New Roman CYR"/>
                <w:sz w:val="24"/>
                <w:szCs w:val="24"/>
              </w:rPr>
              <w:t xml:space="preserve"> осуществляется в разных помещениях.</w:t>
            </w:r>
          </w:p>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(исключение</w:t>
            </w:r>
            <w:r w:rsidRPr="00AF29CB">
              <w:rPr>
                <w:rFonts w:eastAsia="Times New Roman" w:cs="Times New Roman CYR"/>
                <w:sz w:val="24"/>
                <w:szCs w:val="24"/>
              </w:rPr>
              <w:t xml:space="preserve"> разделении циклов производства по времени с соблюдением специальных мер предосторожности и проведением необходимой валидации</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F29CB">
              <w:rPr>
                <w:rFonts w:eastAsia="Times New Roman" w:cs="Times New Roman CYR"/>
                <w:sz w:val="24"/>
                <w:szCs w:val="24"/>
              </w:rPr>
              <w:t>п. 52 (3.6)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spacing w:line="240" w:lineRule="auto"/>
              <w:rPr>
                <w:rFonts w:eastAsia="Times New Roman" w:cs="Times New Roman CYR"/>
                <w:sz w:val="24"/>
                <w:szCs w:val="24"/>
              </w:rPr>
            </w:pPr>
            <w:r>
              <w:rPr>
                <w:rFonts w:eastAsia="Times New Roman" w:cs="Times New Roman CYR"/>
                <w:sz w:val="24"/>
                <w:szCs w:val="24"/>
              </w:rPr>
              <w:t>п</w:t>
            </w:r>
            <w:r w:rsidRPr="002E57EF">
              <w:rPr>
                <w:rFonts w:eastAsia="Times New Roman" w:cs="Times New Roman CYR"/>
                <w:sz w:val="24"/>
                <w:szCs w:val="24"/>
              </w:rPr>
              <w:t>роизводство ядов технического назначения, таких как пестициды и гербициды, в помещениях, используемых для производства лекарственных средств</w:t>
            </w:r>
            <w:r>
              <w:rPr>
                <w:rFonts w:eastAsia="Times New Roman" w:cs="Times New Roman CYR"/>
                <w:sz w:val="24"/>
                <w:szCs w:val="24"/>
              </w:rPr>
              <w:t xml:space="preserve"> не осуществляется.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53</w:t>
            </w:r>
            <w:r w:rsidRPr="002E57E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spacing w:line="240" w:lineRule="auto"/>
              <w:rPr>
                <w:rFonts w:eastAsia="Times New Roman" w:cs="Times New Roman CYR"/>
                <w:sz w:val="24"/>
                <w:szCs w:val="24"/>
              </w:rPr>
            </w:pPr>
            <w:r w:rsidRPr="00397F63">
              <w:rPr>
                <w:rFonts w:eastAsia="Times New Roman" w:cs="Times New Roman CYR"/>
                <w:sz w:val="24"/>
                <w:szCs w:val="24"/>
              </w:rPr>
              <w:t>планировочные решения помещений обеспечивают выполнение требований к уровню чистоты и соответствуют логической последовательности производственных операций.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w:t>
            </w:r>
            <w:r>
              <w:t xml:space="preserve"> </w:t>
            </w:r>
            <w:r>
              <w:rPr>
                <w:rFonts w:eastAsia="Times New Roman" w:cs="Times New Roman CYR"/>
                <w:sz w:val="24"/>
                <w:szCs w:val="24"/>
              </w:rPr>
              <w:t>54</w:t>
            </w:r>
            <w:r w:rsidRPr="002E57EF">
              <w:rPr>
                <w:rFonts w:eastAsia="Times New Roman" w:cs="Times New Roman CYR"/>
                <w:sz w:val="24"/>
                <w:szCs w:val="24"/>
              </w:rPr>
              <w:t xml:space="preserve"> (3.7)</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D70EFB" w:rsidRDefault="00165154" w:rsidP="00165154">
            <w:pPr>
              <w:widowControl w:val="0"/>
              <w:autoSpaceDE w:val="0"/>
              <w:autoSpaceDN w:val="0"/>
              <w:adjustRightInd w:val="0"/>
              <w:spacing w:line="240" w:lineRule="auto"/>
              <w:rPr>
                <w:rFonts w:ascii="Arial" w:eastAsia="Times New Roman" w:hAnsi="Arial" w:cs="Arial"/>
                <w:sz w:val="20"/>
              </w:rPr>
            </w:pPr>
            <w:r w:rsidRPr="00D70EFB">
              <w:rPr>
                <w:rFonts w:eastAsia="Times New Roman" w:cs="Times New Roman CYR"/>
                <w:sz w:val="24"/>
                <w:szCs w:val="24"/>
              </w:rPr>
              <w:t xml:space="preserve">планировочные решения производственных зон и внутрипроизводственных зон хранения </w:t>
            </w:r>
            <w:r>
              <w:rPr>
                <w:rFonts w:eastAsia="Times New Roman" w:cs="Times New Roman CYR"/>
                <w:sz w:val="24"/>
                <w:szCs w:val="24"/>
              </w:rPr>
              <w:t>обеспечивают</w:t>
            </w:r>
            <w:r w:rsidRPr="00D70EFB">
              <w:rPr>
                <w:rFonts w:eastAsia="Times New Roman" w:cs="Times New Roman CYR"/>
                <w:sz w:val="24"/>
                <w:szCs w:val="24"/>
              </w:rPr>
              <w:t xml:space="preserve">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eastAsia="Times New Roman" w:cs="Times New Roman CYR"/>
                <w:sz w:val="24"/>
                <w:szCs w:val="24"/>
              </w:rPr>
            </w:pPr>
            <w:r w:rsidRPr="00D70EFB">
              <w:rPr>
                <w:rFonts w:eastAsia="Times New Roman" w:cs="Times New Roman CYR"/>
                <w:sz w:val="24"/>
                <w:szCs w:val="24"/>
              </w:rPr>
              <w:t xml:space="preserve">п. </w:t>
            </w:r>
            <w:r>
              <w:rPr>
                <w:rFonts w:eastAsia="Times New Roman" w:cs="Times New Roman CYR"/>
                <w:sz w:val="24"/>
                <w:szCs w:val="24"/>
              </w:rPr>
              <w:t>55</w:t>
            </w:r>
            <w:r w:rsidRPr="00D70EFB">
              <w:rPr>
                <w:rFonts w:eastAsia="Times New Roman" w:cs="Times New Roman CYR"/>
                <w:sz w:val="24"/>
                <w:szCs w:val="24"/>
              </w:rPr>
              <w:t xml:space="preserve"> (3.8)</w:t>
            </w:r>
            <w:r w:rsidRPr="00552E83">
              <w:rPr>
                <w:rFonts w:eastAsia="Times New Roman" w:cs="Times New Roman CYR"/>
                <w:sz w:val="24"/>
                <w:szCs w:val="24"/>
              </w:rPr>
              <w:t xml:space="preserve"> </w:t>
            </w:r>
            <w:r w:rsidRPr="00D70EFB">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spacing w:line="240" w:lineRule="auto"/>
              <w:rPr>
                <w:rFonts w:eastAsia="Times New Roman" w:cs="Times New Roman CYR"/>
                <w:sz w:val="24"/>
                <w:szCs w:val="24"/>
              </w:rPr>
            </w:pPr>
            <w:r w:rsidRPr="00552E83">
              <w:rPr>
                <w:rFonts w:eastAsia="Times New Roman" w:cs="Times New Roman CYR"/>
                <w:sz w:val="24"/>
                <w:szCs w:val="24"/>
              </w:rPr>
              <w:t xml:space="preserve">в помещениях, в которых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 (стены, полы и потолки) </w:t>
            </w:r>
            <w:r>
              <w:rPr>
                <w:rFonts w:eastAsia="Times New Roman" w:cs="Times New Roman CYR"/>
                <w:sz w:val="24"/>
                <w:szCs w:val="24"/>
              </w:rPr>
              <w:t>гладкие</w:t>
            </w:r>
            <w:r w:rsidRPr="00552E83">
              <w:rPr>
                <w:rFonts w:eastAsia="Times New Roman" w:cs="Times New Roman CYR"/>
                <w:sz w:val="24"/>
                <w:szCs w:val="24"/>
              </w:rPr>
              <w:t>, бе</w:t>
            </w:r>
            <w:r>
              <w:rPr>
                <w:rFonts w:eastAsia="Times New Roman" w:cs="Times New Roman CYR"/>
                <w:sz w:val="24"/>
                <w:szCs w:val="24"/>
              </w:rPr>
              <w:t>з щелей и трещин на стыках, не выделяют</w:t>
            </w:r>
            <w:r w:rsidRPr="00552E83">
              <w:rPr>
                <w:rFonts w:eastAsia="Times New Roman" w:cs="Times New Roman CYR"/>
                <w:sz w:val="24"/>
                <w:szCs w:val="24"/>
              </w:rPr>
              <w:t xml:space="preserve"> частиц, </w:t>
            </w:r>
            <w:r>
              <w:rPr>
                <w:rFonts w:eastAsia="Times New Roman" w:cs="Times New Roman CYR"/>
                <w:sz w:val="24"/>
                <w:szCs w:val="24"/>
              </w:rPr>
              <w:t>легко и эффективно очищают</w:t>
            </w:r>
            <w:r w:rsidRPr="00552E83">
              <w:rPr>
                <w:rFonts w:eastAsia="Times New Roman" w:cs="Times New Roman CYR"/>
                <w:sz w:val="24"/>
                <w:szCs w:val="24"/>
              </w:rPr>
              <w:t>ся, и дезинфицир</w:t>
            </w:r>
            <w:r>
              <w:rPr>
                <w:rFonts w:eastAsia="Times New Roman" w:cs="Times New Roman CYR"/>
                <w:sz w:val="24"/>
                <w:szCs w:val="24"/>
              </w:rPr>
              <w:t>уют</w:t>
            </w:r>
            <w:r w:rsidRPr="00552E83">
              <w:rPr>
                <w:rFonts w:eastAsia="Times New Roman" w:cs="Times New Roman CYR"/>
                <w:sz w:val="24"/>
                <w:szCs w:val="24"/>
              </w:rPr>
              <w:t>ся.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D70EFB">
              <w:rPr>
                <w:rFonts w:eastAsia="Times New Roman" w:cs="Times New Roman CYR"/>
                <w:sz w:val="24"/>
                <w:szCs w:val="24"/>
              </w:rPr>
              <w:t xml:space="preserve">п. </w:t>
            </w:r>
            <w:r>
              <w:rPr>
                <w:rFonts w:eastAsia="Times New Roman" w:cs="Times New Roman CYR"/>
                <w:sz w:val="24"/>
                <w:szCs w:val="24"/>
              </w:rPr>
              <w:t>56</w:t>
            </w:r>
            <w:r w:rsidRPr="00552E83">
              <w:rPr>
                <w:rFonts w:eastAsia="Times New Roman" w:cs="Times New Roman CYR"/>
                <w:sz w:val="24"/>
                <w:szCs w:val="24"/>
              </w:rPr>
              <w:t xml:space="preserve"> (3.9)</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CB09A9" w:rsidRDefault="00165154" w:rsidP="00165154">
            <w:pPr>
              <w:spacing w:line="240" w:lineRule="auto"/>
              <w:rPr>
                <w:rFonts w:eastAsia="Times New Roman" w:cs="Times New Roman CYR"/>
                <w:sz w:val="24"/>
                <w:szCs w:val="24"/>
              </w:rPr>
            </w:pPr>
            <w:r w:rsidRPr="00E7208C">
              <w:rPr>
                <w:rFonts w:eastAsia="Times New Roman" w:cs="Times New Roman CYR"/>
                <w:sz w:val="24"/>
                <w:szCs w:val="24"/>
              </w:rPr>
              <w:t xml:space="preserve">трубопроводы, осветительные приборы, вентиляционные установки и другие системы обслуживания спроектированы и расположены таким образом, чтобы не было углублений, затрудняющих их очистку.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E7208C">
              <w:rPr>
                <w:rFonts w:eastAsia="Times New Roman" w:cs="Times New Roman CYR"/>
                <w:sz w:val="24"/>
                <w:szCs w:val="24"/>
              </w:rPr>
              <w:t xml:space="preserve">п. </w:t>
            </w:r>
            <w:r>
              <w:rPr>
                <w:rFonts w:eastAsia="Times New Roman" w:cs="Times New Roman CYR"/>
                <w:sz w:val="24"/>
                <w:szCs w:val="24"/>
              </w:rPr>
              <w:t>57</w:t>
            </w:r>
            <w:r w:rsidRPr="00E7208C">
              <w:rPr>
                <w:rFonts w:eastAsia="Times New Roman" w:cs="Times New Roman CYR"/>
                <w:sz w:val="24"/>
                <w:szCs w:val="24"/>
              </w:rPr>
              <w:t xml:space="preserve"> (3.10)</w:t>
            </w:r>
            <w:r>
              <w:rPr>
                <w:rFonts w:eastAsia="Times New Roman" w:cs="Times New Roman CYR"/>
                <w:sz w:val="24"/>
                <w:szCs w:val="24"/>
              </w:rPr>
              <w:t xml:space="preserve"> </w:t>
            </w:r>
            <w:r w:rsidRPr="00E7208C">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E7208C">
              <w:rPr>
                <w:rFonts w:eastAsia="Times New Roman" w:cs="Times New Roman CYR"/>
                <w:sz w:val="24"/>
                <w:szCs w:val="24"/>
              </w:rPr>
              <w:t xml:space="preserve">оступ к </w:t>
            </w:r>
            <w:r>
              <w:rPr>
                <w:rFonts w:eastAsia="Times New Roman" w:cs="Times New Roman CYR"/>
                <w:sz w:val="24"/>
                <w:szCs w:val="24"/>
              </w:rPr>
              <w:t>трубопроводам, осветительным приборам, вентиляционным установкам и другим системам</w:t>
            </w:r>
            <w:r w:rsidRPr="00490591">
              <w:rPr>
                <w:rFonts w:eastAsia="Times New Roman" w:cs="Times New Roman CYR"/>
                <w:sz w:val="24"/>
                <w:szCs w:val="24"/>
              </w:rPr>
              <w:t xml:space="preserve"> обслуживания</w:t>
            </w:r>
            <w:r w:rsidRPr="00E7208C">
              <w:rPr>
                <w:rFonts w:eastAsia="Times New Roman" w:cs="Times New Roman CYR"/>
                <w:sz w:val="24"/>
                <w:szCs w:val="24"/>
              </w:rPr>
              <w:t xml:space="preserve"> для обслуживания извне</w:t>
            </w:r>
            <w:r>
              <w:t xml:space="preserve"> </w:t>
            </w:r>
            <w:r w:rsidRPr="00E7208C">
              <w:rPr>
                <w:rFonts w:eastAsia="Times New Roman" w:cs="Times New Roman CYR"/>
                <w:sz w:val="24"/>
                <w:szCs w:val="24"/>
              </w:rPr>
              <w:t>производственных зон.</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90591">
              <w:rPr>
                <w:rFonts w:eastAsia="Times New Roman" w:cs="Times New Roman CYR"/>
                <w:sz w:val="24"/>
                <w:szCs w:val="24"/>
              </w:rPr>
              <w:t>п. 57 (3.10)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E7208C" w:rsidRDefault="00165154" w:rsidP="00165154">
            <w:pPr>
              <w:autoSpaceDE w:val="0"/>
              <w:autoSpaceDN w:val="0"/>
              <w:adjustRightInd w:val="0"/>
              <w:spacing w:line="240" w:lineRule="auto"/>
              <w:rPr>
                <w:rFonts w:eastAsia="Times New Roman" w:cs="Times New Roman CYR"/>
                <w:sz w:val="24"/>
                <w:szCs w:val="24"/>
              </w:rPr>
            </w:pPr>
            <w:r w:rsidRPr="00490591">
              <w:rPr>
                <w:rFonts w:eastAsia="Times New Roman" w:cs="Times New Roman CYR"/>
                <w:sz w:val="24"/>
                <w:szCs w:val="24"/>
              </w:rPr>
              <w:t xml:space="preserve">точки подключения к канализационным стокам </w:t>
            </w:r>
            <w:r>
              <w:rPr>
                <w:rFonts w:eastAsia="Times New Roman" w:cs="Times New Roman CYR"/>
                <w:sz w:val="24"/>
                <w:szCs w:val="24"/>
              </w:rPr>
              <w:t xml:space="preserve">имеют </w:t>
            </w:r>
            <w:r w:rsidRPr="00490591">
              <w:rPr>
                <w:rFonts w:eastAsia="Times New Roman" w:cs="Times New Roman CYR"/>
                <w:sz w:val="24"/>
                <w:szCs w:val="24"/>
              </w:rPr>
              <w:t>соответствующи</w:t>
            </w:r>
            <w:r>
              <w:rPr>
                <w:rFonts w:eastAsia="Times New Roman" w:cs="Times New Roman CYR"/>
                <w:sz w:val="24"/>
                <w:szCs w:val="24"/>
              </w:rPr>
              <w:t>й размер</w:t>
            </w:r>
            <w:r w:rsidRPr="00490591">
              <w:rPr>
                <w:rFonts w:eastAsia="Times New Roman" w:cs="Times New Roman CYR"/>
                <w:sz w:val="24"/>
                <w:szCs w:val="24"/>
              </w:rPr>
              <w:t xml:space="preserve"> и оборудованы устройствами для предотвращения обратного потока.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90591">
              <w:rPr>
                <w:rFonts w:eastAsia="Times New Roman" w:cs="Times New Roman CYR"/>
                <w:sz w:val="24"/>
                <w:szCs w:val="24"/>
              </w:rPr>
              <w:t xml:space="preserve">п. </w:t>
            </w:r>
            <w:r>
              <w:rPr>
                <w:rFonts w:eastAsia="Times New Roman" w:cs="Times New Roman CYR"/>
                <w:sz w:val="24"/>
                <w:szCs w:val="24"/>
              </w:rPr>
              <w:t>58</w:t>
            </w:r>
            <w:r w:rsidRPr="00490591">
              <w:rPr>
                <w:rFonts w:eastAsia="Times New Roman" w:cs="Times New Roman CYR"/>
                <w:sz w:val="24"/>
                <w:szCs w:val="24"/>
              </w:rPr>
              <w:t xml:space="preserve"> (3.11)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E7208C"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отсутствуют или неглубокие</w:t>
            </w:r>
            <w:r w:rsidRPr="00055EE8">
              <w:rPr>
                <w:rFonts w:eastAsia="Times New Roman" w:cs="Times New Roman CYR"/>
                <w:sz w:val="24"/>
                <w:szCs w:val="24"/>
              </w:rPr>
              <w:t xml:space="preserve"> </w:t>
            </w:r>
            <w:r>
              <w:rPr>
                <w:rFonts w:eastAsia="Times New Roman" w:cs="Times New Roman CYR"/>
                <w:sz w:val="24"/>
                <w:szCs w:val="24"/>
              </w:rPr>
              <w:t>открытые сливные желоба</w:t>
            </w:r>
            <w:r w:rsidRPr="00055EE8">
              <w:rPr>
                <w:rFonts w:eastAsia="Times New Roman" w:cs="Times New Roman CYR"/>
                <w:sz w:val="24"/>
                <w:szCs w:val="24"/>
              </w:rPr>
              <w:t xml:space="preserve"> для облегчения очистки и дезинфекции</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055EE8">
              <w:rPr>
                <w:rFonts w:eastAsia="Times New Roman" w:cs="Times New Roman CYR"/>
                <w:sz w:val="24"/>
                <w:szCs w:val="24"/>
              </w:rPr>
              <w:t>п. 58 (3.11)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055EE8">
              <w:rPr>
                <w:rFonts w:eastAsia="Times New Roman" w:cs="Times New Roman CYR"/>
                <w:sz w:val="24"/>
                <w:szCs w:val="24"/>
              </w:rPr>
              <w:t>в производственных зонах использ</w:t>
            </w:r>
            <w:r>
              <w:rPr>
                <w:rFonts w:eastAsia="Times New Roman" w:cs="Times New Roman CYR"/>
                <w:sz w:val="24"/>
                <w:szCs w:val="24"/>
              </w:rPr>
              <w:t>уется</w:t>
            </w:r>
            <w:r w:rsidRPr="00055EE8">
              <w:rPr>
                <w:rFonts w:eastAsia="Times New Roman" w:cs="Times New Roman CYR"/>
                <w:sz w:val="24"/>
                <w:szCs w:val="24"/>
              </w:rPr>
              <w:t xml:space="preserve"> эффективная система вентиляции, имеющая средства для контроля параметров воздуха (включая температуру, влажность и фильтрацию)</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055EE8">
              <w:rPr>
                <w:rFonts w:eastAsia="Times New Roman" w:cs="Times New Roman CYR"/>
                <w:sz w:val="24"/>
                <w:szCs w:val="24"/>
              </w:rPr>
              <w:t xml:space="preserve">п. </w:t>
            </w:r>
            <w:r>
              <w:rPr>
                <w:rFonts w:eastAsia="Times New Roman" w:cs="Times New Roman CYR"/>
                <w:sz w:val="24"/>
                <w:szCs w:val="24"/>
              </w:rPr>
              <w:t>59</w:t>
            </w:r>
            <w:r w:rsidRPr="00055EE8">
              <w:rPr>
                <w:rFonts w:eastAsia="Times New Roman" w:cs="Times New Roman CYR"/>
                <w:sz w:val="24"/>
                <w:szCs w:val="24"/>
              </w:rPr>
              <w:t xml:space="preserve"> (3.12)</w:t>
            </w:r>
            <w:r>
              <w:t xml:space="preserve"> </w:t>
            </w:r>
            <w:r w:rsidRPr="00055EE8">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055EE8">
              <w:rPr>
                <w:rFonts w:eastAsia="Times New Roman" w:cs="Times New Roman CYR"/>
                <w:sz w:val="24"/>
                <w:szCs w:val="24"/>
              </w:rPr>
              <w:t>взвешивание исход</w:t>
            </w:r>
            <w:r>
              <w:rPr>
                <w:rFonts w:eastAsia="Times New Roman" w:cs="Times New Roman CYR"/>
                <w:sz w:val="24"/>
                <w:szCs w:val="24"/>
              </w:rPr>
              <w:t xml:space="preserve">ного сырья </w:t>
            </w:r>
            <w:r w:rsidRPr="00055EE8">
              <w:rPr>
                <w:rFonts w:eastAsia="Times New Roman" w:cs="Times New Roman CYR"/>
                <w:sz w:val="24"/>
                <w:szCs w:val="24"/>
              </w:rPr>
              <w:t>осуществляется в отдельном, предназначенном для этого помещении.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055EE8">
              <w:rPr>
                <w:rFonts w:eastAsia="Times New Roman" w:cs="Times New Roman CYR"/>
                <w:sz w:val="24"/>
                <w:szCs w:val="24"/>
              </w:rPr>
              <w:t xml:space="preserve">п. </w:t>
            </w:r>
            <w:r>
              <w:rPr>
                <w:rFonts w:eastAsia="Times New Roman" w:cs="Times New Roman CYR"/>
                <w:sz w:val="24"/>
                <w:szCs w:val="24"/>
              </w:rPr>
              <w:t>60</w:t>
            </w:r>
            <w:r w:rsidRPr="00055EE8">
              <w:rPr>
                <w:rFonts w:eastAsia="Times New Roman" w:cs="Times New Roman CYR"/>
                <w:sz w:val="24"/>
                <w:szCs w:val="24"/>
              </w:rPr>
              <w:t xml:space="preserve"> (3.13)</w:t>
            </w:r>
            <w:r>
              <w:rPr>
                <w:rFonts w:eastAsia="Times New Roman" w:cs="Times New Roman CYR"/>
                <w:sz w:val="24"/>
                <w:szCs w:val="24"/>
              </w:rPr>
              <w:t xml:space="preserve"> </w:t>
            </w:r>
            <w:r w:rsidRPr="00055EE8">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AC0FCC">
              <w:rPr>
                <w:rFonts w:eastAsia="Times New Roman" w:cs="Times New Roman CYR"/>
                <w:sz w:val="24"/>
                <w:szCs w:val="24"/>
              </w:rPr>
              <w:t>в тех случаях, когда происходит образование пыли приняты специальные меры предосторожности в целях предупреждения перекрестной контаминации и облегчения очистки.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C0FCC">
              <w:rPr>
                <w:rFonts w:eastAsia="Times New Roman" w:cs="Times New Roman CYR"/>
                <w:sz w:val="24"/>
                <w:szCs w:val="24"/>
              </w:rPr>
              <w:t xml:space="preserve">п. </w:t>
            </w:r>
            <w:r>
              <w:rPr>
                <w:rFonts w:eastAsia="Times New Roman" w:cs="Times New Roman CYR"/>
                <w:sz w:val="24"/>
                <w:szCs w:val="24"/>
              </w:rPr>
              <w:t>61</w:t>
            </w:r>
            <w:r w:rsidRPr="00AC0FCC">
              <w:rPr>
                <w:rFonts w:eastAsia="Times New Roman" w:cs="Times New Roman CYR"/>
                <w:sz w:val="24"/>
                <w:szCs w:val="24"/>
              </w:rPr>
              <w:t xml:space="preserve"> (3.14)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AC0FCC">
              <w:rPr>
                <w:rFonts w:eastAsia="Times New Roman" w:cs="Times New Roman CYR"/>
                <w:sz w:val="24"/>
                <w:szCs w:val="24"/>
              </w:rPr>
              <w:t>помещения для упаковки лекарственных средств специально спроектированы и расположены таким образом, чтобы избежать перепутывания или перекрестной контаминации.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C0FCC">
              <w:rPr>
                <w:rFonts w:eastAsia="Times New Roman" w:cs="Times New Roman CYR"/>
                <w:sz w:val="24"/>
                <w:szCs w:val="24"/>
              </w:rPr>
              <w:t xml:space="preserve">п. </w:t>
            </w:r>
            <w:r>
              <w:rPr>
                <w:rFonts w:eastAsia="Times New Roman" w:cs="Times New Roman CYR"/>
                <w:sz w:val="24"/>
                <w:szCs w:val="24"/>
              </w:rPr>
              <w:t>62</w:t>
            </w:r>
            <w:r w:rsidRPr="00AC0FCC">
              <w:rPr>
                <w:rFonts w:eastAsia="Times New Roman" w:cs="Times New Roman CYR"/>
                <w:sz w:val="24"/>
                <w:szCs w:val="24"/>
              </w:rPr>
              <w:t xml:space="preserve"> (3.15)</w:t>
            </w:r>
            <w:r>
              <w:rPr>
                <w:rFonts w:eastAsia="Times New Roman" w:cs="Times New Roman CYR"/>
                <w:sz w:val="24"/>
                <w:szCs w:val="24"/>
              </w:rPr>
              <w:t xml:space="preserve"> </w:t>
            </w:r>
            <w:r w:rsidRPr="00AC0FCC">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A0085D">
              <w:rPr>
                <w:rFonts w:eastAsia="Times New Roman" w:cs="Times New Roman CYR"/>
                <w:sz w:val="24"/>
                <w:szCs w:val="24"/>
              </w:rPr>
              <w:t>производственные зоны хорошо освещены, особенно в местах, где проводится постоянный визуальный контроль.</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0085D">
              <w:rPr>
                <w:rFonts w:eastAsia="Times New Roman" w:cs="Times New Roman CYR"/>
                <w:sz w:val="24"/>
                <w:szCs w:val="24"/>
              </w:rPr>
              <w:t xml:space="preserve">п. </w:t>
            </w:r>
            <w:r>
              <w:rPr>
                <w:rFonts w:eastAsia="Times New Roman" w:cs="Times New Roman CYR"/>
                <w:sz w:val="24"/>
                <w:szCs w:val="24"/>
              </w:rPr>
              <w:t>63</w:t>
            </w:r>
            <w:r w:rsidRPr="00A0085D">
              <w:rPr>
                <w:rFonts w:eastAsia="Times New Roman" w:cs="Times New Roman CYR"/>
                <w:sz w:val="24"/>
                <w:szCs w:val="24"/>
              </w:rPr>
              <w:t xml:space="preserve"> (3.16)</w:t>
            </w:r>
            <w:r>
              <w:rPr>
                <w:rFonts w:eastAsia="Times New Roman" w:cs="Times New Roman CYR"/>
                <w:sz w:val="24"/>
                <w:szCs w:val="24"/>
              </w:rPr>
              <w:t xml:space="preserve"> </w:t>
            </w:r>
            <w:r w:rsidRPr="00A0085D">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FF3465" w:rsidRDefault="00165154" w:rsidP="00165154">
            <w:pPr>
              <w:widowControl w:val="0"/>
              <w:autoSpaceDE w:val="0"/>
              <w:autoSpaceDN w:val="0"/>
              <w:adjustRightInd w:val="0"/>
              <w:spacing w:line="240" w:lineRule="auto"/>
              <w:rPr>
                <w:rFonts w:ascii="Arial" w:eastAsia="Times New Roman" w:hAnsi="Arial" w:cs="Arial"/>
                <w:sz w:val="20"/>
              </w:rPr>
            </w:pPr>
            <w:r w:rsidRPr="00FF3465">
              <w:rPr>
                <w:rFonts w:eastAsia="Times New Roman" w:cs="Times New Roman CYR"/>
                <w:sz w:val="24"/>
                <w:szCs w:val="24"/>
              </w:rPr>
              <w:t>контроль в процессе производства в производственной зоне не создает риска для технологического процесса.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FF3465">
              <w:rPr>
                <w:rFonts w:eastAsia="Times New Roman" w:cs="Times New Roman CYR"/>
                <w:sz w:val="24"/>
                <w:szCs w:val="24"/>
              </w:rPr>
              <w:t xml:space="preserve">п. </w:t>
            </w:r>
            <w:r>
              <w:rPr>
                <w:rFonts w:eastAsia="Times New Roman" w:cs="Times New Roman CYR"/>
                <w:sz w:val="24"/>
                <w:szCs w:val="24"/>
              </w:rPr>
              <w:t>64</w:t>
            </w:r>
            <w:r w:rsidRPr="00FF3465">
              <w:rPr>
                <w:rFonts w:eastAsia="Times New Roman" w:cs="Times New Roman CYR"/>
                <w:sz w:val="24"/>
                <w:szCs w:val="24"/>
              </w:rPr>
              <w:t xml:space="preserve"> (3.17)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B40AE2"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vAlign w:val="center"/>
          </w:tcPr>
          <w:p w:rsidR="00165154" w:rsidRPr="00B40AE2" w:rsidRDefault="00165154" w:rsidP="00165154">
            <w:pPr>
              <w:spacing w:line="240" w:lineRule="auto"/>
              <w:jc w:val="center"/>
              <w:rPr>
                <w:i/>
                <w:sz w:val="24"/>
                <w:szCs w:val="24"/>
              </w:rPr>
            </w:pPr>
            <w:r w:rsidRPr="00B40AE2">
              <w:rPr>
                <w:rFonts w:eastAsia="Times New Roman" w:cs="Times New Roman CYR"/>
                <w:i/>
                <w:sz w:val="24"/>
                <w:szCs w:val="24"/>
              </w:rPr>
              <w:t>Складские зоны</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0862F6">
              <w:rPr>
                <w:rFonts w:eastAsia="Times New Roman" w:cs="Times New Roman CYR"/>
                <w:sz w:val="24"/>
                <w:szCs w:val="24"/>
              </w:rPr>
              <w:t xml:space="preserve">складские зоны </w:t>
            </w:r>
            <w:r>
              <w:rPr>
                <w:rFonts w:eastAsia="Times New Roman" w:cs="Times New Roman CYR"/>
                <w:sz w:val="24"/>
                <w:szCs w:val="24"/>
              </w:rPr>
              <w:t>имеют</w:t>
            </w:r>
            <w:r w:rsidRPr="000862F6">
              <w:rPr>
                <w:rFonts w:eastAsia="Times New Roman" w:cs="Times New Roman CYR"/>
                <w:sz w:val="24"/>
                <w:szCs w:val="24"/>
              </w:rPr>
              <w:t xml:space="preserve"> достаточную вместимость для упорядоченного хранения различных категорий материалов и продукции</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0862F6">
              <w:rPr>
                <w:rFonts w:eastAsia="Times New Roman" w:cs="Times New Roman CYR"/>
                <w:sz w:val="24"/>
                <w:szCs w:val="24"/>
              </w:rPr>
              <w:t xml:space="preserve">п. </w:t>
            </w:r>
            <w:r>
              <w:rPr>
                <w:rFonts w:eastAsia="Times New Roman" w:cs="Times New Roman CYR"/>
                <w:sz w:val="24"/>
                <w:szCs w:val="24"/>
              </w:rPr>
              <w:t>65</w:t>
            </w:r>
            <w:r w:rsidRPr="000862F6">
              <w:rPr>
                <w:rFonts w:eastAsia="Times New Roman" w:cs="Times New Roman CYR"/>
                <w:sz w:val="24"/>
                <w:szCs w:val="24"/>
              </w:rPr>
              <w:t xml:space="preserve"> (3.18)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0862F6" w:rsidRDefault="00165154" w:rsidP="00165154">
            <w:pPr>
              <w:widowControl w:val="0"/>
              <w:autoSpaceDE w:val="0"/>
              <w:autoSpaceDN w:val="0"/>
              <w:adjustRightInd w:val="0"/>
              <w:spacing w:line="240" w:lineRule="auto"/>
              <w:rPr>
                <w:rFonts w:ascii="Arial" w:eastAsia="Times New Roman" w:hAnsi="Arial" w:cs="Arial"/>
                <w:sz w:val="20"/>
              </w:rPr>
            </w:pPr>
            <w:r>
              <w:rPr>
                <w:rFonts w:eastAsia="Times New Roman" w:cs="Times New Roman CYR"/>
                <w:sz w:val="24"/>
                <w:szCs w:val="24"/>
              </w:rPr>
              <w:t>складские</w:t>
            </w:r>
            <w:r w:rsidRPr="000862F6">
              <w:rPr>
                <w:rFonts w:eastAsia="Times New Roman" w:cs="Times New Roman CYR"/>
                <w:sz w:val="24"/>
                <w:szCs w:val="24"/>
              </w:rPr>
              <w:t xml:space="preserve"> зон</w:t>
            </w:r>
            <w:r>
              <w:rPr>
                <w:rFonts w:eastAsia="Times New Roman" w:cs="Times New Roman CYR"/>
                <w:sz w:val="24"/>
                <w:szCs w:val="24"/>
              </w:rPr>
              <w:t>ы</w:t>
            </w:r>
            <w:r w:rsidRPr="000862F6">
              <w:rPr>
                <w:rFonts w:eastAsia="Times New Roman" w:cs="Times New Roman CYR"/>
                <w:sz w:val="24"/>
                <w:szCs w:val="24"/>
              </w:rPr>
              <w:t xml:space="preserve"> предусматрива</w:t>
            </w:r>
            <w:r>
              <w:rPr>
                <w:rFonts w:eastAsia="Times New Roman" w:cs="Times New Roman CYR"/>
                <w:sz w:val="24"/>
                <w:szCs w:val="24"/>
              </w:rPr>
              <w:t>ют</w:t>
            </w:r>
            <w:r w:rsidRPr="000862F6">
              <w:rPr>
                <w:rFonts w:eastAsia="Times New Roman" w:cs="Times New Roman CYR"/>
                <w:sz w:val="24"/>
                <w:szCs w:val="24"/>
              </w:rPr>
              <w:t xml:space="preserve"> надлежащие условия хранения. складские зоны </w:t>
            </w:r>
            <w:r>
              <w:rPr>
                <w:rFonts w:eastAsia="Times New Roman" w:cs="Times New Roman CYR"/>
                <w:sz w:val="24"/>
                <w:szCs w:val="24"/>
              </w:rPr>
              <w:t>чистые и сухие</w:t>
            </w:r>
            <w:r w:rsidRPr="000862F6">
              <w:rPr>
                <w:rFonts w:eastAsia="Times New Roman" w:cs="Times New Roman CYR"/>
                <w:sz w:val="24"/>
                <w:szCs w:val="24"/>
              </w:rPr>
              <w:t xml:space="preserve">, </w:t>
            </w:r>
            <w:r>
              <w:rPr>
                <w:rFonts w:eastAsia="Times New Roman" w:cs="Times New Roman CYR"/>
                <w:sz w:val="24"/>
                <w:szCs w:val="24"/>
              </w:rPr>
              <w:t>поддерживает</w:t>
            </w:r>
            <w:r w:rsidRPr="000862F6">
              <w:rPr>
                <w:rFonts w:eastAsia="Times New Roman" w:cs="Times New Roman CYR"/>
                <w:sz w:val="24"/>
                <w:szCs w:val="24"/>
              </w:rPr>
              <w:t xml:space="preserve">ся требуемая температура.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0862F6">
              <w:rPr>
                <w:rFonts w:eastAsia="Times New Roman" w:cs="Times New Roman CYR"/>
                <w:sz w:val="24"/>
                <w:szCs w:val="24"/>
              </w:rPr>
              <w:t xml:space="preserve">п. </w:t>
            </w:r>
            <w:r>
              <w:rPr>
                <w:rFonts w:eastAsia="Times New Roman" w:cs="Times New Roman CYR"/>
                <w:sz w:val="24"/>
                <w:szCs w:val="24"/>
              </w:rPr>
              <w:t>66</w:t>
            </w:r>
            <w:r w:rsidRPr="000862F6">
              <w:rPr>
                <w:rFonts w:eastAsia="Times New Roman" w:cs="Times New Roman CYR"/>
                <w:sz w:val="24"/>
                <w:szCs w:val="24"/>
              </w:rPr>
              <w:t xml:space="preserve"> (3.19)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0862F6">
              <w:rPr>
                <w:rFonts w:eastAsia="Times New Roman" w:cs="Times New Roman CYR"/>
                <w:sz w:val="24"/>
                <w:szCs w:val="24"/>
              </w:rPr>
              <w:t xml:space="preserve">пециальные условия хранения </w:t>
            </w:r>
            <w:r>
              <w:rPr>
                <w:rFonts w:eastAsia="Times New Roman" w:cs="Times New Roman CYR"/>
                <w:sz w:val="24"/>
                <w:szCs w:val="24"/>
              </w:rPr>
              <w:t>обеспечиваются, проверяются и осуществляется</w:t>
            </w:r>
            <w:r w:rsidRPr="000862F6">
              <w:rPr>
                <w:rFonts w:eastAsia="Times New Roman" w:cs="Times New Roman CYR"/>
                <w:sz w:val="24"/>
                <w:szCs w:val="24"/>
              </w:rPr>
              <w:t xml:space="preserve"> их мониторинг</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D1F5F">
              <w:rPr>
                <w:rFonts w:eastAsia="Times New Roman" w:cs="Times New Roman CYR"/>
                <w:sz w:val="24"/>
                <w:szCs w:val="24"/>
              </w:rPr>
              <w:t>п. 66 (3.19)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4B647C">
              <w:rPr>
                <w:rFonts w:eastAsia="Times New Roman" w:cs="Times New Roman CYR"/>
                <w:sz w:val="24"/>
                <w:szCs w:val="24"/>
              </w:rPr>
              <w:t>в местах приемки и отгрузки обеспечена защита исходного сырья, упаковочных материалов и продукции от воздействия погодных условий</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5401E2">
              <w:rPr>
                <w:rFonts w:eastAsia="Times New Roman" w:cs="Times New Roman CYR"/>
                <w:sz w:val="24"/>
                <w:szCs w:val="24"/>
              </w:rPr>
              <w:t xml:space="preserve">п. </w:t>
            </w:r>
            <w:r>
              <w:rPr>
                <w:rFonts w:eastAsia="Times New Roman" w:cs="Times New Roman CYR"/>
                <w:sz w:val="24"/>
                <w:szCs w:val="24"/>
              </w:rPr>
              <w:t>67</w:t>
            </w:r>
            <w:r w:rsidRPr="005401E2">
              <w:rPr>
                <w:rFonts w:eastAsia="Times New Roman" w:cs="Times New Roman CYR"/>
                <w:sz w:val="24"/>
                <w:szCs w:val="24"/>
              </w:rPr>
              <w:t xml:space="preserve"> (3.20)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4B647C">
              <w:rPr>
                <w:rFonts w:eastAsia="Times New Roman" w:cs="Times New Roman CYR"/>
                <w:sz w:val="24"/>
                <w:szCs w:val="24"/>
              </w:rPr>
              <w:t>зоны приемки спроектированы и оборудованы таким образом, чтобы тару с поступающими исходным сырьем и упаковочными материалами можно было очищать перед складированием</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5401E2">
              <w:rPr>
                <w:rFonts w:eastAsia="Times New Roman" w:cs="Times New Roman CYR"/>
                <w:sz w:val="24"/>
                <w:szCs w:val="24"/>
              </w:rPr>
              <w:t xml:space="preserve">п. </w:t>
            </w:r>
            <w:r>
              <w:rPr>
                <w:rFonts w:eastAsia="Times New Roman" w:cs="Times New Roman CYR"/>
                <w:sz w:val="24"/>
                <w:szCs w:val="24"/>
              </w:rPr>
              <w:t>67</w:t>
            </w:r>
            <w:r w:rsidRPr="005401E2">
              <w:rPr>
                <w:rFonts w:eastAsia="Times New Roman" w:cs="Times New Roman CYR"/>
                <w:sz w:val="24"/>
                <w:szCs w:val="24"/>
              </w:rPr>
              <w:t xml:space="preserve"> (3.20)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раздельные з</w:t>
            </w:r>
            <w:r w:rsidRPr="00C41DA9">
              <w:rPr>
                <w:rFonts w:eastAsia="Times New Roman" w:cs="Times New Roman CYR"/>
                <w:sz w:val="24"/>
                <w:szCs w:val="24"/>
              </w:rPr>
              <w:t xml:space="preserve">оны </w:t>
            </w:r>
            <w:r>
              <w:rPr>
                <w:rFonts w:eastAsia="Times New Roman" w:cs="Times New Roman CYR"/>
                <w:sz w:val="24"/>
                <w:szCs w:val="24"/>
              </w:rPr>
              <w:t xml:space="preserve">карантина </w:t>
            </w:r>
            <w:r w:rsidRPr="00C41DA9">
              <w:rPr>
                <w:rFonts w:eastAsia="Times New Roman" w:cs="Times New Roman CYR"/>
                <w:sz w:val="24"/>
                <w:szCs w:val="24"/>
              </w:rPr>
              <w:t>четко обозначены</w:t>
            </w:r>
            <w:r>
              <w:rPr>
                <w:rFonts w:eastAsia="Times New Roman" w:cs="Times New Roman CYR"/>
                <w:sz w:val="24"/>
                <w:szCs w:val="24"/>
              </w:rPr>
              <w:t xml:space="preserve"> или применяется </w:t>
            </w:r>
            <w:r w:rsidRPr="00C41DA9">
              <w:rPr>
                <w:rFonts w:eastAsia="Times New Roman" w:cs="Times New Roman CYR"/>
                <w:sz w:val="24"/>
                <w:szCs w:val="24"/>
              </w:rPr>
              <w:t>другая система, заменяющая физический кара</w:t>
            </w:r>
            <w:r>
              <w:rPr>
                <w:rFonts w:eastAsia="Times New Roman" w:cs="Times New Roman CYR"/>
                <w:sz w:val="24"/>
                <w:szCs w:val="24"/>
              </w:rPr>
              <w:t>нтин, обеспечивающая</w:t>
            </w:r>
            <w:r w:rsidRPr="00C41DA9">
              <w:rPr>
                <w:rFonts w:eastAsia="Times New Roman" w:cs="Times New Roman CYR"/>
                <w:sz w:val="24"/>
                <w:szCs w:val="24"/>
              </w:rPr>
              <w:t xml:space="preserve"> эквивалентную безопасность</w:t>
            </w:r>
            <w:r>
              <w:rPr>
                <w:rFonts w:eastAsia="Times New Roman" w:cs="Times New Roman CYR"/>
                <w:sz w:val="24"/>
                <w:szCs w:val="24"/>
              </w:rPr>
              <w:t>.</w:t>
            </w:r>
            <w:r w:rsidRPr="00C41DA9">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C41DA9">
              <w:rPr>
                <w:rFonts w:eastAsia="Times New Roman" w:cs="Times New Roman CYR"/>
                <w:sz w:val="24"/>
                <w:szCs w:val="24"/>
              </w:rPr>
              <w:t xml:space="preserve">п. </w:t>
            </w:r>
            <w:r>
              <w:rPr>
                <w:rFonts w:eastAsia="Times New Roman" w:cs="Times New Roman CYR"/>
                <w:sz w:val="24"/>
                <w:szCs w:val="24"/>
              </w:rPr>
              <w:t>68</w:t>
            </w:r>
            <w:r w:rsidRPr="00C41DA9">
              <w:rPr>
                <w:rFonts w:eastAsia="Times New Roman" w:cs="Times New Roman CYR"/>
                <w:sz w:val="24"/>
                <w:szCs w:val="24"/>
              </w:rPr>
              <w:t xml:space="preserve"> (3.21)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C41DA9">
              <w:rPr>
                <w:rFonts w:eastAsia="Times New Roman" w:cs="Times New Roman CYR"/>
                <w:sz w:val="24"/>
                <w:szCs w:val="24"/>
              </w:rPr>
              <w:t xml:space="preserve">оступ в </w:t>
            </w:r>
            <w:r>
              <w:rPr>
                <w:rFonts w:eastAsia="Times New Roman" w:cs="Times New Roman CYR"/>
                <w:sz w:val="24"/>
                <w:szCs w:val="24"/>
              </w:rPr>
              <w:t xml:space="preserve">зону карантина разрешен только персоналу, </w:t>
            </w:r>
            <w:r w:rsidRPr="00C41DA9">
              <w:rPr>
                <w:rFonts w:eastAsia="Times New Roman" w:cs="Times New Roman CYR"/>
                <w:sz w:val="24"/>
                <w:szCs w:val="24"/>
              </w:rPr>
              <w:t>имеющ</w:t>
            </w:r>
            <w:r>
              <w:rPr>
                <w:rFonts w:eastAsia="Times New Roman" w:cs="Times New Roman CYR"/>
                <w:sz w:val="24"/>
                <w:szCs w:val="24"/>
              </w:rPr>
              <w:t>ему соответствующие полномочия.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п. 68 (3.21)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8B50DE">
              <w:rPr>
                <w:rFonts w:eastAsia="Times New Roman" w:cs="Times New Roman CYR"/>
                <w:sz w:val="24"/>
                <w:szCs w:val="24"/>
              </w:rPr>
              <w:t>отбор проб исходного сырья и пе</w:t>
            </w:r>
            <w:r>
              <w:rPr>
                <w:rFonts w:eastAsia="Times New Roman" w:cs="Times New Roman CYR"/>
                <w:sz w:val="24"/>
                <w:szCs w:val="24"/>
              </w:rPr>
              <w:t xml:space="preserve">рвичных упаковочных материалов выполняется в отдельной зоне или в зоне хранения с соблюдением мероприятий по </w:t>
            </w:r>
            <w:r w:rsidRPr="008B50DE">
              <w:rPr>
                <w:rFonts w:eastAsia="Times New Roman" w:cs="Times New Roman CYR"/>
                <w:sz w:val="24"/>
                <w:szCs w:val="24"/>
              </w:rPr>
              <w:t>предотвра</w:t>
            </w:r>
            <w:r>
              <w:rPr>
                <w:rFonts w:eastAsia="Times New Roman" w:cs="Times New Roman CYR"/>
                <w:sz w:val="24"/>
                <w:szCs w:val="24"/>
              </w:rPr>
              <w:t>щению контаминации</w:t>
            </w:r>
            <w:r w:rsidRPr="008B50DE">
              <w:rPr>
                <w:rFonts w:eastAsia="Times New Roman" w:cs="Times New Roman CYR"/>
                <w:sz w:val="24"/>
                <w:szCs w:val="24"/>
              </w:rPr>
              <w:t xml:space="preserve"> </w:t>
            </w:r>
            <w:r>
              <w:rPr>
                <w:rFonts w:eastAsia="Times New Roman" w:cs="Times New Roman CYR"/>
                <w:sz w:val="24"/>
                <w:szCs w:val="24"/>
              </w:rPr>
              <w:t>и перекрестной контаминации</w:t>
            </w:r>
            <w:r w:rsidRPr="008B50DE">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п. 69 (3.22)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3D32E4" w:rsidRDefault="00165154" w:rsidP="00165154">
            <w:pPr>
              <w:widowControl w:val="0"/>
              <w:autoSpaceDE w:val="0"/>
              <w:autoSpaceDN w:val="0"/>
              <w:adjustRightInd w:val="0"/>
              <w:spacing w:line="240" w:lineRule="auto"/>
              <w:rPr>
                <w:rFonts w:eastAsia="Times New Roman" w:cs="Times New Roman CYR"/>
                <w:sz w:val="24"/>
                <w:szCs w:val="24"/>
              </w:rPr>
            </w:pPr>
            <w:r w:rsidRPr="003D32E4">
              <w:rPr>
                <w:rFonts w:eastAsia="Times New Roman" w:cs="Times New Roman CYR"/>
                <w:sz w:val="24"/>
                <w:szCs w:val="24"/>
              </w:rPr>
              <w:t>для хранения забракованных, отозванных или возвращенных исходного сырья, упаковочных материалов или продукции предусмотрены изолированные зоны.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 xml:space="preserve">п. </w:t>
            </w:r>
            <w:r>
              <w:rPr>
                <w:rFonts w:eastAsia="Times New Roman" w:cs="Times New Roman CYR"/>
                <w:sz w:val="24"/>
                <w:szCs w:val="24"/>
              </w:rPr>
              <w:t>70</w:t>
            </w:r>
            <w:r w:rsidRPr="003D32E4">
              <w:rPr>
                <w:rFonts w:eastAsia="Times New Roman" w:cs="Times New Roman CYR"/>
                <w:sz w:val="24"/>
                <w:szCs w:val="24"/>
              </w:rPr>
              <w:t xml:space="preserve"> (3.23) </w:t>
            </w:r>
            <w:r w:rsidRPr="008B50DE">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3D32E4">
              <w:rPr>
                <w:rFonts w:eastAsia="Times New Roman" w:cs="Times New Roman CYR"/>
                <w:sz w:val="24"/>
                <w:szCs w:val="24"/>
              </w:rPr>
              <w:t xml:space="preserve">высоко активные вещества и лекарственные средства, в отношении которых нормативными правовыми актами российской федерации установлены специальные условия хранения, </w:t>
            </w:r>
            <w:r>
              <w:rPr>
                <w:rFonts w:eastAsia="Times New Roman" w:cs="Times New Roman CYR"/>
                <w:sz w:val="24"/>
                <w:szCs w:val="24"/>
              </w:rPr>
              <w:t>хранят</w:t>
            </w:r>
            <w:r w:rsidRPr="003D32E4">
              <w:rPr>
                <w:rFonts w:eastAsia="Times New Roman" w:cs="Times New Roman CYR"/>
                <w:sz w:val="24"/>
                <w:szCs w:val="24"/>
              </w:rPr>
              <w:t>ся в безопасных и защищенных зонах.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 xml:space="preserve">п. </w:t>
            </w:r>
            <w:r>
              <w:rPr>
                <w:rFonts w:eastAsia="Times New Roman" w:cs="Times New Roman CYR"/>
                <w:sz w:val="24"/>
                <w:szCs w:val="24"/>
              </w:rPr>
              <w:t>71</w:t>
            </w:r>
            <w:r w:rsidRPr="003D32E4">
              <w:rPr>
                <w:rFonts w:eastAsia="Times New Roman" w:cs="Times New Roman CYR"/>
                <w:sz w:val="24"/>
                <w:szCs w:val="24"/>
              </w:rPr>
              <w:t xml:space="preserve"> (3.24) </w:t>
            </w:r>
            <w:r w:rsidRPr="008B50DE">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3D32E4" w:rsidRDefault="00165154" w:rsidP="00165154">
            <w:pPr>
              <w:widowControl w:val="0"/>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3D32E4">
              <w:rPr>
                <w:rFonts w:eastAsia="Times New Roman" w:cs="Times New Roman CYR"/>
                <w:sz w:val="24"/>
                <w:szCs w:val="24"/>
              </w:rPr>
              <w:t xml:space="preserve">беспечено безопасное и надежное хранение </w:t>
            </w:r>
            <w:r>
              <w:rPr>
                <w:rFonts w:eastAsia="Times New Roman" w:cs="Times New Roman CYR"/>
                <w:sz w:val="24"/>
                <w:szCs w:val="24"/>
              </w:rPr>
              <w:t>печатных упаковочных материалов.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B50DE"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 xml:space="preserve">п. </w:t>
            </w:r>
            <w:r>
              <w:rPr>
                <w:rFonts w:eastAsia="Times New Roman" w:cs="Times New Roman CYR"/>
                <w:sz w:val="24"/>
                <w:szCs w:val="24"/>
              </w:rPr>
              <w:t>72</w:t>
            </w:r>
            <w:r w:rsidRPr="003D32E4">
              <w:rPr>
                <w:rFonts w:eastAsia="Times New Roman" w:cs="Times New Roman CYR"/>
                <w:sz w:val="24"/>
                <w:szCs w:val="24"/>
              </w:rPr>
              <w:t xml:space="preserve"> (3.25) </w:t>
            </w:r>
            <w:r w:rsidRPr="008B50DE">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B40AE2"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vAlign w:val="center"/>
          </w:tcPr>
          <w:p w:rsidR="00165154" w:rsidRPr="00B40AE2" w:rsidRDefault="00165154" w:rsidP="00165154">
            <w:pPr>
              <w:spacing w:line="240" w:lineRule="auto"/>
              <w:jc w:val="center"/>
              <w:rPr>
                <w:i/>
                <w:sz w:val="24"/>
                <w:szCs w:val="24"/>
              </w:rPr>
            </w:pPr>
            <w:r w:rsidRPr="00B40AE2">
              <w:rPr>
                <w:rFonts w:eastAsia="Times New Roman" w:cs="Times New Roman CYR"/>
                <w:i/>
                <w:sz w:val="24"/>
                <w:szCs w:val="24"/>
              </w:rPr>
              <w:t>Зоны контроля качества</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B4636F">
              <w:rPr>
                <w:rFonts w:eastAsia="Times New Roman" w:cs="Times New Roman CYR"/>
                <w:sz w:val="24"/>
                <w:szCs w:val="24"/>
              </w:rPr>
              <w:t xml:space="preserve">лаборатории контроля качества отделены от производственных зон.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 xml:space="preserve">п. </w:t>
            </w:r>
            <w:r>
              <w:rPr>
                <w:rFonts w:eastAsia="Times New Roman" w:cs="Times New Roman CYR"/>
                <w:sz w:val="24"/>
                <w:szCs w:val="24"/>
              </w:rPr>
              <w:t>73</w:t>
            </w:r>
            <w:r w:rsidRPr="00B4636F">
              <w:rPr>
                <w:rFonts w:eastAsia="Times New Roman" w:cs="Times New Roman CYR"/>
                <w:sz w:val="24"/>
                <w:szCs w:val="24"/>
              </w:rPr>
              <w:t xml:space="preserve"> (3.26) </w:t>
            </w:r>
            <w:r w:rsidRPr="008B50DE">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лаборатории</w:t>
            </w:r>
            <w:r w:rsidRPr="00B4636F">
              <w:rPr>
                <w:rFonts w:eastAsia="Times New Roman" w:cs="Times New Roman CYR"/>
                <w:sz w:val="24"/>
                <w:szCs w:val="24"/>
              </w:rPr>
              <w:t xml:space="preserve"> по контролю био</w:t>
            </w:r>
            <w:r>
              <w:rPr>
                <w:rFonts w:eastAsia="Times New Roman" w:cs="Times New Roman CYR"/>
                <w:sz w:val="24"/>
                <w:szCs w:val="24"/>
              </w:rPr>
              <w:t xml:space="preserve">логических и микробиологических </w:t>
            </w:r>
            <w:r w:rsidRPr="00B4636F">
              <w:rPr>
                <w:rFonts w:eastAsia="Times New Roman" w:cs="Times New Roman CYR"/>
                <w:sz w:val="24"/>
                <w:szCs w:val="24"/>
              </w:rPr>
              <w:t>лекарст</w:t>
            </w:r>
            <w:r>
              <w:rPr>
                <w:rFonts w:eastAsia="Times New Roman" w:cs="Times New Roman CYR"/>
                <w:sz w:val="24"/>
                <w:szCs w:val="24"/>
              </w:rPr>
              <w:t xml:space="preserve">венных средств, и радиоизотопов </w:t>
            </w:r>
            <w:r w:rsidRPr="00B4636F">
              <w:rPr>
                <w:rFonts w:eastAsia="Times New Roman" w:cs="Times New Roman CYR"/>
                <w:sz w:val="24"/>
                <w:szCs w:val="24"/>
              </w:rPr>
              <w:t>отделены друг от друга.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 xml:space="preserve">п. </w:t>
            </w:r>
            <w:r>
              <w:rPr>
                <w:rFonts w:eastAsia="Times New Roman" w:cs="Times New Roman CYR"/>
                <w:sz w:val="24"/>
                <w:szCs w:val="24"/>
              </w:rPr>
              <w:t>73</w:t>
            </w:r>
            <w:r w:rsidRPr="00B4636F">
              <w:rPr>
                <w:rFonts w:eastAsia="Times New Roman" w:cs="Times New Roman CYR"/>
                <w:sz w:val="24"/>
                <w:szCs w:val="24"/>
              </w:rPr>
              <w:t xml:space="preserve"> (3.26) </w:t>
            </w:r>
            <w:r w:rsidRPr="008B50DE">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B4636F">
              <w:rPr>
                <w:rFonts w:eastAsia="Times New Roman" w:cs="Times New Roman CYR"/>
                <w:sz w:val="24"/>
                <w:szCs w:val="24"/>
              </w:rPr>
              <w:t xml:space="preserve">площадь лабораторий </w:t>
            </w:r>
            <w:r>
              <w:rPr>
                <w:rFonts w:eastAsia="Times New Roman" w:cs="Times New Roman CYR"/>
                <w:sz w:val="24"/>
                <w:szCs w:val="24"/>
              </w:rPr>
              <w:t>достаточна</w:t>
            </w:r>
            <w:r w:rsidRPr="00B4636F">
              <w:rPr>
                <w:rFonts w:eastAsia="Times New Roman" w:cs="Times New Roman CYR"/>
                <w:sz w:val="24"/>
                <w:szCs w:val="24"/>
              </w:rPr>
              <w:t xml:space="preserve"> для исключения перепутывания и перекрестной контаминации, а также для хранения образцов и записей.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 xml:space="preserve">п. </w:t>
            </w:r>
            <w:r>
              <w:rPr>
                <w:rFonts w:eastAsia="Times New Roman" w:cs="Times New Roman CYR"/>
                <w:sz w:val="24"/>
                <w:szCs w:val="24"/>
              </w:rPr>
              <w:t>74</w:t>
            </w:r>
            <w:r w:rsidRPr="00B4636F">
              <w:rPr>
                <w:rFonts w:eastAsia="Times New Roman" w:cs="Times New Roman CYR"/>
                <w:sz w:val="24"/>
                <w:szCs w:val="24"/>
              </w:rPr>
              <w:t xml:space="preserve"> (3.27) </w:t>
            </w:r>
            <w:r w:rsidRPr="008B50DE">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2762B4" w:rsidRDefault="00165154" w:rsidP="00165154">
            <w:pPr>
              <w:widowControl w:val="0"/>
              <w:autoSpaceDE w:val="0"/>
              <w:autoSpaceDN w:val="0"/>
              <w:adjustRightInd w:val="0"/>
              <w:spacing w:line="240" w:lineRule="auto"/>
              <w:rPr>
                <w:rFonts w:ascii="Arial" w:eastAsia="Times New Roman" w:hAnsi="Arial" w:cs="Arial"/>
                <w:sz w:val="20"/>
              </w:rPr>
            </w:pPr>
            <w:r w:rsidRPr="002762B4">
              <w:rPr>
                <w:rFonts w:eastAsia="Times New Roman" w:cs="Times New Roman CYR"/>
                <w:sz w:val="24"/>
                <w:szCs w:val="24"/>
              </w:rPr>
              <w:t>для чувствительных приборов, нуждающихся в защите от вибрации, электромагнитных полей, влажности воздуха и других условий предусмотрены отдельные комнаты.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 xml:space="preserve">п. </w:t>
            </w:r>
            <w:r>
              <w:rPr>
                <w:rFonts w:eastAsia="Times New Roman" w:cs="Times New Roman CYR"/>
                <w:sz w:val="24"/>
                <w:szCs w:val="24"/>
              </w:rPr>
              <w:t>75</w:t>
            </w:r>
            <w:r w:rsidRPr="002762B4">
              <w:rPr>
                <w:rFonts w:eastAsia="Times New Roman" w:cs="Times New Roman CYR"/>
                <w:sz w:val="24"/>
                <w:szCs w:val="24"/>
              </w:rPr>
              <w:t xml:space="preserve"> (3.28) </w:t>
            </w:r>
            <w:r w:rsidRPr="008B50DE">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лаборатории</w:t>
            </w:r>
            <w:r w:rsidRPr="002762B4">
              <w:rPr>
                <w:rFonts w:eastAsia="Times New Roman" w:cs="Times New Roman CYR"/>
                <w:sz w:val="24"/>
                <w:szCs w:val="24"/>
              </w:rPr>
              <w:t>, в которых проводятся работ</w:t>
            </w:r>
            <w:r>
              <w:rPr>
                <w:rFonts w:eastAsia="Times New Roman" w:cs="Times New Roman CYR"/>
                <w:sz w:val="24"/>
                <w:szCs w:val="24"/>
              </w:rPr>
              <w:t>ы со специфическими веществами соблюдаются специальные требования,</w:t>
            </w:r>
            <w:r w:rsidRPr="002762B4">
              <w:rPr>
                <w:rFonts w:eastAsia="Times New Roman" w:cs="Times New Roman CYR"/>
                <w:sz w:val="24"/>
                <w:szCs w:val="24"/>
              </w:rPr>
              <w:t xml:space="preserve"> устано</w:t>
            </w:r>
            <w:r>
              <w:rPr>
                <w:rFonts w:eastAsia="Times New Roman" w:cs="Times New Roman CYR"/>
                <w:sz w:val="24"/>
                <w:szCs w:val="24"/>
              </w:rPr>
              <w:t>вленные</w:t>
            </w:r>
            <w:r w:rsidRPr="002762B4">
              <w:rPr>
                <w:rFonts w:eastAsia="Times New Roman" w:cs="Times New Roman CYR"/>
                <w:sz w:val="24"/>
                <w:szCs w:val="24"/>
              </w:rPr>
              <w:t xml:space="preserve"> нормативными правовыми актами российской федерации</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50DE">
              <w:rPr>
                <w:rFonts w:eastAsia="Times New Roman" w:cs="Times New Roman CYR"/>
                <w:sz w:val="24"/>
                <w:szCs w:val="24"/>
              </w:rPr>
              <w:t xml:space="preserve">п. </w:t>
            </w:r>
            <w:r>
              <w:rPr>
                <w:rFonts w:eastAsia="Times New Roman" w:cs="Times New Roman CYR"/>
                <w:sz w:val="24"/>
                <w:szCs w:val="24"/>
              </w:rPr>
              <w:t>76</w:t>
            </w:r>
            <w:r w:rsidRPr="002762B4">
              <w:rPr>
                <w:rFonts w:eastAsia="Times New Roman" w:cs="Times New Roman CYR"/>
                <w:sz w:val="24"/>
                <w:szCs w:val="24"/>
              </w:rPr>
              <w:t xml:space="preserve"> (3.29) </w:t>
            </w:r>
            <w:r w:rsidRPr="008B50DE">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r>
              <w:rPr>
                <w:rFonts w:eastAsia="Times New Roman" w:cs="Times New Roman CYR"/>
                <w:sz w:val="24"/>
                <w:szCs w:val="24"/>
              </w:rPr>
              <w:t>В</w:t>
            </w:r>
            <w:r w:rsidRPr="002762B4">
              <w:rPr>
                <w:rFonts w:eastAsia="Times New Roman" w:cs="Times New Roman CYR"/>
                <w:sz w:val="24"/>
                <w:szCs w:val="24"/>
              </w:rPr>
              <w:t>спомогательные зоны</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2762B4">
              <w:rPr>
                <w:rFonts w:eastAsia="Times New Roman" w:cs="Times New Roman CYR"/>
                <w:sz w:val="24"/>
                <w:szCs w:val="24"/>
              </w:rPr>
              <w:t>комнаты отдыха и приема пищи отделены от других зон.</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2762B4">
              <w:rPr>
                <w:rFonts w:eastAsia="Times New Roman" w:cs="Times New Roman CYR"/>
                <w:sz w:val="24"/>
                <w:szCs w:val="24"/>
              </w:rPr>
              <w:t xml:space="preserve">п. </w:t>
            </w:r>
            <w:r>
              <w:rPr>
                <w:rFonts w:eastAsia="Times New Roman" w:cs="Times New Roman CYR"/>
                <w:sz w:val="24"/>
                <w:szCs w:val="24"/>
              </w:rPr>
              <w:t>77</w:t>
            </w:r>
            <w:r w:rsidRPr="002762B4">
              <w:rPr>
                <w:rFonts w:eastAsia="Times New Roman" w:cs="Times New Roman CYR"/>
                <w:sz w:val="24"/>
                <w:szCs w:val="24"/>
              </w:rPr>
              <w:t xml:space="preserve"> (3.30)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т</w:t>
            </w:r>
            <w:r w:rsidRPr="002762B4">
              <w:rPr>
                <w:rFonts w:eastAsia="Times New Roman" w:cs="Times New Roman CYR"/>
                <w:sz w:val="24"/>
                <w:szCs w:val="24"/>
              </w:rPr>
              <w:t xml:space="preserve">уалеты непосредственно </w:t>
            </w:r>
            <w:r>
              <w:rPr>
                <w:rFonts w:eastAsia="Times New Roman" w:cs="Times New Roman CYR"/>
                <w:sz w:val="24"/>
                <w:szCs w:val="24"/>
              </w:rPr>
              <w:t xml:space="preserve">не </w:t>
            </w:r>
            <w:r w:rsidRPr="002762B4">
              <w:rPr>
                <w:rFonts w:eastAsia="Times New Roman" w:cs="Times New Roman CYR"/>
                <w:sz w:val="24"/>
                <w:szCs w:val="24"/>
              </w:rPr>
              <w:t>сообща</w:t>
            </w:r>
            <w:r>
              <w:rPr>
                <w:rFonts w:eastAsia="Times New Roman" w:cs="Times New Roman CYR"/>
                <w:sz w:val="24"/>
                <w:szCs w:val="24"/>
              </w:rPr>
              <w:t>ются</w:t>
            </w:r>
            <w:r w:rsidRPr="002762B4">
              <w:rPr>
                <w:rFonts w:eastAsia="Times New Roman" w:cs="Times New Roman CYR"/>
                <w:sz w:val="24"/>
                <w:szCs w:val="24"/>
              </w:rPr>
              <w:t xml:space="preserve"> с производственными или складскими зонами.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BF172E">
              <w:rPr>
                <w:rFonts w:eastAsia="Times New Roman" w:cs="Times New Roman CYR"/>
                <w:sz w:val="24"/>
                <w:szCs w:val="24"/>
              </w:rPr>
              <w:t>п. 78 (3.31)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Мастерские при наличии возможности должны быть отделены от производственных зон. В случае если хранение запасных частей и инструментов осуществляется в производственной зоне, они должны содержаться в предусмотренных для этого комнатах или запирающихся ящиках.</w:t>
            </w:r>
          </w:p>
          <w:p w:rsidR="00165154" w:rsidRDefault="00165154" w:rsidP="00165154">
            <w:pPr>
              <w:autoSpaceDE w:val="0"/>
              <w:autoSpaceDN w:val="0"/>
              <w:adjustRightInd w:val="0"/>
              <w:spacing w:line="240" w:lineRule="auto"/>
              <w:rPr>
                <w:rFonts w:eastAsia="Times New Roman" w:cs="Times New Roman CY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BF172E" w:rsidRDefault="00165154" w:rsidP="00165154">
            <w:pPr>
              <w:spacing w:line="240" w:lineRule="auto"/>
              <w:rPr>
                <w:rFonts w:eastAsia="Times New Roman" w:cs="Times New Roman CYR"/>
                <w:sz w:val="24"/>
                <w:szCs w:val="24"/>
              </w:rPr>
            </w:pPr>
            <w:r>
              <w:rPr>
                <w:rFonts w:eastAsia="Times New Roman" w:cs="Times New Roman CYR"/>
                <w:sz w:val="24"/>
                <w:szCs w:val="24"/>
              </w:rPr>
              <w:t>п. 79 (3.32</w:t>
            </w:r>
            <w:r w:rsidRPr="00BF172E">
              <w:rPr>
                <w:rFonts w:eastAsia="Times New Roman" w:cs="Times New Roman CYR"/>
                <w:sz w:val="24"/>
                <w:szCs w:val="24"/>
              </w:rPr>
              <w:t>)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8B434A">
              <w:rPr>
                <w:rFonts w:eastAsia="Times New Roman" w:cs="Times New Roman CYR"/>
                <w:sz w:val="24"/>
                <w:szCs w:val="24"/>
              </w:rPr>
              <w:t xml:space="preserve">виварии </w:t>
            </w:r>
            <w:r>
              <w:rPr>
                <w:rFonts w:eastAsia="Times New Roman" w:cs="Times New Roman CYR"/>
                <w:sz w:val="24"/>
                <w:szCs w:val="24"/>
              </w:rPr>
              <w:t>изолированы от других зон</w:t>
            </w:r>
            <w:r w:rsidRPr="008B434A">
              <w:rPr>
                <w:rFonts w:eastAsia="Times New Roman" w:cs="Times New Roman CYR"/>
                <w:sz w:val="24"/>
                <w:szCs w:val="24"/>
              </w:rPr>
              <w:t xml:space="preserve"> имеют отдельный вход (доступ к животным)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434A">
              <w:rPr>
                <w:rFonts w:eastAsia="Times New Roman" w:cs="Times New Roman CYR"/>
                <w:sz w:val="24"/>
                <w:szCs w:val="24"/>
              </w:rPr>
              <w:t xml:space="preserve">п. </w:t>
            </w:r>
            <w:r>
              <w:rPr>
                <w:rFonts w:eastAsia="Times New Roman" w:cs="Times New Roman CYR"/>
                <w:sz w:val="24"/>
                <w:szCs w:val="24"/>
              </w:rPr>
              <w:t>80</w:t>
            </w:r>
            <w:r w:rsidRPr="008B434A">
              <w:rPr>
                <w:rFonts w:eastAsia="Times New Roman" w:cs="Times New Roman CYR"/>
                <w:sz w:val="24"/>
                <w:szCs w:val="24"/>
              </w:rPr>
              <w:t xml:space="preserve"> (3.33)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8B434A">
              <w:rPr>
                <w:rFonts w:eastAsia="Times New Roman" w:cs="Times New Roman CYR"/>
                <w:sz w:val="24"/>
                <w:szCs w:val="24"/>
              </w:rPr>
              <w:t>виварии имеют отдельные системы воздухоподготовки.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434A">
              <w:rPr>
                <w:rFonts w:eastAsia="Times New Roman" w:cs="Times New Roman CYR"/>
                <w:sz w:val="24"/>
                <w:szCs w:val="24"/>
              </w:rPr>
              <w:t xml:space="preserve">п. </w:t>
            </w:r>
            <w:r>
              <w:rPr>
                <w:rFonts w:eastAsia="Times New Roman" w:cs="Times New Roman CYR"/>
                <w:sz w:val="24"/>
                <w:szCs w:val="24"/>
              </w:rPr>
              <w:t>80</w:t>
            </w:r>
            <w:r w:rsidRPr="008B434A">
              <w:rPr>
                <w:rFonts w:eastAsia="Times New Roman" w:cs="Times New Roman CYR"/>
                <w:sz w:val="24"/>
                <w:szCs w:val="24"/>
              </w:rPr>
              <w:t xml:space="preserve"> (3.33)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r>
              <w:rPr>
                <w:rFonts w:eastAsia="Times New Roman" w:cs="Times New Roman CYR"/>
                <w:sz w:val="24"/>
                <w:szCs w:val="24"/>
              </w:rPr>
              <w:t>О</w:t>
            </w:r>
            <w:r w:rsidRPr="00A33E77">
              <w:rPr>
                <w:rFonts w:eastAsia="Times New Roman" w:cs="Times New Roman CYR"/>
                <w:sz w:val="24"/>
                <w:szCs w:val="24"/>
              </w:rPr>
              <w:t>борудование</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A33E77">
              <w:rPr>
                <w:rFonts w:eastAsia="Times New Roman" w:cs="Times New Roman CYR"/>
                <w:sz w:val="24"/>
                <w:szCs w:val="24"/>
              </w:rPr>
              <w:t xml:space="preserve">конструкция, монтаж и порядок технического обслуживания производственного оборудования </w:t>
            </w:r>
            <w:r>
              <w:rPr>
                <w:rFonts w:eastAsia="Times New Roman" w:cs="Times New Roman CYR"/>
                <w:sz w:val="24"/>
                <w:szCs w:val="24"/>
              </w:rPr>
              <w:t>соответствует</w:t>
            </w:r>
            <w:r w:rsidRPr="00A33E77">
              <w:rPr>
                <w:rFonts w:eastAsia="Times New Roman" w:cs="Times New Roman CYR"/>
                <w:sz w:val="24"/>
                <w:szCs w:val="24"/>
              </w:rPr>
              <w:t xml:space="preserve"> его назначению</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434A">
              <w:rPr>
                <w:rFonts w:eastAsia="Times New Roman" w:cs="Times New Roman CYR"/>
                <w:sz w:val="24"/>
                <w:szCs w:val="24"/>
              </w:rPr>
              <w:t xml:space="preserve">п. </w:t>
            </w:r>
            <w:r>
              <w:rPr>
                <w:rFonts w:eastAsia="Times New Roman" w:cs="Times New Roman CYR"/>
                <w:sz w:val="24"/>
                <w:szCs w:val="24"/>
              </w:rPr>
              <w:t>81</w:t>
            </w:r>
            <w:r w:rsidRPr="00A33E77">
              <w:rPr>
                <w:rFonts w:eastAsia="Times New Roman" w:cs="Times New Roman CYR"/>
                <w:sz w:val="24"/>
                <w:szCs w:val="24"/>
              </w:rPr>
              <w:t xml:space="preserve"> (3.34) </w:t>
            </w:r>
            <w:r w:rsidRPr="008B434A">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B47AA9">
              <w:rPr>
                <w:rFonts w:eastAsia="Times New Roman" w:cs="Times New Roman CYR"/>
                <w:sz w:val="24"/>
                <w:szCs w:val="24"/>
              </w:rPr>
              <w:t xml:space="preserve">конструкция производственного оборудования </w:t>
            </w:r>
            <w:r>
              <w:rPr>
                <w:rFonts w:eastAsia="Times New Roman" w:cs="Times New Roman CYR"/>
                <w:sz w:val="24"/>
                <w:szCs w:val="24"/>
              </w:rPr>
              <w:t>позволяет проводить очистку легко и тщательно</w:t>
            </w:r>
            <w:r w:rsidRPr="00B47AA9">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434A">
              <w:rPr>
                <w:rFonts w:eastAsia="Times New Roman" w:cs="Times New Roman CYR"/>
                <w:sz w:val="24"/>
                <w:szCs w:val="24"/>
              </w:rPr>
              <w:t xml:space="preserve">п. </w:t>
            </w:r>
            <w:r>
              <w:rPr>
                <w:rFonts w:eastAsia="Times New Roman" w:cs="Times New Roman CYR"/>
                <w:sz w:val="24"/>
                <w:szCs w:val="24"/>
              </w:rPr>
              <w:t>83</w:t>
            </w:r>
            <w:r w:rsidRPr="00B47AA9">
              <w:rPr>
                <w:rFonts w:eastAsia="Times New Roman" w:cs="Times New Roman CYR"/>
                <w:sz w:val="24"/>
                <w:szCs w:val="24"/>
              </w:rPr>
              <w:t xml:space="preserve"> (3.36) </w:t>
            </w:r>
            <w:r w:rsidRPr="008B434A">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очистка</w:t>
            </w:r>
            <w:r w:rsidRPr="00B47AA9">
              <w:rPr>
                <w:rFonts w:eastAsia="Times New Roman" w:cs="Times New Roman CYR"/>
                <w:sz w:val="24"/>
                <w:szCs w:val="24"/>
              </w:rPr>
              <w:t xml:space="preserve"> </w:t>
            </w:r>
            <w:r>
              <w:rPr>
                <w:rFonts w:eastAsia="Times New Roman" w:cs="Times New Roman CYR"/>
                <w:sz w:val="24"/>
                <w:szCs w:val="24"/>
              </w:rPr>
              <w:t>проводится</w:t>
            </w:r>
            <w:r w:rsidRPr="00B47AA9">
              <w:rPr>
                <w:rFonts w:eastAsia="Times New Roman" w:cs="Times New Roman CYR"/>
                <w:sz w:val="24"/>
                <w:szCs w:val="24"/>
              </w:rPr>
              <w:t xml:space="preserve"> в соответствии с подробными инструкциями, утвержденными производителем.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434A">
              <w:rPr>
                <w:rFonts w:eastAsia="Times New Roman" w:cs="Times New Roman CYR"/>
                <w:sz w:val="24"/>
                <w:szCs w:val="24"/>
              </w:rPr>
              <w:t xml:space="preserve">п. </w:t>
            </w:r>
            <w:r>
              <w:rPr>
                <w:rFonts w:eastAsia="Times New Roman" w:cs="Times New Roman CYR"/>
                <w:sz w:val="24"/>
                <w:szCs w:val="24"/>
              </w:rPr>
              <w:t>83</w:t>
            </w:r>
            <w:r w:rsidRPr="00B47AA9">
              <w:rPr>
                <w:rFonts w:eastAsia="Times New Roman" w:cs="Times New Roman CYR"/>
                <w:sz w:val="24"/>
                <w:szCs w:val="24"/>
              </w:rPr>
              <w:t xml:space="preserve"> (3.36) </w:t>
            </w:r>
            <w:r w:rsidRPr="008B434A">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B47AA9">
              <w:rPr>
                <w:rFonts w:eastAsia="Times New Roman" w:cs="Times New Roman CYR"/>
                <w:sz w:val="24"/>
                <w:szCs w:val="24"/>
              </w:rPr>
              <w:t xml:space="preserve">оборудование </w:t>
            </w:r>
            <w:r>
              <w:rPr>
                <w:rFonts w:eastAsia="Times New Roman" w:cs="Times New Roman CYR"/>
                <w:sz w:val="24"/>
                <w:szCs w:val="24"/>
              </w:rPr>
              <w:t>содержится</w:t>
            </w:r>
            <w:r w:rsidRPr="00B47AA9">
              <w:rPr>
                <w:rFonts w:eastAsia="Times New Roman" w:cs="Times New Roman CYR"/>
                <w:sz w:val="24"/>
                <w:szCs w:val="24"/>
              </w:rPr>
              <w:t xml:space="preserve"> в чистом и сухом состоянии.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434A">
              <w:rPr>
                <w:rFonts w:eastAsia="Times New Roman" w:cs="Times New Roman CYR"/>
                <w:sz w:val="24"/>
                <w:szCs w:val="24"/>
              </w:rPr>
              <w:t xml:space="preserve">п. </w:t>
            </w:r>
            <w:r>
              <w:rPr>
                <w:rFonts w:eastAsia="Times New Roman" w:cs="Times New Roman CYR"/>
                <w:sz w:val="24"/>
                <w:szCs w:val="24"/>
              </w:rPr>
              <w:t>83</w:t>
            </w:r>
            <w:r w:rsidRPr="00B47AA9">
              <w:rPr>
                <w:rFonts w:eastAsia="Times New Roman" w:cs="Times New Roman CYR"/>
                <w:sz w:val="24"/>
                <w:szCs w:val="24"/>
              </w:rPr>
              <w:t xml:space="preserve"> (3.36) </w:t>
            </w:r>
            <w:r w:rsidRPr="008B434A">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4556A6">
              <w:rPr>
                <w:rFonts w:eastAsia="Times New Roman" w:cs="Times New Roman CYR"/>
                <w:sz w:val="24"/>
                <w:szCs w:val="24"/>
              </w:rPr>
              <w:t xml:space="preserve">инвентарь и средства для уборки и очистки </w:t>
            </w:r>
            <w:r>
              <w:rPr>
                <w:rFonts w:eastAsia="Times New Roman" w:cs="Times New Roman CYR"/>
                <w:sz w:val="24"/>
                <w:szCs w:val="24"/>
              </w:rPr>
              <w:t>не являются</w:t>
            </w:r>
            <w:r w:rsidRPr="004556A6">
              <w:rPr>
                <w:rFonts w:eastAsia="Times New Roman" w:cs="Times New Roman CYR"/>
                <w:sz w:val="24"/>
                <w:szCs w:val="24"/>
              </w:rPr>
              <w:t xml:space="preserve"> источниками контаминации.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B434A">
              <w:rPr>
                <w:rFonts w:eastAsia="Times New Roman" w:cs="Times New Roman CYR"/>
                <w:sz w:val="24"/>
                <w:szCs w:val="24"/>
              </w:rPr>
              <w:t xml:space="preserve">п. </w:t>
            </w:r>
            <w:r w:rsidRPr="004556A6">
              <w:rPr>
                <w:rFonts w:eastAsia="Times New Roman" w:cs="Times New Roman CYR"/>
                <w:sz w:val="24"/>
                <w:szCs w:val="24"/>
              </w:rPr>
              <w:t xml:space="preserve">84 (3.37) </w:t>
            </w:r>
            <w:r w:rsidRPr="008B434A">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4556A6">
              <w:rPr>
                <w:rFonts w:eastAsia="Times New Roman" w:cs="Times New Roman CYR"/>
                <w:sz w:val="24"/>
                <w:szCs w:val="24"/>
              </w:rPr>
              <w:t>оборудование установлено таким образом, чтобы не допускать возникновение какого-либо риска ошибок или контаминацию.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556A6">
              <w:rPr>
                <w:rFonts w:eastAsia="Times New Roman" w:cs="Times New Roman CYR"/>
                <w:sz w:val="24"/>
                <w:szCs w:val="24"/>
              </w:rPr>
              <w:t xml:space="preserve">п. </w:t>
            </w:r>
            <w:r>
              <w:rPr>
                <w:rFonts w:eastAsia="Times New Roman" w:cs="Times New Roman CYR"/>
                <w:sz w:val="24"/>
                <w:szCs w:val="24"/>
              </w:rPr>
              <w:t>85</w:t>
            </w:r>
            <w:r w:rsidRPr="004556A6">
              <w:rPr>
                <w:rFonts w:eastAsia="Times New Roman" w:cs="Times New Roman CYR"/>
                <w:sz w:val="24"/>
                <w:szCs w:val="24"/>
              </w:rPr>
              <w:t xml:space="preserve"> (3.38)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4556A6">
              <w:rPr>
                <w:rFonts w:eastAsia="Times New Roman" w:cs="Times New Roman CYR"/>
                <w:sz w:val="24"/>
                <w:szCs w:val="24"/>
              </w:rPr>
              <w:t xml:space="preserve">технологическое оборудование не </w:t>
            </w:r>
            <w:r>
              <w:rPr>
                <w:rFonts w:eastAsia="Times New Roman" w:cs="Times New Roman CYR"/>
                <w:sz w:val="24"/>
                <w:szCs w:val="24"/>
              </w:rPr>
              <w:t>влияет</w:t>
            </w:r>
            <w:r w:rsidRPr="004556A6">
              <w:rPr>
                <w:rFonts w:eastAsia="Times New Roman" w:cs="Times New Roman CYR"/>
                <w:sz w:val="24"/>
                <w:szCs w:val="24"/>
              </w:rPr>
              <w:t xml:space="preserve"> на качество продукции и </w:t>
            </w:r>
            <w:r>
              <w:rPr>
                <w:rFonts w:eastAsia="Times New Roman" w:cs="Times New Roman CYR"/>
                <w:sz w:val="24"/>
                <w:szCs w:val="24"/>
              </w:rPr>
              <w:t xml:space="preserve">не </w:t>
            </w:r>
            <w:r w:rsidRPr="004556A6">
              <w:rPr>
                <w:rFonts w:eastAsia="Times New Roman" w:cs="Times New Roman CYR"/>
                <w:sz w:val="24"/>
                <w:szCs w:val="24"/>
              </w:rPr>
              <w:t>представля</w:t>
            </w:r>
            <w:r>
              <w:rPr>
                <w:rFonts w:eastAsia="Times New Roman" w:cs="Times New Roman CYR"/>
                <w:sz w:val="24"/>
                <w:szCs w:val="24"/>
              </w:rPr>
              <w:t>ет</w:t>
            </w:r>
            <w:r w:rsidRPr="004556A6">
              <w:rPr>
                <w:rFonts w:eastAsia="Times New Roman" w:cs="Times New Roman CYR"/>
                <w:sz w:val="24"/>
                <w:szCs w:val="24"/>
              </w:rPr>
              <w:t xml:space="preserve"> опасность для продукции.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556A6">
              <w:rPr>
                <w:rFonts w:eastAsia="Times New Roman" w:cs="Times New Roman CYR"/>
                <w:sz w:val="24"/>
                <w:szCs w:val="24"/>
              </w:rPr>
              <w:t xml:space="preserve">п. </w:t>
            </w:r>
            <w:r>
              <w:rPr>
                <w:rFonts w:eastAsia="Times New Roman" w:cs="Times New Roman CYR"/>
                <w:sz w:val="24"/>
                <w:szCs w:val="24"/>
              </w:rPr>
              <w:t>86</w:t>
            </w:r>
            <w:r w:rsidRPr="004556A6">
              <w:rPr>
                <w:rFonts w:eastAsia="Times New Roman" w:cs="Times New Roman CYR"/>
                <w:sz w:val="24"/>
                <w:szCs w:val="24"/>
              </w:rPr>
              <w:t xml:space="preserve"> (3.39)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4556A6">
              <w:rPr>
                <w:rFonts w:eastAsia="Times New Roman" w:cs="Times New Roman CYR"/>
                <w:sz w:val="24"/>
                <w:szCs w:val="24"/>
              </w:rPr>
              <w:t xml:space="preserve">части технологического оборудования, контактирующие с продукцией, не </w:t>
            </w:r>
            <w:r>
              <w:rPr>
                <w:rFonts w:eastAsia="Times New Roman" w:cs="Times New Roman CYR"/>
                <w:sz w:val="24"/>
                <w:szCs w:val="24"/>
              </w:rPr>
              <w:t>вступают</w:t>
            </w:r>
            <w:r w:rsidRPr="004556A6">
              <w:rPr>
                <w:rFonts w:eastAsia="Times New Roman" w:cs="Times New Roman CYR"/>
                <w:sz w:val="24"/>
                <w:szCs w:val="24"/>
              </w:rPr>
              <w:t xml:space="preserve"> с ней в химическую реакцию, </w:t>
            </w:r>
            <w:r>
              <w:rPr>
                <w:rFonts w:eastAsia="Times New Roman" w:cs="Times New Roman CYR"/>
                <w:sz w:val="24"/>
                <w:szCs w:val="24"/>
              </w:rPr>
              <w:t>не выделяет или абсорбирует</w:t>
            </w:r>
            <w:r w:rsidRPr="004556A6">
              <w:rPr>
                <w:rFonts w:eastAsia="Times New Roman" w:cs="Times New Roman CYR"/>
                <w:sz w:val="24"/>
                <w:szCs w:val="24"/>
              </w:rPr>
              <w:t xml:space="preserve"> вещества, оказывающие влияние на качество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556A6">
              <w:rPr>
                <w:rFonts w:eastAsia="Times New Roman" w:cs="Times New Roman CYR"/>
                <w:sz w:val="24"/>
                <w:szCs w:val="24"/>
              </w:rPr>
              <w:t xml:space="preserve">п. </w:t>
            </w:r>
            <w:r>
              <w:rPr>
                <w:rFonts w:eastAsia="Times New Roman" w:cs="Times New Roman CYR"/>
                <w:sz w:val="24"/>
                <w:szCs w:val="24"/>
              </w:rPr>
              <w:t>86</w:t>
            </w:r>
            <w:r w:rsidRPr="004556A6">
              <w:rPr>
                <w:rFonts w:eastAsia="Times New Roman" w:cs="Times New Roman CYR"/>
                <w:sz w:val="24"/>
                <w:szCs w:val="24"/>
              </w:rPr>
              <w:t xml:space="preserve"> (3.39)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DA3413">
              <w:rPr>
                <w:rFonts w:eastAsia="Times New Roman" w:cs="Times New Roman CYR"/>
                <w:sz w:val="24"/>
                <w:szCs w:val="24"/>
              </w:rPr>
              <w:t xml:space="preserve">точность и рабочий диапазон весов и других средств измерений </w:t>
            </w:r>
            <w:r>
              <w:rPr>
                <w:rFonts w:eastAsia="Times New Roman" w:cs="Times New Roman CYR"/>
                <w:sz w:val="24"/>
                <w:szCs w:val="24"/>
              </w:rPr>
              <w:t>соответствуют</w:t>
            </w:r>
            <w:r w:rsidRPr="00DA3413">
              <w:rPr>
                <w:rFonts w:eastAsia="Times New Roman" w:cs="Times New Roman CYR"/>
                <w:sz w:val="24"/>
                <w:szCs w:val="24"/>
              </w:rPr>
              <w:t xml:space="preserve"> производственным и контрольным операциям, в которых они используются.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556A6">
              <w:rPr>
                <w:rFonts w:eastAsia="Times New Roman" w:cs="Times New Roman CYR"/>
                <w:sz w:val="24"/>
                <w:szCs w:val="24"/>
              </w:rPr>
              <w:t xml:space="preserve">п. </w:t>
            </w:r>
            <w:r>
              <w:rPr>
                <w:rFonts w:eastAsia="Times New Roman" w:cs="Times New Roman CYR"/>
                <w:sz w:val="24"/>
                <w:szCs w:val="24"/>
              </w:rPr>
              <w:t>87</w:t>
            </w:r>
            <w:r w:rsidRPr="00DA3413">
              <w:rPr>
                <w:rFonts w:eastAsia="Times New Roman" w:cs="Times New Roman CYR"/>
                <w:sz w:val="24"/>
                <w:szCs w:val="24"/>
              </w:rPr>
              <w:t xml:space="preserve"> (3.40) </w:t>
            </w:r>
            <w:r w:rsidRPr="004556A6">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DA3413" w:rsidRDefault="00165154" w:rsidP="00165154">
            <w:pPr>
              <w:widowControl w:val="0"/>
              <w:autoSpaceDE w:val="0"/>
              <w:autoSpaceDN w:val="0"/>
              <w:adjustRightInd w:val="0"/>
              <w:spacing w:line="240" w:lineRule="auto"/>
              <w:rPr>
                <w:rFonts w:eastAsia="Times New Roman" w:cs="Times New Roman CYR"/>
                <w:sz w:val="24"/>
                <w:szCs w:val="24"/>
              </w:rPr>
            </w:pPr>
            <w:r w:rsidRPr="00DA3413">
              <w:rPr>
                <w:rFonts w:eastAsia="Times New Roman" w:cs="Times New Roman CYR"/>
                <w:sz w:val="24"/>
                <w:szCs w:val="24"/>
              </w:rPr>
              <w:t xml:space="preserve">калибровка и поверка весов и других средств измерений, регистрирующих и контрольных приборов </w:t>
            </w:r>
            <w:r>
              <w:rPr>
                <w:rFonts w:eastAsia="Times New Roman" w:cs="Times New Roman CYR"/>
                <w:sz w:val="24"/>
                <w:szCs w:val="24"/>
              </w:rPr>
              <w:t>проводятся</w:t>
            </w:r>
            <w:r w:rsidRPr="00DA3413">
              <w:rPr>
                <w:rFonts w:eastAsia="Times New Roman" w:cs="Times New Roman CYR"/>
                <w:sz w:val="24"/>
                <w:szCs w:val="24"/>
              </w:rPr>
              <w:t xml:space="preserve"> с определенной периодичностью соответствующими методами.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556A6">
              <w:rPr>
                <w:rFonts w:eastAsia="Times New Roman" w:cs="Times New Roman CYR"/>
                <w:sz w:val="24"/>
                <w:szCs w:val="24"/>
              </w:rPr>
              <w:t xml:space="preserve">п. </w:t>
            </w:r>
            <w:r w:rsidRPr="00DA3413">
              <w:rPr>
                <w:rFonts w:eastAsia="Times New Roman" w:cs="Times New Roman CYR"/>
                <w:sz w:val="24"/>
                <w:szCs w:val="24"/>
              </w:rPr>
              <w:t xml:space="preserve">88 (3.41) </w:t>
            </w:r>
            <w:r w:rsidRPr="004556A6">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DA3413">
              <w:rPr>
                <w:rFonts w:eastAsia="Times New Roman" w:cs="Times New Roman CYR"/>
                <w:sz w:val="24"/>
                <w:szCs w:val="24"/>
              </w:rPr>
              <w:t>результаты калибровки и поверки документально оформлены и подлежат хранению.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556A6">
              <w:rPr>
                <w:rFonts w:eastAsia="Times New Roman" w:cs="Times New Roman CYR"/>
                <w:sz w:val="24"/>
                <w:szCs w:val="24"/>
              </w:rPr>
              <w:t xml:space="preserve">п. </w:t>
            </w:r>
            <w:r w:rsidRPr="00DA3413">
              <w:rPr>
                <w:rFonts w:eastAsia="Times New Roman" w:cs="Times New Roman CYR"/>
                <w:sz w:val="24"/>
                <w:szCs w:val="24"/>
              </w:rPr>
              <w:t xml:space="preserve">88 (3.41) </w:t>
            </w:r>
            <w:r w:rsidRPr="004556A6">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widowControl w:val="0"/>
              <w:autoSpaceDE w:val="0"/>
              <w:autoSpaceDN w:val="0"/>
              <w:adjustRightInd w:val="0"/>
              <w:spacing w:line="240" w:lineRule="auto"/>
              <w:rPr>
                <w:rFonts w:eastAsia="Times New Roman" w:cs="Times New Roman CYR"/>
                <w:sz w:val="24"/>
                <w:szCs w:val="24"/>
              </w:rPr>
            </w:pPr>
            <w:r w:rsidRPr="00DA3413">
              <w:rPr>
                <w:rFonts w:eastAsia="Times New Roman" w:cs="Times New Roman CYR"/>
                <w:sz w:val="24"/>
                <w:szCs w:val="24"/>
              </w:rPr>
              <w:t xml:space="preserve">стационарные трубопроводы </w:t>
            </w:r>
            <w:r>
              <w:rPr>
                <w:rFonts w:eastAsia="Times New Roman" w:cs="Times New Roman CYR"/>
                <w:sz w:val="24"/>
                <w:szCs w:val="24"/>
              </w:rPr>
              <w:t>имеют</w:t>
            </w:r>
            <w:r w:rsidRPr="00DA3413">
              <w:rPr>
                <w:rFonts w:eastAsia="Times New Roman" w:cs="Times New Roman CYR"/>
                <w:sz w:val="24"/>
                <w:szCs w:val="24"/>
              </w:rPr>
              <w:t xml:space="preserve"> маркировку с указани</w:t>
            </w:r>
            <w:r>
              <w:rPr>
                <w:rFonts w:eastAsia="Times New Roman" w:cs="Times New Roman CYR"/>
                <w:sz w:val="24"/>
                <w:szCs w:val="24"/>
              </w:rPr>
              <w:t xml:space="preserve">ем проходящих по ним веществ и  (если требуется) </w:t>
            </w:r>
            <w:r w:rsidRPr="00DA3413">
              <w:rPr>
                <w:rFonts w:eastAsia="Times New Roman" w:cs="Times New Roman CYR"/>
                <w:sz w:val="24"/>
                <w:szCs w:val="24"/>
              </w:rPr>
              <w:t>направления потока.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DA3413">
              <w:rPr>
                <w:rFonts w:eastAsia="Times New Roman" w:cs="Times New Roman CYR"/>
                <w:sz w:val="24"/>
                <w:szCs w:val="24"/>
              </w:rPr>
              <w:t>п. 89 (3.42)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DA3413">
              <w:rPr>
                <w:rFonts w:eastAsia="Times New Roman" w:cs="Times New Roman CYR"/>
                <w:sz w:val="24"/>
                <w:szCs w:val="24"/>
              </w:rPr>
              <w:t>трубопроводы для во</w:t>
            </w:r>
            <w:r>
              <w:rPr>
                <w:rFonts w:eastAsia="Times New Roman" w:cs="Times New Roman CYR"/>
                <w:sz w:val="24"/>
                <w:szCs w:val="24"/>
              </w:rPr>
              <w:t>ды очищенной, воды для инъекций</w:t>
            </w:r>
            <w:r w:rsidRPr="00DA3413">
              <w:rPr>
                <w:rFonts w:eastAsia="Times New Roman" w:cs="Times New Roman CYR"/>
                <w:sz w:val="24"/>
                <w:szCs w:val="24"/>
              </w:rPr>
              <w:t xml:space="preserve"> и трубопроводы для другой воды </w:t>
            </w:r>
            <w:r>
              <w:rPr>
                <w:rFonts w:eastAsia="Times New Roman" w:cs="Times New Roman CYR"/>
                <w:sz w:val="24"/>
                <w:szCs w:val="24"/>
              </w:rPr>
              <w:t>подвергаются</w:t>
            </w:r>
            <w:r w:rsidRPr="00DA3413">
              <w:rPr>
                <w:rFonts w:eastAsia="Times New Roman" w:cs="Times New Roman CYR"/>
                <w:sz w:val="24"/>
                <w:szCs w:val="24"/>
              </w:rPr>
              <w:t xml:space="preserve"> санитарной обработке в соответствии с инструкциям</w:t>
            </w:r>
            <w:r>
              <w:rPr>
                <w:rFonts w:eastAsia="Times New Roman" w:cs="Times New Roman CYR"/>
                <w:sz w:val="24"/>
                <w:szCs w:val="24"/>
              </w:rPr>
              <w:t>и, утвержденными производителем.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DA3413">
              <w:rPr>
                <w:rFonts w:eastAsia="Times New Roman" w:cs="Times New Roman CYR"/>
                <w:sz w:val="24"/>
                <w:szCs w:val="24"/>
              </w:rPr>
              <w:t xml:space="preserve">п. </w:t>
            </w:r>
            <w:r>
              <w:rPr>
                <w:rFonts w:eastAsia="Times New Roman" w:cs="Times New Roman CYR"/>
                <w:sz w:val="24"/>
                <w:szCs w:val="24"/>
              </w:rPr>
              <w:t>90</w:t>
            </w:r>
            <w:r w:rsidRPr="00DA3413">
              <w:rPr>
                <w:rFonts w:eastAsia="Times New Roman" w:cs="Times New Roman CYR"/>
                <w:sz w:val="24"/>
                <w:szCs w:val="24"/>
              </w:rPr>
              <w:t xml:space="preserve"> (3.43)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в инструкциях по санитарной обработке трубопроводов </w:t>
            </w:r>
            <w:r w:rsidRPr="00DA3413">
              <w:rPr>
                <w:rFonts w:eastAsia="Times New Roman" w:cs="Times New Roman CYR"/>
                <w:sz w:val="24"/>
                <w:szCs w:val="24"/>
              </w:rPr>
              <w:t>указаны пределы микробной контаминации и меры, принимаемые в случае их превышения.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DA3413">
              <w:rPr>
                <w:rFonts w:eastAsia="Times New Roman" w:cs="Times New Roman CYR"/>
                <w:sz w:val="24"/>
                <w:szCs w:val="24"/>
              </w:rPr>
              <w:t xml:space="preserve">п. </w:t>
            </w:r>
            <w:r>
              <w:rPr>
                <w:rFonts w:eastAsia="Times New Roman" w:cs="Times New Roman CYR"/>
                <w:sz w:val="24"/>
                <w:szCs w:val="24"/>
              </w:rPr>
              <w:t>90</w:t>
            </w:r>
            <w:r w:rsidRPr="00DA3413">
              <w:rPr>
                <w:rFonts w:eastAsia="Times New Roman" w:cs="Times New Roman CYR"/>
                <w:sz w:val="24"/>
                <w:szCs w:val="24"/>
              </w:rPr>
              <w:t xml:space="preserve"> (3.43)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33771" w:rsidRDefault="00165154" w:rsidP="00165154">
            <w:pPr>
              <w:widowControl w:val="0"/>
              <w:autoSpaceDE w:val="0"/>
              <w:autoSpaceDN w:val="0"/>
              <w:adjustRightInd w:val="0"/>
              <w:spacing w:line="240" w:lineRule="auto"/>
              <w:rPr>
                <w:rFonts w:eastAsia="Times New Roman" w:cs="Times New Roman CYR"/>
                <w:sz w:val="24"/>
                <w:szCs w:val="24"/>
              </w:rPr>
            </w:pPr>
            <w:r w:rsidRPr="000F36F3">
              <w:rPr>
                <w:rFonts w:eastAsia="Times New Roman" w:cs="Times New Roman CYR"/>
                <w:sz w:val="24"/>
                <w:szCs w:val="24"/>
              </w:rPr>
              <w:t>неисправное оборудование удалено из производственной зоны и зоны контроля качества или четко маркировано как неисправное.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DA3413">
              <w:rPr>
                <w:rFonts w:eastAsia="Times New Roman" w:cs="Times New Roman CYR"/>
                <w:sz w:val="24"/>
                <w:szCs w:val="24"/>
              </w:rPr>
              <w:t xml:space="preserve">п. </w:t>
            </w:r>
            <w:r>
              <w:rPr>
                <w:rFonts w:eastAsia="Times New Roman" w:cs="Times New Roman CYR"/>
                <w:sz w:val="24"/>
                <w:szCs w:val="24"/>
              </w:rPr>
              <w:t>91</w:t>
            </w:r>
            <w:r w:rsidRPr="000F36F3">
              <w:rPr>
                <w:rFonts w:eastAsia="Times New Roman" w:cs="Times New Roman CYR"/>
                <w:sz w:val="24"/>
                <w:szCs w:val="24"/>
              </w:rPr>
              <w:t xml:space="preserve"> (3.44) </w:t>
            </w:r>
            <w:r w:rsidRPr="00DA3413">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1E05AA"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tcPr>
          <w:p w:rsidR="00165154" w:rsidRPr="001E05AA" w:rsidRDefault="00165154" w:rsidP="00165154">
            <w:pPr>
              <w:spacing w:line="240" w:lineRule="auto"/>
              <w:jc w:val="center"/>
              <w:rPr>
                <w:b/>
                <w:i/>
                <w:sz w:val="24"/>
                <w:szCs w:val="24"/>
              </w:rPr>
            </w:pPr>
            <w:r w:rsidRPr="001E05AA">
              <w:rPr>
                <w:b/>
                <w:i/>
                <w:sz w:val="24"/>
                <w:szCs w:val="24"/>
              </w:rPr>
              <w:t>Документация</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autoSpaceDE w:val="0"/>
              <w:autoSpaceDN w:val="0"/>
              <w:adjustRightInd w:val="0"/>
              <w:spacing w:line="240" w:lineRule="auto"/>
              <w:jc w:val="left"/>
              <w:rPr>
                <w:rFonts w:ascii="Times New Roman" w:hAnsi="Times New Roman"/>
                <w:sz w:val="24"/>
                <w:szCs w:val="24"/>
              </w:rPr>
            </w:pPr>
            <w:r>
              <w:rPr>
                <w:rFonts w:ascii="Times New Roman" w:eastAsia="Times New Roman" w:hAnsi="Times New Roman"/>
                <w:sz w:val="24"/>
                <w:szCs w:val="24"/>
              </w:rPr>
              <w:t>в</w:t>
            </w:r>
            <w:r w:rsidRPr="009B5198">
              <w:rPr>
                <w:rFonts w:ascii="Times New Roman" w:eastAsia="Times New Roman" w:hAnsi="Times New Roman"/>
                <w:sz w:val="24"/>
                <w:szCs w:val="24"/>
              </w:rPr>
              <w:t xml:space="preserve"> системе управления качеством производителя четко устан</w:t>
            </w:r>
            <w:r>
              <w:rPr>
                <w:rFonts w:ascii="Times New Roman" w:eastAsia="Times New Roman" w:hAnsi="Times New Roman"/>
                <w:sz w:val="24"/>
                <w:szCs w:val="24"/>
              </w:rPr>
              <w:t>о</w:t>
            </w:r>
            <w:r w:rsidRPr="009B5198">
              <w:rPr>
                <w:rFonts w:ascii="Times New Roman" w:eastAsia="Times New Roman" w:hAnsi="Times New Roman"/>
                <w:sz w:val="24"/>
                <w:szCs w:val="24"/>
              </w:rPr>
              <w:t>вл</w:t>
            </w:r>
            <w:r>
              <w:rPr>
                <w:rFonts w:ascii="Times New Roman" w:eastAsia="Times New Roman" w:hAnsi="Times New Roman"/>
                <w:sz w:val="24"/>
                <w:szCs w:val="24"/>
              </w:rPr>
              <w:t>ены</w:t>
            </w:r>
            <w:r w:rsidRPr="009B5198">
              <w:rPr>
                <w:rFonts w:ascii="Times New Roman" w:eastAsia="Times New Roman" w:hAnsi="Times New Roman"/>
                <w:sz w:val="24"/>
                <w:szCs w:val="24"/>
              </w:rPr>
              <w:t xml:space="preserve"> различные виды используемой документации и носителей информации, она содержит достаточно подробные указания для обеспечения надлежащего документального оформления различных процессов и их оценки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9B5198">
              <w:rPr>
                <w:rFonts w:ascii="Times New Roman" w:hAnsi="Times New Roman"/>
                <w:sz w:val="24"/>
                <w:szCs w:val="24"/>
              </w:rPr>
              <w:t>п. 92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п</w:t>
            </w:r>
            <w:r w:rsidRPr="00EB2BE1">
              <w:rPr>
                <w:rFonts w:ascii="Times New Roman" w:hAnsi="Times New Roman"/>
                <w:sz w:val="24"/>
                <w:szCs w:val="24"/>
              </w:rPr>
              <w:t>роизводител</w:t>
            </w:r>
            <w:r>
              <w:rPr>
                <w:rFonts w:ascii="Times New Roman" w:hAnsi="Times New Roman"/>
                <w:sz w:val="24"/>
                <w:szCs w:val="24"/>
              </w:rPr>
              <w:t>ем разработана</w:t>
            </w:r>
            <w:r w:rsidRPr="00EB2BE1">
              <w:rPr>
                <w:rFonts w:ascii="Times New Roman" w:hAnsi="Times New Roman"/>
                <w:sz w:val="24"/>
                <w:szCs w:val="24"/>
              </w:rPr>
              <w:t xml:space="preserve"> документация для выполнения требований настоящих Правил</w:t>
            </w:r>
            <w:r>
              <w:rPr>
                <w:rFonts w:ascii="Times New Roman" w:hAnsi="Times New Roman"/>
                <w:sz w:val="24"/>
                <w:szCs w:val="24"/>
              </w:rPr>
              <w:t xml:space="preserve"> (регламентирующая)</w:t>
            </w:r>
            <w:r w:rsidRPr="00EB2BE1">
              <w:rPr>
                <w:rFonts w:ascii="Times New Roman" w:hAnsi="Times New Roman"/>
                <w:sz w:val="24"/>
                <w:szCs w:val="24"/>
              </w:rPr>
              <w:t xml:space="preserve"> и для регистрации их соблюдения</w:t>
            </w:r>
            <w:r>
              <w:rPr>
                <w:rFonts w:ascii="Times New Roman" w:hAnsi="Times New Roman"/>
                <w:sz w:val="24"/>
                <w:szCs w:val="24"/>
              </w:rPr>
              <w:t>(</w:t>
            </w:r>
            <w:r w:rsidRPr="00EB2BE1">
              <w:rPr>
                <w:rFonts w:ascii="Times New Roman" w:hAnsi="Times New Roman"/>
                <w:sz w:val="24"/>
                <w:szCs w:val="24"/>
              </w:rPr>
              <w:t>регистрирующая</w:t>
            </w:r>
            <w:r>
              <w:rPr>
                <w:rFonts w:ascii="Times New Roman" w:hAnsi="Times New Roman"/>
                <w:sz w:val="24"/>
                <w:szCs w:val="24"/>
              </w:rPr>
              <w:t>)</w:t>
            </w:r>
            <w:r w:rsidRPr="00EB2BE1">
              <w:rPr>
                <w:rFonts w:ascii="Times New Roman" w:hAnsi="Times New Roman"/>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EB2BE1">
              <w:rPr>
                <w:rFonts w:ascii="Times New Roman" w:hAnsi="Times New Roman"/>
                <w:sz w:val="24"/>
                <w:szCs w:val="24"/>
              </w:rPr>
              <w:t>п. 9</w:t>
            </w:r>
            <w:r>
              <w:rPr>
                <w:rFonts w:ascii="Times New Roman" w:hAnsi="Times New Roman"/>
                <w:sz w:val="24"/>
                <w:szCs w:val="24"/>
              </w:rPr>
              <w:t>3</w:t>
            </w:r>
            <w:r w:rsidRPr="00EB2BE1">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1611D8" w:rsidRDefault="00165154" w:rsidP="00165154">
            <w:pPr>
              <w:pStyle w:val="ConsPlusNormal"/>
              <w:jc w:val="both"/>
              <w:rPr>
                <w:rFonts w:ascii="Times New Roman" w:hAnsi="Times New Roman" w:cs="Times New Roman"/>
                <w:sz w:val="24"/>
                <w:szCs w:val="24"/>
              </w:rPr>
            </w:pPr>
            <w:r>
              <w:rPr>
                <w:rFonts w:ascii="Times New Roman" w:hAnsi="Times New Roman" w:cs="Times New Roman"/>
                <w:sz w:val="24"/>
                <w:szCs w:val="24"/>
              </w:rPr>
              <w:t>имеется о</w:t>
            </w:r>
            <w:r w:rsidRPr="00EB2BE1">
              <w:rPr>
                <w:rFonts w:ascii="Times New Roman" w:hAnsi="Times New Roman" w:cs="Times New Roman"/>
                <w:sz w:val="24"/>
                <w:szCs w:val="24"/>
              </w:rPr>
              <w:t>сновное досье производственной площадки</w:t>
            </w:r>
            <w:r>
              <w:rPr>
                <w:rFonts w:ascii="Times New Roman" w:hAnsi="Times New Roman" w:cs="Times New Roman"/>
                <w:sz w:val="24"/>
                <w:szCs w:val="24"/>
              </w:rPr>
              <w:t>,</w:t>
            </w:r>
            <w:r w:rsidRPr="00EB2BE1">
              <w:rPr>
                <w:rFonts w:ascii="Times New Roman" w:hAnsi="Times New Roman" w:cs="Times New Roman"/>
                <w:sz w:val="24"/>
                <w:szCs w:val="24"/>
              </w:rPr>
              <w:t xml:space="preserve"> </w:t>
            </w:r>
            <w:r>
              <w:rPr>
                <w:rFonts w:ascii="Times New Roman" w:hAnsi="Times New Roman" w:cs="Times New Roman"/>
                <w:sz w:val="24"/>
                <w:szCs w:val="24"/>
              </w:rPr>
              <w:t xml:space="preserve">в котором </w:t>
            </w:r>
            <w:r w:rsidRPr="00EB2BE1">
              <w:rPr>
                <w:rFonts w:ascii="Times New Roman" w:hAnsi="Times New Roman" w:cs="Times New Roman"/>
                <w:sz w:val="24"/>
                <w:szCs w:val="24"/>
              </w:rPr>
              <w:t>опи</w:t>
            </w:r>
            <w:r>
              <w:rPr>
                <w:rFonts w:ascii="Times New Roman" w:hAnsi="Times New Roman" w:cs="Times New Roman"/>
                <w:sz w:val="24"/>
                <w:szCs w:val="24"/>
              </w:rPr>
              <w:softHyphen/>
            </w:r>
            <w:r w:rsidRPr="00EB2BE1">
              <w:rPr>
                <w:rFonts w:ascii="Times New Roman" w:hAnsi="Times New Roman" w:cs="Times New Roman"/>
                <w:sz w:val="24"/>
                <w:szCs w:val="24"/>
              </w:rPr>
              <w:t>сана</w:t>
            </w:r>
            <w:r>
              <w:rPr>
                <w:rFonts w:ascii="Times New Roman" w:hAnsi="Times New Roman" w:cs="Times New Roman"/>
                <w:sz w:val="24"/>
                <w:szCs w:val="24"/>
              </w:rPr>
              <w:t xml:space="preserve"> </w:t>
            </w:r>
            <w:r w:rsidRPr="00EB2BE1">
              <w:rPr>
                <w:rFonts w:ascii="Times New Roman" w:hAnsi="Times New Roman" w:cs="Times New Roman"/>
                <w:sz w:val="24"/>
                <w:szCs w:val="24"/>
              </w:rPr>
              <w:t>организация производства и контроля качества лекарственных средств в соответствии с требованиями</w:t>
            </w:r>
            <w:r>
              <w:rPr>
                <w:rFonts w:ascii="Times New Roman" w:hAnsi="Times New Roman" w:cs="Times New Roman"/>
                <w:sz w:val="24"/>
                <w:szCs w:val="24"/>
              </w:rPr>
              <w:t xml:space="preserve"> </w:t>
            </w:r>
            <w:r w:rsidRPr="00EB2BE1">
              <w:rPr>
                <w:rFonts w:ascii="Times New Roman" w:hAnsi="Times New Roman" w:cs="Times New Roman"/>
                <w:sz w:val="24"/>
                <w:szCs w:val="24"/>
              </w:rPr>
              <w:t>настоящих Правил</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8065A0">
              <w:rPr>
                <w:rFonts w:ascii="Times New Roman" w:hAnsi="Times New Roman"/>
                <w:sz w:val="24"/>
                <w:szCs w:val="24"/>
              </w:rPr>
              <w:t>п. 9</w:t>
            </w:r>
            <w:r>
              <w:rPr>
                <w:rFonts w:ascii="Times New Roman" w:hAnsi="Times New Roman"/>
                <w:sz w:val="24"/>
                <w:szCs w:val="24"/>
              </w:rPr>
              <w:t>5</w:t>
            </w:r>
            <w:r w:rsidRPr="008065A0">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EB2BE1" w:rsidRDefault="00165154" w:rsidP="00165154">
            <w:pPr>
              <w:pStyle w:val="ConsPlusNormal"/>
              <w:jc w:val="both"/>
              <w:rPr>
                <w:rFonts w:ascii="Times New Roman" w:hAnsi="Times New Roman" w:cs="Times New Roman"/>
                <w:sz w:val="24"/>
                <w:szCs w:val="24"/>
              </w:rPr>
            </w:pPr>
            <w:r>
              <w:rPr>
                <w:rFonts w:ascii="Times New Roman" w:hAnsi="Times New Roman" w:cs="Times New Roman"/>
                <w:sz w:val="24"/>
                <w:szCs w:val="24"/>
              </w:rPr>
              <w:t>имеются</w:t>
            </w:r>
            <w:r w:rsidRPr="00EB2BE1">
              <w:rPr>
                <w:rFonts w:ascii="Times New Roman" w:hAnsi="Times New Roman" w:cs="Times New Roman"/>
                <w:sz w:val="24"/>
                <w:szCs w:val="24"/>
              </w:rPr>
              <w:t xml:space="preserve"> документ </w:t>
            </w:r>
            <w:r>
              <w:rPr>
                <w:rFonts w:ascii="Times New Roman" w:hAnsi="Times New Roman" w:cs="Times New Roman"/>
                <w:sz w:val="24"/>
                <w:szCs w:val="24"/>
              </w:rPr>
              <w:t>(д</w:t>
            </w:r>
            <w:r w:rsidRPr="00EB2BE1">
              <w:rPr>
                <w:rFonts w:ascii="Times New Roman" w:hAnsi="Times New Roman" w:cs="Times New Roman"/>
                <w:sz w:val="24"/>
                <w:szCs w:val="24"/>
              </w:rPr>
              <w:t>осье на серию</w:t>
            </w:r>
            <w:r>
              <w:rPr>
                <w:rFonts w:ascii="Times New Roman" w:hAnsi="Times New Roman" w:cs="Times New Roman"/>
                <w:sz w:val="24"/>
                <w:szCs w:val="24"/>
              </w:rPr>
              <w:t>)</w:t>
            </w:r>
            <w:r w:rsidRPr="00EB2BE1">
              <w:rPr>
                <w:rFonts w:ascii="Times New Roman" w:hAnsi="Times New Roman" w:cs="Times New Roman"/>
                <w:sz w:val="24"/>
                <w:szCs w:val="24"/>
              </w:rPr>
              <w:t>, отражающий процесс производ</w:t>
            </w:r>
            <w:r>
              <w:rPr>
                <w:rFonts w:ascii="Times New Roman" w:hAnsi="Times New Roman" w:cs="Times New Roman"/>
                <w:sz w:val="24"/>
                <w:szCs w:val="24"/>
              </w:rPr>
              <w:softHyphen/>
            </w:r>
            <w:r w:rsidRPr="00EB2BE1">
              <w:rPr>
                <w:rFonts w:ascii="Times New Roman" w:hAnsi="Times New Roman" w:cs="Times New Roman"/>
                <w:sz w:val="24"/>
                <w:szCs w:val="24"/>
              </w:rPr>
              <w:t>ства каждой серии</w:t>
            </w:r>
          </w:p>
          <w:p w:rsidR="00165154" w:rsidRPr="009B5198" w:rsidRDefault="00165154" w:rsidP="00165154">
            <w:pPr>
              <w:pStyle w:val="ConsPlusNormal"/>
              <w:jc w:val="both"/>
              <w:rPr>
                <w:rFonts w:ascii="Times New Roman" w:hAnsi="Times New Roman" w:cs="Times New Roman"/>
                <w:sz w:val="24"/>
                <w:szCs w:val="24"/>
              </w:rPr>
            </w:pPr>
            <w:r w:rsidRPr="00EB2BE1">
              <w:rPr>
                <w:rFonts w:ascii="Times New Roman" w:hAnsi="Times New Roman" w:cs="Times New Roman"/>
                <w:sz w:val="24"/>
                <w:szCs w:val="24"/>
              </w:rPr>
              <w:t>продукции, в том числе выдачу разрешения на ее выпуск, и все фак</w:t>
            </w:r>
            <w:r>
              <w:rPr>
                <w:rFonts w:ascii="Times New Roman" w:hAnsi="Times New Roman" w:cs="Times New Roman"/>
                <w:sz w:val="24"/>
                <w:szCs w:val="24"/>
              </w:rPr>
              <w:softHyphen/>
            </w:r>
            <w:r w:rsidRPr="00EB2BE1">
              <w:rPr>
                <w:rFonts w:ascii="Times New Roman" w:hAnsi="Times New Roman" w:cs="Times New Roman"/>
                <w:sz w:val="24"/>
                <w:szCs w:val="24"/>
              </w:rPr>
              <w:t>торы, влияющие на качество готовой</w:t>
            </w:r>
            <w:r>
              <w:rPr>
                <w:rFonts w:ascii="Times New Roman" w:hAnsi="Times New Roman" w:cs="Times New Roman"/>
                <w:sz w:val="24"/>
                <w:szCs w:val="24"/>
              </w:rPr>
              <w:t xml:space="preserve"> </w:t>
            </w:r>
            <w:r w:rsidRPr="00EB2BE1">
              <w:rPr>
                <w:rFonts w:ascii="Times New Roman" w:hAnsi="Times New Roman" w:cs="Times New Roman"/>
                <w:sz w:val="24"/>
                <w:szCs w:val="24"/>
              </w:rPr>
              <w:t>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8065A0">
              <w:rPr>
                <w:rFonts w:ascii="Times New Roman" w:hAnsi="Times New Roman"/>
                <w:sz w:val="24"/>
                <w:szCs w:val="24"/>
              </w:rPr>
              <w:t>п. 9</w:t>
            </w:r>
            <w:r>
              <w:rPr>
                <w:rFonts w:ascii="Times New Roman" w:hAnsi="Times New Roman"/>
                <w:sz w:val="24"/>
                <w:szCs w:val="24"/>
              </w:rPr>
              <w:t>6</w:t>
            </w:r>
            <w:r w:rsidRPr="008065A0">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ascii="Times New Roman" w:eastAsia="Times New Roman" w:hAnsi="Times New Roman"/>
                <w:sz w:val="24"/>
                <w:szCs w:val="24"/>
              </w:rPr>
            </w:pPr>
            <w:r w:rsidRPr="00495D0B">
              <w:rPr>
                <w:rFonts w:ascii="Times New Roman" w:hAnsi="Times New Roman"/>
                <w:sz w:val="24"/>
                <w:szCs w:val="24"/>
              </w:rPr>
              <w:t xml:space="preserve">Регламентирующая </w:t>
            </w:r>
            <w:r w:rsidRPr="00495D0B">
              <w:rPr>
                <w:rFonts w:ascii="Times New Roman" w:eastAsia="Times New Roman" w:hAnsi="Times New Roman"/>
                <w:sz w:val="24"/>
                <w:szCs w:val="24"/>
              </w:rPr>
              <w:t>документация включает в себя следующие виды документов</w:t>
            </w:r>
            <w:r>
              <w:rPr>
                <w:rFonts w:ascii="Times New Roman" w:eastAsia="Times New Roman" w:hAnsi="Times New Roman"/>
                <w:sz w:val="24"/>
                <w:szCs w:val="24"/>
              </w:rPr>
              <w:t xml:space="preserve"> (спецификации - документы, содержащие подробные требования, которым должны соответствовать исходное сырье, упаковочные материалы и продукция, использующиеся или получаемые при производстве.</w:t>
            </w:r>
          </w:p>
          <w:p w:rsidR="00165154" w:rsidRDefault="00165154" w:rsidP="00165154">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промышленный регламент, технологические инструкции, включая инструкции по упаковке, методики испытаний - документы, содержащие подробную информацию обо всем используемом исходном сырье, оборудовании и компьютеризированных системах (при их наличии), а также все инструкции по осуществлению технологических процессов, упаковке, отбору проб и проведению испытаний. Где применимо, должны быть указаны все точки контроля в процессе производства, а также используемые процессно-аналитические технологии вместе с критериями приемлемости;</w:t>
            </w:r>
          </w:p>
          <w:p w:rsidR="00165154" w:rsidRDefault="00165154" w:rsidP="00165154">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процедуры (также могут называться инструкциями или стандартными операционными процедурами (далее - СОП)) - документы, содержащие указания по выполнению определенных операций;</w:t>
            </w:r>
          </w:p>
          <w:p w:rsidR="00165154" w:rsidRDefault="00165154" w:rsidP="00165154">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протоколы (планы) - документы, содержащие указания по проведению и регистрации отдельных операций (например, протокол валидации, основной план валидации);</w:t>
            </w:r>
          </w:p>
          <w:p w:rsidR="00165154" w:rsidRPr="00772AC5" w:rsidRDefault="00165154" w:rsidP="00165154">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договоры - соглашения, заключенные между заказчиками и исполнителями относительно работ, которые выполняются сторонними организациями (аутсорсинг).</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8065A0">
              <w:rPr>
                <w:rFonts w:ascii="Times New Roman" w:hAnsi="Times New Roman"/>
                <w:sz w:val="24"/>
                <w:szCs w:val="24"/>
              </w:rPr>
              <w:t>п. 9</w:t>
            </w:r>
            <w:r>
              <w:rPr>
                <w:rFonts w:ascii="Times New Roman" w:hAnsi="Times New Roman"/>
                <w:sz w:val="24"/>
                <w:szCs w:val="24"/>
              </w:rPr>
              <w:t>7-98</w:t>
            </w:r>
            <w:r w:rsidRPr="008065A0">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ascii="Times New Roman" w:hAnsi="Times New Roman"/>
                <w:sz w:val="24"/>
                <w:szCs w:val="24"/>
              </w:rPr>
            </w:pPr>
            <w:r w:rsidRPr="008065A0">
              <w:rPr>
                <w:rFonts w:ascii="Times New Roman" w:hAnsi="Times New Roman"/>
                <w:sz w:val="24"/>
                <w:szCs w:val="24"/>
              </w:rPr>
              <w:t>регистрирующая документация включа</w:t>
            </w:r>
            <w:r>
              <w:rPr>
                <w:rFonts w:ascii="Times New Roman" w:hAnsi="Times New Roman"/>
                <w:sz w:val="24"/>
                <w:szCs w:val="24"/>
              </w:rPr>
              <w:t>ю</w:t>
            </w:r>
            <w:r w:rsidRPr="008065A0">
              <w:rPr>
                <w:rFonts w:ascii="Times New Roman" w:hAnsi="Times New Roman"/>
                <w:sz w:val="24"/>
                <w:szCs w:val="24"/>
              </w:rPr>
              <w:t xml:space="preserve">т в себя </w:t>
            </w:r>
            <w:r>
              <w:rPr>
                <w:rFonts w:ascii="Times New Roman" w:hAnsi="Times New Roman"/>
                <w:sz w:val="24"/>
                <w:szCs w:val="24"/>
              </w:rPr>
              <w:t>все</w:t>
            </w:r>
            <w:r w:rsidRPr="008065A0">
              <w:rPr>
                <w:rFonts w:ascii="Times New Roman" w:hAnsi="Times New Roman"/>
                <w:sz w:val="24"/>
                <w:szCs w:val="24"/>
              </w:rPr>
              <w:t xml:space="preserve"> виды</w:t>
            </w:r>
            <w:r>
              <w:rPr>
                <w:rFonts w:ascii="Times New Roman" w:hAnsi="Times New Roman"/>
                <w:sz w:val="24"/>
                <w:szCs w:val="24"/>
              </w:rPr>
              <w:t xml:space="preserve"> соответствующих </w:t>
            </w:r>
            <w:r w:rsidRPr="008065A0">
              <w:rPr>
                <w:rFonts w:ascii="Times New Roman" w:hAnsi="Times New Roman"/>
                <w:sz w:val="24"/>
                <w:szCs w:val="24"/>
              </w:rPr>
              <w:t>документов</w:t>
            </w:r>
          </w:p>
          <w:p w:rsidR="00165154" w:rsidRDefault="00165154" w:rsidP="00165154">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записи - документы, фиксирующие выполнение различных действий для доказательства соответствия инструкциям, например, мероприятий, происшествий, расследований. В отношении серии записи должны содержать историю каждой серии продукции, включая ее реализацию. Записи содержат исходные данные, используемые для формирования других записей.</w:t>
            </w:r>
          </w:p>
          <w:p w:rsidR="00165154" w:rsidRDefault="00165154" w:rsidP="00165154">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качество (паспорта, аналитические листки, и иные аналогичные документы), - документы, содержащие резюме результатов испытаний образцов продукции или исходного сырья и упаковочных материалов вместе с оценкой соответствия установленной спецификации.</w:t>
            </w:r>
          </w:p>
          <w:p w:rsidR="00165154" w:rsidRPr="00772AC5" w:rsidRDefault="00165154" w:rsidP="00165154">
            <w:pPr>
              <w:autoSpaceDE w:val="0"/>
              <w:autoSpaceDN w:val="0"/>
              <w:adjustRightInd w:val="0"/>
              <w:spacing w:line="240" w:lineRule="auto"/>
              <w:ind w:firstLine="540"/>
              <w:rPr>
                <w:rFonts w:ascii="Times New Roman" w:eastAsia="Times New Roman" w:hAnsi="Times New Roman"/>
                <w:sz w:val="24"/>
                <w:szCs w:val="24"/>
              </w:rPr>
            </w:pPr>
            <w:r>
              <w:rPr>
                <w:rFonts w:ascii="Times New Roman" w:eastAsia="Times New Roman" w:hAnsi="Times New Roman"/>
                <w:sz w:val="24"/>
                <w:szCs w:val="24"/>
              </w:rPr>
              <w:t>отчеты - документы, сопровождающие выполнение конкретных заданий, проектов или расследований и отражающие результаты, выводы и рекомендации.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065A0" w:rsidRDefault="00165154" w:rsidP="00165154">
            <w:pPr>
              <w:spacing w:line="240" w:lineRule="auto"/>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BA74F3">
              <w:rPr>
                <w:rFonts w:ascii="Times New Roman" w:hAnsi="Times New Roman" w:cs="Times New Roman"/>
                <w:sz w:val="24"/>
                <w:szCs w:val="24"/>
              </w:rPr>
              <w:t>становлен порядок разработки, оформления, выдачи, изъятия доку</w:t>
            </w:r>
            <w:r>
              <w:rPr>
                <w:rFonts w:ascii="Times New Roman" w:hAnsi="Times New Roman" w:cs="Times New Roman"/>
                <w:sz w:val="24"/>
                <w:szCs w:val="24"/>
              </w:rPr>
              <w:softHyphen/>
            </w:r>
            <w:r w:rsidRPr="00BA74F3">
              <w:rPr>
                <w:rFonts w:ascii="Times New Roman" w:hAnsi="Times New Roman" w:cs="Times New Roman"/>
                <w:sz w:val="24"/>
                <w:szCs w:val="24"/>
              </w:rPr>
              <w:t>ментов и</w:t>
            </w:r>
            <w:r>
              <w:rPr>
                <w:rFonts w:ascii="Times New Roman" w:hAnsi="Times New Roman" w:cs="Times New Roman"/>
                <w:sz w:val="24"/>
                <w:szCs w:val="24"/>
              </w:rPr>
              <w:t xml:space="preserve"> </w:t>
            </w:r>
            <w:r w:rsidRPr="00BA74F3">
              <w:rPr>
                <w:rFonts w:ascii="Times New Roman" w:hAnsi="Times New Roman" w:cs="Times New Roman"/>
                <w:sz w:val="24"/>
                <w:szCs w:val="24"/>
              </w:rPr>
              <w:t>внесения в них изменений</w:t>
            </w:r>
            <w:r>
              <w:rPr>
                <w:rFonts w:ascii="Times New Roman" w:hAnsi="Times New Roman" w:cs="Times New Roman"/>
                <w:sz w:val="24"/>
                <w:szCs w:val="24"/>
              </w:rPr>
              <w:t>, д</w:t>
            </w:r>
            <w:r w:rsidRPr="00BA74F3">
              <w:rPr>
                <w:rFonts w:ascii="Times New Roman" w:hAnsi="Times New Roman" w:cs="Times New Roman"/>
                <w:sz w:val="24"/>
                <w:szCs w:val="24"/>
              </w:rPr>
              <w:t>окументы соответств</w:t>
            </w:r>
            <w:r>
              <w:rPr>
                <w:rFonts w:ascii="Times New Roman" w:hAnsi="Times New Roman" w:cs="Times New Roman"/>
                <w:sz w:val="24"/>
                <w:szCs w:val="24"/>
              </w:rPr>
              <w:t>уют</w:t>
            </w:r>
            <w:r w:rsidRPr="00BA74F3">
              <w:rPr>
                <w:rFonts w:ascii="Times New Roman" w:hAnsi="Times New Roman" w:cs="Times New Roman"/>
                <w:sz w:val="24"/>
                <w:szCs w:val="24"/>
              </w:rPr>
              <w:t xml:space="preserve"> требо</w:t>
            </w:r>
            <w:r>
              <w:rPr>
                <w:rFonts w:ascii="Times New Roman" w:hAnsi="Times New Roman" w:cs="Times New Roman"/>
                <w:sz w:val="24"/>
                <w:szCs w:val="24"/>
              </w:rPr>
              <w:softHyphen/>
            </w:r>
            <w:r w:rsidRPr="00BA74F3">
              <w:rPr>
                <w:rFonts w:ascii="Times New Roman" w:hAnsi="Times New Roman" w:cs="Times New Roman"/>
                <w:sz w:val="24"/>
                <w:szCs w:val="24"/>
              </w:rPr>
              <w:t>ваниям регистрационного досье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hAnsi="Times New Roman"/>
                <w:sz w:val="24"/>
                <w:szCs w:val="24"/>
              </w:rPr>
              <w:t>п.</w:t>
            </w:r>
            <w:r w:rsidRPr="00BA74F3">
              <w:rPr>
                <w:rFonts w:ascii="Times New Roman" w:hAnsi="Times New Roman"/>
                <w:sz w:val="24"/>
                <w:szCs w:val="24"/>
              </w:rPr>
              <w:t>100 (4.2)</w:t>
            </w:r>
            <w:r>
              <w:rPr>
                <w:rFonts w:ascii="Times New Roman" w:hAnsi="Times New Roman"/>
                <w:sz w:val="24"/>
                <w:szCs w:val="24"/>
              </w:rPr>
              <w:t xml:space="preserve"> </w:t>
            </w:r>
            <w:r w:rsidRPr="00BA74F3">
              <w:rPr>
                <w:rFonts w:ascii="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4D3B29" w:rsidRDefault="00165154" w:rsidP="00165154">
            <w:pPr>
              <w:pStyle w:val="ConsPlusNormal"/>
              <w:rPr>
                <w:rFonts w:ascii="Times New Roman" w:hAnsi="Times New Roman" w:cs="Times New Roman"/>
                <w:sz w:val="24"/>
                <w:szCs w:val="24"/>
              </w:rPr>
            </w:pPr>
            <w:r w:rsidRPr="004D3B29">
              <w:rPr>
                <w:rFonts w:ascii="Times New Roman" w:hAnsi="Times New Roman" w:cs="Times New Roman"/>
                <w:sz w:val="24"/>
                <w:szCs w:val="24"/>
              </w:rPr>
              <w:t xml:space="preserve">установлен срок действия регламентирующих документов, имеют уникальную идентификацию,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4D3B29">
              <w:rPr>
                <w:rFonts w:ascii="Times New Roman" w:hAnsi="Times New Roman"/>
                <w:sz w:val="24"/>
                <w:szCs w:val="24"/>
              </w:rPr>
              <w:t>п.101 (4.3)</w:t>
            </w:r>
            <w:r w:rsidRPr="004D3B29">
              <w:t xml:space="preserve"> </w:t>
            </w:r>
            <w:r w:rsidRPr="004D3B29">
              <w:rPr>
                <w:rFonts w:ascii="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rPr>
                <w:rFonts w:ascii="Times New Roman" w:hAnsi="Times New Roman" w:cs="Times New Roman"/>
                <w:sz w:val="24"/>
                <w:szCs w:val="24"/>
              </w:rPr>
            </w:pPr>
            <w:r>
              <w:rPr>
                <w:rFonts w:ascii="Times New Roman" w:hAnsi="Times New Roman" w:cs="Times New Roman"/>
                <w:sz w:val="24"/>
                <w:szCs w:val="24"/>
              </w:rPr>
              <w:t>д</w:t>
            </w:r>
            <w:r w:rsidRPr="005A3A50">
              <w:rPr>
                <w:rFonts w:ascii="Times New Roman" w:hAnsi="Times New Roman" w:cs="Times New Roman"/>
                <w:sz w:val="24"/>
                <w:szCs w:val="24"/>
              </w:rPr>
              <w:t>окументы пересматрива</w:t>
            </w:r>
            <w:r>
              <w:rPr>
                <w:rFonts w:ascii="Times New Roman" w:hAnsi="Times New Roman" w:cs="Times New Roman"/>
                <w:sz w:val="24"/>
                <w:szCs w:val="24"/>
              </w:rPr>
              <w:t>ю</w:t>
            </w:r>
            <w:r w:rsidRPr="005A3A50">
              <w:rPr>
                <w:rFonts w:ascii="Times New Roman" w:hAnsi="Times New Roman" w:cs="Times New Roman"/>
                <w:sz w:val="24"/>
                <w:szCs w:val="24"/>
              </w:rPr>
              <w:t>тся и актуализир</w:t>
            </w:r>
            <w:r>
              <w:rPr>
                <w:rFonts w:ascii="Times New Roman" w:hAnsi="Times New Roman" w:cs="Times New Roman"/>
                <w:sz w:val="24"/>
                <w:szCs w:val="24"/>
              </w:rPr>
              <w:t>уют</w:t>
            </w:r>
            <w:r w:rsidRPr="005A3A50">
              <w:rPr>
                <w:rFonts w:ascii="Times New Roman" w:hAnsi="Times New Roman" w:cs="Times New Roman"/>
                <w:sz w:val="24"/>
                <w:szCs w:val="24"/>
              </w:rPr>
              <w:t>ся, исключ</w:t>
            </w:r>
            <w:r>
              <w:rPr>
                <w:rFonts w:ascii="Times New Roman" w:hAnsi="Times New Roman" w:cs="Times New Roman"/>
                <w:sz w:val="24"/>
                <w:szCs w:val="24"/>
              </w:rPr>
              <w:t xml:space="preserve">ено </w:t>
            </w:r>
            <w:r w:rsidRPr="005A3A50">
              <w:rPr>
                <w:rFonts w:ascii="Times New Roman" w:hAnsi="Times New Roman" w:cs="Times New Roman"/>
                <w:sz w:val="24"/>
                <w:szCs w:val="24"/>
              </w:rPr>
              <w:t>использование устаревших версий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hAnsi="Times New Roman"/>
                <w:sz w:val="24"/>
                <w:szCs w:val="24"/>
              </w:rPr>
              <w:t>п.</w:t>
            </w:r>
            <w:r w:rsidRPr="005A3A50">
              <w:rPr>
                <w:rFonts w:ascii="Times New Roman" w:hAnsi="Times New Roman"/>
                <w:sz w:val="24"/>
                <w:szCs w:val="24"/>
              </w:rPr>
              <w:t>103. (4.5)</w:t>
            </w:r>
            <w:r>
              <w:t xml:space="preserve"> </w:t>
            </w:r>
            <w:r w:rsidRPr="005A3A50">
              <w:rPr>
                <w:rFonts w:ascii="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в</w:t>
            </w:r>
            <w:r w:rsidRPr="001611D8">
              <w:rPr>
                <w:rFonts w:ascii="Times New Roman" w:hAnsi="Times New Roman"/>
                <w:sz w:val="24"/>
                <w:szCs w:val="24"/>
              </w:rPr>
              <w:t>несение рукописных данных выполня</w:t>
            </w:r>
            <w:r>
              <w:rPr>
                <w:rFonts w:ascii="Times New Roman" w:hAnsi="Times New Roman"/>
                <w:sz w:val="24"/>
                <w:szCs w:val="24"/>
              </w:rPr>
              <w:t>е</w:t>
            </w:r>
            <w:r w:rsidRPr="001611D8">
              <w:rPr>
                <w:rFonts w:ascii="Times New Roman" w:hAnsi="Times New Roman"/>
                <w:sz w:val="24"/>
                <w:szCs w:val="24"/>
              </w:rPr>
              <w:t>тся четко</w:t>
            </w:r>
            <w:r>
              <w:rPr>
                <w:rFonts w:ascii="Times New Roman" w:hAnsi="Times New Roman"/>
                <w:sz w:val="24"/>
                <w:szCs w:val="24"/>
              </w:rPr>
              <w:t xml:space="preserve"> и</w:t>
            </w:r>
            <w:r w:rsidRPr="001611D8">
              <w:rPr>
                <w:rFonts w:ascii="Times New Roman" w:hAnsi="Times New Roman"/>
                <w:sz w:val="24"/>
                <w:szCs w:val="24"/>
              </w:rPr>
              <w:t xml:space="preserve"> разборчиво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1611D8">
              <w:rPr>
                <w:rFonts w:ascii="Times New Roman" w:eastAsia="Times New Roman" w:hAnsi="Times New Roman"/>
                <w:sz w:val="24"/>
                <w:szCs w:val="24"/>
              </w:rPr>
              <w:t>105. (4.7)</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з</w:t>
            </w:r>
            <w:r w:rsidRPr="001611D8">
              <w:rPr>
                <w:rFonts w:ascii="Times New Roman" w:hAnsi="Times New Roman"/>
                <w:sz w:val="24"/>
                <w:szCs w:val="24"/>
              </w:rPr>
              <w:t>аписи ве</w:t>
            </w:r>
            <w:r>
              <w:rPr>
                <w:rFonts w:ascii="Times New Roman" w:hAnsi="Times New Roman"/>
                <w:sz w:val="24"/>
                <w:szCs w:val="24"/>
              </w:rPr>
              <w:t>дут при выполнении каждого действия,</w:t>
            </w:r>
            <w:r w:rsidRPr="001611D8">
              <w:rPr>
                <w:rFonts w:ascii="Times New Roman" w:hAnsi="Times New Roman"/>
                <w:sz w:val="24"/>
                <w:szCs w:val="24"/>
              </w:rPr>
              <w:t xml:space="preserve"> можно </w:t>
            </w:r>
            <w:r w:rsidRPr="001611D8">
              <w:rPr>
                <w:rFonts w:ascii="Times New Roman" w:hAnsi="Times New Roman" w:cs="Times New Roman"/>
                <w:sz w:val="24"/>
                <w:szCs w:val="24"/>
              </w:rPr>
              <w:t>проследить всю деятельность, касающуюся производства лекарственных средств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2F2A98">
              <w:rPr>
                <w:rFonts w:ascii="Times New Roman" w:eastAsia="Times New Roman" w:hAnsi="Times New Roman"/>
                <w:sz w:val="24"/>
                <w:szCs w:val="24"/>
              </w:rPr>
              <w:t>п.</w:t>
            </w:r>
            <w:r>
              <w:rPr>
                <w:rFonts w:ascii="Times New Roman" w:eastAsia="Times New Roman" w:hAnsi="Times New Roman"/>
                <w:sz w:val="24"/>
                <w:szCs w:val="24"/>
              </w:rPr>
              <w:t xml:space="preserve"> </w:t>
            </w:r>
            <w:r w:rsidRPr="001611D8">
              <w:rPr>
                <w:rFonts w:ascii="Times New Roman" w:eastAsia="Times New Roman" w:hAnsi="Times New Roman"/>
                <w:sz w:val="24"/>
                <w:szCs w:val="24"/>
              </w:rPr>
              <w:t>106. (4.8)</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772AC5" w:rsidRDefault="00165154" w:rsidP="00165154">
            <w:pPr>
              <w:pStyle w:val="ConsPlusNormal"/>
              <w:jc w:val="both"/>
              <w:rPr>
                <w:rFonts w:ascii="Times New Roman" w:hAnsi="Times New Roman"/>
                <w:sz w:val="24"/>
                <w:szCs w:val="24"/>
              </w:rPr>
            </w:pPr>
            <w:r>
              <w:rPr>
                <w:rFonts w:ascii="Times New Roman" w:hAnsi="Times New Roman"/>
                <w:sz w:val="24"/>
                <w:szCs w:val="24"/>
              </w:rPr>
              <w:t>и</w:t>
            </w:r>
            <w:r w:rsidRPr="001611D8">
              <w:rPr>
                <w:rFonts w:ascii="Times New Roman" w:hAnsi="Times New Roman"/>
                <w:sz w:val="24"/>
                <w:szCs w:val="24"/>
              </w:rPr>
              <w:t>зменение, вносимое в документ, подписывается и датируется</w:t>
            </w:r>
            <w:r>
              <w:rPr>
                <w:rFonts w:ascii="Times New Roman" w:hAnsi="Times New Roman"/>
                <w:sz w:val="24"/>
                <w:szCs w:val="24"/>
              </w:rPr>
              <w:t>,</w:t>
            </w:r>
            <w:r w:rsidRPr="001611D8">
              <w:rPr>
                <w:rFonts w:ascii="Times New Roman" w:hAnsi="Times New Roman"/>
                <w:sz w:val="24"/>
                <w:szCs w:val="24"/>
              </w:rPr>
              <w:t xml:space="preserve"> </w:t>
            </w:r>
            <w:r>
              <w:rPr>
                <w:rFonts w:ascii="Times New Roman" w:hAnsi="Times New Roman"/>
                <w:sz w:val="24"/>
                <w:szCs w:val="24"/>
              </w:rPr>
              <w:t xml:space="preserve">имеется </w:t>
            </w:r>
            <w:r w:rsidRPr="001611D8">
              <w:rPr>
                <w:rFonts w:ascii="Times New Roman" w:hAnsi="Times New Roman"/>
                <w:sz w:val="24"/>
                <w:szCs w:val="24"/>
              </w:rPr>
              <w:t>возможность прочтения первоначальной информации</w:t>
            </w:r>
            <w:r>
              <w:rPr>
                <w:rFonts w:ascii="Times New Roman" w:hAnsi="Times New Roman"/>
                <w:sz w:val="24"/>
                <w:szCs w:val="24"/>
              </w:rPr>
              <w:t xml:space="preserve">, </w:t>
            </w:r>
            <w:r w:rsidRPr="001611D8">
              <w:rPr>
                <w:rFonts w:ascii="Times New Roman" w:hAnsi="Times New Roman"/>
                <w:sz w:val="24"/>
                <w:szCs w:val="24"/>
              </w:rPr>
              <w:t>указ</w:t>
            </w:r>
            <w:r>
              <w:rPr>
                <w:rFonts w:ascii="Times New Roman" w:hAnsi="Times New Roman"/>
                <w:sz w:val="24"/>
                <w:szCs w:val="24"/>
              </w:rPr>
              <w:t>ывается</w:t>
            </w:r>
            <w:r w:rsidRPr="001611D8">
              <w:rPr>
                <w:rFonts w:ascii="Times New Roman" w:hAnsi="Times New Roman"/>
                <w:sz w:val="24"/>
                <w:szCs w:val="24"/>
              </w:rPr>
              <w:t xml:space="preserve"> причина</w:t>
            </w:r>
            <w:r>
              <w:rPr>
                <w:rFonts w:ascii="Times New Roman" w:hAnsi="Times New Roman"/>
                <w:sz w:val="24"/>
                <w:szCs w:val="24"/>
              </w:rPr>
              <w:t xml:space="preserve"> (где применимо) </w:t>
            </w:r>
            <w:r>
              <w:rPr>
                <w:rFonts w:ascii="Times New Roman" w:hAnsi="Times New Roman" w:cs="Times New Roman"/>
                <w:sz w:val="24"/>
                <w:szCs w:val="24"/>
              </w:rPr>
              <w:t>изменения</w:t>
            </w:r>
            <w:r w:rsidRPr="001611D8">
              <w:rPr>
                <w:rFonts w:ascii="Times New Roman" w:hAnsi="Times New Roman"/>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2F2A98">
              <w:rPr>
                <w:rFonts w:ascii="Times New Roman" w:eastAsia="Times New Roman" w:hAnsi="Times New Roman"/>
                <w:sz w:val="24"/>
                <w:szCs w:val="24"/>
              </w:rPr>
              <w:t>п.</w:t>
            </w:r>
            <w:r>
              <w:rPr>
                <w:rFonts w:ascii="Times New Roman" w:eastAsia="Times New Roman" w:hAnsi="Times New Roman"/>
                <w:sz w:val="24"/>
                <w:szCs w:val="24"/>
              </w:rPr>
              <w:t xml:space="preserve"> </w:t>
            </w:r>
            <w:r w:rsidRPr="001611D8">
              <w:rPr>
                <w:rFonts w:ascii="Times New Roman" w:eastAsia="Times New Roman" w:hAnsi="Times New Roman"/>
                <w:sz w:val="24"/>
                <w:szCs w:val="24"/>
              </w:rPr>
              <w:t>107. (4.9)</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286D59" w:rsidRDefault="00165154" w:rsidP="00165154">
            <w:pPr>
              <w:autoSpaceDE w:val="0"/>
              <w:autoSpaceDN w:val="0"/>
              <w:adjustRightInd w:val="0"/>
              <w:spacing w:line="240" w:lineRule="auto"/>
              <w:ind w:firstLine="540"/>
              <w:rPr>
                <w:rFonts w:ascii="Times New Roman" w:eastAsia="Times New Roman" w:hAnsi="Times New Roman"/>
                <w:sz w:val="24"/>
                <w:szCs w:val="24"/>
              </w:rPr>
            </w:pPr>
            <w:r w:rsidRPr="00814B2C">
              <w:rPr>
                <w:rFonts w:ascii="Times New Roman" w:hAnsi="Times New Roman"/>
                <w:sz w:val="24"/>
                <w:szCs w:val="24"/>
              </w:rPr>
              <w:t>хран</w:t>
            </w:r>
            <w:r>
              <w:rPr>
                <w:rFonts w:ascii="Times New Roman" w:hAnsi="Times New Roman"/>
                <w:sz w:val="24"/>
                <w:szCs w:val="24"/>
              </w:rPr>
              <w:t>ение</w:t>
            </w:r>
            <w:r w:rsidRPr="00814B2C">
              <w:rPr>
                <w:rFonts w:ascii="Times New Roman" w:hAnsi="Times New Roman"/>
                <w:sz w:val="24"/>
                <w:szCs w:val="24"/>
              </w:rPr>
              <w:t xml:space="preserve"> документации на серию</w:t>
            </w:r>
            <w:r>
              <w:rPr>
                <w:rFonts w:ascii="Times New Roman" w:hAnsi="Times New Roman"/>
                <w:sz w:val="24"/>
                <w:szCs w:val="24"/>
              </w:rPr>
              <w:t xml:space="preserve"> (</w:t>
            </w:r>
            <w:r w:rsidRPr="00814B2C">
              <w:rPr>
                <w:rFonts w:ascii="Times New Roman" w:hAnsi="Times New Roman"/>
                <w:sz w:val="24"/>
                <w:szCs w:val="24"/>
              </w:rPr>
              <w:t>после окончания срока годности этой серии или после оценки</w:t>
            </w:r>
            <w:r>
              <w:rPr>
                <w:rFonts w:ascii="Times New Roman" w:hAnsi="Times New Roman"/>
                <w:sz w:val="24"/>
                <w:szCs w:val="24"/>
              </w:rPr>
              <w:t xml:space="preserve"> </w:t>
            </w:r>
            <w:r w:rsidRPr="00814B2C">
              <w:rPr>
                <w:rFonts w:ascii="Times New Roman" w:hAnsi="Times New Roman"/>
                <w:sz w:val="24"/>
                <w:szCs w:val="24"/>
              </w:rPr>
              <w:t>соответствия серии уполномоченным лицом</w:t>
            </w:r>
            <w:r>
              <w:rPr>
                <w:rFonts w:ascii="Times New Roman" w:hAnsi="Times New Roman"/>
                <w:sz w:val="24"/>
                <w:szCs w:val="24"/>
              </w:rPr>
              <w:t xml:space="preserve">) </w:t>
            </w:r>
            <w:r>
              <w:rPr>
                <w:rFonts w:ascii="Times New Roman" w:eastAsia="Times New Roman" w:hAnsi="Times New Roman"/>
                <w:sz w:val="24"/>
                <w:szCs w:val="24"/>
              </w:rPr>
              <w:t>хранить в течение одного года после окончания срока годности этой серии или не менее пяти лет после оценки соответствия серии уполномоченным лицом (в зависимости от того, какой срок дольше).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2F2A98">
              <w:rPr>
                <w:rFonts w:ascii="Times New Roman" w:eastAsia="Times New Roman" w:hAnsi="Times New Roman"/>
                <w:sz w:val="24"/>
                <w:szCs w:val="24"/>
              </w:rPr>
              <w:t>п.</w:t>
            </w:r>
            <w:r>
              <w:rPr>
                <w:rFonts w:ascii="Times New Roman" w:eastAsia="Times New Roman" w:hAnsi="Times New Roman"/>
                <w:sz w:val="24"/>
                <w:szCs w:val="24"/>
              </w:rPr>
              <w:t xml:space="preserve"> </w:t>
            </w:r>
            <w:r w:rsidRPr="00814B2C">
              <w:rPr>
                <w:rFonts w:ascii="Times New Roman" w:eastAsia="Times New Roman" w:hAnsi="Times New Roman"/>
                <w:sz w:val="24"/>
                <w:szCs w:val="24"/>
              </w:rPr>
              <w:t>109. (4.11)</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540"/>
              <w:rPr>
                <w:rFonts w:ascii="Times New Roman" w:eastAsia="Times New Roman" w:hAnsi="Times New Roman"/>
                <w:sz w:val="24"/>
                <w:szCs w:val="24"/>
              </w:rPr>
            </w:pPr>
            <w:r>
              <w:rPr>
                <w:rFonts w:ascii="Times New Roman" w:hAnsi="Times New Roman"/>
                <w:sz w:val="24"/>
                <w:szCs w:val="24"/>
              </w:rPr>
              <w:t xml:space="preserve">Хранение </w:t>
            </w:r>
            <w:r>
              <w:rPr>
                <w:rFonts w:ascii="Times New Roman" w:eastAsia="Times New Roman" w:hAnsi="Times New Roman"/>
                <w:sz w:val="24"/>
                <w:szCs w:val="24"/>
              </w:rPr>
              <w:t xml:space="preserve">критической документации, включая исходные данные (например, касающиеся 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Допускается уничтожать определенную документацию (например, исходные данные, сопровождающие отчеты по валидации или стабильности), если данные были заменены полным комплектом новых данных. Обоснование таких действий должно быть оформлено документально. </w:t>
            </w:r>
          </w:p>
          <w:p w:rsidR="00165154" w:rsidRPr="00814B2C" w:rsidRDefault="00165154" w:rsidP="00165154">
            <w:pPr>
              <w:autoSpaceDE w:val="0"/>
              <w:autoSpaceDN w:val="0"/>
              <w:adjustRightInd w:val="0"/>
              <w:spacing w:line="240" w:lineRule="auto"/>
              <w:ind w:firstLine="540"/>
              <w:rPr>
                <w:rFonts w:ascii="Times New Roman" w:hAnsi="Times New Roman"/>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2F2A98" w:rsidRDefault="00165154" w:rsidP="00165154">
            <w:pPr>
              <w:spacing w:line="240" w:lineRule="auto"/>
              <w:rPr>
                <w:rFonts w:ascii="Times New Roman" w:eastAsia="Times New Roman" w:hAnsi="Times New Roman"/>
                <w:sz w:val="24"/>
                <w:szCs w:val="24"/>
              </w:rPr>
            </w:pPr>
            <w:r w:rsidRPr="002F2A98">
              <w:rPr>
                <w:rFonts w:ascii="Times New Roman" w:eastAsia="Times New Roman" w:hAnsi="Times New Roman"/>
                <w:sz w:val="24"/>
                <w:szCs w:val="24"/>
              </w:rPr>
              <w:t>п.</w:t>
            </w:r>
            <w:r>
              <w:rPr>
                <w:rFonts w:ascii="Times New Roman" w:eastAsia="Times New Roman" w:hAnsi="Times New Roman"/>
                <w:sz w:val="24"/>
                <w:szCs w:val="24"/>
              </w:rPr>
              <w:t xml:space="preserve"> </w:t>
            </w:r>
            <w:r w:rsidRPr="00814B2C">
              <w:rPr>
                <w:rFonts w:ascii="Times New Roman" w:eastAsia="Times New Roman" w:hAnsi="Times New Roman"/>
                <w:sz w:val="24"/>
                <w:szCs w:val="24"/>
              </w:rPr>
              <w:t>109. (4.11)</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6D69C9">
              <w:rPr>
                <w:rFonts w:ascii="Times New Roman" w:hAnsi="Times New Roman"/>
                <w:sz w:val="24"/>
                <w:szCs w:val="24"/>
              </w:rPr>
              <w:t>име</w:t>
            </w:r>
            <w:r>
              <w:rPr>
                <w:rFonts w:ascii="Times New Roman" w:hAnsi="Times New Roman"/>
                <w:sz w:val="24"/>
                <w:szCs w:val="24"/>
              </w:rPr>
              <w:t>ются</w:t>
            </w:r>
            <w:r w:rsidRPr="006D69C9">
              <w:rPr>
                <w:rFonts w:ascii="Times New Roman" w:hAnsi="Times New Roman"/>
                <w:sz w:val="24"/>
                <w:szCs w:val="24"/>
              </w:rPr>
              <w:t xml:space="preserve"> утвержденные спецификации на</w:t>
            </w:r>
            <w:r>
              <w:rPr>
                <w:rFonts w:ascii="Times New Roman" w:hAnsi="Times New Roman"/>
                <w:sz w:val="24"/>
                <w:szCs w:val="24"/>
              </w:rPr>
              <w:t xml:space="preserve"> </w:t>
            </w:r>
            <w:r w:rsidRPr="006D69C9">
              <w:rPr>
                <w:rFonts w:ascii="Times New Roman" w:hAnsi="Times New Roman" w:cs="Times New Roman"/>
                <w:sz w:val="24"/>
                <w:szCs w:val="24"/>
              </w:rPr>
              <w:t>исходное сырье, упаковочные материалы и готовую продукцию</w:t>
            </w:r>
            <w:r>
              <w:rPr>
                <w:rFonts w:ascii="Times New Roman" w:hAnsi="Times New Roman" w:cs="Times New Roman"/>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2F2A98">
              <w:rPr>
                <w:rFonts w:ascii="Times New Roman" w:eastAsia="Times New Roman" w:hAnsi="Times New Roman"/>
                <w:sz w:val="24"/>
                <w:szCs w:val="24"/>
              </w:rPr>
              <w:t>п.</w:t>
            </w:r>
            <w:r>
              <w:rPr>
                <w:rFonts w:ascii="Times New Roman" w:eastAsia="Times New Roman" w:hAnsi="Times New Roman"/>
                <w:sz w:val="24"/>
                <w:szCs w:val="24"/>
              </w:rPr>
              <w:t xml:space="preserve"> </w:t>
            </w:r>
            <w:r w:rsidRPr="006D69C9">
              <w:rPr>
                <w:rFonts w:ascii="Times New Roman" w:eastAsia="Times New Roman" w:hAnsi="Times New Roman"/>
                <w:sz w:val="24"/>
                <w:szCs w:val="24"/>
              </w:rPr>
              <w:t>111. (4.13)</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с</w:t>
            </w:r>
            <w:r w:rsidRPr="00135C1E">
              <w:rPr>
                <w:rFonts w:ascii="Times New Roman" w:hAnsi="Times New Roman"/>
                <w:sz w:val="24"/>
                <w:szCs w:val="24"/>
              </w:rPr>
              <w:t xml:space="preserve">пецификации на исходное сырье и упаковочные материалы </w:t>
            </w:r>
            <w:r>
              <w:rPr>
                <w:rFonts w:ascii="Times New Roman" w:hAnsi="Times New Roman"/>
                <w:sz w:val="24"/>
                <w:szCs w:val="24"/>
              </w:rPr>
              <w:t>с</w:t>
            </w:r>
            <w:r w:rsidRPr="00135C1E">
              <w:rPr>
                <w:rFonts w:ascii="Times New Roman" w:hAnsi="Times New Roman"/>
                <w:sz w:val="24"/>
                <w:szCs w:val="24"/>
              </w:rPr>
              <w:t xml:space="preserve">одержат </w:t>
            </w:r>
            <w:r>
              <w:rPr>
                <w:rFonts w:ascii="Times New Roman" w:hAnsi="Times New Roman"/>
                <w:sz w:val="24"/>
                <w:szCs w:val="24"/>
              </w:rPr>
              <w:t>всю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2F2A98">
              <w:rPr>
                <w:rFonts w:ascii="Times New Roman" w:eastAsia="Times New Roman" w:hAnsi="Times New Roman"/>
                <w:sz w:val="24"/>
                <w:szCs w:val="24"/>
              </w:rPr>
              <w:t>п.</w:t>
            </w:r>
            <w:r>
              <w:rPr>
                <w:rFonts w:ascii="Times New Roman" w:eastAsia="Times New Roman" w:hAnsi="Times New Roman"/>
                <w:sz w:val="24"/>
                <w:szCs w:val="24"/>
              </w:rPr>
              <w:t xml:space="preserve"> </w:t>
            </w:r>
            <w:r w:rsidRPr="00135C1E">
              <w:rPr>
                <w:rFonts w:ascii="Times New Roman" w:eastAsia="Times New Roman" w:hAnsi="Times New Roman"/>
                <w:sz w:val="24"/>
                <w:szCs w:val="24"/>
              </w:rPr>
              <w:t>112. (4.14)</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4D3B29" w:rsidRDefault="00165154" w:rsidP="00165154">
            <w:pPr>
              <w:pStyle w:val="ConsPlusNormal"/>
              <w:jc w:val="both"/>
              <w:rPr>
                <w:rFonts w:ascii="Times New Roman" w:hAnsi="Times New Roman" w:cs="Times New Roman"/>
                <w:sz w:val="24"/>
                <w:szCs w:val="24"/>
              </w:rPr>
            </w:pPr>
            <w:r w:rsidRPr="004D3B29">
              <w:rPr>
                <w:rFonts w:ascii="Times New Roman" w:hAnsi="Times New Roman"/>
                <w:sz w:val="24"/>
                <w:szCs w:val="24"/>
              </w:rPr>
              <w:t xml:space="preserve">заполняются спецификации на промежуточную и нерасфасованную продукцию аналогично спецификациям на </w:t>
            </w:r>
            <w:r w:rsidRPr="004D3B29">
              <w:rPr>
                <w:rFonts w:ascii="Times New Roman" w:hAnsi="Times New Roman" w:cs="Times New Roman"/>
                <w:sz w:val="24"/>
                <w:szCs w:val="24"/>
              </w:rPr>
              <w:t>исходное сырье, или на готовую продукцию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4D3B29" w:rsidRDefault="00165154" w:rsidP="00165154">
            <w:pPr>
              <w:spacing w:line="240" w:lineRule="auto"/>
              <w:rPr>
                <w:rFonts w:ascii="Times New Roman" w:hAnsi="Times New Roman"/>
                <w:sz w:val="24"/>
                <w:szCs w:val="24"/>
              </w:rPr>
            </w:pPr>
            <w:r w:rsidRPr="004D3B29">
              <w:rPr>
                <w:rFonts w:ascii="Times New Roman" w:eastAsia="Times New Roman" w:hAnsi="Times New Roman"/>
                <w:sz w:val="24"/>
                <w:szCs w:val="24"/>
              </w:rPr>
              <w:t>п. 113. (4.15)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410BA9">
              <w:rPr>
                <w:rFonts w:ascii="Times New Roman" w:hAnsi="Times New Roman" w:cs="Times New Roman"/>
                <w:sz w:val="24"/>
                <w:szCs w:val="24"/>
              </w:rPr>
              <w:t>пецификации на готовую продукцию содержат всю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9B79D5">
              <w:rPr>
                <w:rFonts w:ascii="Times New Roman" w:hAnsi="Times New Roman"/>
                <w:sz w:val="24"/>
                <w:szCs w:val="24"/>
              </w:rPr>
              <w:t>п.</w:t>
            </w:r>
            <w:r>
              <w:rPr>
                <w:rFonts w:ascii="Times New Roman" w:hAnsi="Times New Roman"/>
                <w:sz w:val="24"/>
                <w:szCs w:val="24"/>
              </w:rPr>
              <w:t xml:space="preserve"> </w:t>
            </w:r>
            <w:r w:rsidRPr="00410BA9">
              <w:rPr>
                <w:rFonts w:ascii="Times New Roman" w:hAnsi="Times New Roman"/>
                <w:sz w:val="24"/>
                <w:szCs w:val="24"/>
              </w:rPr>
              <w:t>114. (4.16)</w:t>
            </w:r>
            <w:r>
              <w:rPr>
                <w:rFonts w:ascii="Times New Roman" w:hAnsi="Times New Roman"/>
                <w:sz w:val="24"/>
                <w:szCs w:val="24"/>
              </w:rPr>
              <w:t xml:space="preserve"> </w:t>
            </w:r>
            <w:r w:rsidRPr="00AF13AC">
              <w:rPr>
                <w:rFonts w:ascii="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 xml:space="preserve">имеется </w:t>
            </w:r>
            <w:r w:rsidRPr="002F2A98">
              <w:rPr>
                <w:rFonts w:ascii="Times New Roman" w:hAnsi="Times New Roman"/>
                <w:sz w:val="24"/>
                <w:szCs w:val="24"/>
              </w:rPr>
              <w:t>промышленный регламент</w:t>
            </w:r>
            <w:r>
              <w:rPr>
                <w:rFonts w:ascii="Times New Roman" w:hAnsi="Times New Roman" w:cs="Times New Roman"/>
                <w:sz w:val="24"/>
                <w:szCs w:val="24"/>
              </w:rPr>
              <w:t xml:space="preserve"> </w:t>
            </w:r>
            <w:r>
              <w:rPr>
                <w:rFonts w:ascii="Times New Roman" w:hAnsi="Times New Roman"/>
                <w:sz w:val="24"/>
                <w:szCs w:val="24"/>
              </w:rPr>
              <w:t>н</w:t>
            </w:r>
            <w:r w:rsidRPr="002F2A98">
              <w:rPr>
                <w:rFonts w:ascii="Times New Roman" w:hAnsi="Times New Roman"/>
                <w:sz w:val="24"/>
                <w:szCs w:val="24"/>
              </w:rPr>
              <w:t xml:space="preserve">а каждое производимое лекарственное средство и каждый объем серии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9B79D5">
              <w:rPr>
                <w:rFonts w:ascii="Times New Roman" w:eastAsia="Times New Roman" w:hAnsi="Times New Roman"/>
                <w:sz w:val="24"/>
                <w:szCs w:val="24"/>
              </w:rPr>
              <w:t>п.</w:t>
            </w:r>
            <w:r>
              <w:rPr>
                <w:rFonts w:ascii="Times New Roman" w:eastAsia="Times New Roman" w:hAnsi="Times New Roman"/>
                <w:sz w:val="24"/>
                <w:szCs w:val="24"/>
              </w:rPr>
              <w:t xml:space="preserve"> </w:t>
            </w:r>
            <w:r w:rsidRPr="002F2A98">
              <w:rPr>
                <w:rFonts w:ascii="Times New Roman" w:eastAsia="Times New Roman" w:hAnsi="Times New Roman"/>
                <w:sz w:val="24"/>
                <w:szCs w:val="24"/>
              </w:rPr>
              <w:t>115</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45539" w:rsidRDefault="00165154" w:rsidP="00165154">
            <w:pPr>
              <w:pStyle w:val="ConsPlusNormal"/>
              <w:jc w:val="both"/>
              <w:rPr>
                <w:rFonts w:ascii="Times New Roman" w:hAnsi="Times New Roman"/>
                <w:sz w:val="24"/>
                <w:szCs w:val="24"/>
              </w:rPr>
            </w:pPr>
            <w:r>
              <w:rPr>
                <w:rFonts w:ascii="Times New Roman" w:hAnsi="Times New Roman"/>
                <w:sz w:val="24"/>
                <w:szCs w:val="24"/>
              </w:rPr>
              <w:t xml:space="preserve">имеются </w:t>
            </w:r>
            <w:r w:rsidRPr="002F2A98">
              <w:rPr>
                <w:rFonts w:ascii="Times New Roman" w:hAnsi="Times New Roman" w:cs="Times New Roman"/>
                <w:sz w:val="24"/>
                <w:szCs w:val="24"/>
              </w:rPr>
              <w:t>технологические инструкции</w:t>
            </w:r>
            <w:r>
              <w:rPr>
                <w:rFonts w:ascii="Times New Roman" w:hAnsi="Times New Roman"/>
                <w:sz w:val="24"/>
                <w:szCs w:val="24"/>
              </w:rPr>
              <w:t xml:space="preserve"> н</w:t>
            </w:r>
            <w:r w:rsidRPr="002F2A98">
              <w:rPr>
                <w:rFonts w:ascii="Times New Roman" w:hAnsi="Times New Roman"/>
                <w:sz w:val="24"/>
                <w:szCs w:val="24"/>
              </w:rPr>
              <w:t xml:space="preserve">а каждое производимое лекарственное средство и каждый объем серии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9B79D5">
              <w:rPr>
                <w:rFonts w:ascii="Times New Roman" w:hAnsi="Times New Roman"/>
                <w:sz w:val="24"/>
                <w:szCs w:val="24"/>
              </w:rPr>
              <w:t>п.</w:t>
            </w:r>
            <w:r>
              <w:rPr>
                <w:rFonts w:ascii="Times New Roman" w:hAnsi="Times New Roman"/>
                <w:sz w:val="24"/>
                <w:szCs w:val="24"/>
              </w:rPr>
              <w:t xml:space="preserve"> 115 </w:t>
            </w:r>
            <w:r w:rsidRPr="00AF13AC">
              <w:rPr>
                <w:rFonts w:ascii="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79D5" w:rsidRDefault="00165154" w:rsidP="00165154">
            <w:pPr>
              <w:pStyle w:val="ConsPlusNormal"/>
              <w:jc w:val="both"/>
              <w:rPr>
                <w:rFonts w:ascii="Times New Roman" w:hAnsi="Times New Roman"/>
                <w:sz w:val="24"/>
                <w:szCs w:val="24"/>
              </w:rPr>
            </w:pPr>
            <w:r>
              <w:rPr>
                <w:rFonts w:ascii="Times New Roman" w:hAnsi="Times New Roman"/>
                <w:sz w:val="24"/>
                <w:szCs w:val="24"/>
              </w:rPr>
              <w:t>п</w:t>
            </w:r>
            <w:r w:rsidRPr="009B79D5">
              <w:rPr>
                <w:rFonts w:ascii="Times New Roman" w:hAnsi="Times New Roman"/>
                <w:sz w:val="24"/>
                <w:szCs w:val="24"/>
              </w:rPr>
              <w:t>ромышленный регламент содержат всю необходимую информацию</w:t>
            </w:r>
            <w:r w:rsidRPr="009B79D5">
              <w:rPr>
                <w:rFonts w:ascii="Times New Roman" w:hAnsi="Times New Roman" w:cs="Times New Roman"/>
                <w:sz w:val="24"/>
                <w:szCs w:val="24"/>
              </w:rPr>
              <w:t xml:space="preserve"> установлен</w:t>
            </w:r>
            <w:r>
              <w:rPr>
                <w:rFonts w:ascii="Times New Roman" w:hAnsi="Times New Roman" w:cs="Times New Roman"/>
                <w:sz w:val="24"/>
                <w:szCs w:val="24"/>
              </w:rPr>
              <w:t>ную</w:t>
            </w:r>
            <w:r w:rsidRPr="009B79D5">
              <w:rPr>
                <w:rFonts w:ascii="Times New Roman" w:hAnsi="Times New Roman" w:cs="Times New Roman"/>
                <w:sz w:val="24"/>
                <w:szCs w:val="24"/>
              </w:rPr>
              <w:t xml:space="preserve"> соответствующими нормативными правовыми актами Российской Федерации</w:t>
            </w:r>
            <w:r w:rsidRPr="009B79D5">
              <w:rPr>
                <w:rFonts w:ascii="Times New Roman" w:hAnsi="Times New Roman"/>
                <w:sz w:val="24"/>
                <w:szCs w:val="24"/>
              </w:rPr>
              <w:t xml:space="preserve"> </w:t>
            </w:r>
            <w:r w:rsidRPr="009B79D5">
              <w:rPr>
                <w:rFonts w:ascii="Times New Roman" w:hAnsi="Times New Roman" w:cs="Times New Roman"/>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9B79D5">
              <w:rPr>
                <w:rFonts w:ascii="Times New Roman" w:eastAsia="Times New Roman" w:hAnsi="Times New Roman"/>
                <w:sz w:val="24"/>
                <w:szCs w:val="24"/>
              </w:rPr>
              <w:t>п.</w:t>
            </w:r>
            <w:r>
              <w:rPr>
                <w:rFonts w:ascii="Times New Roman" w:eastAsia="Times New Roman" w:hAnsi="Times New Roman"/>
                <w:sz w:val="24"/>
                <w:szCs w:val="24"/>
              </w:rPr>
              <w:t xml:space="preserve"> </w:t>
            </w:r>
            <w:r w:rsidRPr="009B79D5">
              <w:rPr>
                <w:rFonts w:ascii="Times New Roman" w:eastAsia="Times New Roman" w:hAnsi="Times New Roman"/>
                <w:sz w:val="24"/>
                <w:szCs w:val="24"/>
              </w:rPr>
              <w:t>116. (4.17)</w:t>
            </w:r>
            <w:r>
              <w:rPr>
                <w:rFonts w:ascii="Times New Roman" w:eastAsia="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7C716C">
              <w:rPr>
                <w:rFonts w:ascii="Times New Roman" w:hAnsi="Times New Roman" w:cs="Times New Roman"/>
                <w:sz w:val="24"/>
                <w:szCs w:val="24"/>
              </w:rPr>
              <w:t xml:space="preserve">ехнологические инструкции содержат всю необходимую информацию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7C716C">
              <w:rPr>
                <w:rFonts w:ascii="Times New Roman" w:hAnsi="Times New Roman"/>
                <w:sz w:val="24"/>
                <w:szCs w:val="24"/>
              </w:rPr>
              <w:t>п.</w:t>
            </w:r>
            <w:r>
              <w:rPr>
                <w:rFonts w:ascii="Times New Roman" w:hAnsi="Times New Roman"/>
                <w:sz w:val="24"/>
                <w:szCs w:val="24"/>
              </w:rPr>
              <w:t xml:space="preserve"> </w:t>
            </w:r>
            <w:r w:rsidRPr="007C716C">
              <w:rPr>
                <w:rFonts w:ascii="Times New Roman" w:hAnsi="Times New Roman"/>
                <w:sz w:val="24"/>
                <w:szCs w:val="24"/>
              </w:rPr>
              <w:t>117. (4.18)</w:t>
            </w:r>
            <w:r>
              <w:rPr>
                <w:rFonts w:ascii="Times New Roman" w:hAnsi="Times New Roman"/>
                <w:sz w:val="24"/>
                <w:szCs w:val="24"/>
              </w:rPr>
              <w:t xml:space="preserve"> </w:t>
            </w:r>
            <w:r w:rsidRPr="00AF13AC">
              <w:rPr>
                <w:rFonts w:ascii="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 xml:space="preserve">имеются </w:t>
            </w:r>
            <w:r w:rsidRPr="006C5AAE">
              <w:rPr>
                <w:rFonts w:ascii="Times New Roman" w:hAnsi="Times New Roman"/>
                <w:sz w:val="24"/>
                <w:szCs w:val="24"/>
              </w:rPr>
              <w:t>утверждены</w:t>
            </w:r>
            <w:r>
              <w:rPr>
                <w:rFonts w:ascii="Times New Roman" w:hAnsi="Times New Roman"/>
                <w:sz w:val="24"/>
                <w:szCs w:val="24"/>
              </w:rPr>
              <w:t xml:space="preserve"> и</w:t>
            </w:r>
            <w:r w:rsidRPr="006C5AAE">
              <w:rPr>
                <w:rFonts w:ascii="Times New Roman" w:hAnsi="Times New Roman" w:cs="Times New Roman"/>
                <w:sz w:val="24"/>
                <w:szCs w:val="24"/>
              </w:rPr>
              <w:t>нструкции по упаковке</w:t>
            </w:r>
            <w:r>
              <w:rPr>
                <w:rFonts w:ascii="Times New Roman" w:hAnsi="Times New Roman"/>
                <w:sz w:val="24"/>
                <w:szCs w:val="24"/>
              </w:rPr>
              <w:t xml:space="preserve"> д</w:t>
            </w:r>
            <w:r w:rsidRPr="006C5AAE">
              <w:rPr>
                <w:rFonts w:ascii="Times New Roman" w:hAnsi="Times New Roman"/>
                <w:sz w:val="24"/>
                <w:szCs w:val="24"/>
              </w:rPr>
              <w:t xml:space="preserve">ля каждого лекарственного средства, размера и типа упаковки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6C5AAE">
              <w:rPr>
                <w:rFonts w:ascii="Times New Roman" w:eastAsia="Times New Roman" w:hAnsi="Times New Roman"/>
                <w:sz w:val="24"/>
                <w:szCs w:val="24"/>
              </w:rPr>
              <w:t xml:space="preserve"> 118. (4.19)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6C5AAE">
              <w:rPr>
                <w:rFonts w:ascii="Times New Roman" w:hAnsi="Times New Roman" w:cs="Times New Roman"/>
                <w:sz w:val="24"/>
                <w:szCs w:val="24"/>
              </w:rPr>
              <w:t>нструкции по упаковке</w:t>
            </w:r>
            <w:r>
              <w:rPr>
                <w:rFonts w:ascii="Times New Roman" w:hAnsi="Times New Roman" w:cs="Times New Roman"/>
                <w:sz w:val="24"/>
                <w:szCs w:val="24"/>
              </w:rPr>
              <w:t xml:space="preserve"> </w:t>
            </w:r>
            <w:r w:rsidRPr="006C5AAE">
              <w:rPr>
                <w:rFonts w:ascii="Times New Roman" w:hAnsi="Times New Roman" w:cs="Times New Roman"/>
                <w:sz w:val="24"/>
                <w:szCs w:val="24"/>
              </w:rPr>
              <w:t>содержат всю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6C5AAE">
              <w:rPr>
                <w:rFonts w:ascii="Times New Roman" w:hAnsi="Times New Roman"/>
                <w:sz w:val="24"/>
                <w:szCs w:val="24"/>
              </w:rPr>
              <w:t>п. 118. (4.19)</w:t>
            </w:r>
            <w:r w:rsidRPr="00AF13AC">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566E5" w:rsidRDefault="00165154" w:rsidP="00165154">
            <w:pPr>
              <w:pStyle w:val="ConsPlusNormal"/>
              <w:jc w:val="both"/>
              <w:rPr>
                <w:rFonts w:ascii="Times New Roman" w:hAnsi="Times New Roman"/>
                <w:sz w:val="24"/>
                <w:szCs w:val="24"/>
              </w:rPr>
            </w:pPr>
            <w:r>
              <w:rPr>
                <w:rFonts w:ascii="Times New Roman" w:hAnsi="Times New Roman"/>
                <w:sz w:val="24"/>
                <w:szCs w:val="24"/>
              </w:rPr>
              <w:t>д</w:t>
            </w:r>
            <w:r w:rsidRPr="00B566E5">
              <w:rPr>
                <w:rFonts w:ascii="Times New Roman" w:hAnsi="Times New Roman"/>
                <w:sz w:val="24"/>
                <w:szCs w:val="24"/>
              </w:rPr>
              <w:t>осье на серию содержит записи и документы, подтверждающие производство серии в соответствии с настоящими Правилами, а также</w:t>
            </w:r>
          </w:p>
          <w:p w:rsidR="00165154" w:rsidRPr="009B5198" w:rsidRDefault="00165154" w:rsidP="00165154">
            <w:pPr>
              <w:pStyle w:val="ConsPlusNormal"/>
              <w:jc w:val="both"/>
              <w:rPr>
                <w:rFonts w:ascii="Times New Roman" w:hAnsi="Times New Roman" w:cs="Times New Roman"/>
                <w:sz w:val="24"/>
                <w:szCs w:val="24"/>
              </w:rPr>
            </w:pPr>
            <w:r w:rsidRPr="00B566E5">
              <w:rPr>
                <w:rFonts w:ascii="Times New Roman" w:hAnsi="Times New Roman" w:cs="Times New Roman"/>
                <w:sz w:val="24"/>
                <w:szCs w:val="24"/>
              </w:rPr>
              <w:t>документы для реализации серии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B566E5">
              <w:rPr>
                <w:rFonts w:ascii="Times New Roman" w:eastAsia="Times New Roman" w:hAnsi="Times New Roman"/>
                <w:sz w:val="24"/>
                <w:szCs w:val="24"/>
              </w:rPr>
              <w:t>119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566E5" w:rsidRDefault="00165154" w:rsidP="00165154">
            <w:pPr>
              <w:pStyle w:val="ConsPlusNormal"/>
              <w:jc w:val="both"/>
              <w:rPr>
                <w:rFonts w:ascii="Times New Roman" w:hAnsi="Times New Roman"/>
                <w:sz w:val="24"/>
                <w:szCs w:val="24"/>
              </w:rPr>
            </w:pPr>
            <w:r>
              <w:rPr>
                <w:rFonts w:ascii="Times New Roman" w:hAnsi="Times New Roman"/>
                <w:sz w:val="24"/>
                <w:szCs w:val="24"/>
              </w:rPr>
              <w:t>имеются</w:t>
            </w:r>
            <w:r w:rsidRPr="00B566E5">
              <w:rPr>
                <w:rFonts w:ascii="Times New Roman" w:hAnsi="Times New Roman"/>
                <w:sz w:val="24"/>
                <w:szCs w:val="24"/>
              </w:rPr>
              <w:t xml:space="preserve"> записи </w:t>
            </w:r>
            <w:r>
              <w:rPr>
                <w:rFonts w:ascii="Times New Roman" w:hAnsi="Times New Roman"/>
                <w:sz w:val="24"/>
                <w:szCs w:val="24"/>
              </w:rPr>
              <w:t>н</w:t>
            </w:r>
            <w:r w:rsidRPr="00B566E5">
              <w:rPr>
                <w:rFonts w:ascii="Times New Roman" w:hAnsi="Times New Roman"/>
                <w:sz w:val="24"/>
                <w:szCs w:val="24"/>
              </w:rPr>
              <w:t>а каждую произведенную серию по производству серии, которые</w:t>
            </w:r>
          </w:p>
          <w:p w:rsidR="00165154" w:rsidRPr="009B5198" w:rsidRDefault="00165154" w:rsidP="00165154">
            <w:pPr>
              <w:pStyle w:val="ConsPlusNormal"/>
              <w:jc w:val="both"/>
              <w:rPr>
                <w:rFonts w:ascii="Times New Roman" w:hAnsi="Times New Roman" w:cs="Times New Roman"/>
                <w:sz w:val="24"/>
                <w:szCs w:val="24"/>
              </w:rPr>
            </w:pPr>
            <w:r w:rsidRPr="00B566E5">
              <w:rPr>
                <w:rFonts w:ascii="Times New Roman" w:hAnsi="Times New Roman" w:cs="Times New Roman"/>
                <w:sz w:val="24"/>
                <w:szCs w:val="24"/>
              </w:rPr>
              <w:t>основываются на промышленных регламентах и технологических инструкциях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B566E5">
              <w:rPr>
                <w:rFonts w:ascii="Times New Roman" w:eastAsia="Times New Roman" w:hAnsi="Times New Roman"/>
                <w:sz w:val="24"/>
                <w:szCs w:val="24"/>
              </w:rPr>
              <w:t>120. (4.20)</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з</w:t>
            </w:r>
            <w:r w:rsidRPr="00B566E5">
              <w:rPr>
                <w:rFonts w:ascii="Times New Roman" w:hAnsi="Times New Roman"/>
                <w:sz w:val="24"/>
                <w:szCs w:val="24"/>
              </w:rPr>
              <w:t xml:space="preserve">аписи </w:t>
            </w:r>
            <w:r>
              <w:rPr>
                <w:rFonts w:ascii="Times New Roman" w:hAnsi="Times New Roman"/>
                <w:sz w:val="24"/>
                <w:szCs w:val="24"/>
              </w:rPr>
              <w:t>н</w:t>
            </w:r>
            <w:r w:rsidRPr="00B566E5">
              <w:rPr>
                <w:rFonts w:ascii="Times New Roman" w:hAnsi="Times New Roman"/>
                <w:sz w:val="24"/>
                <w:szCs w:val="24"/>
              </w:rPr>
              <w:t xml:space="preserve">а каждую произведенную серию </w:t>
            </w:r>
            <w:r w:rsidRPr="00535D3B">
              <w:rPr>
                <w:rFonts w:ascii="Times New Roman" w:hAnsi="Times New Roman"/>
                <w:sz w:val="24"/>
                <w:szCs w:val="24"/>
              </w:rPr>
              <w:t>содержат всю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535D3B">
              <w:rPr>
                <w:rFonts w:ascii="Times New Roman" w:hAnsi="Times New Roman"/>
                <w:sz w:val="24"/>
                <w:szCs w:val="24"/>
              </w:rPr>
              <w:t>п. 120. (4.20)</w:t>
            </w:r>
            <w:r w:rsidRPr="00AF13AC">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D83B34" w:rsidRDefault="00165154" w:rsidP="00165154">
            <w:pPr>
              <w:pStyle w:val="ConsPlusNormal"/>
              <w:jc w:val="both"/>
              <w:rPr>
                <w:rFonts w:ascii="Times New Roman" w:hAnsi="Times New Roman"/>
                <w:sz w:val="24"/>
                <w:szCs w:val="24"/>
              </w:rPr>
            </w:pPr>
            <w:r>
              <w:rPr>
                <w:rFonts w:ascii="Times New Roman" w:hAnsi="Times New Roman"/>
                <w:sz w:val="24"/>
                <w:szCs w:val="24"/>
              </w:rPr>
              <w:t>з</w:t>
            </w:r>
            <w:r w:rsidRPr="00D83B34">
              <w:rPr>
                <w:rFonts w:ascii="Times New Roman" w:hAnsi="Times New Roman"/>
                <w:sz w:val="24"/>
                <w:szCs w:val="24"/>
              </w:rPr>
              <w:t>аписи по производству серии продукции оформляются документально одновременно с</w:t>
            </w:r>
          </w:p>
          <w:p w:rsidR="00165154" w:rsidRDefault="00165154" w:rsidP="00165154">
            <w:pPr>
              <w:pStyle w:val="ConsPlusNormal"/>
              <w:jc w:val="both"/>
              <w:rPr>
                <w:rFonts w:ascii="Times New Roman" w:hAnsi="Times New Roman"/>
                <w:sz w:val="24"/>
                <w:szCs w:val="24"/>
              </w:rPr>
            </w:pPr>
            <w:r w:rsidRPr="00D83B34">
              <w:rPr>
                <w:rFonts w:ascii="Times New Roman" w:hAnsi="Times New Roman"/>
                <w:sz w:val="24"/>
                <w:szCs w:val="24"/>
              </w:rPr>
              <w:t>выполнением соответствующей операции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535D3B" w:rsidRDefault="00165154" w:rsidP="00165154">
            <w:pPr>
              <w:spacing w:line="240" w:lineRule="auto"/>
              <w:rPr>
                <w:rFonts w:ascii="Times New Roman" w:hAnsi="Times New Roman"/>
                <w:sz w:val="24"/>
                <w:szCs w:val="24"/>
              </w:rPr>
            </w:pPr>
            <w:r>
              <w:rPr>
                <w:rFonts w:ascii="Times New Roman" w:eastAsia="Times New Roman" w:hAnsi="Times New Roman" w:cs="Arial"/>
                <w:sz w:val="24"/>
                <w:szCs w:val="24"/>
              </w:rPr>
              <w:t xml:space="preserve">п. </w:t>
            </w:r>
            <w:r w:rsidRPr="00D83B34">
              <w:rPr>
                <w:rFonts w:ascii="Times New Roman" w:eastAsia="Times New Roman" w:hAnsi="Times New Roman" w:cs="Arial"/>
                <w:sz w:val="24"/>
                <w:szCs w:val="24"/>
              </w:rPr>
              <w:t>121</w:t>
            </w:r>
            <w:r w:rsidRPr="00AF13AC">
              <w:rPr>
                <w:rFonts w:ascii="Times New Roman" w:hAnsi="Times New Roman"/>
                <w:sz w:val="24"/>
                <w:szCs w:val="24"/>
              </w:rPr>
              <w:t xml:space="preserve"> </w:t>
            </w:r>
            <w:r w:rsidRPr="00AF13AC">
              <w:rPr>
                <w:rFonts w:ascii="Times New Roman" w:eastAsia="Times New Roman" w:hAnsi="Times New Roman" w:cs="Arial"/>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 xml:space="preserve">имеются </w:t>
            </w:r>
            <w:r w:rsidRPr="00535D3B">
              <w:rPr>
                <w:rFonts w:ascii="Times New Roman" w:hAnsi="Times New Roman"/>
                <w:sz w:val="24"/>
                <w:szCs w:val="24"/>
              </w:rPr>
              <w:t>записи по упаковке</w:t>
            </w:r>
            <w:r>
              <w:rPr>
                <w:rFonts w:ascii="Times New Roman" w:hAnsi="Times New Roman"/>
                <w:sz w:val="24"/>
                <w:szCs w:val="24"/>
              </w:rPr>
              <w:t xml:space="preserve"> </w:t>
            </w:r>
            <w:r w:rsidRPr="00535D3B">
              <w:rPr>
                <w:rFonts w:ascii="Times New Roman" w:hAnsi="Times New Roman"/>
                <w:sz w:val="24"/>
                <w:szCs w:val="24"/>
              </w:rPr>
              <w:t>кажд</w:t>
            </w:r>
            <w:r>
              <w:rPr>
                <w:rFonts w:ascii="Times New Roman" w:hAnsi="Times New Roman"/>
                <w:sz w:val="24"/>
                <w:szCs w:val="24"/>
              </w:rPr>
              <w:t>ой</w:t>
            </w:r>
            <w:r w:rsidRPr="00535D3B">
              <w:rPr>
                <w:rFonts w:ascii="Times New Roman" w:hAnsi="Times New Roman"/>
                <w:sz w:val="24"/>
                <w:szCs w:val="24"/>
              </w:rPr>
              <w:t xml:space="preserve"> произведенн</w:t>
            </w:r>
            <w:r>
              <w:rPr>
                <w:rFonts w:ascii="Times New Roman" w:hAnsi="Times New Roman"/>
                <w:sz w:val="24"/>
                <w:szCs w:val="24"/>
              </w:rPr>
              <w:t>ой</w:t>
            </w:r>
            <w:r w:rsidRPr="00535D3B">
              <w:rPr>
                <w:rFonts w:ascii="Times New Roman" w:hAnsi="Times New Roman"/>
                <w:sz w:val="24"/>
                <w:szCs w:val="24"/>
              </w:rPr>
              <w:t xml:space="preserve"> сери</w:t>
            </w:r>
            <w:r>
              <w:rPr>
                <w:rFonts w:ascii="Times New Roman" w:hAnsi="Times New Roman"/>
                <w:sz w:val="24"/>
                <w:szCs w:val="24"/>
              </w:rPr>
              <w:t>и</w:t>
            </w:r>
            <w:r w:rsidRPr="00535D3B">
              <w:rPr>
                <w:rFonts w:ascii="Times New Roman" w:hAnsi="Times New Roman"/>
                <w:sz w:val="24"/>
                <w:szCs w:val="24"/>
              </w:rPr>
              <w:t xml:space="preserve"> или част</w:t>
            </w:r>
            <w:r>
              <w:rPr>
                <w:rFonts w:ascii="Times New Roman" w:hAnsi="Times New Roman"/>
                <w:sz w:val="24"/>
                <w:szCs w:val="24"/>
              </w:rPr>
              <w:t>и</w:t>
            </w:r>
            <w:r w:rsidRPr="00535D3B">
              <w:rPr>
                <w:rFonts w:ascii="Times New Roman" w:hAnsi="Times New Roman"/>
                <w:sz w:val="24"/>
                <w:szCs w:val="24"/>
              </w:rPr>
              <w:t xml:space="preserve"> серии</w:t>
            </w:r>
            <w:r w:rsidRPr="00535D3B">
              <w:rPr>
                <w:rFonts w:ascii="Times New Roman" w:hAnsi="Times New Roman" w:cs="Times New Roman"/>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535D3B">
              <w:rPr>
                <w:rFonts w:ascii="Times New Roman" w:eastAsia="Times New Roman" w:hAnsi="Times New Roman"/>
                <w:sz w:val="24"/>
                <w:szCs w:val="24"/>
              </w:rPr>
              <w:t>123. (4.21)</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pStyle w:val="ConsPlusNormal"/>
              <w:jc w:val="both"/>
              <w:rPr>
                <w:rFonts w:ascii="Times New Roman" w:hAnsi="Times New Roman"/>
                <w:sz w:val="24"/>
                <w:szCs w:val="24"/>
              </w:rPr>
            </w:pPr>
            <w:r>
              <w:rPr>
                <w:rFonts w:ascii="Times New Roman" w:hAnsi="Times New Roman" w:cs="Times New Roman"/>
                <w:sz w:val="24"/>
                <w:szCs w:val="24"/>
              </w:rPr>
              <w:t xml:space="preserve">записи соответствуют разделам </w:t>
            </w:r>
            <w:r w:rsidRPr="00535D3B">
              <w:rPr>
                <w:rFonts w:ascii="Times New Roman" w:hAnsi="Times New Roman" w:cs="Times New Roman"/>
                <w:sz w:val="24"/>
                <w:szCs w:val="24"/>
              </w:rPr>
              <w:t>инструкций по упаковке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535D3B" w:rsidRDefault="00165154" w:rsidP="00165154">
            <w:pPr>
              <w:spacing w:line="240" w:lineRule="auto"/>
              <w:rPr>
                <w:rFonts w:ascii="Times New Roman" w:eastAsia="Times New Roman" w:hAnsi="Times New Roman"/>
                <w:sz w:val="24"/>
                <w:szCs w:val="24"/>
              </w:rPr>
            </w:pPr>
            <w:r w:rsidRPr="006B37D4">
              <w:rPr>
                <w:rFonts w:ascii="Times New Roman" w:eastAsia="Times New Roman" w:hAnsi="Times New Roman"/>
                <w:sz w:val="24"/>
                <w:szCs w:val="24"/>
              </w:rPr>
              <w:t>п. 123. (4.21)</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6370F6">
              <w:rPr>
                <w:rFonts w:ascii="Times New Roman" w:hAnsi="Times New Roman" w:cs="Times New Roman"/>
                <w:sz w:val="24"/>
                <w:szCs w:val="24"/>
              </w:rPr>
              <w:t xml:space="preserve">аписи по упаковке серии </w:t>
            </w:r>
            <w:r w:rsidRPr="00B133BE">
              <w:rPr>
                <w:rFonts w:ascii="Times New Roman" w:hAnsi="Times New Roman" w:cs="Times New Roman"/>
                <w:sz w:val="24"/>
                <w:szCs w:val="24"/>
              </w:rPr>
              <w:t>содержат всю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6370F6">
              <w:rPr>
                <w:rFonts w:ascii="Times New Roman" w:hAnsi="Times New Roman"/>
                <w:sz w:val="24"/>
                <w:szCs w:val="24"/>
              </w:rPr>
              <w:t>124.</w:t>
            </w:r>
            <w:r w:rsidRPr="00AF13AC">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 xml:space="preserve">имеются </w:t>
            </w:r>
            <w:r w:rsidRPr="006B7A4A">
              <w:rPr>
                <w:rFonts w:ascii="Times New Roman" w:hAnsi="Times New Roman" w:cs="Times New Roman"/>
                <w:sz w:val="24"/>
                <w:szCs w:val="24"/>
              </w:rPr>
              <w:t>утвержденные производителем процедуры</w:t>
            </w:r>
            <w:r w:rsidRPr="006B7A4A">
              <w:rPr>
                <w:rFonts w:ascii="Times New Roman" w:hAnsi="Times New Roman"/>
                <w:sz w:val="24"/>
                <w:szCs w:val="24"/>
              </w:rPr>
              <w:t xml:space="preserve"> </w:t>
            </w:r>
            <w:r>
              <w:rPr>
                <w:rFonts w:ascii="Times New Roman" w:hAnsi="Times New Roman"/>
                <w:sz w:val="24"/>
                <w:szCs w:val="24"/>
              </w:rPr>
              <w:t>н</w:t>
            </w:r>
            <w:r w:rsidRPr="006B7A4A">
              <w:rPr>
                <w:rFonts w:ascii="Times New Roman" w:hAnsi="Times New Roman"/>
                <w:sz w:val="24"/>
                <w:szCs w:val="24"/>
              </w:rPr>
              <w:t>а приемку каждой поставки каждого вида исходного сырья (в том числе нерасфасованной,</w:t>
            </w:r>
            <w:r>
              <w:rPr>
                <w:rFonts w:ascii="Times New Roman" w:hAnsi="Times New Roman"/>
                <w:sz w:val="24"/>
                <w:szCs w:val="24"/>
              </w:rPr>
              <w:t xml:space="preserve"> </w:t>
            </w:r>
            <w:r w:rsidRPr="006B7A4A">
              <w:rPr>
                <w:rFonts w:ascii="Times New Roman" w:hAnsi="Times New Roman"/>
                <w:sz w:val="24"/>
                <w:szCs w:val="24"/>
              </w:rPr>
              <w:t>промежуточной или готовой продукции</w:t>
            </w:r>
            <w:r>
              <w:rPr>
                <w:rFonts w:ascii="Times New Roman" w:hAnsi="Times New Roman"/>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6B7A4A">
              <w:rPr>
                <w:rFonts w:ascii="Times New Roman" w:eastAsia="Times New Roman" w:hAnsi="Times New Roman"/>
                <w:sz w:val="24"/>
                <w:szCs w:val="24"/>
              </w:rPr>
              <w:t>125. (4.22)</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B7A4A" w:rsidRDefault="00165154" w:rsidP="00165154">
            <w:pPr>
              <w:pStyle w:val="ConsPlusNormal"/>
              <w:jc w:val="both"/>
              <w:rPr>
                <w:rFonts w:ascii="Times New Roman" w:hAnsi="Times New Roman"/>
                <w:sz w:val="24"/>
                <w:szCs w:val="24"/>
              </w:rPr>
            </w:pPr>
            <w:r>
              <w:rPr>
                <w:rFonts w:ascii="Times New Roman" w:hAnsi="Times New Roman"/>
                <w:sz w:val="24"/>
                <w:szCs w:val="24"/>
              </w:rPr>
              <w:t xml:space="preserve">имеются </w:t>
            </w:r>
            <w:r w:rsidRPr="006B7A4A">
              <w:rPr>
                <w:rFonts w:ascii="Times New Roman" w:hAnsi="Times New Roman" w:cs="Times New Roman"/>
                <w:sz w:val="24"/>
                <w:szCs w:val="24"/>
              </w:rPr>
              <w:t>утвержденные производителем процедуры</w:t>
            </w:r>
            <w:r w:rsidRPr="006B7A4A">
              <w:rPr>
                <w:rFonts w:ascii="Times New Roman" w:hAnsi="Times New Roman"/>
                <w:sz w:val="24"/>
                <w:szCs w:val="24"/>
              </w:rPr>
              <w:t xml:space="preserve"> </w:t>
            </w:r>
            <w:r>
              <w:rPr>
                <w:rFonts w:ascii="Times New Roman" w:hAnsi="Times New Roman"/>
                <w:sz w:val="24"/>
                <w:szCs w:val="24"/>
              </w:rPr>
              <w:t>н</w:t>
            </w:r>
            <w:r w:rsidRPr="006B7A4A">
              <w:rPr>
                <w:rFonts w:ascii="Times New Roman" w:hAnsi="Times New Roman"/>
                <w:sz w:val="24"/>
                <w:szCs w:val="24"/>
              </w:rPr>
              <w:t>а приемку каждой поставки каждого вида первичных, вторичных и печатных упаковочных материалов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 125. (4.22)</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53099D">
              <w:rPr>
                <w:rFonts w:ascii="Times New Roman" w:hAnsi="Times New Roman" w:cs="Times New Roman"/>
                <w:sz w:val="24"/>
                <w:szCs w:val="24"/>
              </w:rPr>
              <w:t xml:space="preserve">аписи по приемке </w:t>
            </w:r>
            <w:r w:rsidRPr="006C3540">
              <w:rPr>
                <w:rFonts w:ascii="Times New Roman" w:hAnsi="Times New Roman" w:cs="Times New Roman"/>
                <w:sz w:val="24"/>
                <w:szCs w:val="24"/>
              </w:rPr>
              <w:t>содержат всю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53099D">
              <w:rPr>
                <w:rFonts w:ascii="Times New Roman" w:hAnsi="Times New Roman"/>
                <w:sz w:val="24"/>
                <w:szCs w:val="24"/>
              </w:rPr>
              <w:t>126. (4.23)</w:t>
            </w:r>
            <w:r w:rsidRPr="00AF13AC">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и</w:t>
            </w:r>
            <w:r w:rsidRPr="006C3540">
              <w:rPr>
                <w:rFonts w:ascii="Times New Roman" w:hAnsi="Times New Roman"/>
                <w:sz w:val="24"/>
                <w:szCs w:val="24"/>
              </w:rPr>
              <w:t>меются утвержденные производителем процедуры по внутризаводской маркировке, карантину и</w:t>
            </w:r>
            <w:r>
              <w:rPr>
                <w:rFonts w:ascii="Times New Roman" w:hAnsi="Times New Roman"/>
                <w:sz w:val="24"/>
                <w:szCs w:val="24"/>
              </w:rPr>
              <w:t xml:space="preserve"> </w:t>
            </w:r>
            <w:r w:rsidRPr="006C3540">
              <w:rPr>
                <w:rFonts w:ascii="Times New Roman" w:hAnsi="Times New Roman" w:cs="Times New Roman"/>
                <w:sz w:val="24"/>
                <w:szCs w:val="24"/>
              </w:rPr>
              <w:t>хранению исходного сырья, упаковочных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6C3540">
              <w:rPr>
                <w:rFonts w:ascii="Times New Roman" w:eastAsia="Times New Roman" w:hAnsi="Times New Roman"/>
                <w:sz w:val="24"/>
                <w:szCs w:val="24"/>
              </w:rPr>
              <w:t>127. (4.24)</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и</w:t>
            </w:r>
            <w:r w:rsidRPr="006C3540">
              <w:rPr>
                <w:rFonts w:ascii="Times New Roman" w:hAnsi="Times New Roman"/>
                <w:sz w:val="24"/>
                <w:szCs w:val="24"/>
              </w:rPr>
              <w:t>меются утвержденные производителем процедуры по отбору проб</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 xml:space="preserve">п. </w:t>
            </w:r>
            <w:r w:rsidRPr="006C3540">
              <w:rPr>
                <w:rFonts w:ascii="Times New Roman" w:eastAsia="Times New Roman" w:hAnsi="Times New Roman"/>
                <w:sz w:val="24"/>
                <w:szCs w:val="24"/>
              </w:rPr>
              <w:t>128. (4.25)</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п</w:t>
            </w:r>
            <w:r w:rsidRPr="006C3540">
              <w:rPr>
                <w:rFonts w:ascii="Times New Roman" w:hAnsi="Times New Roman"/>
                <w:sz w:val="24"/>
                <w:szCs w:val="24"/>
              </w:rPr>
              <w:t>роцедуры по отбору проб, содержат всю необходимую информацию</w:t>
            </w:r>
            <w:r>
              <w:rPr>
                <w:rFonts w:ascii="Times New Roman" w:hAnsi="Times New Roman"/>
                <w:sz w:val="24"/>
                <w:szCs w:val="24"/>
              </w:rPr>
              <w:t xml:space="preserve"> (</w:t>
            </w:r>
            <w:r w:rsidRPr="006C3540">
              <w:rPr>
                <w:rFonts w:ascii="Times New Roman" w:hAnsi="Times New Roman"/>
                <w:sz w:val="24"/>
                <w:szCs w:val="24"/>
              </w:rPr>
              <w:t>используемы</w:t>
            </w:r>
            <w:r>
              <w:rPr>
                <w:rFonts w:ascii="Times New Roman" w:hAnsi="Times New Roman"/>
                <w:sz w:val="24"/>
                <w:szCs w:val="24"/>
              </w:rPr>
              <w:t>е</w:t>
            </w:r>
            <w:r w:rsidRPr="006C3540">
              <w:rPr>
                <w:rFonts w:ascii="Times New Roman" w:hAnsi="Times New Roman"/>
                <w:sz w:val="24"/>
                <w:szCs w:val="24"/>
              </w:rPr>
              <w:t xml:space="preserve"> метод</w:t>
            </w:r>
            <w:r>
              <w:rPr>
                <w:rFonts w:ascii="Times New Roman" w:hAnsi="Times New Roman"/>
                <w:sz w:val="24"/>
                <w:szCs w:val="24"/>
              </w:rPr>
              <w:t>ы</w:t>
            </w:r>
            <w:r w:rsidRPr="006C3540">
              <w:rPr>
                <w:rFonts w:ascii="Times New Roman" w:hAnsi="Times New Roman"/>
                <w:sz w:val="24"/>
                <w:szCs w:val="24"/>
              </w:rPr>
              <w:t xml:space="preserve"> и оборудовани</w:t>
            </w:r>
            <w:r>
              <w:rPr>
                <w:rFonts w:ascii="Times New Roman" w:hAnsi="Times New Roman"/>
                <w:sz w:val="24"/>
                <w:szCs w:val="24"/>
              </w:rPr>
              <w:t>е</w:t>
            </w:r>
            <w:r w:rsidRPr="006C3540">
              <w:rPr>
                <w:rFonts w:ascii="Times New Roman" w:hAnsi="Times New Roman"/>
                <w:sz w:val="24"/>
                <w:szCs w:val="24"/>
              </w:rPr>
              <w:t>, количеств</w:t>
            </w:r>
            <w:r>
              <w:rPr>
                <w:rFonts w:ascii="Times New Roman" w:hAnsi="Times New Roman"/>
                <w:sz w:val="24"/>
                <w:szCs w:val="24"/>
              </w:rPr>
              <w:t>о</w:t>
            </w:r>
            <w:r w:rsidRPr="006C3540">
              <w:rPr>
                <w:rFonts w:ascii="Times New Roman" w:hAnsi="Times New Roman"/>
                <w:sz w:val="24"/>
                <w:szCs w:val="24"/>
              </w:rPr>
              <w:t>, котор</w:t>
            </w:r>
            <w:r>
              <w:rPr>
                <w:rFonts w:ascii="Times New Roman" w:hAnsi="Times New Roman"/>
                <w:sz w:val="24"/>
                <w:szCs w:val="24"/>
              </w:rPr>
              <w:t>о</w:t>
            </w:r>
            <w:r w:rsidRPr="006C3540">
              <w:rPr>
                <w:rFonts w:ascii="Times New Roman" w:hAnsi="Times New Roman"/>
                <w:sz w:val="24"/>
                <w:szCs w:val="24"/>
              </w:rPr>
              <w:t>е должн</w:t>
            </w:r>
            <w:r>
              <w:rPr>
                <w:rFonts w:ascii="Times New Roman" w:hAnsi="Times New Roman"/>
                <w:sz w:val="24"/>
                <w:szCs w:val="24"/>
              </w:rPr>
              <w:t>о</w:t>
            </w:r>
            <w:r w:rsidRPr="006C3540">
              <w:rPr>
                <w:rFonts w:ascii="Times New Roman" w:hAnsi="Times New Roman"/>
                <w:sz w:val="24"/>
                <w:szCs w:val="24"/>
              </w:rPr>
              <w:t xml:space="preserve"> быть отобран</w:t>
            </w:r>
            <w:r>
              <w:rPr>
                <w:rFonts w:ascii="Times New Roman" w:hAnsi="Times New Roman"/>
                <w:sz w:val="24"/>
                <w:szCs w:val="24"/>
              </w:rPr>
              <w:t>о</w:t>
            </w:r>
            <w:r w:rsidRPr="006C3540">
              <w:rPr>
                <w:rFonts w:ascii="Times New Roman" w:hAnsi="Times New Roman"/>
                <w:sz w:val="24"/>
                <w:szCs w:val="24"/>
              </w:rPr>
              <w:t>, соблюдени</w:t>
            </w:r>
            <w:r>
              <w:rPr>
                <w:rFonts w:ascii="Times New Roman" w:hAnsi="Times New Roman"/>
                <w:sz w:val="24"/>
                <w:szCs w:val="24"/>
              </w:rPr>
              <w:t>е</w:t>
            </w:r>
            <w:r w:rsidRPr="006C3540">
              <w:rPr>
                <w:rFonts w:ascii="Times New Roman" w:hAnsi="Times New Roman"/>
                <w:sz w:val="24"/>
                <w:szCs w:val="24"/>
              </w:rPr>
              <w:t xml:space="preserve"> мер предосторожности во избежание контаминации материала или любого ухудшения его</w:t>
            </w:r>
            <w:r>
              <w:rPr>
                <w:rFonts w:ascii="Times New Roman" w:hAnsi="Times New Roman"/>
                <w:sz w:val="24"/>
                <w:szCs w:val="24"/>
              </w:rPr>
              <w:t xml:space="preserve"> </w:t>
            </w:r>
            <w:r w:rsidRPr="006C3540">
              <w:rPr>
                <w:rFonts w:ascii="Times New Roman" w:hAnsi="Times New Roman" w:cs="Times New Roman"/>
                <w:sz w:val="24"/>
                <w:szCs w:val="24"/>
              </w:rPr>
              <w:t>качества</w:t>
            </w:r>
            <w:r>
              <w:rPr>
                <w:rFonts w:ascii="Times New Roman" w:hAnsi="Times New Roman" w:cs="Times New Roman"/>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6C3540">
              <w:rPr>
                <w:rFonts w:ascii="Times New Roman" w:hAnsi="Times New Roman"/>
                <w:sz w:val="24"/>
                <w:szCs w:val="24"/>
              </w:rPr>
              <w:t>п. 128. (4.25)</w:t>
            </w:r>
            <w:r w:rsidRPr="00AF13AC">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и</w:t>
            </w:r>
            <w:r w:rsidRPr="00A91ADA">
              <w:rPr>
                <w:rFonts w:ascii="Times New Roman" w:hAnsi="Times New Roman"/>
                <w:sz w:val="24"/>
                <w:szCs w:val="24"/>
              </w:rPr>
              <w:t xml:space="preserve">меются утвержденные производителем </w:t>
            </w:r>
            <w:r w:rsidRPr="003D5D56">
              <w:rPr>
                <w:rFonts w:ascii="Times New Roman" w:hAnsi="Times New Roman"/>
                <w:sz w:val="24"/>
                <w:szCs w:val="24"/>
              </w:rPr>
              <w:t>методики испытания исходного сырья, упаковочных</w:t>
            </w:r>
            <w:r>
              <w:rPr>
                <w:rFonts w:ascii="Times New Roman" w:hAnsi="Times New Roman"/>
                <w:sz w:val="24"/>
                <w:szCs w:val="24"/>
              </w:rPr>
              <w:t xml:space="preserve"> </w:t>
            </w:r>
            <w:r w:rsidRPr="003D5D56">
              <w:rPr>
                <w:rFonts w:ascii="Times New Roman" w:hAnsi="Times New Roman"/>
                <w:sz w:val="24"/>
                <w:szCs w:val="24"/>
              </w:rPr>
              <w:t>материалов и продукции на различных стадиях производства с указанием используемых методов и</w:t>
            </w:r>
            <w:r>
              <w:rPr>
                <w:rFonts w:ascii="Times New Roman" w:hAnsi="Times New Roman"/>
                <w:sz w:val="24"/>
                <w:szCs w:val="24"/>
              </w:rPr>
              <w:t xml:space="preserve"> </w:t>
            </w:r>
            <w:r w:rsidRPr="003D5D56">
              <w:rPr>
                <w:rFonts w:ascii="Times New Roman" w:hAnsi="Times New Roman" w:cs="Times New Roman"/>
                <w:sz w:val="24"/>
                <w:szCs w:val="24"/>
              </w:rPr>
              <w:t xml:space="preserve">оборудования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3D5D56">
              <w:rPr>
                <w:rFonts w:ascii="Times New Roman" w:eastAsia="Times New Roman" w:hAnsi="Times New Roman"/>
                <w:sz w:val="24"/>
                <w:szCs w:val="24"/>
              </w:rPr>
              <w:t>п. 129. (4.26)</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91ADA" w:rsidRDefault="00165154" w:rsidP="00165154">
            <w:pPr>
              <w:pStyle w:val="ConsPlusNormal"/>
              <w:jc w:val="both"/>
              <w:rPr>
                <w:rFonts w:ascii="Times New Roman" w:hAnsi="Times New Roman"/>
                <w:sz w:val="24"/>
                <w:szCs w:val="24"/>
              </w:rPr>
            </w:pPr>
            <w:r>
              <w:rPr>
                <w:rFonts w:ascii="Times New Roman" w:hAnsi="Times New Roman"/>
                <w:sz w:val="24"/>
                <w:szCs w:val="24"/>
              </w:rPr>
              <w:t xml:space="preserve">имеются </w:t>
            </w:r>
            <w:r w:rsidRPr="00A91ADA">
              <w:rPr>
                <w:rFonts w:ascii="Times New Roman" w:hAnsi="Times New Roman"/>
                <w:sz w:val="24"/>
                <w:szCs w:val="24"/>
              </w:rPr>
              <w:t>утвержденные</w:t>
            </w:r>
            <w:r>
              <w:rPr>
                <w:rFonts w:ascii="Times New Roman" w:hAnsi="Times New Roman"/>
                <w:sz w:val="24"/>
                <w:szCs w:val="24"/>
              </w:rPr>
              <w:t xml:space="preserve"> </w:t>
            </w:r>
            <w:r w:rsidRPr="00A91ADA">
              <w:rPr>
                <w:rFonts w:ascii="Times New Roman" w:hAnsi="Times New Roman"/>
                <w:sz w:val="24"/>
                <w:szCs w:val="24"/>
              </w:rPr>
              <w:t>производителем процедуры, устанавливающие порядок выпуска и</w:t>
            </w:r>
          </w:p>
          <w:p w:rsidR="00165154" w:rsidRPr="009B5198" w:rsidRDefault="00165154" w:rsidP="00165154">
            <w:pPr>
              <w:pStyle w:val="ConsPlusNormal"/>
              <w:jc w:val="both"/>
              <w:rPr>
                <w:rFonts w:ascii="Times New Roman" w:hAnsi="Times New Roman" w:cs="Times New Roman"/>
                <w:sz w:val="24"/>
                <w:szCs w:val="24"/>
              </w:rPr>
            </w:pPr>
            <w:r w:rsidRPr="00A91ADA">
              <w:rPr>
                <w:rFonts w:ascii="Times New Roman" w:hAnsi="Times New Roman"/>
                <w:sz w:val="24"/>
                <w:szCs w:val="24"/>
              </w:rPr>
              <w:t>забраковки сырья и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A91ADA">
              <w:rPr>
                <w:rFonts w:ascii="Times New Roman" w:eastAsia="Times New Roman" w:hAnsi="Times New Roman"/>
                <w:sz w:val="24"/>
                <w:szCs w:val="24"/>
              </w:rPr>
              <w:t>130. (4.27)</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и</w:t>
            </w:r>
            <w:r w:rsidRPr="00A91ADA">
              <w:rPr>
                <w:rFonts w:ascii="Times New Roman" w:hAnsi="Times New Roman"/>
                <w:sz w:val="24"/>
                <w:szCs w:val="24"/>
              </w:rPr>
              <w:t>меются утвержденные производителем процедуры, устанавливающие порядок выдачи уполномоченным(и) лицом(ами) разрешения на выпуск</w:t>
            </w:r>
            <w:r>
              <w:rPr>
                <w:rFonts w:ascii="Times New Roman" w:hAnsi="Times New Roman"/>
                <w:sz w:val="24"/>
                <w:szCs w:val="24"/>
              </w:rPr>
              <w:t xml:space="preserve"> </w:t>
            </w:r>
            <w:r w:rsidRPr="00A91ADA">
              <w:rPr>
                <w:rFonts w:ascii="Times New Roman" w:hAnsi="Times New Roman"/>
                <w:sz w:val="24"/>
                <w:szCs w:val="24"/>
              </w:rPr>
              <w:t xml:space="preserve">готовой продукции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A91ADA">
              <w:rPr>
                <w:rFonts w:ascii="Times New Roman" w:eastAsia="Times New Roman" w:hAnsi="Times New Roman"/>
                <w:sz w:val="24"/>
                <w:szCs w:val="24"/>
              </w:rPr>
              <w:t>130. (4.27)</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F37D32"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 xml:space="preserve">имеются </w:t>
            </w:r>
            <w:r w:rsidRPr="008E2167">
              <w:rPr>
                <w:rFonts w:ascii="Times New Roman" w:hAnsi="Times New Roman"/>
                <w:sz w:val="24"/>
                <w:szCs w:val="24"/>
              </w:rPr>
              <w:t>записи</w:t>
            </w:r>
            <w:r>
              <w:rPr>
                <w:rFonts w:ascii="Times New Roman" w:hAnsi="Times New Roman"/>
                <w:sz w:val="24"/>
                <w:szCs w:val="24"/>
              </w:rPr>
              <w:t xml:space="preserve"> у п</w:t>
            </w:r>
            <w:r w:rsidRPr="008E2167">
              <w:rPr>
                <w:rFonts w:ascii="Times New Roman" w:hAnsi="Times New Roman"/>
                <w:sz w:val="24"/>
                <w:szCs w:val="24"/>
              </w:rPr>
              <w:t>роизводител</w:t>
            </w:r>
            <w:r>
              <w:rPr>
                <w:rFonts w:ascii="Times New Roman" w:hAnsi="Times New Roman"/>
                <w:sz w:val="24"/>
                <w:szCs w:val="24"/>
              </w:rPr>
              <w:t>я</w:t>
            </w:r>
            <w:r w:rsidRPr="008E2167">
              <w:rPr>
                <w:rFonts w:ascii="Times New Roman" w:hAnsi="Times New Roman"/>
                <w:sz w:val="24"/>
                <w:szCs w:val="24"/>
              </w:rPr>
              <w:t xml:space="preserve"> по </w:t>
            </w:r>
            <w:r w:rsidRPr="00FF16A8">
              <w:rPr>
                <w:rFonts w:ascii="Times New Roman" w:hAnsi="Times New Roman"/>
                <w:sz w:val="24"/>
                <w:szCs w:val="24"/>
              </w:rPr>
              <w:t>реализации каждой серии продукции</w:t>
            </w:r>
            <w:r w:rsidRPr="008E2167">
              <w:rPr>
                <w:rFonts w:ascii="Times New Roman" w:hAnsi="Times New Roman"/>
                <w:sz w:val="24"/>
                <w:szCs w:val="24"/>
              </w:rPr>
              <w:t xml:space="preserve"> </w:t>
            </w:r>
            <w:r w:rsidRPr="004D3B29">
              <w:rPr>
                <w:rFonts w:ascii="Times New Roman" w:hAnsi="Times New Roman"/>
                <w:sz w:val="24"/>
                <w:szCs w:val="24"/>
              </w:rPr>
              <w:t>(</w:t>
            </w:r>
            <w:r w:rsidRPr="004D3B29">
              <w:rPr>
                <w:rFonts w:ascii="Times New Roman" w:hAnsi="Times New Roman" w:cs="Times New Roman"/>
                <w:sz w:val="24"/>
                <w:szCs w:val="24"/>
              </w:rPr>
              <w:t>для организации отзыва этой серии в случае необходимости)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8E2167">
              <w:rPr>
                <w:rFonts w:ascii="Times New Roman" w:eastAsia="Times New Roman" w:hAnsi="Times New Roman"/>
                <w:sz w:val="24"/>
                <w:szCs w:val="24"/>
              </w:rPr>
              <w:t>131. (4.28)</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45B40" w:rsidRDefault="00165154" w:rsidP="00165154">
            <w:pPr>
              <w:pStyle w:val="ConsPlusNormal"/>
              <w:jc w:val="both"/>
              <w:rPr>
                <w:rFonts w:ascii="Times New Roman" w:hAnsi="Times New Roman"/>
                <w:sz w:val="24"/>
                <w:szCs w:val="24"/>
              </w:rPr>
            </w:pPr>
            <w:r w:rsidRPr="00845B40">
              <w:rPr>
                <w:rFonts w:ascii="Times New Roman" w:hAnsi="Times New Roman"/>
                <w:sz w:val="24"/>
                <w:szCs w:val="24"/>
              </w:rPr>
              <w:t>име</w:t>
            </w:r>
            <w:r>
              <w:rPr>
                <w:rFonts w:ascii="Times New Roman" w:hAnsi="Times New Roman"/>
                <w:sz w:val="24"/>
                <w:szCs w:val="24"/>
              </w:rPr>
              <w:t>ются</w:t>
            </w:r>
            <w:r w:rsidRPr="00845B40">
              <w:rPr>
                <w:rFonts w:ascii="Times New Roman" w:hAnsi="Times New Roman"/>
                <w:sz w:val="24"/>
                <w:szCs w:val="24"/>
              </w:rPr>
              <w:t xml:space="preserve"> процедуры, планы, отчеты </w:t>
            </w:r>
            <w:r>
              <w:rPr>
                <w:rFonts w:ascii="Times New Roman" w:hAnsi="Times New Roman"/>
                <w:sz w:val="24"/>
                <w:szCs w:val="24"/>
              </w:rPr>
              <w:t xml:space="preserve">по </w:t>
            </w:r>
            <w:r w:rsidRPr="00845B40">
              <w:rPr>
                <w:rFonts w:ascii="Times New Roman" w:hAnsi="Times New Roman"/>
                <w:sz w:val="24"/>
                <w:szCs w:val="24"/>
              </w:rPr>
              <w:t>валидации и квалификации процессов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845B40">
              <w:rPr>
                <w:rFonts w:ascii="Times New Roman" w:hAnsi="Times New Roman"/>
                <w:sz w:val="24"/>
                <w:szCs w:val="24"/>
              </w:rPr>
              <w:t>име</w:t>
            </w:r>
            <w:r>
              <w:rPr>
                <w:rFonts w:ascii="Times New Roman" w:hAnsi="Times New Roman"/>
                <w:sz w:val="24"/>
                <w:szCs w:val="24"/>
              </w:rPr>
              <w:t>ются</w:t>
            </w:r>
            <w:r w:rsidRPr="00845B40">
              <w:rPr>
                <w:rFonts w:ascii="Times New Roman" w:hAnsi="Times New Roman"/>
                <w:sz w:val="24"/>
                <w:szCs w:val="24"/>
              </w:rPr>
              <w:t xml:space="preserve"> процедуры, планы, отчеты </w:t>
            </w:r>
            <w:r>
              <w:rPr>
                <w:rFonts w:ascii="Times New Roman" w:hAnsi="Times New Roman"/>
                <w:sz w:val="24"/>
                <w:szCs w:val="24"/>
              </w:rPr>
              <w:t xml:space="preserve">по </w:t>
            </w:r>
            <w:r w:rsidRPr="00845B40">
              <w:rPr>
                <w:rFonts w:ascii="Times New Roman" w:hAnsi="Times New Roman"/>
                <w:sz w:val="24"/>
                <w:szCs w:val="24"/>
              </w:rPr>
              <w:t>монтаж</w:t>
            </w:r>
            <w:r>
              <w:rPr>
                <w:rFonts w:ascii="Times New Roman" w:hAnsi="Times New Roman"/>
                <w:sz w:val="24"/>
                <w:szCs w:val="24"/>
              </w:rPr>
              <w:t>у</w:t>
            </w:r>
            <w:r w:rsidRPr="00845B40">
              <w:rPr>
                <w:rFonts w:ascii="Times New Roman" w:hAnsi="Times New Roman"/>
                <w:sz w:val="24"/>
                <w:szCs w:val="24"/>
              </w:rPr>
              <w:t xml:space="preserve"> и калибровк</w:t>
            </w:r>
            <w:r>
              <w:rPr>
                <w:rFonts w:ascii="Times New Roman" w:hAnsi="Times New Roman"/>
                <w:sz w:val="24"/>
                <w:szCs w:val="24"/>
              </w:rPr>
              <w:t>е</w:t>
            </w:r>
            <w:r w:rsidRPr="00845B40">
              <w:rPr>
                <w:rFonts w:ascii="Times New Roman" w:hAnsi="Times New Roman"/>
                <w:sz w:val="24"/>
                <w:szCs w:val="24"/>
              </w:rPr>
              <w:t xml:space="preserve"> оборудования и систем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845B40">
              <w:rPr>
                <w:rFonts w:ascii="Times New Roman" w:hAnsi="Times New Roman" w:cs="Times New Roman"/>
                <w:sz w:val="24"/>
                <w:szCs w:val="24"/>
              </w:rPr>
              <w:t>имеются процедуры, планы, отчеты</w:t>
            </w:r>
            <w:r>
              <w:rPr>
                <w:rFonts w:ascii="Times New Roman" w:hAnsi="Times New Roman" w:cs="Times New Roman"/>
                <w:sz w:val="24"/>
                <w:szCs w:val="24"/>
              </w:rPr>
              <w:t xml:space="preserve"> и записи по </w:t>
            </w:r>
            <w:r w:rsidRPr="00845B40">
              <w:rPr>
                <w:rFonts w:ascii="Times New Roman" w:hAnsi="Times New Roman" w:cs="Times New Roman"/>
                <w:sz w:val="24"/>
                <w:szCs w:val="24"/>
              </w:rPr>
              <w:t>перенос</w:t>
            </w:r>
            <w:r>
              <w:rPr>
                <w:rFonts w:ascii="Times New Roman" w:hAnsi="Times New Roman" w:cs="Times New Roman"/>
                <w:sz w:val="24"/>
                <w:szCs w:val="24"/>
              </w:rPr>
              <w:t>у</w:t>
            </w:r>
            <w:r w:rsidRPr="00845B40">
              <w:rPr>
                <w:rFonts w:ascii="Times New Roman" w:hAnsi="Times New Roman" w:cs="Times New Roman"/>
                <w:sz w:val="24"/>
                <w:szCs w:val="24"/>
              </w:rPr>
              <w:t xml:space="preserve"> технологий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845B40">
              <w:rPr>
                <w:rFonts w:ascii="Times New Roman" w:hAnsi="Times New Roman" w:cs="Times New Roman"/>
                <w:sz w:val="24"/>
                <w:szCs w:val="24"/>
              </w:rPr>
              <w:t>имеются процедуры, планы, отчеты и записи</w:t>
            </w:r>
            <w:r w:rsidRPr="00845B40">
              <w:rPr>
                <w:rFonts w:ascii="ArialMT" w:hAnsi="ArialMT" w:cs="ArialMT"/>
              </w:rPr>
              <w:t xml:space="preserve"> </w:t>
            </w:r>
            <w:r w:rsidRPr="00845B40">
              <w:rPr>
                <w:rFonts w:ascii="Times New Roman" w:hAnsi="Times New Roman" w:cs="Times New Roman"/>
                <w:sz w:val="24"/>
                <w:szCs w:val="24"/>
              </w:rPr>
              <w:t>технического обслуживания, очистки и дезинфекции</w:t>
            </w:r>
            <w:r>
              <w:rPr>
                <w:rFonts w:ascii="Times New Roman" w:hAnsi="Times New Roman" w:cs="Times New Roman"/>
                <w:sz w:val="24"/>
                <w:szCs w:val="24"/>
              </w:rPr>
              <w:t xml:space="preserve"> систем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D279DE" w:rsidRDefault="00165154" w:rsidP="00165154">
            <w:pPr>
              <w:pStyle w:val="ConsPlusNormal"/>
              <w:jc w:val="both"/>
              <w:rPr>
                <w:rFonts w:ascii="Times New Roman" w:hAnsi="Times New Roman"/>
                <w:sz w:val="24"/>
                <w:szCs w:val="24"/>
              </w:rPr>
            </w:pPr>
            <w:r w:rsidRPr="00845B40">
              <w:rPr>
                <w:rFonts w:ascii="Times New Roman" w:hAnsi="Times New Roman" w:cs="Times New Roman"/>
                <w:sz w:val="24"/>
                <w:szCs w:val="24"/>
              </w:rPr>
              <w:t>имеются процедуры, планы, отчеты и записи</w:t>
            </w:r>
            <w:r w:rsidRPr="00845B40">
              <w:rPr>
                <w:rFonts w:ascii="ArialMT" w:hAnsi="ArialMT" w:cs="ArialMT"/>
              </w:rPr>
              <w:t xml:space="preserve"> </w:t>
            </w:r>
            <w:r>
              <w:rPr>
                <w:rFonts w:ascii="ArialMT" w:hAnsi="ArialMT" w:cs="ArialMT"/>
              </w:rPr>
              <w:t xml:space="preserve">по </w:t>
            </w:r>
            <w:r w:rsidRPr="00845B40">
              <w:rPr>
                <w:rFonts w:ascii="Times New Roman" w:hAnsi="Times New Roman"/>
                <w:sz w:val="24"/>
                <w:szCs w:val="24"/>
              </w:rPr>
              <w:t>обучени</w:t>
            </w:r>
            <w:r>
              <w:rPr>
                <w:rFonts w:ascii="Times New Roman" w:hAnsi="Times New Roman"/>
                <w:sz w:val="24"/>
                <w:szCs w:val="24"/>
              </w:rPr>
              <w:t>ю</w:t>
            </w:r>
            <w:r w:rsidRPr="00845B40">
              <w:rPr>
                <w:rFonts w:ascii="Times New Roman" w:hAnsi="Times New Roman"/>
                <w:sz w:val="24"/>
                <w:szCs w:val="24"/>
              </w:rPr>
              <w:t xml:space="preserve"> настоящим Правилам и техническим вопросам персонала, включая идентификацию подписей</w:t>
            </w:r>
            <w:r>
              <w:rPr>
                <w:rFonts w:ascii="Times New Roman" w:hAnsi="Times New Roman"/>
                <w:sz w:val="24"/>
                <w:szCs w:val="24"/>
              </w:rPr>
              <w:t xml:space="preserve"> и </w:t>
            </w:r>
            <w:r w:rsidRPr="00845B40">
              <w:rPr>
                <w:rFonts w:ascii="Times New Roman" w:hAnsi="Times New Roman"/>
                <w:sz w:val="24"/>
                <w:szCs w:val="24"/>
              </w:rPr>
              <w:t>проверку</w:t>
            </w:r>
            <w:r w:rsidRPr="00845B40">
              <w:rPr>
                <w:rFonts w:ascii="Times New Roman" w:hAnsi="Times New Roman" w:cs="Times New Roman"/>
                <w:sz w:val="24"/>
                <w:szCs w:val="24"/>
              </w:rPr>
              <w:t xml:space="preserve"> эффективности обучения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D279DE">
              <w:rPr>
                <w:rFonts w:ascii="Times New Roman" w:hAnsi="Times New Roman" w:cs="Times New Roman"/>
                <w:sz w:val="24"/>
                <w:szCs w:val="24"/>
              </w:rPr>
              <w:t>имеются процедуры, отчеты и записи</w:t>
            </w:r>
            <w:r w:rsidRPr="00845B40">
              <w:rPr>
                <w:rFonts w:ascii="Times New Roman" w:hAnsi="Times New Roman" w:cs="Times New Roman"/>
                <w:sz w:val="24"/>
                <w:szCs w:val="24"/>
              </w:rPr>
              <w:t xml:space="preserve"> </w:t>
            </w:r>
            <w:r>
              <w:rPr>
                <w:rFonts w:ascii="Times New Roman" w:hAnsi="Times New Roman" w:cs="Times New Roman"/>
                <w:sz w:val="24"/>
                <w:szCs w:val="24"/>
              </w:rPr>
              <w:t xml:space="preserve">по обучению персонала правилам </w:t>
            </w:r>
            <w:r w:rsidRPr="00845B40">
              <w:rPr>
                <w:rFonts w:ascii="Times New Roman" w:hAnsi="Times New Roman" w:cs="Times New Roman"/>
                <w:sz w:val="24"/>
                <w:szCs w:val="24"/>
              </w:rPr>
              <w:t>переодевани</w:t>
            </w:r>
            <w:r>
              <w:rPr>
                <w:rFonts w:ascii="Times New Roman" w:hAnsi="Times New Roman" w:cs="Times New Roman"/>
                <w:sz w:val="24"/>
                <w:szCs w:val="24"/>
              </w:rPr>
              <w:t xml:space="preserve">я </w:t>
            </w:r>
            <w:r w:rsidRPr="00845B40">
              <w:rPr>
                <w:rFonts w:ascii="Times New Roman" w:hAnsi="Times New Roman" w:cs="Times New Roman"/>
                <w:sz w:val="24"/>
                <w:szCs w:val="24"/>
              </w:rPr>
              <w:t>и гигиенически</w:t>
            </w:r>
            <w:r>
              <w:rPr>
                <w:rFonts w:ascii="Times New Roman" w:hAnsi="Times New Roman" w:cs="Times New Roman"/>
                <w:sz w:val="24"/>
                <w:szCs w:val="24"/>
              </w:rPr>
              <w:t>м</w:t>
            </w:r>
            <w:r w:rsidRPr="00845B40">
              <w:rPr>
                <w:rFonts w:ascii="Times New Roman" w:hAnsi="Times New Roman" w:cs="Times New Roman"/>
                <w:sz w:val="24"/>
                <w:szCs w:val="24"/>
              </w:rPr>
              <w:t xml:space="preserve"> требования</w:t>
            </w:r>
            <w:r>
              <w:rPr>
                <w:rFonts w:ascii="Times New Roman" w:hAnsi="Times New Roman" w:cs="Times New Roman"/>
                <w:sz w:val="24"/>
                <w:szCs w:val="24"/>
              </w:rPr>
              <w:t>м</w:t>
            </w:r>
            <w:r w:rsidRPr="00845B40">
              <w:rPr>
                <w:rFonts w:ascii="Times New Roman" w:hAnsi="Times New Roman" w:cs="Times New Roman"/>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D279DE">
              <w:rPr>
                <w:rFonts w:ascii="Times New Roman" w:hAnsi="Times New Roman" w:cs="Times New Roman"/>
                <w:sz w:val="24"/>
                <w:szCs w:val="24"/>
              </w:rPr>
              <w:t>имеются процедуры, планы, отчеты и записи</w:t>
            </w:r>
            <w:r w:rsidRPr="00D279DE">
              <w:rPr>
                <w:rFonts w:ascii="ArialMT" w:hAnsi="ArialMT" w:cs="ArialMT"/>
              </w:rPr>
              <w:t xml:space="preserve"> </w:t>
            </w:r>
            <w:r w:rsidRPr="00D279DE">
              <w:rPr>
                <w:rFonts w:ascii="Times New Roman" w:hAnsi="Times New Roman" w:cs="Times New Roman"/>
                <w:sz w:val="24"/>
                <w:szCs w:val="24"/>
              </w:rPr>
              <w:t>мероприятий, направленных на осуществление контроля появления и распространения вредителей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D279DE" w:rsidRDefault="00165154" w:rsidP="00165154">
            <w:pPr>
              <w:pStyle w:val="ConsPlusNormal"/>
              <w:jc w:val="both"/>
              <w:rPr>
                <w:rFonts w:ascii="Times New Roman" w:hAnsi="Times New Roman" w:cs="Times New Roman"/>
                <w:sz w:val="24"/>
                <w:szCs w:val="24"/>
              </w:rPr>
            </w:pPr>
            <w:r w:rsidRPr="00D279DE">
              <w:rPr>
                <w:rFonts w:ascii="Times New Roman" w:hAnsi="Times New Roman" w:cs="Times New Roman"/>
                <w:sz w:val="24"/>
                <w:szCs w:val="24"/>
              </w:rPr>
              <w:t xml:space="preserve">имеются процедуры, планы, отчеты и записи предпринятых действий или сделанных заключений </w:t>
            </w:r>
            <w:r>
              <w:rPr>
                <w:rFonts w:ascii="Times New Roman" w:hAnsi="Times New Roman" w:cs="Times New Roman"/>
                <w:sz w:val="24"/>
                <w:szCs w:val="24"/>
              </w:rPr>
              <w:t xml:space="preserve">при получении </w:t>
            </w:r>
            <w:r w:rsidRPr="00D279DE">
              <w:rPr>
                <w:rFonts w:ascii="Times New Roman" w:hAnsi="Times New Roman" w:cs="Times New Roman"/>
                <w:sz w:val="24"/>
                <w:szCs w:val="24"/>
              </w:rPr>
              <w:t>претензий</w:t>
            </w:r>
            <w:r>
              <w:rPr>
                <w:rFonts w:ascii="Times New Roman" w:hAnsi="Times New Roman" w:cs="Times New Roman"/>
                <w:sz w:val="24"/>
                <w:szCs w:val="24"/>
              </w:rPr>
              <w:t xml:space="preserve">, </w:t>
            </w:r>
            <w:r w:rsidRPr="00D279DE">
              <w:rPr>
                <w:rFonts w:ascii="Times New Roman" w:hAnsi="Times New Roman" w:cs="Times New Roman"/>
                <w:sz w:val="24"/>
                <w:szCs w:val="24"/>
              </w:rPr>
              <w:t>отзывов</w:t>
            </w:r>
            <w:r>
              <w:rPr>
                <w:rFonts w:ascii="Times New Roman" w:hAnsi="Times New Roman" w:cs="Times New Roman"/>
                <w:sz w:val="24"/>
                <w:szCs w:val="24"/>
              </w:rPr>
              <w:t xml:space="preserve"> и возвратов</w:t>
            </w:r>
            <w:r w:rsidRPr="00D279DE">
              <w:rPr>
                <w:rFonts w:ascii="Times New Roman" w:hAnsi="Times New Roman" w:cs="Times New Roman"/>
                <w:sz w:val="24"/>
                <w:szCs w:val="24"/>
              </w:rPr>
              <w:t xml:space="preserve">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D279DE">
              <w:rPr>
                <w:rFonts w:ascii="Times New Roman" w:hAnsi="Times New Roman" w:cs="Times New Roman"/>
                <w:sz w:val="24"/>
                <w:szCs w:val="24"/>
              </w:rPr>
              <w:t>имеются процедуры, отчеты и записи</w:t>
            </w:r>
            <w:r w:rsidRPr="008A00AF">
              <w:rPr>
                <w:rFonts w:ascii="ArialMT" w:hAnsi="ArialMT" w:cs="ArialMT"/>
              </w:rPr>
              <w:t xml:space="preserve"> </w:t>
            </w:r>
            <w:r>
              <w:rPr>
                <w:rFonts w:ascii="ArialMT" w:hAnsi="ArialMT" w:cs="ArialMT"/>
              </w:rPr>
              <w:t xml:space="preserve">по </w:t>
            </w:r>
            <w:r w:rsidRPr="008A00AF">
              <w:rPr>
                <w:rFonts w:ascii="Times New Roman" w:hAnsi="Times New Roman" w:cs="Times New Roman"/>
                <w:sz w:val="24"/>
                <w:szCs w:val="24"/>
              </w:rPr>
              <w:t>контрол</w:t>
            </w:r>
            <w:r>
              <w:rPr>
                <w:rFonts w:ascii="Times New Roman" w:hAnsi="Times New Roman" w:cs="Times New Roman"/>
                <w:sz w:val="24"/>
                <w:szCs w:val="24"/>
              </w:rPr>
              <w:t>ю</w:t>
            </w:r>
            <w:r w:rsidRPr="008A00AF">
              <w:rPr>
                <w:rFonts w:ascii="Times New Roman" w:hAnsi="Times New Roman" w:cs="Times New Roman"/>
                <w:sz w:val="24"/>
                <w:szCs w:val="24"/>
              </w:rPr>
              <w:t xml:space="preserve"> изменений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8A00AF">
              <w:rPr>
                <w:rFonts w:ascii="Times New Roman" w:hAnsi="Times New Roman" w:cs="Times New Roman"/>
                <w:sz w:val="24"/>
                <w:szCs w:val="24"/>
              </w:rPr>
              <w:t>имеются процедуры, планы, отчеты и записи</w:t>
            </w:r>
            <w:r w:rsidRPr="008A00AF">
              <w:rPr>
                <w:rFonts w:ascii="ArialMT" w:hAnsi="ArialMT" w:cs="ArialMT"/>
              </w:rPr>
              <w:t xml:space="preserve"> </w:t>
            </w:r>
            <w:r w:rsidRPr="008A00AF">
              <w:rPr>
                <w:rFonts w:ascii="Times New Roman" w:hAnsi="Times New Roman" w:cs="Times New Roman"/>
                <w:sz w:val="24"/>
                <w:szCs w:val="24"/>
              </w:rPr>
              <w:t>расследования отклонений и несоответствий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8A00AF">
              <w:rPr>
                <w:rFonts w:ascii="Times New Roman" w:hAnsi="Times New Roman" w:cs="Times New Roman"/>
                <w:sz w:val="24"/>
                <w:szCs w:val="24"/>
              </w:rPr>
              <w:t xml:space="preserve">имеются процедуры, планы, отчеты и записи </w:t>
            </w:r>
            <w:r>
              <w:rPr>
                <w:rFonts w:ascii="Times New Roman" w:hAnsi="Times New Roman" w:cs="Times New Roman"/>
                <w:sz w:val="24"/>
                <w:szCs w:val="24"/>
              </w:rPr>
              <w:t xml:space="preserve">по проведению </w:t>
            </w:r>
            <w:r w:rsidRPr="008A00AF">
              <w:rPr>
                <w:rFonts w:ascii="Times New Roman" w:hAnsi="Times New Roman" w:cs="Times New Roman"/>
                <w:sz w:val="24"/>
                <w:szCs w:val="24"/>
              </w:rPr>
              <w:t>внутреннего аудита качества и (или) соответствия требованиям настоящих Правил</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C976E4">
              <w:rPr>
                <w:rFonts w:ascii="Times New Roman" w:hAnsi="Times New Roman" w:cs="Times New Roman"/>
                <w:sz w:val="24"/>
                <w:szCs w:val="24"/>
              </w:rPr>
              <w:t xml:space="preserve">имеются процедуры, </w:t>
            </w:r>
            <w:r>
              <w:rPr>
                <w:rFonts w:ascii="Times New Roman" w:hAnsi="Times New Roman" w:cs="Times New Roman"/>
                <w:sz w:val="24"/>
                <w:szCs w:val="24"/>
              </w:rPr>
              <w:t>отчеты по составлению</w:t>
            </w:r>
            <w:r w:rsidRPr="00C976E4">
              <w:rPr>
                <w:rFonts w:ascii="Times New Roman" w:hAnsi="Times New Roman" w:cs="Times New Roman"/>
                <w:sz w:val="24"/>
                <w:szCs w:val="24"/>
              </w:rPr>
              <w:t xml:space="preserve"> обзора качества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sidRPr="00C976E4">
              <w:rPr>
                <w:rFonts w:ascii="Times New Roman" w:hAnsi="Times New Roman"/>
                <w:sz w:val="24"/>
                <w:szCs w:val="24"/>
              </w:rPr>
              <w:t>имеются процедуры, планы, отчеты и записи по оценк</w:t>
            </w:r>
            <w:r>
              <w:rPr>
                <w:rFonts w:ascii="Times New Roman" w:hAnsi="Times New Roman"/>
                <w:sz w:val="24"/>
                <w:szCs w:val="24"/>
              </w:rPr>
              <w:t xml:space="preserve">е </w:t>
            </w:r>
            <w:r w:rsidRPr="00C976E4">
              <w:rPr>
                <w:rFonts w:ascii="Times New Roman" w:hAnsi="Times New Roman" w:cs="Times New Roman"/>
                <w:sz w:val="24"/>
                <w:szCs w:val="24"/>
              </w:rPr>
              <w:t>поставщика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845B40">
              <w:rPr>
                <w:rFonts w:ascii="Times New Roman" w:eastAsia="Times New Roman" w:hAnsi="Times New Roman"/>
                <w:sz w:val="24"/>
                <w:szCs w:val="24"/>
              </w:rPr>
              <w:t>132. (4.29)</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имеются</w:t>
            </w:r>
            <w:r w:rsidRPr="00C976E4">
              <w:rPr>
                <w:rFonts w:ascii="Times New Roman" w:hAnsi="Times New Roman"/>
                <w:sz w:val="24"/>
                <w:szCs w:val="24"/>
              </w:rPr>
              <w:t xml:space="preserve"> утвер</w:t>
            </w:r>
            <w:r>
              <w:rPr>
                <w:rFonts w:ascii="Times New Roman" w:hAnsi="Times New Roman"/>
                <w:sz w:val="24"/>
                <w:szCs w:val="24"/>
              </w:rPr>
              <w:t xml:space="preserve">жденные </w:t>
            </w:r>
            <w:r w:rsidRPr="00C976E4">
              <w:rPr>
                <w:rFonts w:ascii="Times New Roman" w:hAnsi="Times New Roman"/>
                <w:sz w:val="24"/>
                <w:szCs w:val="24"/>
              </w:rPr>
              <w:t>инструкции по эксплуатации основных единиц</w:t>
            </w:r>
            <w:r>
              <w:rPr>
                <w:rFonts w:ascii="Times New Roman" w:hAnsi="Times New Roman"/>
                <w:sz w:val="24"/>
                <w:szCs w:val="24"/>
              </w:rPr>
              <w:t xml:space="preserve"> </w:t>
            </w:r>
            <w:r w:rsidRPr="00C976E4">
              <w:rPr>
                <w:rFonts w:ascii="Times New Roman" w:hAnsi="Times New Roman" w:cs="Times New Roman"/>
                <w:sz w:val="24"/>
                <w:szCs w:val="24"/>
              </w:rPr>
              <w:t>производственного и контрольно- аналитического оборудования.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sidRPr="00251FE6">
              <w:rPr>
                <w:rFonts w:ascii="Times New Roman" w:eastAsia="Times New Roman" w:hAnsi="Times New Roman"/>
                <w:sz w:val="24"/>
                <w:szCs w:val="24"/>
              </w:rPr>
              <w:t>п.</w:t>
            </w:r>
            <w:r>
              <w:rPr>
                <w:rFonts w:ascii="Times New Roman" w:eastAsia="Times New Roman" w:hAnsi="Times New Roman"/>
                <w:sz w:val="24"/>
                <w:szCs w:val="24"/>
              </w:rPr>
              <w:t xml:space="preserve"> </w:t>
            </w:r>
            <w:r w:rsidRPr="00C976E4">
              <w:rPr>
                <w:rFonts w:ascii="Times New Roman" w:eastAsia="Times New Roman" w:hAnsi="Times New Roman"/>
                <w:sz w:val="24"/>
                <w:szCs w:val="24"/>
              </w:rPr>
              <w:t>133. (4.30)</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251FE6" w:rsidRDefault="00165154" w:rsidP="00165154">
            <w:pPr>
              <w:pStyle w:val="ConsPlusNormal"/>
              <w:jc w:val="both"/>
              <w:rPr>
                <w:rFonts w:ascii="Times New Roman" w:hAnsi="Times New Roman"/>
                <w:sz w:val="24"/>
                <w:szCs w:val="24"/>
              </w:rPr>
            </w:pPr>
            <w:r>
              <w:rPr>
                <w:rFonts w:ascii="Times New Roman" w:hAnsi="Times New Roman"/>
                <w:sz w:val="24"/>
                <w:szCs w:val="24"/>
              </w:rPr>
              <w:t xml:space="preserve">имеются </w:t>
            </w:r>
            <w:r w:rsidRPr="00251FE6">
              <w:rPr>
                <w:rFonts w:ascii="Times New Roman" w:hAnsi="Times New Roman"/>
                <w:sz w:val="24"/>
                <w:szCs w:val="24"/>
              </w:rPr>
              <w:t>регистрационные журналы для наиболее важного или</w:t>
            </w:r>
            <w:r>
              <w:rPr>
                <w:rFonts w:ascii="Times New Roman" w:hAnsi="Times New Roman"/>
                <w:sz w:val="24"/>
                <w:szCs w:val="24"/>
              </w:rPr>
              <w:t xml:space="preserve"> </w:t>
            </w:r>
            <w:r w:rsidRPr="00251FE6">
              <w:rPr>
                <w:rFonts w:ascii="Times New Roman" w:hAnsi="Times New Roman"/>
                <w:sz w:val="24"/>
                <w:szCs w:val="24"/>
              </w:rPr>
              <w:t>критического технологического и контрольно- аналитического оборудования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9B5198" w:rsidRDefault="00165154" w:rsidP="00165154">
            <w:pPr>
              <w:spacing w:line="240" w:lineRule="auto"/>
              <w:rPr>
                <w:rFonts w:ascii="Times New Roman" w:hAnsi="Times New Roman"/>
                <w:sz w:val="24"/>
                <w:szCs w:val="24"/>
              </w:rPr>
            </w:pPr>
            <w:r>
              <w:rPr>
                <w:rFonts w:ascii="Times New Roman" w:eastAsia="Times New Roman" w:hAnsi="Times New Roman"/>
                <w:sz w:val="24"/>
                <w:szCs w:val="24"/>
              </w:rPr>
              <w:t>п.</w:t>
            </w:r>
            <w:r w:rsidRPr="00251FE6">
              <w:rPr>
                <w:rFonts w:ascii="Times New Roman" w:eastAsia="Times New Roman" w:hAnsi="Times New Roman"/>
                <w:sz w:val="24"/>
                <w:szCs w:val="24"/>
              </w:rPr>
              <w:t>134. (4.31)</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jc w:val="both"/>
              <w:rPr>
                <w:rFonts w:ascii="Times New Roman" w:hAnsi="Times New Roman" w:cs="Times New Roman"/>
                <w:sz w:val="24"/>
                <w:szCs w:val="24"/>
              </w:rPr>
            </w:pPr>
            <w:r>
              <w:rPr>
                <w:rFonts w:ascii="Times New Roman" w:hAnsi="Times New Roman"/>
                <w:sz w:val="24"/>
                <w:szCs w:val="24"/>
              </w:rPr>
              <w:t xml:space="preserve">в </w:t>
            </w:r>
            <w:r w:rsidRPr="00251FE6">
              <w:rPr>
                <w:rFonts w:ascii="Times New Roman" w:hAnsi="Times New Roman"/>
                <w:sz w:val="24"/>
                <w:szCs w:val="24"/>
              </w:rPr>
              <w:t>журналах регистрир</w:t>
            </w:r>
            <w:r>
              <w:rPr>
                <w:rFonts w:ascii="Times New Roman" w:hAnsi="Times New Roman"/>
                <w:sz w:val="24"/>
                <w:szCs w:val="24"/>
              </w:rPr>
              <w:t>ует</w:t>
            </w:r>
            <w:r w:rsidRPr="00251FE6">
              <w:rPr>
                <w:rFonts w:ascii="Times New Roman" w:hAnsi="Times New Roman"/>
                <w:sz w:val="24"/>
                <w:szCs w:val="24"/>
              </w:rPr>
              <w:t>ся любое</w:t>
            </w:r>
            <w:r>
              <w:rPr>
                <w:rFonts w:ascii="Times New Roman" w:hAnsi="Times New Roman"/>
                <w:sz w:val="24"/>
                <w:szCs w:val="24"/>
              </w:rPr>
              <w:t xml:space="preserve"> </w:t>
            </w:r>
            <w:r w:rsidRPr="00251FE6">
              <w:rPr>
                <w:rFonts w:ascii="Times New Roman" w:hAnsi="Times New Roman"/>
                <w:sz w:val="24"/>
                <w:szCs w:val="24"/>
              </w:rPr>
              <w:t>использование оборудования и методов, проведение калибровки, технического</w:t>
            </w:r>
            <w:r>
              <w:rPr>
                <w:rFonts w:ascii="Times New Roman" w:hAnsi="Times New Roman"/>
                <w:sz w:val="24"/>
                <w:szCs w:val="24"/>
              </w:rPr>
              <w:t xml:space="preserve"> </w:t>
            </w:r>
            <w:r w:rsidRPr="00251FE6">
              <w:rPr>
                <w:rFonts w:ascii="Times New Roman" w:hAnsi="Times New Roman" w:cs="Times New Roman"/>
                <w:sz w:val="24"/>
                <w:szCs w:val="24"/>
              </w:rPr>
              <w:t>обслуживания, очистки или ремонта с указанием дат и лиц, выполнивших эти работы</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A67AF7">
              <w:rPr>
                <w:rFonts w:ascii="Times New Roman" w:eastAsia="Times New Roman" w:hAnsi="Times New Roman"/>
                <w:sz w:val="24"/>
                <w:szCs w:val="24"/>
              </w:rPr>
              <w:t>п.134. (4.31)</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rPr>
                <w:rFonts w:ascii="Times New Roman" w:hAnsi="Times New Roman" w:cs="Times New Roman"/>
                <w:sz w:val="24"/>
                <w:szCs w:val="24"/>
              </w:rPr>
            </w:pPr>
            <w:r w:rsidRPr="00251FE6">
              <w:rPr>
                <w:rFonts w:ascii="Times New Roman" w:hAnsi="Times New Roman"/>
                <w:sz w:val="24"/>
                <w:szCs w:val="24"/>
              </w:rPr>
              <w:t>имеются регистрационные журналы для помещений, где</w:t>
            </w:r>
            <w:r>
              <w:rPr>
                <w:rFonts w:ascii="Times New Roman" w:hAnsi="Times New Roman"/>
                <w:sz w:val="24"/>
                <w:szCs w:val="24"/>
              </w:rPr>
              <w:t xml:space="preserve"> </w:t>
            </w:r>
            <w:r w:rsidRPr="00251FE6">
              <w:rPr>
                <w:rFonts w:ascii="Times New Roman" w:hAnsi="Times New Roman"/>
                <w:sz w:val="24"/>
                <w:szCs w:val="24"/>
              </w:rPr>
              <w:t xml:space="preserve">производилась продукция.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A67AF7">
              <w:rPr>
                <w:rFonts w:ascii="Times New Roman" w:eastAsia="Times New Roman" w:hAnsi="Times New Roman"/>
                <w:sz w:val="24"/>
                <w:szCs w:val="24"/>
              </w:rPr>
              <w:t>п.134. (4.31)</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9B5198" w:rsidRDefault="00165154" w:rsidP="00165154">
            <w:pPr>
              <w:pStyle w:val="ConsPlusNormal"/>
              <w:rPr>
                <w:rFonts w:ascii="Times New Roman" w:hAnsi="Times New Roman" w:cs="Times New Roman"/>
                <w:sz w:val="24"/>
                <w:szCs w:val="24"/>
              </w:rPr>
            </w:pPr>
            <w:r>
              <w:rPr>
                <w:rFonts w:ascii="Times New Roman" w:hAnsi="Times New Roman"/>
                <w:sz w:val="24"/>
                <w:szCs w:val="24"/>
              </w:rPr>
              <w:t>в</w:t>
            </w:r>
            <w:r w:rsidRPr="00251FE6">
              <w:rPr>
                <w:rFonts w:ascii="Times New Roman" w:hAnsi="Times New Roman"/>
                <w:sz w:val="24"/>
                <w:szCs w:val="24"/>
              </w:rPr>
              <w:t xml:space="preserve"> журналах регистрир</w:t>
            </w:r>
            <w:r>
              <w:rPr>
                <w:rFonts w:ascii="Times New Roman" w:hAnsi="Times New Roman"/>
                <w:sz w:val="24"/>
                <w:szCs w:val="24"/>
              </w:rPr>
              <w:t>ует</w:t>
            </w:r>
            <w:r w:rsidRPr="00251FE6">
              <w:rPr>
                <w:rFonts w:ascii="Times New Roman" w:hAnsi="Times New Roman"/>
                <w:sz w:val="24"/>
                <w:szCs w:val="24"/>
              </w:rPr>
              <w:t>ся любое</w:t>
            </w:r>
            <w:r>
              <w:rPr>
                <w:rFonts w:ascii="Times New Roman" w:hAnsi="Times New Roman"/>
                <w:sz w:val="24"/>
                <w:szCs w:val="24"/>
              </w:rPr>
              <w:t xml:space="preserve"> </w:t>
            </w:r>
            <w:r w:rsidRPr="00251FE6">
              <w:rPr>
                <w:rFonts w:ascii="Times New Roman" w:hAnsi="Times New Roman"/>
                <w:sz w:val="24"/>
                <w:szCs w:val="24"/>
              </w:rPr>
              <w:t>использование этих помещений</w:t>
            </w:r>
            <w:r w:rsidRPr="00251FE6">
              <w:rPr>
                <w:rFonts w:ascii="Times New Roman" w:hAnsi="Times New Roman" w:cs="Times New Roman"/>
                <w:sz w:val="24"/>
                <w:szCs w:val="24"/>
              </w:rPr>
              <w:t xml:space="preserve"> с указанием дат и лиц, выполнивших эти работы</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r w:rsidRPr="00A67AF7">
              <w:rPr>
                <w:rFonts w:ascii="Times New Roman" w:eastAsia="Times New Roman" w:hAnsi="Times New Roman"/>
                <w:sz w:val="24"/>
                <w:szCs w:val="24"/>
              </w:rPr>
              <w:t>п.134. (4.31)</w:t>
            </w:r>
            <w:r w:rsidRPr="00AF13AC">
              <w:rPr>
                <w:rFonts w:ascii="Times New Roman" w:hAnsi="Times New Roman"/>
                <w:sz w:val="24"/>
                <w:szCs w:val="24"/>
              </w:rPr>
              <w:t xml:space="preserve"> </w:t>
            </w:r>
            <w:r w:rsidRPr="00AF13AC">
              <w:rPr>
                <w:rFonts w:ascii="Times New Roman" w:eastAsia="Times New Roman" w:hAnsi="Times New Roman"/>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pStyle w:val="ConsPlusNormal"/>
              <w:rPr>
                <w:rFonts w:ascii="Times New Roman" w:hAnsi="Times New Roman"/>
                <w:sz w:val="24"/>
                <w:szCs w:val="24"/>
              </w:rPr>
            </w:pPr>
            <w:r>
              <w:rPr>
                <w:rFonts w:ascii="Times New Roman" w:hAnsi="Times New Roman"/>
                <w:sz w:val="24"/>
                <w:szCs w:val="24"/>
              </w:rPr>
              <w:t>ведется</w:t>
            </w:r>
            <w:r w:rsidRPr="00251FE6">
              <w:rPr>
                <w:rFonts w:ascii="Times New Roman" w:hAnsi="Times New Roman"/>
                <w:sz w:val="24"/>
                <w:szCs w:val="24"/>
              </w:rPr>
              <w:t xml:space="preserve"> учет документов в рамках системы управления качеством</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A67AF7" w:rsidRDefault="00165154" w:rsidP="00165154">
            <w:pPr>
              <w:rPr>
                <w:rFonts w:ascii="Times New Roman" w:eastAsia="Times New Roman" w:hAnsi="Times New Roman"/>
                <w:sz w:val="24"/>
                <w:szCs w:val="24"/>
              </w:rPr>
            </w:pPr>
            <w:r w:rsidRPr="00A67AF7">
              <w:rPr>
                <w:rFonts w:ascii="Times New Roman" w:eastAsia="Times New Roman" w:hAnsi="Times New Roman"/>
                <w:sz w:val="24"/>
                <w:szCs w:val="24"/>
              </w:rPr>
              <w:t xml:space="preserve">п.134. </w:t>
            </w:r>
            <w:r w:rsidRPr="004D3B29">
              <w:rPr>
                <w:rFonts w:ascii="Times New Roman" w:hAnsi="Times New Roman"/>
                <w:sz w:val="24"/>
                <w:szCs w:val="24"/>
              </w:rPr>
              <w:t>(4.32)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1E05AA"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tcPr>
          <w:p w:rsidR="00165154" w:rsidRPr="001E05AA" w:rsidRDefault="00165154" w:rsidP="00165154">
            <w:pPr>
              <w:spacing w:line="240" w:lineRule="auto"/>
              <w:jc w:val="center"/>
              <w:rPr>
                <w:b/>
                <w:i/>
                <w:sz w:val="24"/>
                <w:szCs w:val="24"/>
              </w:rPr>
            </w:pPr>
            <w:r w:rsidRPr="001E05AA">
              <w:rPr>
                <w:b/>
                <w:i/>
                <w:sz w:val="24"/>
                <w:szCs w:val="24"/>
              </w:rPr>
              <w:t>Производство</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077495" w:rsidRDefault="00165154" w:rsidP="00165154">
            <w:pPr>
              <w:spacing w:line="240" w:lineRule="auto"/>
              <w:rPr>
                <w:rFonts w:ascii="Times New Roman" w:hAnsi="Times New Roman"/>
                <w:sz w:val="24"/>
                <w:szCs w:val="24"/>
              </w:rPr>
            </w:pPr>
            <w:r>
              <w:rPr>
                <w:sz w:val="24"/>
                <w:szCs w:val="24"/>
              </w:rPr>
              <w:t>т</w:t>
            </w:r>
            <w:r w:rsidRPr="00077495">
              <w:rPr>
                <w:sz w:val="24"/>
                <w:szCs w:val="24"/>
              </w:rPr>
              <w:t>ехнологические операции осуществляются по четко установленным процедурам</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077495" w:rsidRDefault="00165154" w:rsidP="00165154">
            <w:pPr>
              <w:spacing w:line="240" w:lineRule="auto"/>
              <w:rPr>
                <w:rFonts w:ascii="Times New Roman" w:hAnsi="Times New Roman"/>
                <w:sz w:val="24"/>
                <w:szCs w:val="24"/>
              </w:rPr>
            </w:pPr>
            <w:r>
              <w:rPr>
                <w:sz w:val="24"/>
                <w:szCs w:val="24"/>
              </w:rPr>
              <w:t xml:space="preserve">п. </w:t>
            </w:r>
            <w:r w:rsidRPr="00077495">
              <w:rPr>
                <w:sz w:val="24"/>
                <w:szCs w:val="24"/>
              </w:rPr>
              <w:t>135</w:t>
            </w:r>
            <w:r>
              <w:rPr>
                <w:sz w:val="24"/>
                <w:szCs w:val="24"/>
              </w:rPr>
              <w:t xml:space="preserve"> </w:t>
            </w:r>
            <w:r>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077495" w:rsidRDefault="00165154" w:rsidP="00165154">
            <w:pPr>
              <w:spacing w:line="240" w:lineRule="auto"/>
              <w:jc w:val="left"/>
              <w:rPr>
                <w:rFonts w:ascii="Times New Roman" w:hAnsi="Times New Roman"/>
                <w:sz w:val="24"/>
                <w:szCs w:val="24"/>
              </w:rPr>
            </w:pPr>
            <w:r>
              <w:rPr>
                <w:sz w:val="24"/>
                <w:szCs w:val="24"/>
              </w:rPr>
              <w:t>т</w:t>
            </w:r>
            <w:r w:rsidRPr="00077495">
              <w:rPr>
                <w:sz w:val="24"/>
                <w:szCs w:val="24"/>
              </w:rPr>
              <w:t>ехнологические операции соответствуют лицензии на производство лекарственных средств и регистрационному досье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92D37" w:rsidRDefault="00165154" w:rsidP="00165154">
            <w:pPr>
              <w:spacing w:line="240" w:lineRule="auto"/>
              <w:rPr>
                <w:rFonts w:ascii="Times New Roman" w:hAnsi="Times New Roman"/>
                <w:sz w:val="24"/>
                <w:szCs w:val="24"/>
              </w:rPr>
            </w:pPr>
            <w:r>
              <w:rPr>
                <w:sz w:val="24"/>
                <w:szCs w:val="24"/>
              </w:rPr>
              <w:t xml:space="preserve">п. </w:t>
            </w:r>
            <w:r w:rsidRPr="00077495">
              <w:rPr>
                <w:sz w:val="24"/>
                <w:szCs w:val="24"/>
              </w:rPr>
              <w:t>135</w:t>
            </w:r>
            <w:r>
              <w:rPr>
                <w:sz w:val="24"/>
                <w:szCs w:val="24"/>
              </w:rPr>
              <w:t xml:space="preserve"> </w:t>
            </w:r>
            <w:r>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077495" w:rsidRDefault="00165154" w:rsidP="00165154">
            <w:pPr>
              <w:pStyle w:val="ConsPlusNormal"/>
              <w:rPr>
                <w:rFonts w:ascii="Times New Roman" w:hAnsi="Times New Roman" w:cs="Times New Roman"/>
                <w:sz w:val="24"/>
                <w:szCs w:val="24"/>
              </w:rPr>
            </w:pPr>
            <w:r>
              <w:rPr>
                <w:rFonts w:ascii="Times New Roman" w:hAnsi="Times New Roman" w:cs="Times New Roman"/>
                <w:sz w:val="24"/>
                <w:szCs w:val="24"/>
              </w:rPr>
              <w:t>п</w:t>
            </w:r>
            <w:r w:rsidRPr="00077495">
              <w:rPr>
                <w:rFonts w:ascii="Times New Roman" w:hAnsi="Times New Roman" w:cs="Times New Roman"/>
                <w:sz w:val="24"/>
                <w:szCs w:val="24"/>
              </w:rPr>
              <w:t xml:space="preserve">роизводственный процесс </w:t>
            </w:r>
            <w:r>
              <w:rPr>
                <w:rFonts w:ascii="Times New Roman" w:hAnsi="Times New Roman" w:cs="Times New Roman"/>
                <w:sz w:val="24"/>
                <w:szCs w:val="24"/>
              </w:rPr>
              <w:t>осуществляется и контролируется</w:t>
            </w:r>
            <w:r w:rsidRPr="00077495">
              <w:rPr>
                <w:rFonts w:ascii="Times New Roman" w:hAnsi="Times New Roman" w:cs="Times New Roman"/>
                <w:sz w:val="24"/>
                <w:szCs w:val="24"/>
              </w:rPr>
              <w:t xml:space="preserve"> квалифицированным персоналом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077495" w:rsidRDefault="00165154" w:rsidP="00165154">
            <w:pPr>
              <w:spacing w:line="240" w:lineRule="auto"/>
              <w:rPr>
                <w:rFonts w:ascii="Times New Roman" w:hAnsi="Times New Roman"/>
                <w:sz w:val="24"/>
                <w:szCs w:val="24"/>
              </w:rPr>
            </w:pPr>
            <w:r w:rsidRPr="00077495">
              <w:rPr>
                <w:sz w:val="24"/>
                <w:szCs w:val="24"/>
              </w:rPr>
              <w:t>п. 136 (5.1)</w:t>
            </w:r>
            <w:r w:rsidRPr="00077495">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jc w:val="left"/>
              <w:rPr>
                <w:rFonts w:ascii="Times New Roman" w:hAnsi="Times New Roman"/>
                <w:sz w:val="24"/>
                <w:szCs w:val="24"/>
              </w:rPr>
            </w:pPr>
            <w:r>
              <w:rPr>
                <w:rFonts w:ascii="Times New Roman" w:hAnsi="Times New Roman"/>
                <w:sz w:val="24"/>
                <w:szCs w:val="24"/>
              </w:rPr>
              <w:t>в</w:t>
            </w:r>
            <w:r w:rsidRPr="00077495">
              <w:rPr>
                <w:rFonts w:ascii="Times New Roman" w:hAnsi="Times New Roman"/>
                <w:sz w:val="24"/>
                <w:szCs w:val="24"/>
              </w:rPr>
              <w:t xml:space="preserve">се действия, проводимые с исходными сырьем, упаковочными материалами и продукцией, </w:t>
            </w:r>
            <w:r>
              <w:rPr>
                <w:rFonts w:ascii="Times New Roman" w:hAnsi="Times New Roman"/>
                <w:sz w:val="24"/>
                <w:szCs w:val="24"/>
              </w:rPr>
              <w:t>осуществляются</w:t>
            </w:r>
            <w:r w:rsidRPr="00077495">
              <w:rPr>
                <w:rFonts w:ascii="Times New Roman" w:hAnsi="Times New Roman"/>
                <w:sz w:val="24"/>
                <w:szCs w:val="24"/>
              </w:rPr>
              <w:t xml:space="preserve"> согласно процедурам или инструкциям, утвержде</w:t>
            </w:r>
            <w:r>
              <w:rPr>
                <w:rFonts w:ascii="Times New Roman" w:hAnsi="Times New Roman"/>
                <w:sz w:val="24"/>
                <w:szCs w:val="24"/>
              </w:rPr>
              <w:t>нным производителем, и оформляют</w:t>
            </w:r>
            <w:r w:rsidRPr="00077495">
              <w:rPr>
                <w:rFonts w:ascii="Times New Roman" w:hAnsi="Times New Roman"/>
                <w:sz w:val="24"/>
                <w:szCs w:val="24"/>
              </w:rPr>
              <w:t>ся документально</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п. 137</w:t>
            </w:r>
            <w:r w:rsidRPr="00077495">
              <w:rPr>
                <w:rFonts w:ascii="Times New Roman" w:hAnsi="Times New Roman"/>
                <w:sz w:val="24"/>
                <w:szCs w:val="24"/>
              </w:rPr>
              <w:t xml:space="preserve"> (5.2)</w:t>
            </w:r>
            <w:r w:rsidRPr="00077495">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00B89" w:rsidRDefault="00165154" w:rsidP="00165154">
            <w:pPr>
              <w:pStyle w:val="ConsPlusNormal"/>
              <w:ind w:firstLine="22"/>
              <w:jc w:val="both"/>
              <w:rPr>
                <w:rFonts w:ascii="Times New Roman" w:hAnsi="Times New Roman" w:cs="Times New Roman"/>
                <w:sz w:val="24"/>
                <w:szCs w:val="24"/>
              </w:rPr>
            </w:pPr>
            <w:r>
              <w:rPr>
                <w:rFonts w:ascii="Times New Roman" w:hAnsi="Times New Roman" w:cs="Times New Roman"/>
                <w:sz w:val="24"/>
                <w:szCs w:val="24"/>
              </w:rPr>
              <w:t>в</w:t>
            </w:r>
            <w:r w:rsidRPr="00A00B89">
              <w:rPr>
                <w:rFonts w:ascii="Times New Roman" w:hAnsi="Times New Roman" w:cs="Times New Roman"/>
                <w:sz w:val="24"/>
                <w:szCs w:val="24"/>
              </w:rPr>
              <w:t>се поступающие исходное сырье и упаковочные материалы проверены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A00B89" w:rsidRDefault="00165154" w:rsidP="00165154">
            <w:pPr>
              <w:spacing w:line="240" w:lineRule="auto"/>
              <w:rPr>
                <w:rFonts w:ascii="Times New Roman" w:hAnsi="Times New Roman"/>
                <w:sz w:val="24"/>
                <w:szCs w:val="24"/>
              </w:rPr>
            </w:pPr>
            <w:r w:rsidRPr="00A00B89">
              <w:rPr>
                <w:sz w:val="24"/>
                <w:szCs w:val="24"/>
              </w:rPr>
              <w:t>п. 138 (5.3)</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ascii="Times New Roman" w:eastAsia="Times New Roman" w:hAnsi="Times New Roman"/>
                <w:sz w:val="24"/>
                <w:szCs w:val="24"/>
              </w:rPr>
            </w:pPr>
            <w:r>
              <w:rPr>
                <w:rFonts w:ascii="Times New Roman" w:hAnsi="Times New Roman"/>
                <w:sz w:val="24"/>
                <w:szCs w:val="24"/>
              </w:rPr>
              <w:t>т</w:t>
            </w:r>
            <w:r w:rsidRPr="00A00B89">
              <w:rPr>
                <w:rFonts w:ascii="Times New Roman" w:hAnsi="Times New Roman"/>
                <w:sz w:val="24"/>
                <w:szCs w:val="24"/>
              </w:rPr>
              <w:t>арные места очищены и маркированы с указанием требуемой информации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00B89">
              <w:rPr>
                <w:sz w:val="24"/>
                <w:szCs w:val="24"/>
              </w:rPr>
              <w:t>п. 138 (5.3)</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ф</w:t>
            </w:r>
            <w:r w:rsidRPr="00A00B89">
              <w:rPr>
                <w:rFonts w:ascii="Times New Roman" w:eastAsia="Times New Roman" w:hAnsi="Times New Roman"/>
                <w:sz w:val="24"/>
                <w:szCs w:val="24"/>
              </w:rPr>
              <w:t>акты повреждения тары и упаковки и любые другие проблемы, которые могут неблагоприятно повлиять на качество исходного сырья и упаковочных материалов, расследованы, оформлены документально, а информация о них доложена в подразделение контроля качества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п. 139</w:t>
            </w:r>
            <w:r w:rsidRPr="00A00B89">
              <w:rPr>
                <w:rFonts w:ascii="Times New Roman" w:eastAsia="Times New Roman" w:hAnsi="Times New Roman"/>
                <w:sz w:val="24"/>
                <w:szCs w:val="24"/>
              </w:rPr>
              <w:t xml:space="preserve"> (5.4)</w:t>
            </w:r>
            <w:r>
              <w:rPr>
                <w:rFonts w:ascii="Times New Roman" w:eastAsia="Times New Roman" w:hAnsi="Times New Roman"/>
                <w:sz w:val="24"/>
                <w:szCs w:val="24"/>
              </w:rPr>
              <w:t xml:space="preserve"> </w:t>
            </w:r>
            <w:r w:rsidRPr="00A00B89">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п</w:t>
            </w:r>
            <w:r w:rsidRPr="00A00B89">
              <w:rPr>
                <w:rFonts w:ascii="Times New Roman" w:eastAsia="Times New Roman" w:hAnsi="Times New Roman"/>
                <w:sz w:val="24"/>
                <w:szCs w:val="24"/>
              </w:rPr>
              <w:t xml:space="preserve">оступающие исходное сырье и упаковочные материалы и произведенная готовая продукция немедленно </w:t>
            </w:r>
            <w:r>
              <w:rPr>
                <w:rFonts w:ascii="Times New Roman" w:eastAsia="Times New Roman" w:hAnsi="Times New Roman"/>
                <w:sz w:val="24"/>
                <w:szCs w:val="24"/>
              </w:rPr>
              <w:t>помещается</w:t>
            </w:r>
            <w:r w:rsidRPr="00A00B89">
              <w:rPr>
                <w:rFonts w:ascii="Times New Roman" w:eastAsia="Times New Roman" w:hAnsi="Times New Roman"/>
                <w:sz w:val="24"/>
                <w:szCs w:val="24"/>
              </w:rPr>
              <w:t xml:space="preserve"> в карантин, </w:t>
            </w:r>
            <w:r>
              <w:rPr>
                <w:rFonts w:ascii="Times New Roman" w:eastAsia="Times New Roman" w:hAnsi="Times New Roman"/>
                <w:sz w:val="24"/>
                <w:szCs w:val="24"/>
              </w:rPr>
              <w:t>и содержит</w:t>
            </w:r>
            <w:r w:rsidRPr="00A00B89">
              <w:rPr>
                <w:rFonts w:ascii="Times New Roman" w:eastAsia="Times New Roman" w:hAnsi="Times New Roman"/>
                <w:sz w:val="24"/>
                <w:szCs w:val="24"/>
              </w:rPr>
              <w:t xml:space="preserve">ся в нем до получения разрешения на использование исходного сырья или разрешения на выпуск </w:t>
            </w:r>
            <w:r>
              <w:rPr>
                <w:rFonts w:ascii="Times New Roman" w:eastAsia="Times New Roman" w:hAnsi="Times New Roman"/>
                <w:sz w:val="24"/>
                <w:szCs w:val="24"/>
              </w:rPr>
              <w:t>готовой продукции</w:t>
            </w:r>
          </w:p>
          <w:p w:rsidR="00165154" w:rsidRDefault="00165154" w:rsidP="00165154">
            <w:pPr>
              <w:autoSpaceDE w:val="0"/>
              <w:autoSpaceDN w:val="0"/>
              <w:adjustRightInd w:val="0"/>
              <w:spacing w:line="240" w:lineRule="auto"/>
              <w:rPr>
                <w:rFonts w:ascii="Times New Roman" w:eastAsia="Times New Roman" w:hAnsi="Times New Roman"/>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140</w:t>
            </w:r>
            <w:r w:rsidRPr="00A00B89">
              <w:rPr>
                <w:rFonts w:eastAsia="Times New Roman" w:cs="Times New Roman CYR"/>
                <w:sz w:val="24"/>
                <w:szCs w:val="24"/>
              </w:rPr>
              <w:t xml:space="preserve"> (5.5)</w:t>
            </w:r>
            <w:r>
              <w:rPr>
                <w:rFonts w:eastAsia="Times New Roman" w:cs="Times New Roman CYR"/>
                <w:sz w:val="24"/>
                <w:szCs w:val="24"/>
              </w:rPr>
              <w:t xml:space="preserve"> </w:t>
            </w:r>
            <w:r w:rsidRPr="00A00B89">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A00B89">
              <w:rPr>
                <w:rFonts w:eastAsia="Times New Roman" w:cs="Times New Roman CYR"/>
                <w:sz w:val="24"/>
                <w:szCs w:val="24"/>
              </w:rPr>
              <w:t>риемка закупаемой промежуточной и нерасфасованной продукции проводится в соответствии с правилами, действующими для исходного сырья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141</w:t>
            </w:r>
            <w:r w:rsidRPr="00A00B89">
              <w:rPr>
                <w:rFonts w:eastAsia="Times New Roman" w:cs="Times New Roman CYR"/>
                <w:sz w:val="24"/>
                <w:szCs w:val="24"/>
              </w:rPr>
              <w:t xml:space="preserve"> (5.6)</w:t>
            </w:r>
            <w:r>
              <w:t xml:space="preserve"> </w:t>
            </w:r>
            <w:r w:rsidRPr="00A00B89">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в</w:t>
            </w:r>
            <w:r w:rsidRPr="00A00B89">
              <w:rPr>
                <w:rFonts w:eastAsia="Times New Roman" w:cs="Times New Roman CYR"/>
                <w:sz w:val="24"/>
                <w:szCs w:val="24"/>
              </w:rPr>
              <w:t>се исходное сырье, у</w:t>
            </w:r>
            <w:r>
              <w:rPr>
                <w:rFonts w:eastAsia="Times New Roman" w:cs="Times New Roman CYR"/>
                <w:sz w:val="24"/>
                <w:szCs w:val="24"/>
              </w:rPr>
              <w:t>паковочные материалы и продукция</w:t>
            </w:r>
            <w:r w:rsidRPr="00A00B89">
              <w:rPr>
                <w:rFonts w:eastAsia="Times New Roman" w:cs="Times New Roman CYR"/>
                <w:sz w:val="24"/>
                <w:szCs w:val="24"/>
              </w:rPr>
              <w:t xml:space="preserve"> </w:t>
            </w:r>
            <w:r>
              <w:rPr>
                <w:rFonts w:eastAsia="Times New Roman" w:cs="Times New Roman CYR"/>
                <w:sz w:val="24"/>
                <w:szCs w:val="24"/>
              </w:rPr>
              <w:t>хранится</w:t>
            </w:r>
            <w:r w:rsidRPr="00A00B89">
              <w:rPr>
                <w:rFonts w:eastAsia="Times New Roman" w:cs="Times New Roman CYR"/>
                <w:sz w:val="24"/>
                <w:szCs w:val="24"/>
              </w:rPr>
              <w:t xml:space="preserve"> в соответствующих условиях, установленных производителем, в определенном порядке, обеспечивающем разделение по сериям и установ</w:t>
            </w:r>
            <w:r>
              <w:rPr>
                <w:rFonts w:eastAsia="Times New Roman" w:cs="Times New Roman CYR"/>
                <w:sz w:val="24"/>
                <w:szCs w:val="24"/>
              </w:rPr>
              <w:t>ленную очередность использования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142</w:t>
            </w:r>
            <w:r w:rsidRPr="00A00B89">
              <w:rPr>
                <w:rFonts w:eastAsia="Times New Roman" w:cs="Times New Roman CYR"/>
                <w:sz w:val="24"/>
                <w:szCs w:val="24"/>
              </w:rPr>
              <w:t xml:space="preserve"> (5.7)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проводятся</w:t>
            </w:r>
            <w:r w:rsidRPr="00D7175C">
              <w:rPr>
                <w:rFonts w:eastAsia="Times New Roman" w:cs="Times New Roman CYR"/>
                <w:sz w:val="24"/>
                <w:szCs w:val="24"/>
              </w:rPr>
              <w:t xml:space="preserve"> проверки выходов и материального баланса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143</w:t>
            </w:r>
            <w:r w:rsidRPr="00D7175C">
              <w:rPr>
                <w:rFonts w:eastAsia="Times New Roman" w:cs="Times New Roman CYR"/>
                <w:sz w:val="24"/>
                <w:szCs w:val="24"/>
              </w:rPr>
              <w:t xml:space="preserve"> (5.8)</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jc w:val="left"/>
              <w:rPr>
                <w:rFonts w:ascii="Times New Roman" w:hAnsi="Times New Roman"/>
                <w:sz w:val="24"/>
                <w:szCs w:val="24"/>
              </w:rPr>
            </w:pPr>
            <w:r>
              <w:rPr>
                <w:rFonts w:ascii="Times New Roman" w:hAnsi="Times New Roman"/>
                <w:sz w:val="24"/>
                <w:szCs w:val="24"/>
              </w:rPr>
              <w:t>н</w:t>
            </w:r>
            <w:r w:rsidRPr="00DE4F45">
              <w:rPr>
                <w:rFonts w:ascii="Times New Roman" w:hAnsi="Times New Roman"/>
                <w:sz w:val="24"/>
                <w:szCs w:val="24"/>
              </w:rPr>
              <w:t xml:space="preserve">е допускается одновременное или последовательное проведение операций с различными продуктами в одном и том же помещении, </w:t>
            </w:r>
            <w:r>
              <w:rPr>
                <w:rFonts w:ascii="Times New Roman" w:hAnsi="Times New Roman"/>
                <w:sz w:val="24"/>
                <w:szCs w:val="24"/>
              </w:rPr>
              <w:t>если существует риск</w:t>
            </w:r>
            <w:r w:rsidRPr="00DE4F45">
              <w:rPr>
                <w:rFonts w:ascii="Times New Roman" w:hAnsi="Times New Roman"/>
                <w:sz w:val="24"/>
                <w:szCs w:val="24"/>
              </w:rPr>
              <w:t xml:space="preserve"> перепутывания или перекрестной контаминации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п. 144</w:t>
            </w:r>
            <w:r w:rsidRPr="00DE4F45">
              <w:rPr>
                <w:rFonts w:ascii="Times New Roman" w:hAnsi="Times New Roman"/>
                <w:sz w:val="24"/>
                <w:szCs w:val="24"/>
              </w:rPr>
              <w:t xml:space="preserve"> (5.9)</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ascii="Times New Roman" w:hAnsi="Times New Roman"/>
                <w:sz w:val="24"/>
                <w:szCs w:val="24"/>
              </w:rPr>
            </w:pPr>
            <w:r>
              <w:rPr>
                <w:rFonts w:ascii="Times New Roman" w:hAnsi="Times New Roman"/>
                <w:sz w:val="24"/>
                <w:szCs w:val="24"/>
              </w:rPr>
              <w:t>п</w:t>
            </w:r>
            <w:r w:rsidRPr="000F472E">
              <w:rPr>
                <w:rFonts w:ascii="Times New Roman" w:hAnsi="Times New Roman"/>
                <w:sz w:val="24"/>
                <w:szCs w:val="24"/>
              </w:rPr>
              <w:t>родукция, исходное сырье и упаковочные материалы защищены от микробной и другой контаминац</w:t>
            </w:r>
            <w:r>
              <w:rPr>
                <w:rFonts w:ascii="Times New Roman" w:hAnsi="Times New Roman"/>
                <w:sz w:val="24"/>
                <w:szCs w:val="24"/>
              </w:rPr>
              <w:t>ии на всех стадиях производства</w:t>
            </w:r>
          </w:p>
          <w:p w:rsidR="00165154" w:rsidRPr="00892D37" w:rsidRDefault="00165154" w:rsidP="00165154">
            <w:pPr>
              <w:spacing w:line="240" w:lineRule="auto"/>
              <w:rPr>
                <w:rFonts w:ascii="Times New Roman" w:hAnsi="Times New Roman"/>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145</w:t>
            </w:r>
            <w:r w:rsidRPr="000F472E">
              <w:rPr>
                <w:rFonts w:eastAsia="Times New Roman" w:cs="Times New Roman CYR"/>
                <w:sz w:val="24"/>
                <w:szCs w:val="24"/>
              </w:rPr>
              <w:t xml:space="preserve"> (5.10)</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A3A8C" w:rsidRDefault="00165154" w:rsidP="00165154">
            <w:pPr>
              <w:spacing w:line="240" w:lineRule="auto"/>
              <w:rPr>
                <w:rFonts w:ascii="Times New Roman" w:hAnsi="Times New Roman"/>
                <w:sz w:val="24"/>
                <w:szCs w:val="24"/>
              </w:rPr>
            </w:pPr>
            <w:r>
              <w:rPr>
                <w:rFonts w:ascii="Times New Roman" w:hAnsi="Times New Roman"/>
                <w:sz w:val="24"/>
                <w:szCs w:val="24"/>
              </w:rPr>
              <w:t>п</w:t>
            </w:r>
            <w:r w:rsidRPr="008A3A8C">
              <w:rPr>
                <w:rFonts w:ascii="Times New Roman" w:hAnsi="Times New Roman"/>
                <w:sz w:val="24"/>
                <w:szCs w:val="24"/>
              </w:rPr>
              <w:t>ри работе с сухими материалами и продукцией принимаются особые меры предосторожности по предотвращению образования и распространения пыли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A3A8C" w:rsidRDefault="00165154" w:rsidP="00165154">
            <w:pPr>
              <w:spacing w:line="240" w:lineRule="auto"/>
              <w:rPr>
                <w:rFonts w:eastAsia="Times New Roman" w:cs="Times New Roman CYR"/>
                <w:sz w:val="24"/>
                <w:szCs w:val="24"/>
              </w:rPr>
            </w:pPr>
            <w:r w:rsidRPr="008A3A8C">
              <w:rPr>
                <w:rFonts w:eastAsia="Times New Roman" w:cs="Times New Roman CYR"/>
                <w:sz w:val="24"/>
                <w:szCs w:val="24"/>
              </w:rPr>
              <w:t>п. 146 (5.11)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autoSpaceDE w:val="0"/>
              <w:autoSpaceDN w:val="0"/>
              <w:adjustRightInd w:val="0"/>
              <w:spacing w:before="240" w:line="240" w:lineRule="auto"/>
              <w:rPr>
                <w:rFonts w:ascii="Times New Roman" w:hAnsi="Times New Roman"/>
                <w:sz w:val="24"/>
                <w:szCs w:val="24"/>
              </w:rPr>
            </w:pPr>
            <w:r>
              <w:rPr>
                <w:rFonts w:ascii="Times New Roman" w:hAnsi="Times New Roman"/>
                <w:sz w:val="24"/>
                <w:szCs w:val="24"/>
              </w:rPr>
              <w:t>в</w:t>
            </w:r>
            <w:r w:rsidRPr="007427C7">
              <w:rPr>
                <w:rFonts w:ascii="Times New Roman" w:hAnsi="Times New Roman"/>
                <w:sz w:val="24"/>
                <w:szCs w:val="24"/>
              </w:rPr>
              <w:t xml:space="preserve"> течение всего времени процесса производства все используемые исходное сырье, упаковочные материалы, тара для нерасфасованной продукции, основные единицы оборудования </w:t>
            </w:r>
            <w:r>
              <w:rPr>
                <w:rFonts w:ascii="Times New Roman" w:hAnsi="Times New Roman"/>
                <w:sz w:val="24"/>
                <w:szCs w:val="24"/>
              </w:rPr>
              <w:t xml:space="preserve">и, при необходимости, помещения </w:t>
            </w:r>
            <w:r w:rsidRPr="007427C7">
              <w:rPr>
                <w:rFonts w:ascii="Times New Roman" w:hAnsi="Times New Roman"/>
                <w:sz w:val="24"/>
                <w:szCs w:val="24"/>
              </w:rPr>
              <w:t xml:space="preserve">маркированы этикетками или иным способом с указанием производимой продукции или обрабатываемого исходного сырья и упаковочных материалов, а также дозировки и номера серии производимой продукции. </w:t>
            </w:r>
            <w:r>
              <w:rPr>
                <w:rFonts w:ascii="Times New Roman" w:hAnsi="Times New Roman"/>
                <w:sz w:val="24"/>
                <w:szCs w:val="24"/>
              </w:rPr>
              <w:t>М</w:t>
            </w:r>
            <w:r w:rsidRPr="007427C7">
              <w:rPr>
                <w:rFonts w:ascii="Times New Roman" w:hAnsi="Times New Roman"/>
                <w:sz w:val="24"/>
                <w:szCs w:val="24"/>
              </w:rPr>
              <w:t xml:space="preserve">аркировка </w:t>
            </w:r>
            <w:r>
              <w:rPr>
                <w:rFonts w:ascii="Times New Roman" w:hAnsi="Times New Roman"/>
                <w:sz w:val="24"/>
                <w:szCs w:val="24"/>
              </w:rPr>
              <w:t>указывает</w:t>
            </w:r>
            <w:r w:rsidRPr="007427C7">
              <w:rPr>
                <w:rFonts w:ascii="Times New Roman" w:hAnsi="Times New Roman"/>
                <w:sz w:val="24"/>
                <w:szCs w:val="24"/>
              </w:rPr>
              <w:t xml:space="preserve"> стадию технологического процесса</w:t>
            </w:r>
            <w:r>
              <w:rPr>
                <w:rFonts w:ascii="Times New Roman" w:hAnsi="Times New Roman"/>
                <w:sz w:val="24"/>
                <w:szCs w:val="24"/>
              </w:rPr>
              <w:t xml:space="preserve"> (где применимо)</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jc w:val="left"/>
              <w:rPr>
                <w:rFonts w:ascii="Times New Roman" w:hAnsi="Times New Roman"/>
                <w:sz w:val="24"/>
                <w:szCs w:val="24"/>
              </w:rPr>
            </w:pPr>
          </w:p>
          <w:p w:rsidR="00165154" w:rsidRDefault="00165154" w:rsidP="00165154">
            <w:pPr>
              <w:spacing w:line="240" w:lineRule="auto"/>
              <w:jc w:val="left"/>
              <w:rPr>
                <w:rFonts w:ascii="Times New Roman" w:hAnsi="Times New Roman"/>
                <w:sz w:val="24"/>
                <w:szCs w:val="24"/>
              </w:rPr>
            </w:pPr>
          </w:p>
          <w:p w:rsidR="00165154" w:rsidRDefault="00165154" w:rsidP="00165154">
            <w:pPr>
              <w:spacing w:line="240" w:lineRule="auto"/>
              <w:jc w:val="left"/>
              <w:rPr>
                <w:rFonts w:ascii="Times New Roman" w:hAnsi="Times New Roman"/>
                <w:sz w:val="24"/>
                <w:szCs w:val="24"/>
              </w:rPr>
            </w:pPr>
          </w:p>
          <w:p w:rsidR="00165154" w:rsidRDefault="00165154" w:rsidP="00165154">
            <w:pPr>
              <w:spacing w:line="240" w:lineRule="auto"/>
              <w:jc w:val="left"/>
              <w:rPr>
                <w:rFonts w:ascii="Times New Roman" w:hAnsi="Times New Roman"/>
                <w:sz w:val="24"/>
                <w:szCs w:val="24"/>
              </w:rPr>
            </w:pPr>
          </w:p>
          <w:p w:rsidR="00165154" w:rsidRDefault="00165154" w:rsidP="00165154">
            <w:pPr>
              <w:spacing w:line="240" w:lineRule="auto"/>
              <w:jc w:val="left"/>
              <w:rPr>
                <w:rFonts w:ascii="Times New Roman" w:hAnsi="Times New Roman"/>
                <w:sz w:val="24"/>
                <w:szCs w:val="24"/>
              </w:rPr>
            </w:pPr>
          </w:p>
          <w:p w:rsidR="00165154" w:rsidRDefault="00165154" w:rsidP="00165154">
            <w:pPr>
              <w:spacing w:line="240" w:lineRule="auto"/>
              <w:jc w:val="left"/>
              <w:rPr>
                <w:rFonts w:ascii="Times New Roman" w:hAnsi="Times New Roman"/>
                <w:sz w:val="24"/>
                <w:szCs w:val="24"/>
              </w:rPr>
            </w:pPr>
          </w:p>
          <w:p w:rsidR="00165154" w:rsidRDefault="00165154" w:rsidP="00165154">
            <w:pPr>
              <w:spacing w:line="240" w:lineRule="auto"/>
              <w:jc w:val="left"/>
              <w:rPr>
                <w:rFonts w:eastAsia="Times New Roman" w:cs="Times New Roman CYR"/>
                <w:sz w:val="24"/>
                <w:szCs w:val="24"/>
              </w:rPr>
            </w:pPr>
            <w:r>
              <w:rPr>
                <w:rFonts w:ascii="Times New Roman" w:hAnsi="Times New Roman"/>
                <w:sz w:val="24"/>
                <w:szCs w:val="24"/>
              </w:rPr>
              <w:t>п. 147</w:t>
            </w:r>
            <w:r w:rsidRPr="007427C7">
              <w:rPr>
                <w:rFonts w:ascii="Times New Roman" w:hAnsi="Times New Roman"/>
                <w:sz w:val="24"/>
                <w:szCs w:val="24"/>
              </w:rPr>
              <w:t xml:space="preserve"> (5.12)</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э</w:t>
            </w:r>
            <w:r w:rsidRPr="000D6B3C">
              <w:rPr>
                <w:rFonts w:ascii="Times New Roman" w:hAnsi="Times New Roman"/>
                <w:sz w:val="24"/>
                <w:szCs w:val="24"/>
              </w:rPr>
              <w:t xml:space="preserve">тикетки, прикрепленные к контейнерам, оборудованию или помещениям, </w:t>
            </w:r>
            <w:r>
              <w:rPr>
                <w:rFonts w:ascii="Times New Roman" w:hAnsi="Times New Roman"/>
                <w:sz w:val="24"/>
                <w:szCs w:val="24"/>
              </w:rPr>
              <w:t>четкие, однозначные</w:t>
            </w:r>
            <w:r w:rsidRPr="000D6B3C">
              <w:rPr>
                <w:rFonts w:ascii="Times New Roman" w:hAnsi="Times New Roman"/>
                <w:sz w:val="24"/>
                <w:szCs w:val="24"/>
              </w:rPr>
              <w:t>, уст</w:t>
            </w:r>
            <w:r>
              <w:rPr>
                <w:rFonts w:ascii="Times New Roman" w:hAnsi="Times New Roman"/>
                <w:sz w:val="24"/>
                <w:szCs w:val="24"/>
              </w:rPr>
              <w:t>ановленной производителем формы</w:t>
            </w:r>
            <w:r w:rsidRPr="000D6B3C">
              <w:rPr>
                <w:rFonts w:ascii="Times New Roman" w:hAnsi="Times New Roman"/>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148</w:t>
            </w:r>
            <w:r w:rsidRPr="000D6B3C">
              <w:rPr>
                <w:rFonts w:eastAsia="Times New Roman" w:cs="Times New Roman CYR"/>
                <w:sz w:val="24"/>
                <w:szCs w:val="24"/>
              </w:rPr>
              <w:t xml:space="preserve"> (5.13)</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п</w:t>
            </w:r>
            <w:r w:rsidRPr="000D6B3C">
              <w:rPr>
                <w:rFonts w:ascii="Times New Roman" w:hAnsi="Times New Roman"/>
                <w:sz w:val="24"/>
                <w:szCs w:val="24"/>
              </w:rPr>
              <w:t xml:space="preserve">роизводитель </w:t>
            </w:r>
            <w:r>
              <w:rPr>
                <w:rFonts w:ascii="Times New Roman" w:hAnsi="Times New Roman"/>
                <w:sz w:val="24"/>
                <w:szCs w:val="24"/>
              </w:rPr>
              <w:t>контролирует</w:t>
            </w:r>
            <w:r w:rsidRPr="000D6B3C">
              <w:rPr>
                <w:rFonts w:ascii="Times New Roman" w:hAnsi="Times New Roman"/>
                <w:sz w:val="24"/>
                <w:szCs w:val="24"/>
              </w:rPr>
              <w:t xml:space="preserve"> правильность соединения трубопроводов и других частей оборудования, применяемых для транспортировки п</w:t>
            </w:r>
            <w:r>
              <w:rPr>
                <w:rFonts w:ascii="Times New Roman" w:hAnsi="Times New Roman"/>
                <w:sz w:val="24"/>
                <w:szCs w:val="24"/>
              </w:rPr>
              <w:t>родукции из одной зоны в другую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149</w:t>
            </w:r>
            <w:r w:rsidRPr="000D6B3C">
              <w:rPr>
                <w:rFonts w:eastAsia="Times New Roman" w:cs="Times New Roman CYR"/>
                <w:sz w:val="24"/>
                <w:szCs w:val="24"/>
              </w:rPr>
              <w:t xml:space="preserve"> (5.14)</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н</w:t>
            </w:r>
            <w:r w:rsidRPr="000D6B3C">
              <w:rPr>
                <w:rFonts w:eastAsia="Times New Roman" w:cs="Times New Roman CYR"/>
                <w:sz w:val="24"/>
                <w:szCs w:val="24"/>
              </w:rPr>
              <w:t>е допускаются любые откло</w:t>
            </w:r>
            <w:r>
              <w:rPr>
                <w:rFonts w:eastAsia="Times New Roman" w:cs="Times New Roman CYR"/>
                <w:sz w:val="24"/>
                <w:szCs w:val="24"/>
              </w:rPr>
              <w:t>нения от инструкций или методик.  случае</w:t>
            </w:r>
            <w:r w:rsidRPr="000D6B3C">
              <w:rPr>
                <w:rFonts w:eastAsia="Times New Roman" w:cs="Times New Roman CYR"/>
                <w:sz w:val="24"/>
                <w:szCs w:val="24"/>
              </w:rPr>
              <w:t xml:space="preserve"> от</w:t>
            </w:r>
            <w:r>
              <w:rPr>
                <w:rFonts w:eastAsia="Times New Roman" w:cs="Times New Roman CYR"/>
                <w:sz w:val="24"/>
                <w:szCs w:val="24"/>
              </w:rPr>
              <w:t>клонения</w:t>
            </w:r>
            <w:r w:rsidRPr="000D6B3C">
              <w:rPr>
                <w:rFonts w:eastAsia="Times New Roman" w:cs="Times New Roman CYR"/>
                <w:sz w:val="24"/>
                <w:szCs w:val="24"/>
              </w:rPr>
              <w:t xml:space="preserve">, </w:t>
            </w:r>
            <w:r>
              <w:rPr>
                <w:rFonts w:eastAsia="Times New Roman" w:cs="Times New Roman CYR"/>
                <w:sz w:val="24"/>
                <w:szCs w:val="24"/>
              </w:rPr>
              <w:t xml:space="preserve"> оно должно </w:t>
            </w:r>
            <w:r w:rsidRPr="000D6B3C">
              <w:rPr>
                <w:rFonts w:eastAsia="Times New Roman" w:cs="Times New Roman CYR"/>
                <w:sz w:val="24"/>
                <w:szCs w:val="24"/>
              </w:rPr>
              <w:t xml:space="preserve">письменно санкционировано лицом, имеющим соответствующие полномочия, с привлечением </w:t>
            </w:r>
            <w:r>
              <w:rPr>
                <w:rFonts w:eastAsia="Times New Roman" w:cs="Times New Roman CYR"/>
                <w:sz w:val="24"/>
                <w:szCs w:val="24"/>
              </w:rPr>
              <w:t>подразделения контроля качества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150</w:t>
            </w:r>
            <w:r w:rsidRPr="000D6B3C">
              <w:rPr>
                <w:rFonts w:eastAsia="Times New Roman" w:cs="Times New Roman CYR"/>
                <w:sz w:val="24"/>
                <w:szCs w:val="24"/>
              </w:rPr>
              <w:t xml:space="preserve"> (5.15)</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в</w:t>
            </w:r>
            <w:r w:rsidRPr="00302D94">
              <w:rPr>
                <w:rFonts w:eastAsia="Times New Roman" w:cs="Times New Roman CYR"/>
                <w:sz w:val="24"/>
                <w:szCs w:val="24"/>
              </w:rPr>
              <w:t xml:space="preserve"> производственные помещения может входить только персон</w:t>
            </w:r>
            <w:r>
              <w:rPr>
                <w:rFonts w:eastAsia="Times New Roman" w:cs="Times New Roman CYR"/>
                <w:sz w:val="24"/>
                <w:szCs w:val="24"/>
              </w:rPr>
              <w:t>ал, имеющий право доступа в них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151</w:t>
            </w:r>
            <w:r w:rsidRPr="00302D94">
              <w:rPr>
                <w:rFonts w:eastAsia="Times New Roman" w:cs="Times New Roman CYR"/>
                <w:sz w:val="24"/>
                <w:szCs w:val="24"/>
              </w:rPr>
              <w:t xml:space="preserve"> (5.16)</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в</w:t>
            </w:r>
            <w:r w:rsidRPr="00302D94">
              <w:rPr>
                <w:rFonts w:eastAsia="Times New Roman" w:cs="Times New Roman CYR"/>
                <w:sz w:val="24"/>
                <w:szCs w:val="24"/>
              </w:rPr>
              <w:t xml:space="preserve"> помещениях и на оборудовании, предназначенных для производства лекарственных средств, не допускается производство продукции, не являю</w:t>
            </w:r>
            <w:r>
              <w:rPr>
                <w:rFonts w:eastAsia="Times New Roman" w:cs="Times New Roman CYR"/>
                <w:sz w:val="24"/>
                <w:szCs w:val="24"/>
              </w:rPr>
              <w:t>щейся лекарственными средствами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152</w:t>
            </w:r>
            <w:r w:rsidRPr="00302D94">
              <w:rPr>
                <w:rFonts w:eastAsia="Times New Roman" w:cs="Times New Roman CYR"/>
                <w:sz w:val="24"/>
                <w:szCs w:val="24"/>
              </w:rPr>
              <w:t xml:space="preserve"> (5.17)</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и</w:t>
            </w:r>
            <w:r w:rsidRPr="00302D94">
              <w:rPr>
                <w:rFonts w:eastAsia="Times New Roman" w:cs="Times New Roman CYR"/>
                <w:sz w:val="24"/>
                <w:szCs w:val="24"/>
              </w:rPr>
              <w:t>сключена контаминация исходного сырья или продукции другим</w:t>
            </w:r>
            <w:r>
              <w:rPr>
                <w:rFonts w:eastAsia="Times New Roman" w:cs="Times New Roman CYR"/>
                <w:sz w:val="24"/>
                <w:szCs w:val="24"/>
              </w:rPr>
              <w:t xml:space="preserve"> исходным сырьем или продукцией</w:t>
            </w:r>
            <w:r w:rsidRPr="00302D94">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153</w:t>
            </w:r>
            <w:r w:rsidRPr="00302D94">
              <w:rPr>
                <w:rFonts w:eastAsia="Times New Roman" w:cs="Times New Roman CYR"/>
                <w:sz w:val="24"/>
                <w:szCs w:val="24"/>
              </w:rPr>
              <w:t xml:space="preserve"> (5.18)</w:t>
            </w:r>
            <w:r w:rsidRPr="00A00B8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д</w:t>
            </w:r>
            <w:r w:rsidRPr="00876D91">
              <w:rPr>
                <w:rFonts w:eastAsia="Times New Roman" w:cs="Times New Roman CYR"/>
                <w:sz w:val="24"/>
                <w:szCs w:val="24"/>
              </w:rPr>
              <w:t>ля предотвращения перекрестной контаминации предусмотрены соответствующие технические и (или) организационные меры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76D91" w:rsidRDefault="00165154" w:rsidP="00165154">
            <w:pPr>
              <w:spacing w:line="240" w:lineRule="auto"/>
              <w:rPr>
                <w:rFonts w:eastAsia="Times New Roman" w:cs="Times New Roman CYR"/>
                <w:sz w:val="24"/>
                <w:szCs w:val="24"/>
              </w:rPr>
            </w:pPr>
            <w:r>
              <w:rPr>
                <w:rFonts w:eastAsia="Times New Roman" w:cs="Times New Roman CYR"/>
                <w:sz w:val="24"/>
                <w:szCs w:val="24"/>
              </w:rPr>
              <w:t>п. 154</w:t>
            </w:r>
            <w:r w:rsidRPr="00876D91">
              <w:rPr>
                <w:rFonts w:eastAsia="Times New Roman" w:cs="Times New Roman CYR"/>
                <w:sz w:val="24"/>
                <w:szCs w:val="24"/>
              </w:rPr>
              <w:t xml:space="preserve"> (5.19)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п</w:t>
            </w:r>
            <w:r w:rsidRPr="00773341">
              <w:rPr>
                <w:rFonts w:eastAsia="Times New Roman" w:cs="Times New Roman CYR"/>
                <w:sz w:val="24"/>
                <w:szCs w:val="24"/>
              </w:rPr>
              <w:t xml:space="preserve">роизводитель </w:t>
            </w:r>
            <w:r>
              <w:rPr>
                <w:rFonts w:eastAsia="Times New Roman" w:cs="Times New Roman CYR"/>
                <w:sz w:val="24"/>
                <w:szCs w:val="24"/>
              </w:rPr>
              <w:t>периодически проверяет</w:t>
            </w:r>
            <w:r w:rsidRPr="00773341">
              <w:rPr>
                <w:rFonts w:eastAsia="Times New Roman" w:cs="Times New Roman CYR"/>
                <w:sz w:val="24"/>
                <w:szCs w:val="24"/>
              </w:rPr>
              <w:t xml:space="preserve"> проведение мероприятий по предотвращению перекрестной контаминации и их эффективность в соответствии с утвержденными процедурами.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155</w:t>
            </w:r>
            <w:r w:rsidRPr="00773341">
              <w:rPr>
                <w:rFonts w:eastAsia="Times New Roman" w:cs="Times New Roman CYR"/>
                <w:sz w:val="24"/>
                <w:szCs w:val="24"/>
              </w:rPr>
              <w:t xml:space="preserve"> (5.20)</w:t>
            </w:r>
            <w:r>
              <w:t xml:space="preserve"> </w:t>
            </w:r>
            <w:r w:rsidRPr="00773341">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мероприятия по валидации проводятся</w:t>
            </w:r>
            <w:r w:rsidRPr="00773341">
              <w:rPr>
                <w:rFonts w:eastAsia="Times New Roman" w:cs="Times New Roman CYR"/>
                <w:sz w:val="24"/>
                <w:szCs w:val="24"/>
              </w:rPr>
              <w:t xml:space="preserve"> в соответствии с установленными процедурами. Полученные результаты и выводы </w:t>
            </w:r>
            <w:r>
              <w:rPr>
                <w:rFonts w:eastAsia="Times New Roman" w:cs="Times New Roman CYR"/>
                <w:sz w:val="24"/>
                <w:szCs w:val="24"/>
              </w:rPr>
              <w:t>оформляются документально</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156</w:t>
            </w:r>
            <w:r w:rsidRPr="00773341">
              <w:rPr>
                <w:rFonts w:eastAsia="Times New Roman" w:cs="Times New Roman CYR"/>
                <w:sz w:val="24"/>
                <w:szCs w:val="24"/>
              </w:rPr>
              <w:t xml:space="preserve"> (5.21)</w:t>
            </w:r>
            <w:r>
              <w:t xml:space="preserve"> </w:t>
            </w:r>
            <w:r w:rsidRPr="00773341">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475D0C">
              <w:rPr>
                <w:rFonts w:eastAsia="Times New Roman" w:cs="Times New Roman CYR"/>
                <w:sz w:val="24"/>
                <w:szCs w:val="24"/>
              </w:rPr>
              <w:t xml:space="preserve">ри введении нового промышленного регламента или нового метода производства </w:t>
            </w:r>
            <w:r>
              <w:rPr>
                <w:rFonts w:eastAsia="Times New Roman" w:cs="Times New Roman CYR"/>
                <w:sz w:val="24"/>
                <w:szCs w:val="24"/>
              </w:rPr>
              <w:t>доказана</w:t>
            </w:r>
            <w:r w:rsidRPr="00475D0C">
              <w:rPr>
                <w:rFonts w:eastAsia="Times New Roman" w:cs="Times New Roman CYR"/>
                <w:sz w:val="24"/>
                <w:szCs w:val="24"/>
              </w:rPr>
              <w:t xml:space="preserve"> их пригодность для серийного производства. </w:t>
            </w:r>
            <w:r>
              <w:rPr>
                <w:rFonts w:eastAsia="Times New Roman" w:cs="Times New Roman CYR"/>
                <w:sz w:val="24"/>
                <w:szCs w:val="24"/>
              </w:rPr>
              <w:t>Д</w:t>
            </w:r>
            <w:r w:rsidRPr="00475D0C">
              <w:rPr>
                <w:rFonts w:eastAsia="Times New Roman" w:cs="Times New Roman CYR"/>
                <w:sz w:val="24"/>
                <w:szCs w:val="24"/>
              </w:rPr>
              <w:t>оказано, что данный процесс производства при использовании предусмотренных исходного сырья, упаковочных материалов и оборудования позволяет постоянно производит</w:t>
            </w:r>
            <w:r>
              <w:rPr>
                <w:rFonts w:eastAsia="Times New Roman" w:cs="Times New Roman CYR"/>
                <w:sz w:val="24"/>
                <w:szCs w:val="24"/>
              </w:rPr>
              <w:t>ь продукцию требуемого качества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157</w:t>
            </w:r>
            <w:r w:rsidRPr="00475D0C">
              <w:rPr>
                <w:rFonts w:eastAsia="Times New Roman" w:cs="Times New Roman CYR"/>
                <w:sz w:val="24"/>
                <w:szCs w:val="24"/>
              </w:rPr>
              <w:t xml:space="preserve"> (5.22)</w:t>
            </w:r>
            <w:r>
              <w:t xml:space="preserve"> </w:t>
            </w:r>
            <w:r w:rsidRPr="00475D0C">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с</w:t>
            </w:r>
            <w:r w:rsidRPr="00475D0C">
              <w:rPr>
                <w:rFonts w:eastAsia="Times New Roman" w:cs="Times New Roman CYR"/>
                <w:sz w:val="24"/>
                <w:szCs w:val="24"/>
              </w:rPr>
              <w:t xml:space="preserve">ущественные изменения процесса производства, включая любое изменение оборудования или исходного сырья и упаковочных материалов, которые могут повлиять на качество продукции и (или) воспроизводимость процесса, </w:t>
            </w:r>
            <w:r>
              <w:rPr>
                <w:rFonts w:eastAsia="Times New Roman" w:cs="Times New Roman CYR"/>
                <w:sz w:val="24"/>
                <w:szCs w:val="24"/>
              </w:rPr>
              <w:t>прошли валидацию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158</w:t>
            </w:r>
            <w:r w:rsidRPr="00475D0C">
              <w:rPr>
                <w:rFonts w:eastAsia="Times New Roman" w:cs="Times New Roman CYR"/>
                <w:sz w:val="24"/>
                <w:szCs w:val="24"/>
              </w:rPr>
              <w:t xml:space="preserve"> (5.23)</w:t>
            </w:r>
            <w:r>
              <w:t xml:space="preserve"> </w:t>
            </w:r>
            <w:r w:rsidRPr="00475D0C">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п</w:t>
            </w:r>
            <w:r w:rsidRPr="00475D0C">
              <w:rPr>
                <w:rFonts w:eastAsia="Times New Roman" w:cs="Times New Roman CYR"/>
                <w:sz w:val="24"/>
                <w:szCs w:val="24"/>
              </w:rPr>
              <w:t xml:space="preserve">роцессы и процедуры </w:t>
            </w:r>
            <w:r>
              <w:rPr>
                <w:rFonts w:eastAsia="Times New Roman" w:cs="Times New Roman CYR"/>
                <w:sz w:val="24"/>
                <w:szCs w:val="24"/>
              </w:rPr>
              <w:t>подвергаются</w:t>
            </w:r>
            <w:r w:rsidRPr="00475D0C">
              <w:rPr>
                <w:rFonts w:eastAsia="Times New Roman" w:cs="Times New Roman CYR"/>
                <w:sz w:val="24"/>
                <w:szCs w:val="24"/>
              </w:rPr>
              <w:t xml:space="preserve"> периодической ревалидации (повторной валидации)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159</w:t>
            </w:r>
            <w:r w:rsidRPr="00475D0C">
              <w:rPr>
                <w:rFonts w:eastAsia="Times New Roman" w:cs="Times New Roman CYR"/>
                <w:sz w:val="24"/>
                <w:szCs w:val="24"/>
              </w:rPr>
              <w:t xml:space="preserve"> (5.24)</w:t>
            </w:r>
            <w:r>
              <w:t xml:space="preserve"> </w:t>
            </w:r>
            <w:r w:rsidRPr="00475D0C">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и</w:t>
            </w:r>
            <w:r w:rsidRPr="000F3F4E">
              <w:rPr>
                <w:rFonts w:eastAsia="Times New Roman" w:cs="Times New Roman CYR"/>
                <w:sz w:val="24"/>
                <w:szCs w:val="24"/>
              </w:rPr>
              <w:t xml:space="preserve">сходное сырье </w:t>
            </w:r>
            <w:r>
              <w:rPr>
                <w:rFonts w:eastAsia="Times New Roman" w:cs="Times New Roman CYR"/>
                <w:sz w:val="24"/>
                <w:szCs w:val="24"/>
              </w:rPr>
              <w:t>закупает</w:t>
            </w:r>
            <w:r w:rsidRPr="000F3F4E">
              <w:rPr>
                <w:rFonts w:eastAsia="Times New Roman" w:cs="Times New Roman CYR"/>
                <w:sz w:val="24"/>
                <w:szCs w:val="24"/>
              </w:rPr>
              <w:t>ся только у утвержденных поставщиков, указанных в соответствующей спецификации</w:t>
            </w:r>
            <w:r w:rsidRPr="009A4783">
              <w:rPr>
                <w:rFonts w:eastAsia="Times New Roman" w:cs="Times New Roman CYR"/>
                <w:sz w:val="24"/>
                <w:szCs w:val="24"/>
              </w:rPr>
              <w:t>, и при наличии возможности непосредственно у производителей исходного сырья, которые будут являть</w:t>
            </w:r>
            <w:r>
              <w:rPr>
                <w:rFonts w:eastAsia="Times New Roman" w:cs="Times New Roman CYR"/>
                <w:sz w:val="24"/>
                <w:szCs w:val="24"/>
              </w:rPr>
              <w:t>ся поставщиками исходного сырья</w:t>
            </w:r>
            <w:r w:rsidRPr="000F3F4E">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161</w:t>
            </w:r>
            <w:r w:rsidRPr="000F3F4E">
              <w:rPr>
                <w:rFonts w:eastAsia="Times New Roman" w:cs="Times New Roman CYR"/>
                <w:sz w:val="24"/>
                <w:szCs w:val="24"/>
              </w:rPr>
              <w:t xml:space="preserve"> (5.26)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с</w:t>
            </w:r>
            <w:r w:rsidRPr="00C96A89">
              <w:rPr>
                <w:rFonts w:eastAsia="Times New Roman" w:cs="Times New Roman CYR"/>
                <w:sz w:val="24"/>
                <w:szCs w:val="24"/>
              </w:rPr>
              <w:t>пецификации, установленные производителем лекарственных средств на исходное сырье, согласованы с поставщиками. Все аспекты производства и контроля исходного сырья в отношении требований к обращению, маркировке, упаковке, процедурам отбраковки, а также рассмотрению претензий согласованы между производителем лека</w:t>
            </w:r>
            <w:r>
              <w:rPr>
                <w:rFonts w:eastAsia="Times New Roman" w:cs="Times New Roman CYR"/>
                <w:sz w:val="24"/>
                <w:szCs w:val="24"/>
              </w:rPr>
              <w:t>рственных средств и поставщиком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C96A89">
              <w:rPr>
                <w:rFonts w:eastAsia="Times New Roman" w:cs="Times New Roman CYR"/>
                <w:sz w:val="24"/>
                <w:szCs w:val="24"/>
              </w:rPr>
              <w:t>п. 161 (5.26)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в</w:t>
            </w:r>
            <w:r w:rsidRPr="00307128">
              <w:rPr>
                <w:rFonts w:eastAsia="Times New Roman" w:cs="Times New Roman CYR"/>
                <w:sz w:val="24"/>
                <w:szCs w:val="24"/>
              </w:rPr>
              <w:t xml:space="preserve"> каждой поставке </w:t>
            </w:r>
            <w:r>
              <w:rPr>
                <w:rFonts w:eastAsia="Times New Roman" w:cs="Times New Roman CYR"/>
                <w:sz w:val="24"/>
                <w:szCs w:val="24"/>
              </w:rPr>
              <w:t>проверяют</w:t>
            </w:r>
            <w:r w:rsidRPr="00307128">
              <w:rPr>
                <w:rFonts w:eastAsia="Times New Roman" w:cs="Times New Roman CYR"/>
                <w:sz w:val="24"/>
                <w:szCs w:val="24"/>
              </w:rPr>
              <w:t>ся целостность упаковки и пломб, соответствие указанных в накладно</w:t>
            </w:r>
            <w:r>
              <w:rPr>
                <w:rFonts w:eastAsia="Times New Roman" w:cs="Times New Roman CYR"/>
                <w:sz w:val="24"/>
                <w:szCs w:val="24"/>
              </w:rPr>
              <w:t>й сведений этикеткам поставщика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162</w:t>
            </w:r>
            <w:r w:rsidRPr="00307128">
              <w:rPr>
                <w:rFonts w:eastAsia="Times New Roman" w:cs="Times New Roman CYR"/>
                <w:sz w:val="24"/>
                <w:szCs w:val="24"/>
              </w:rPr>
              <w:t xml:space="preserve"> (5.27)</w:t>
            </w:r>
            <w:r>
              <w:t xml:space="preserve"> </w:t>
            </w:r>
            <w:r w:rsidRPr="00307128">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е</w:t>
            </w:r>
            <w:r w:rsidRPr="00D3792B">
              <w:rPr>
                <w:rFonts w:eastAsia="Times New Roman" w:cs="Times New Roman CYR"/>
                <w:sz w:val="24"/>
                <w:szCs w:val="24"/>
              </w:rPr>
              <w:t>сли одна поставка исходного сырья состоит из различных серий, то</w:t>
            </w:r>
            <w:r w:rsidRPr="00307128">
              <w:rPr>
                <w:rFonts w:eastAsia="Times New Roman" w:cs="Times New Roman CYR"/>
                <w:sz w:val="24"/>
                <w:szCs w:val="24"/>
              </w:rPr>
              <w:t xml:space="preserve"> </w:t>
            </w:r>
            <w:r>
              <w:rPr>
                <w:rFonts w:eastAsia="Times New Roman" w:cs="Times New Roman CYR"/>
                <w:sz w:val="24"/>
                <w:szCs w:val="24"/>
              </w:rPr>
              <w:t>каждая серия</w:t>
            </w:r>
            <w:r w:rsidRPr="00307128">
              <w:rPr>
                <w:rFonts w:eastAsia="Times New Roman" w:cs="Times New Roman CYR"/>
                <w:sz w:val="24"/>
                <w:szCs w:val="24"/>
              </w:rPr>
              <w:t xml:space="preserve"> </w:t>
            </w:r>
            <w:r>
              <w:rPr>
                <w:rFonts w:eastAsia="Times New Roman" w:cs="Times New Roman CYR"/>
                <w:sz w:val="24"/>
                <w:szCs w:val="24"/>
              </w:rPr>
              <w:t>рассматривается как отдельная</w:t>
            </w:r>
            <w:r w:rsidRPr="00307128">
              <w:rPr>
                <w:rFonts w:eastAsia="Times New Roman" w:cs="Times New Roman CYR"/>
                <w:sz w:val="24"/>
                <w:szCs w:val="24"/>
              </w:rPr>
              <w:t xml:space="preserve"> в отношении отбора проб, проведения испытаний и выд</w:t>
            </w:r>
            <w:r>
              <w:rPr>
                <w:rFonts w:eastAsia="Times New Roman" w:cs="Times New Roman CYR"/>
                <w:sz w:val="24"/>
                <w:szCs w:val="24"/>
              </w:rPr>
              <w:t>ачи разрешения на использование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163</w:t>
            </w:r>
            <w:r w:rsidRPr="00307128">
              <w:rPr>
                <w:rFonts w:eastAsia="Times New Roman" w:cs="Times New Roman CYR"/>
                <w:sz w:val="24"/>
                <w:szCs w:val="24"/>
              </w:rPr>
              <w:t xml:space="preserve"> (5.28)</w:t>
            </w:r>
            <w:r>
              <w:t xml:space="preserve"> </w:t>
            </w:r>
            <w:r w:rsidRPr="00307128">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н</w:t>
            </w:r>
            <w:r w:rsidRPr="00776D03">
              <w:rPr>
                <w:rFonts w:eastAsia="Times New Roman" w:cs="Times New Roman CYR"/>
                <w:sz w:val="24"/>
                <w:szCs w:val="24"/>
              </w:rPr>
              <w:t>аходящееся в складской зоне исходное сырье соот</w:t>
            </w:r>
            <w:r>
              <w:rPr>
                <w:rFonts w:eastAsia="Times New Roman" w:cs="Times New Roman CYR"/>
                <w:sz w:val="24"/>
                <w:szCs w:val="24"/>
              </w:rPr>
              <w:t xml:space="preserve">ветствующим образом маркировано. </w:t>
            </w:r>
            <w:r w:rsidRPr="00776D03">
              <w:rPr>
                <w:rFonts w:eastAsia="Times New Roman" w:cs="Times New Roman CYR"/>
                <w:sz w:val="24"/>
                <w:szCs w:val="24"/>
              </w:rPr>
              <w:t xml:space="preserve">Этикетки </w:t>
            </w:r>
            <w:r>
              <w:rPr>
                <w:rFonts w:eastAsia="Times New Roman" w:cs="Times New Roman CYR"/>
                <w:sz w:val="24"/>
                <w:szCs w:val="24"/>
              </w:rPr>
              <w:t>содержат</w:t>
            </w:r>
            <w:r w:rsidRPr="00776D03">
              <w:rPr>
                <w:rFonts w:eastAsia="Times New Roman" w:cs="Times New Roman CYR"/>
                <w:sz w:val="24"/>
                <w:szCs w:val="24"/>
              </w:rPr>
              <w:t xml:space="preserve"> </w:t>
            </w:r>
            <w:r>
              <w:rPr>
                <w:rFonts w:eastAsia="Times New Roman" w:cs="Times New Roman CYR"/>
                <w:sz w:val="24"/>
                <w:szCs w:val="24"/>
              </w:rPr>
              <w:t>необходимую</w:t>
            </w:r>
            <w:r w:rsidRPr="00776D03">
              <w:rPr>
                <w:rFonts w:eastAsia="Times New Roman" w:cs="Times New Roman CYR"/>
                <w:sz w:val="24"/>
                <w:szCs w:val="24"/>
              </w:rPr>
              <w:t xml:space="preserve">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164</w:t>
            </w:r>
            <w:r w:rsidRPr="00776D03">
              <w:rPr>
                <w:rFonts w:eastAsia="Times New Roman" w:cs="Times New Roman CYR"/>
                <w:sz w:val="24"/>
                <w:szCs w:val="24"/>
              </w:rPr>
              <w:t xml:space="preserve"> (5.29)</w:t>
            </w:r>
            <w:r>
              <w:t xml:space="preserve"> </w:t>
            </w:r>
            <w:r w:rsidRPr="00776D03">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776D03">
              <w:rPr>
                <w:rFonts w:eastAsia="Times New Roman" w:cs="Times New Roman CYR"/>
                <w:sz w:val="24"/>
                <w:szCs w:val="24"/>
              </w:rPr>
              <w:t>роцедуры или меры, гарантирующие подлинность содержимого каждого контейнера исходного сырья</w:t>
            </w:r>
            <w:r>
              <w:rPr>
                <w:rFonts w:eastAsia="Times New Roman" w:cs="Times New Roman CYR"/>
                <w:sz w:val="24"/>
                <w:szCs w:val="24"/>
              </w:rPr>
              <w:t xml:space="preserve"> утверждены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165</w:t>
            </w:r>
            <w:r w:rsidRPr="00776D03">
              <w:rPr>
                <w:rFonts w:eastAsia="Times New Roman" w:cs="Times New Roman CYR"/>
                <w:sz w:val="24"/>
                <w:szCs w:val="24"/>
              </w:rPr>
              <w:t xml:space="preserve"> (5.30)</w:t>
            </w:r>
            <w:r>
              <w:t xml:space="preserve"> </w:t>
            </w:r>
            <w:r w:rsidRPr="00776D03">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776D03">
              <w:rPr>
                <w:rFonts w:eastAsia="Times New Roman" w:cs="Times New Roman CYR"/>
                <w:sz w:val="24"/>
                <w:szCs w:val="24"/>
              </w:rPr>
              <w:t xml:space="preserve">роизводитель </w:t>
            </w:r>
            <w:r>
              <w:rPr>
                <w:rFonts w:eastAsia="Times New Roman" w:cs="Times New Roman CYR"/>
                <w:sz w:val="24"/>
                <w:szCs w:val="24"/>
              </w:rPr>
              <w:t>использует</w:t>
            </w:r>
            <w:r w:rsidRPr="00776D03">
              <w:rPr>
                <w:rFonts w:eastAsia="Times New Roman" w:cs="Times New Roman CYR"/>
                <w:sz w:val="24"/>
                <w:szCs w:val="24"/>
              </w:rPr>
              <w:t xml:space="preserve"> исходное сырье, которое разрешено подразделением контроля качества и </w:t>
            </w:r>
            <w:r>
              <w:rPr>
                <w:rFonts w:eastAsia="Times New Roman" w:cs="Times New Roman CYR"/>
                <w:sz w:val="24"/>
                <w:szCs w:val="24"/>
              </w:rPr>
              <w:t>имеет не истекший срок годности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166</w:t>
            </w:r>
            <w:r w:rsidRPr="00776D03">
              <w:rPr>
                <w:rFonts w:eastAsia="Times New Roman" w:cs="Times New Roman CYR"/>
                <w:sz w:val="24"/>
                <w:szCs w:val="24"/>
              </w:rPr>
              <w:t xml:space="preserve"> (5.31)</w:t>
            </w:r>
            <w:r>
              <w:t xml:space="preserve"> </w:t>
            </w:r>
            <w:r w:rsidRPr="00776D03">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и</w:t>
            </w:r>
            <w:r w:rsidRPr="00776D03">
              <w:rPr>
                <w:rFonts w:eastAsia="Times New Roman" w:cs="Times New Roman CYR"/>
                <w:sz w:val="24"/>
                <w:szCs w:val="24"/>
              </w:rPr>
              <w:t xml:space="preserve">сходное сырье </w:t>
            </w:r>
            <w:r>
              <w:rPr>
                <w:rFonts w:eastAsia="Times New Roman" w:cs="Times New Roman CYR"/>
                <w:sz w:val="24"/>
                <w:szCs w:val="24"/>
              </w:rPr>
              <w:t>выдается</w:t>
            </w:r>
            <w:r w:rsidRPr="00776D03">
              <w:rPr>
                <w:rFonts w:eastAsia="Times New Roman" w:cs="Times New Roman CYR"/>
                <w:sz w:val="24"/>
                <w:szCs w:val="24"/>
              </w:rPr>
              <w:t xml:space="preserve"> только специально назначенными лицами в соответ</w:t>
            </w:r>
            <w:r>
              <w:rPr>
                <w:rFonts w:eastAsia="Times New Roman" w:cs="Times New Roman CYR"/>
                <w:sz w:val="24"/>
                <w:szCs w:val="24"/>
              </w:rPr>
              <w:t>ствии с утвержденной процедурой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167</w:t>
            </w:r>
            <w:r w:rsidRPr="00776D03">
              <w:rPr>
                <w:rFonts w:eastAsia="Times New Roman" w:cs="Times New Roman CYR"/>
                <w:sz w:val="24"/>
                <w:szCs w:val="24"/>
              </w:rPr>
              <w:t xml:space="preserve"> (5.32)</w:t>
            </w:r>
            <w:r>
              <w:t xml:space="preserve"> </w:t>
            </w:r>
            <w:r w:rsidRPr="00776D03">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проводит</w:t>
            </w:r>
            <w:r w:rsidRPr="009A659F">
              <w:rPr>
                <w:rFonts w:eastAsia="Times New Roman" w:cs="Times New Roman CYR"/>
                <w:sz w:val="24"/>
                <w:szCs w:val="24"/>
              </w:rPr>
              <w:t xml:space="preserve">ся независимая проверка каждого выданного исходного сырья, а также его массы или объема. Результаты проверки </w:t>
            </w:r>
            <w:r>
              <w:rPr>
                <w:rFonts w:eastAsia="Times New Roman" w:cs="Times New Roman CYR"/>
                <w:sz w:val="24"/>
                <w:szCs w:val="24"/>
              </w:rPr>
              <w:t>оформляются документально</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168</w:t>
            </w:r>
            <w:r w:rsidRPr="009A659F">
              <w:rPr>
                <w:rFonts w:eastAsia="Times New Roman" w:cs="Times New Roman CYR"/>
                <w:sz w:val="24"/>
                <w:szCs w:val="24"/>
              </w:rPr>
              <w:t xml:space="preserve"> (5.33)</w:t>
            </w:r>
            <w:r w:rsidRPr="00776D03">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и</w:t>
            </w:r>
            <w:r w:rsidRPr="009A659F">
              <w:rPr>
                <w:rFonts w:eastAsia="Times New Roman" w:cs="Times New Roman CYR"/>
                <w:sz w:val="24"/>
                <w:szCs w:val="24"/>
              </w:rPr>
              <w:t>сходное сырье, вы</w:t>
            </w:r>
            <w:r>
              <w:rPr>
                <w:rFonts w:eastAsia="Times New Roman" w:cs="Times New Roman CYR"/>
                <w:sz w:val="24"/>
                <w:szCs w:val="24"/>
              </w:rPr>
              <w:t>данное для каждой серии, хранится вместе и четко маркируется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169</w:t>
            </w:r>
            <w:r w:rsidRPr="009A659F">
              <w:rPr>
                <w:rFonts w:eastAsia="Times New Roman" w:cs="Times New Roman CYR"/>
                <w:sz w:val="24"/>
                <w:szCs w:val="24"/>
              </w:rPr>
              <w:t xml:space="preserve"> (5.34)</w:t>
            </w:r>
            <w:r>
              <w:t xml:space="preserve"> </w:t>
            </w:r>
            <w:r w:rsidRPr="009A659F">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9A659F">
              <w:rPr>
                <w:rFonts w:eastAsia="Times New Roman" w:cs="Times New Roman CYR"/>
                <w:sz w:val="24"/>
                <w:szCs w:val="24"/>
              </w:rPr>
              <w:t>еред началом технологической операции приняты меры, гарантирующие, что рабочая зона и оборудование очищены и освобождены от любого исходного сырья, продукции, остатков продукции или документации, не имеющих отношения</w:t>
            </w:r>
            <w:r>
              <w:rPr>
                <w:rFonts w:eastAsia="Times New Roman" w:cs="Times New Roman CYR"/>
                <w:sz w:val="24"/>
                <w:szCs w:val="24"/>
              </w:rPr>
              <w:t xml:space="preserve"> к запланированной операции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170</w:t>
            </w:r>
            <w:r w:rsidRPr="009A659F">
              <w:rPr>
                <w:rFonts w:eastAsia="Times New Roman" w:cs="Times New Roman CYR"/>
                <w:sz w:val="24"/>
                <w:szCs w:val="24"/>
              </w:rPr>
              <w:t xml:space="preserve"> (5.35)</w:t>
            </w:r>
            <w:r>
              <w:t xml:space="preserve"> </w:t>
            </w:r>
            <w:r w:rsidRPr="009A659F">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9A659F">
              <w:rPr>
                <w:rFonts w:eastAsia="Times New Roman" w:cs="Times New Roman CYR"/>
                <w:sz w:val="24"/>
                <w:szCs w:val="24"/>
              </w:rPr>
              <w:t xml:space="preserve">ромежуточная и нерасфасованная продукция </w:t>
            </w:r>
            <w:r>
              <w:rPr>
                <w:rFonts w:eastAsia="Times New Roman" w:cs="Times New Roman CYR"/>
                <w:sz w:val="24"/>
                <w:szCs w:val="24"/>
              </w:rPr>
              <w:t>хранится в надлежащих условиях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171</w:t>
            </w:r>
            <w:r w:rsidRPr="009A659F">
              <w:rPr>
                <w:rFonts w:eastAsia="Times New Roman" w:cs="Times New Roman CYR"/>
                <w:sz w:val="24"/>
                <w:szCs w:val="24"/>
              </w:rPr>
              <w:t xml:space="preserve"> (5.36)</w:t>
            </w:r>
            <w:r>
              <w:t xml:space="preserve"> </w:t>
            </w:r>
            <w:r w:rsidRPr="009A659F">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9A659F">
              <w:rPr>
                <w:rFonts w:eastAsia="Times New Roman" w:cs="Times New Roman CYR"/>
                <w:sz w:val="24"/>
                <w:szCs w:val="24"/>
              </w:rPr>
              <w:t xml:space="preserve">ритические процессы </w:t>
            </w:r>
            <w:r>
              <w:rPr>
                <w:rFonts w:eastAsia="Times New Roman" w:cs="Times New Roman CYR"/>
                <w:sz w:val="24"/>
                <w:szCs w:val="24"/>
              </w:rPr>
              <w:t>прошли</w:t>
            </w:r>
            <w:r w:rsidRPr="009A659F">
              <w:rPr>
                <w:rFonts w:eastAsia="Times New Roman" w:cs="Times New Roman CYR"/>
                <w:sz w:val="24"/>
                <w:szCs w:val="24"/>
              </w:rPr>
              <w:t xml:space="preserve"> валидацию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172</w:t>
            </w:r>
            <w:r w:rsidRPr="009A659F">
              <w:rPr>
                <w:rFonts w:eastAsia="Times New Roman" w:cs="Times New Roman CYR"/>
                <w:sz w:val="24"/>
                <w:szCs w:val="24"/>
              </w:rPr>
              <w:t xml:space="preserve"> (5.37)</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3E1335">
              <w:rPr>
                <w:rFonts w:eastAsia="Times New Roman" w:cs="Times New Roman CYR"/>
                <w:sz w:val="24"/>
                <w:szCs w:val="24"/>
              </w:rPr>
              <w:t xml:space="preserve">роведены и документально оформлены все необходимые мероприятия по контролю в процессе производства и </w:t>
            </w:r>
            <w:r>
              <w:rPr>
                <w:rFonts w:eastAsia="Times New Roman" w:cs="Times New Roman CYR"/>
                <w:sz w:val="24"/>
                <w:szCs w:val="24"/>
              </w:rPr>
              <w:t>контролю производственной среды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173</w:t>
            </w:r>
            <w:r w:rsidRPr="003E1335">
              <w:rPr>
                <w:rFonts w:eastAsia="Times New Roman" w:cs="Times New Roman CYR"/>
                <w:sz w:val="24"/>
                <w:szCs w:val="24"/>
              </w:rPr>
              <w:t xml:space="preserve"> (5.38)</w:t>
            </w:r>
            <w:r>
              <w:t xml:space="preserve"> </w:t>
            </w:r>
            <w:r w:rsidRPr="006276C5">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л</w:t>
            </w:r>
            <w:r w:rsidRPr="006276C5">
              <w:rPr>
                <w:rFonts w:eastAsia="Times New Roman" w:cs="Times New Roman CYR"/>
                <w:sz w:val="24"/>
                <w:szCs w:val="24"/>
              </w:rPr>
              <w:t>юбое существенное отклонение от ожидаемого выхода продукции оформле</w:t>
            </w:r>
            <w:r>
              <w:rPr>
                <w:rFonts w:eastAsia="Times New Roman" w:cs="Times New Roman CYR"/>
                <w:sz w:val="24"/>
                <w:szCs w:val="24"/>
              </w:rPr>
              <w:t>но документально и расследовано</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174</w:t>
            </w:r>
            <w:r w:rsidRPr="006276C5">
              <w:rPr>
                <w:rFonts w:eastAsia="Times New Roman" w:cs="Times New Roman CYR"/>
                <w:sz w:val="24"/>
                <w:szCs w:val="24"/>
              </w:rPr>
              <w:t xml:space="preserve"> (5.39)</w:t>
            </w:r>
            <w:r>
              <w:t xml:space="preserve"> </w:t>
            </w:r>
            <w:r w:rsidRPr="006276C5">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печатные материалы хранятся</w:t>
            </w:r>
            <w:r w:rsidRPr="002A4106">
              <w:rPr>
                <w:rFonts w:eastAsia="Times New Roman" w:cs="Times New Roman CYR"/>
                <w:sz w:val="24"/>
                <w:szCs w:val="24"/>
              </w:rPr>
              <w:t xml:space="preserve"> в безопасных условиях, иск</w:t>
            </w:r>
            <w:r>
              <w:rPr>
                <w:rFonts w:eastAsia="Times New Roman" w:cs="Times New Roman CYR"/>
                <w:sz w:val="24"/>
                <w:szCs w:val="24"/>
              </w:rPr>
              <w:t>лючающих доступ посторонних лиц</w:t>
            </w:r>
            <w:r w:rsidRPr="002A4106">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176</w:t>
            </w:r>
            <w:r w:rsidRPr="002A4106">
              <w:rPr>
                <w:rFonts w:eastAsia="Times New Roman" w:cs="Times New Roman CYR"/>
                <w:sz w:val="24"/>
                <w:szCs w:val="24"/>
              </w:rPr>
              <w:t xml:space="preserve"> (5.41)</w:t>
            </w:r>
            <w:r w:rsidRPr="00F7251D">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р</w:t>
            </w:r>
            <w:r w:rsidRPr="002A4106">
              <w:rPr>
                <w:rFonts w:eastAsia="Times New Roman" w:cs="Times New Roman CYR"/>
                <w:sz w:val="24"/>
                <w:szCs w:val="24"/>
              </w:rPr>
              <w:t xml:space="preserve">азрезанные этикетки и другие разрозненные печатные материалы </w:t>
            </w:r>
            <w:r>
              <w:rPr>
                <w:rFonts w:eastAsia="Times New Roman" w:cs="Times New Roman CYR"/>
                <w:sz w:val="24"/>
                <w:szCs w:val="24"/>
              </w:rPr>
              <w:t>хранятся</w:t>
            </w:r>
            <w:r w:rsidRPr="002A4106">
              <w:rPr>
                <w:rFonts w:eastAsia="Times New Roman" w:cs="Times New Roman CYR"/>
                <w:sz w:val="24"/>
                <w:szCs w:val="24"/>
              </w:rPr>
              <w:t xml:space="preserve"> и транспортир</w:t>
            </w:r>
            <w:r>
              <w:rPr>
                <w:rFonts w:eastAsia="Times New Roman" w:cs="Times New Roman CYR"/>
                <w:sz w:val="24"/>
                <w:szCs w:val="24"/>
              </w:rPr>
              <w:t>уются</w:t>
            </w:r>
            <w:r w:rsidRPr="002A4106">
              <w:rPr>
                <w:rFonts w:eastAsia="Times New Roman" w:cs="Times New Roman CYR"/>
                <w:sz w:val="24"/>
                <w:szCs w:val="24"/>
              </w:rPr>
              <w:t xml:space="preserve"> раздельно в закрытой тар</w:t>
            </w:r>
            <w:r>
              <w:rPr>
                <w:rFonts w:eastAsia="Times New Roman" w:cs="Times New Roman CYR"/>
                <w:sz w:val="24"/>
                <w:szCs w:val="24"/>
              </w:rPr>
              <w:t>е, исключающей их перепутывание</w:t>
            </w:r>
            <w:r w:rsidRPr="002A4106">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176</w:t>
            </w:r>
            <w:r w:rsidRPr="002A4106">
              <w:rPr>
                <w:rFonts w:eastAsia="Times New Roman" w:cs="Times New Roman CYR"/>
                <w:sz w:val="24"/>
                <w:szCs w:val="24"/>
              </w:rPr>
              <w:t xml:space="preserve"> (5.41)</w:t>
            </w:r>
            <w:r w:rsidRPr="00F7251D">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2A4106">
              <w:rPr>
                <w:rFonts w:eastAsia="Times New Roman" w:cs="Times New Roman CYR"/>
                <w:sz w:val="24"/>
                <w:szCs w:val="24"/>
              </w:rPr>
              <w:t xml:space="preserve">азрешение на использование упаковочных материалов </w:t>
            </w:r>
            <w:r>
              <w:rPr>
                <w:rFonts w:eastAsia="Times New Roman" w:cs="Times New Roman CYR"/>
                <w:sz w:val="24"/>
                <w:szCs w:val="24"/>
              </w:rPr>
              <w:t>выдаются</w:t>
            </w:r>
            <w:r w:rsidRPr="002A4106">
              <w:rPr>
                <w:rFonts w:eastAsia="Times New Roman" w:cs="Times New Roman CYR"/>
                <w:sz w:val="24"/>
                <w:szCs w:val="24"/>
              </w:rPr>
              <w:t xml:space="preserve"> только специально назначенными лицами в соответ</w:t>
            </w:r>
            <w:r>
              <w:rPr>
                <w:rFonts w:eastAsia="Times New Roman" w:cs="Times New Roman CYR"/>
                <w:sz w:val="24"/>
                <w:szCs w:val="24"/>
              </w:rPr>
              <w:t>ствии с утвержденной процедурой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176</w:t>
            </w:r>
            <w:r w:rsidRPr="002A4106">
              <w:rPr>
                <w:rFonts w:eastAsia="Times New Roman" w:cs="Times New Roman CYR"/>
                <w:sz w:val="24"/>
                <w:szCs w:val="24"/>
              </w:rPr>
              <w:t xml:space="preserve"> (5.41)</w:t>
            </w:r>
            <w:r w:rsidRPr="00F7251D">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F036D6" w:rsidRDefault="00165154" w:rsidP="00165154">
            <w:pPr>
              <w:autoSpaceDE w:val="0"/>
              <w:autoSpaceDN w:val="0"/>
              <w:adjustRightInd w:val="0"/>
              <w:spacing w:line="240" w:lineRule="auto"/>
              <w:ind w:firstLine="22"/>
              <w:jc w:val="left"/>
              <w:rPr>
                <w:rFonts w:ascii="Times New Roman" w:eastAsia="Times New Roman" w:hAnsi="Times New Roman"/>
                <w:sz w:val="24"/>
                <w:szCs w:val="24"/>
              </w:rPr>
            </w:pPr>
            <w:r>
              <w:rPr>
                <w:rFonts w:ascii="Times New Roman" w:eastAsia="Times New Roman" w:hAnsi="Times New Roman"/>
                <w:sz w:val="24"/>
                <w:szCs w:val="24"/>
              </w:rPr>
              <w:t>к</w:t>
            </w:r>
            <w:r w:rsidRPr="00F036D6">
              <w:rPr>
                <w:rFonts w:ascii="Times New Roman" w:eastAsia="Times New Roman" w:hAnsi="Times New Roman"/>
                <w:sz w:val="24"/>
                <w:szCs w:val="24"/>
              </w:rPr>
              <w:t xml:space="preserve">аждой поставке или серии первичных или печатных упаковочных материалов </w:t>
            </w:r>
            <w:r>
              <w:rPr>
                <w:rFonts w:ascii="Times New Roman" w:eastAsia="Times New Roman" w:hAnsi="Times New Roman"/>
                <w:sz w:val="24"/>
                <w:szCs w:val="24"/>
              </w:rPr>
              <w:t>п</w:t>
            </w:r>
            <w:r w:rsidRPr="00F036D6">
              <w:rPr>
                <w:rFonts w:ascii="Times New Roman" w:eastAsia="Times New Roman" w:hAnsi="Times New Roman"/>
                <w:sz w:val="24"/>
                <w:szCs w:val="24"/>
              </w:rPr>
              <w:t>рисвоен идентификационный н</w:t>
            </w:r>
            <w:r>
              <w:rPr>
                <w:rFonts w:ascii="Times New Roman" w:eastAsia="Times New Roman" w:hAnsi="Times New Roman"/>
                <w:sz w:val="24"/>
                <w:szCs w:val="24"/>
              </w:rPr>
              <w:t>омер или идентификационный знак</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F036D6" w:rsidRDefault="00165154" w:rsidP="00165154">
            <w:pPr>
              <w:spacing w:line="240" w:lineRule="auto"/>
              <w:rPr>
                <w:rFonts w:eastAsia="Times New Roman" w:cs="Times New Roman CYR"/>
                <w:sz w:val="24"/>
                <w:szCs w:val="24"/>
                <w:lang w:val="en-US"/>
              </w:rPr>
            </w:pPr>
            <w:r>
              <w:rPr>
                <w:rFonts w:eastAsia="Times New Roman" w:cs="Times New Roman CYR"/>
                <w:sz w:val="24"/>
                <w:szCs w:val="24"/>
                <w:lang w:val="en-US"/>
              </w:rPr>
              <w:t>п.</w:t>
            </w:r>
            <w:r>
              <w:rPr>
                <w:rFonts w:eastAsia="Times New Roman" w:cs="Times New Roman CYR"/>
                <w:sz w:val="24"/>
                <w:szCs w:val="24"/>
              </w:rPr>
              <w:t>177</w:t>
            </w:r>
            <w:r w:rsidRPr="00F036D6">
              <w:rPr>
                <w:rFonts w:eastAsia="Times New Roman" w:cs="Times New Roman CYR"/>
                <w:sz w:val="24"/>
                <w:szCs w:val="24"/>
              </w:rPr>
              <w:t xml:space="preserve"> (5.42)</w:t>
            </w:r>
            <w:r w:rsidRPr="00F7251D">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F036D6" w:rsidRDefault="00165154" w:rsidP="00165154">
            <w:pPr>
              <w:pStyle w:val="ConsPlusNormal"/>
              <w:ind w:firstLine="22"/>
              <w:jc w:val="both"/>
              <w:rPr>
                <w:rFonts w:ascii="Times New Roman" w:hAnsi="Times New Roman" w:cs="Times New Roman"/>
                <w:sz w:val="24"/>
                <w:szCs w:val="24"/>
              </w:rPr>
            </w:pPr>
            <w:r>
              <w:rPr>
                <w:rFonts w:ascii="Times New Roman" w:hAnsi="Times New Roman" w:cs="Times New Roman"/>
                <w:sz w:val="24"/>
                <w:szCs w:val="24"/>
              </w:rPr>
              <w:t>п</w:t>
            </w:r>
            <w:r w:rsidRPr="00F036D6">
              <w:rPr>
                <w:rFonts w:ascii="Times New Roman" w:hAnsi="Times New Roman" w:cs="Times New Roman"/>
                <w:sz w:val="24"/>
                <w:szCs w:val="24"/>
              </w:rPr>
              <w:t>росроченные или непригодные к использованию печатные или первичные упаковочные материалы уничтоже</w:t>
            </w:r>
            <w:r>
              <w:rPr>
                <w:rFonts w:ascii="Times New Roman" w:hAnsi="Times New Roman" w:cs="Times New Roman"/>
                <w:sz w:val="24"/>
                <w:szCs w:val="24"/>
              </w:rPr>
              <w:t>ны с документальным оформлением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F036D6" w:rsidRDefault="00165154" w:rsidP="00165154">
            <w:pPr>
              <w:spacing w:line="240" w:lineRule="auto"/>
              <w:rPr>
                <w:rFonts w:ascii="Times New Roman" w:eastAsia="Times New Roman" w:hAnsi="Times New Roman"/>
                <w:sz w:val="24"/>
                <w:szCs w:val="24"/>
              </w:rPr>
            </w:pPr>
            <w:r>
              <w:rPr>
                <w:rFonts w:ascii="Times New Roman" w:hAnsi="Times New Roman"/>
                <w:sz w:val="24"/>
                <w:szCs w:val="24"/>
              </w:rPr>
              <w:t>п. 178</w:t>
            </w:r>
            <w:r w:rsidRPr="00F036D6">
              <w:rPr>
                <w:rFonts w:ascii="Times New Roman" w:hAnsi="Times New Roman"/>
                <w:sz w:val="24"/>
                <w:szCs w:val="24"/>
              </w:rPr>
              <w:t xml:space="preserve"> (5.43)</w:t>
            </w:r>
            <w:r w:rsidRPr="00F7251D">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F036D6" w:rsidRDefault="00165154" w:rsidP="00165154">
            <w:pPr>
              <w:pStyle w:val="ConsPlusNormal"/>
              <w:ind w:firstLine="22"/>
              <w:jc w:val="both"/>
              <w:rPr>
                <w:rFonts w:ascii="Times New Roman" w:hAnsi="Times New Roman" w:cs="Times New Roman"/>
                <w:sz w:val="24"/>
                <w:szCs w:val="24"/>
              </w:rPr>
            </w:pPr>
            <w:r>
              <w:rPr>
                <w:rFonts w:ascii="Times New Roman" w:hAnsi="Times New Roman" w:cs="Times New Roman"/>
                <w:sz w:val="24"/>
                <w:szCs w:val="24"/>
              </w:rPr>
              <w:t>п</w:t>
            </w:r>
            <w:r w:rsidRPr="00F036D6">
              <w:rPr>
                <w:rFonts w:ascii="Times New Roman" w:hAnsi="Times New Roman" w:cs="Times New Roman"/>
                <w:sz w:val="24"/>
                <w:szCs w:val="24"/>
              </w:rPr>
              <w:t>ри составлении планов операций по упаковке уделено сведению к минимуму риска перекрестной контамин</w:t>
            </w:r>
            <w:r>
              <w:rPr>
                <w:rFonts w:ascii="Times New Roman" w:hAnsi="Times New Roman" w:cs="Times New Roman"/>
                <w:sz w:val="24"/>
                <w:szCs w:val="24"/>
              </w:rPr>
              <w:t>ации, перепутывания или подмены</w:t>
            </w:r>
            <w:r w:rsidRPr="00F036D6">
              <w:rPr>
                <w:rFonts w:ascii="Times New Roman" w:hAnsi="Times New Roman" w:cs="Times New Roman"/>
                <w:sz w:val="24"/>
                <w:szCs w:val="24"/>
              </w:rPr>
              <w:t xml:space="preserve"> </w:t>
            </w:r>
            <w:r>
              <w:rPr>
                <w:rFonts w:ascii="Times New Roman" w:hAnsi="Times New Roman"/>
                <w:sz w:val="24"/>
                <w:szCs w:val="24"/>
              </w:rPr>
              <w:t>н</w:t>
            </w:r>
            <w:r w:rsidRPr="00F036D6">
              <w:rPr>
                <w:rFonts w:ascii="Times New Roman" w:hAnsi="Times New Roman"/>
                <w:sz w:val="24"/>
                <w:szCs w:val="24"/>
              </w:rPr>
              <w:t>е допускается упаковывать продукцию различных видов в непосредственной близости друг от друга, за исключением случаев, предусма</w:t>
            </w:r>
            <w:r>
              <w:rPr>
                <w:rFonts w:ascii="Times New Roman" w:hAnsi="Times New Roman"/>
                <w:sz w:val="24"/>
                <w:szCs w:val="24"/>
              </w:rPr>
              <w:t>тривающих физическое разделение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F036D6" w:rsidRDefault="00165154" w:rsidP="00165154">
            <w:pPr>
              <w:spacing w:line="240" w:lineRule="auto"/>
              <w:rPr>
                <w:rFonts w:ascii="Times New Roman" w:eastAsia="Times New Roman" w:hAnsi="Times New Roman"/>
                <w:sz w:val="24"/>
                <w:szCs w:val="24"/>
              </w:rPr>
            </w:pPr>
            <w:r>
              <w:rPr>
                <w:rFonts w:ascii="Times New Roman" w:hAnsi="Times New Roman"/>
                <w:sz w:val="24"/>
                <w:szCs w:val="24"/>
              </w:rPr>
              <w:t xml:space="preserve">п. </w:t>
            </w:r>
            <w:r w:rsidRPr="00F036D6">
              <w:rPr>
                <w:rFonts w:ascii="Times New Roman" w:hAnsi="Times New Roman"/>
                <w:sz w:val="24"/>
                <w:szCs w:val="24"/>
              </w:rPr>
              <w:t>179 (5.44)</w:t>
            </w:r>
            <w:r w:rsidRPr="00F036D6">
              <w:rPr>
                <w:rFonts w:ascii="Times New Roman" w:eastAsia="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312BE9" w:rsidRDefault="00165154" w:rsidP="00165154">
            <w:pPr>
              <w:pStyle w:val="ConsPlusNormal"/>
              <w:ind w:firstLine="22"/>
              <w:jc w:val="both"/>
              <w:rPr>
                <w:rFonts w:ascii="Times New Roman" w:hAnsi="Times New Roman" w:cs="Times New Roman"/>
                <w:sz w:val="24"/>
                <w:szCs w:val="24"/>
              </w:rPr>
            </w:pPr>
            <w:r>
              <w:rPr>
                <w:rFonts w:ascii="Times New Roman" w:hAnsi="Times New Roman" w:cs="Times New Roman"/>
                <w:sz w:val="24"/>
                <w:szCs w:val="24"/>
              </w:rPr>
              <w:t>п</w:t>
            </w:r>
            <w:r w:rsidRPr="00312BE9">
              <w:rPr>
                <w:rFonts w:ascii="Times New Roman" w:hAnsi="Times New Roman" w:cs="Times New Roman"/>
                <w:sz w:val="24"/>
                <w:szCs w:val="24"/>
              </w:rPr>
              <w:t>еред началом операций по упаковке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 если они не требуют</w:t>
            </w:r>
            <w:r>
              <w:rPr>
                <w:rFonts w:ascii="Times New Roman" w:hAnsi="Times New Roman" w:cs="Times New Roman"/>
                <w:sz w:val="24"/>
                <w:szCs w:val="24"/>
              </w:rPr>
              <w:t>ся для запланированной операции</w:t>
            </w:r>
            <w:r w:rsidRPr="00312BE9">
              <w:rPr>
                <w:rFonts w:ascii="Times New Roman" w:hAnsi="Times New Roman" w:cs="Times New Roman"/>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312BE9" w:rsidRDefault="00165154" w:rsidP="00165154">
            <w:pPr>
              <w:spacing w:line="240" w:lineRule="auto"/>
              <w:rPr>
                <w:rFonts w:ascii="Times New Roman" w:eastAsia="Times New Roman" w:hAnsi="Times New Roman"/>
                <w:sz w:val="24"/>
                <w:szCs w:val="24"/>
              </w:rPr>
            </w:pPr>
            <w:r>
              <w:rPr>
                <w:rFonts w:ascii="Times New Roman" w:hAnsi="Times New Roman"/>
                <w:sz w:val="24"/>
                <w:szCs w:val="24"/>
              </w:rPr>
              <w:t>п</w:t>
            </w:r>
            <w:r w:rsidRPr="00312BE9">
              <w:rPr>
                <w:rFonts w:ascii="Times New Roman" w:hAnsi="Times New Roman"/>
                <w:sz w:val="24"/>
                <w:szCs w:val="24"/>
              </w:rPr>
              <w:t>.</w:t>
            </w:r>
            <w:r>
              <w:rPr>
                <w:rFonts w:ascii="Times New Roman" w:hAnsi="Times New Roman"/>
                <w:sz w:val="24"/>
                <w:szCs w:val="24"/>
              </w:rPr>
              <w:t xml:space="preserve"> 180</w:t>
            </w:r>
            <w:r w:rsidRPr="00312BE9">
              <w:rPr>
                <w:rFonts w:ascii="Times New Roman" w:hAnsi="Times New Roman"/>
                <w:sz w:val="24"/>
                <w:szCs w:val="24"/>
              </w:rPr>
              <w:t xml:space="preserve"> (5.45)</w:t>
            </w:r>
            <w:r w:rsidRPr="00F036D6">
              <w:rPr>
                <w:rFonts w:ascii="Times New Roman" w:eastAsia="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ascii="Times New Roman" w:hAnsi="Times New Roman"/>
                <w:sz w:val="24"/>
                <w:szCs w:val="24"/>
              </w:rPr>
              <w:t>очистка линии проводит</w:t>
            </w:r>
            <w:r w:rsidRPr="00312BE9">
              <w:rPr>
                <w:rFonts w:ascii="Times New Roman" w:hAnsi="Times New Roman"/>
                <w:sz w:val="24"/>
                <w:szCs w:val="24"/>
              </w:rPr>
              <w:t xml:space="preserve">ся </w:t>
            </w:r>
            <w:r>
              <w:rPr>
                <w:rFonts w:ascii="Times New Roman" w:hAnsi="Times New Roman"/>
                <w:sz w:val="24"/>
                <w:szCs w:val="24"/>
              </w:rPr>
              <w:t>согласно утвержденной процедуре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312BE9">
              <w:rPr>
                <w:rFonts w:eastAsia="Times New Roman" w:cs="Times New Roman CYR"/>
                <w:sz w:val="24"/>
                <w:szCs w:val="24"/>
              </w:rPr>
              <w:t>п. 180 (5.45)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н</w:t>
            </w:r>
            <w:r w:rsidRPr="00F21087">
              <w:rPr>
                <w:rFonts w:eastAsia="Times New Roman" w:cs="Times New Roman CYR"/>
                <w:sz w:val="24"/>
                <w:szCs w:val="24"/>
              </w:rPr>
              <w:t xml:space="preserve">аименование и номер серии упаковываемой продукции указаны на каждом упаковочном </w:t>
            </w:r>
            <w:r>
              <w:rPr>
                <w:rFonts w:eastAsia="Times New Roman" w:cs="Times New Roman CYR"/>
                <w:sz w:val="24"/>
                <w:szCs w:val="24"/>
              </w:rPr>
              <w:t>месте или линии</w:t>
            </w:r>
          </w:p>
          <w:p w:rsidR="00165154" w:rsidRDefault="00165154" w:rsidP="00165154">
            <w:pPr>
              <w:autoSpaceDE w:val="0"/>
              <w:autoSpaceDN w:val="0"/>
              <w:adjustRightInd w:val="0"/>
              <w:spacing w:line="240" w:lineRule="auto"/>
              <w:rPr>
                <w:rFonts w:eastAsia="Times New Roman" w:cs="Times New Roman CY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181</w:t>
            </w:r>
            <w:r w:rsidRPr="00F21087">
              <w:rPr>
                <w:rFonts w:eastAsia="Times New Roman" w:cs="Times New Roman CYR"/>
                <w:sz w:val="24"/>
                <w:szCs w:val="24"/>
              </w:rPr>
              <w:t xml:space="preserve"> (5.46)</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F21087">
              <w:rPr>
                <w:rFonts w:eastAsia="Times New Roman" w:cs="Times New Roman CYR"/>
                <w:sz w:val="24"/>
                <w:szCs w:val="24"/>
              </w:rPr>
              <w:t>ри поступлении продукции и упаковочных материалов на участок упаковки проверено их количество, идентичность и соотв</w:t>
            </w:r>
            <w:r>
              <w:rPr>
                <w:rFonts w:eastAsia="Times New Roman" w:cs="Times New Roman CYR"/>
                <w:sz w:val="24"/>
                <w:szCs w:val="24"/>
              </w:rPr>
              <w:t>етствие инструкциям по упаковке</w:t>
            </w:r>
          </w:p>
          <w:p w:rsidR="00165154" w:rsidRDefault="00165154" w:rsidP="00165154">
            <w:pPr>
              <w:autoSpaceDE w:val="0"/>
              <w:autoSpaceDN w:val="0"/>
              <w:adjustRightInd w:val="0"/>
              <w:spacing w:line="240" w:lineRule="auto"/>
              <w:ind w:firstLine="22"/>
              <w:rPr>
                <w:rFonts w:eastAsia="Times New Roman" w:cs="Times New Roman CY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182</w:t>
            </w:r>
            <w:r w:rsidRPr="00F21087">
              <w:rPr>
                <w:rFonts w:eastAsia="Times New Roman" w:cs="Times New Roman CYR"/>
                <w:sz w:val="24"/>
                <w:szCs w:val="24"/>
              </w:rPr>
              <w:t xml:space="preserve"> (5.47)</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м</w:t>
            </w:r>
            <w:r w:rsidRPr="003C7CB6">
              <w:rPr>
                <w:rFonts w:eastAsia="Times New Roman" w:cs="Times New Roman CYR"/>
                <w:sz w:val="24"/>
                <w:szCs w:val="24"/>
              </w:rPr>
              <w:t xml:space="preserve">атериалы первичной упаковки перед началом операции наполнения </w:t>
            </w:r>
            <w:r>
              <w:rPr>
                <w:rFonts w:eastAsia="Times New Roman" w:cs="Times New Roman CYR"/>
                <w:sz w:val="24"/>
                <w:szCs w:val="24"/>
              </w:rPr>
              <w:t>являются</w:t>
            </w:r>
            <w:r w:rsidRPr="003C7CB6">
              <w:rPr>
                <w:rFonts w:eastAsia="Times New Roman" w:cs="Times New Roman CYR"/>
                <w:sz w:val="24"/>
                <w:szCs w:val="24"/>
              </w:rPr>
              <w:t xml:space="preserve"> чистыми.</w:t>
            </w:r>
          </w:p>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Предотвращена и устранена любая</w:t>
            </w:r>
            <w:r w:rsidRPr="003C7CB6">
              <w:rPr>
                <w:rFonts w:eastAsia="Times New Roman" w:cs="Times New Roman CYR"/>
                <w:sz w:val="24"/>
                <w:szCs w:val="24"/>
              </w:rPr>
              <w:t xml:space="preserve"> контаминаци</w:t>
            </w:r>
            <w:r>
              <w:rPr>
                <w:rFonts w:eastAsia="Times New Roman" w:cs="Times New Roman CYR"/>
                <w:sz w:val="24"/>
                <w:szCs w:val="24"/>
              </w:rPr>
              <w:t>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183</w:t>
            </w:r>
            <w:r w:rsidRPr="003C7CB6">
              <w:rPr>
                <w:rFonts w:eastAsia="Times New Roman" w:cs="Times New Roman CYR"/>
                <w:sz w:val="24"/>
                <w:szCs w:val="24"/>
              </w:rPr>
              <w:t xml:space="preserve"> (5.48)</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216D5B" w:rsidRDefault="00165154" w:rsidP="00165154">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маркировка осуществляется</w:t>
            </w:r>
            <w:r w:rsidRPr="00216D5B">
              <w:rPr>
                <w:rFonts w:ascii="Times New Roman" w:eastAsia="Times New Roman" w:hAnsi="Times New Roman"/>
                <w:sz w:val="24"/>
                <w:szCs w:val="24"/>
              </w:rPr>
              <w:t xml:space="preserve"> как можно быстрее после фасовки и укупорки. </w:t>
            </w:r>
            <w:r>
              <w:rPr>
                <w:rFonts w:ascii="Times New Roman" w:eastAsia="Times New Roman" w:hAnsi="Times New Roman"/>
                <w:sz w:val="24"/>
                <w:szCs w:val="24"/>
              </w:rPr>
              <w:t>П</w:t>
            </w:r>
            <w:r w:rsidRPr="00216D5B">
              <w:rPr>
                <w:rFonts w:ascii="Times New Roman" w:eastAsia="Times New Roman" w:hAnsi="Times New Roman"/>
                <w:sz w:val="24"/>
                <w:szCs w:val="24"/>
              </w:rPr>
              <w:t>риняты необходимые меры, гарантирующие, что не произойдет перепут</w:t>
            </w:r>
            <w:r>
              <w:rPr>
                <w:rFonts w:ascii="Times New Roman" w:eastAsia="Times New Roman" w:hAnsi="Times New Roman"/>
                <w:sz w:val="24"/>
                <w:szCs w:val="24"/>
              </w:rPr>
              <w:t>ывания или ошибочной маркировки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п. 184</w:t>
            </w:r>
            <w:r w:rsidRPr="00216D5B">
              <w:rPr>
                <w:rFonts w:ascii="Times New Roman" w:eastAsia="Times New Roman" w:hAnsi="Times New Roman"/>
                <w:sz w:val="24"/>
                <w:szCs w:val="24"/>
              </w:rPr>
              <w:t xml:space="preserve"> (5.49)</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4818D9">
              <w:rPr>
                <w:rFonts w:eastAsia="Times New Roman" w:cs="Times New Roman CYR"/>
                <w:sz w:val="24"/>
                <w:szCs w:val="24"/>
              </w:rPr>
              <w:t xml:space="preserve">равильность выполнения любых печатных операций (например, нанесения номеров серий, срока годности), осуществляемых либо как отдельная технологическая операция, либо в процессе упаковки, </w:t>
            </w:r>
            <w:r>
              <w:rPr>
                <w:rFonts w:eastAsia="Times New Roman" w:cs="Times New Roman CYR"/>
                <w:sz w:val="24"/>
                <w:szCs w:val="24"/>
              </w:rPr>
              <w:t>тщательно контролируется и оформляется</w:t>
            </w:r>
            <w:r w:rsidRPr="004818D9">
              <w:rPr>
                <w:rFonts w:eastAsia="Times New Roman" w:cs="Times New Roman CYR"/>
                <w:sz w:val="24"/>
                <w:szCs w:val="24"/>
              </w:rPr>
              <w:t xml:space="preserve"> документально. </w:t>
            </w:r>
            <w:r>
              <w:rPr>
                <w:rFonts w:eastAsia="Times New Roman" w:cs="Times New Roman CYR"/>
                <w:sz w:val="24"/>
                <w:szCs w:val="24"/>
              </w:rPr>
              <w:t>Р</w:t>
            </w:r>
            <w:r w:rsidRPr="004818D9">
              <w:rPr>
                <w:rFonts w:eastAsia="Times New Roman" w:cs="Times New Roman CYR"/>
                <w:sz w:val="24"/>
                <w:szCs w:val="24"/>
              </w:rPr>
              <w:t>учн</w:t>
            </w:r>
            <w:r>
              <w:rPr>
                <w:rFonts w:eastAsia="Times New Roman" w:cs="Times New Roman CYR"/>
                <w:sz w:val="24"/>
                <w:szCs w:val="24"/>
              </w:rPr>
              <w:t>ая</w:t>
            </w:r>
            <w:r w:rsidRPr="004818D9">
              <w:rPr>
                <w:rFonts w:eastAsia="Times New Roman" w:cs="Times New Roman CYR"/>
                <w:sz w:val="24"/>
                <w:szCs w:val="24"/>
              </w:rPr>
              <w:t xml:space="preserve"> маркировк</w:t>
            </w:r>
            <w:r>
              <w:rPr>
                <w:rFonts w:eastAsia="Times New Roman" w:cs="Times New Roman CYR"/>
                <w:sz w:val="24"/>
                <w:szCs w:val="24"/>
              </w:rPr>
              <w:t>а регулярно перепроверяется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185</w:t>
            </w:r>
            <w:r w:rsidRPr="004818D9">
              <w:rPr>
                <w:rFonts w:eastAsia="Times New Roman" w:cs="Times New Roman CYR"/>
                <w:sz w:val="24"/>
                <w:szCs w:val="24"/>
              </w:rPr>
              <w:t xml:space="preserve"> (5.50)</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о</w:t>
            </w:r>
            <w:r w:rsidRPr="00C95760">
              <w:rPr>
                <w:rFonts w:eastAsia="Times New Roman" w:cs="Times New Roman CYR"/>
                <w:sz w:val="24"/>
                <w:szCs w:val="24"/>
              </w:rPr>
              <w:t>собые меры предосторожности соблюда</w:t>
            </w:r>
            <w:r>
              <w:rPr>
                <w:rFonts w:eastAsia="Times New Roman" w:cs="Times New Roman CYR"/>
                <w:sz w:val="24"/>
                <w:szCs w:val="24"/>
              </w:rPr>
              <w:t>ются</w:t>
            </w:r>
            <w:r w:rsidRPr="00C95760">
              <w:rPr>
                <w:rFonts w:eastAsia="Times New Roman" w:cs="Times New Roman CYR"/>
                <w:sz w:val="24"/>
                <w:szCs w:val="24"/>
              </w:rPr>
              <w:t xml:space="preserve"> при использовании разрезанных этикеток и нанесени</w:t>
            </w:r>
            <w:r>
              <w:rPr>
                <w:rFonts w:eastAsia="Times New Roman" w:cs="Times New Roman CYR"/>
                <w:sz w:val="24"/>
                <w:szCs w:val="24"/>
              </w:rPr>
              <w:t>и маркировки вне линии упаковки</w:t>
            </w:r>
            <w:r w:rsidRPr="00C95760">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186</w:t>
            </w:r>
            <w:r w:rsidRPr="00C95760">
              <w:rPr>
                <w:rFonts w:eastAsia="Times New Roman" w:cs="Times New Roman CYR"/>
                <w:sz w:val="24"/>
                <w:szCs w:val="24"/>
              </w:rPr>
              <w:t xml:space="preserve"> (5.51)</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производитель проводит</w:t>
            </w:r>
            <w:r w:rsidRPr="00C95760">
              <w:rPr>
                <w:rFonts w:eastAsia="Times New Roman" w:cs="Times New Roman CYR"/>
                <w:sz w:val="24"/>
                <w:szCs w:val="24"/>
              </w:rPr>
              <w:t xml:space="preserve"> проверки, гарантирующие, что все электронные устройства считывания кода, счетчики этикеток и аналогичны</w:t>
            </w:r>
            <w:r>
              <w:rPr>
                <w:rFonts w:eastAsia="Times New Roman" w:cs="Times New Roman CYR"/>
                <w:sz w:val="24"/>
                <w:szCs w:val="24"/>
              </w:rPr>
              <w:t>е устройства работают правильно</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187</w:t>
            </w:r>
            <w:r w:rsidRPr="00C95760">
              <w:rPr>
                <w:rFonts w:eastAsia="Times New Roman" w:cs="Times New Roman CYR"/>
                <w:sz w:val="24"/>
                <w:szCs w:val="24"/>
              </w:rPr>
              <w:t xml:space="preserve"> (5.52)</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м</w:t>
            </w:r>
            <w:r w:rsidRPr="00C95760">
              <w:rPr>
                <w:rFonts w:eastAsia="Times New Roman" w:cs="Times New Roman CYR"/>
                <w:sz w:val="24"/>
                <w:szCs w:val="24"/>
              </w:rPr>
              <w:t xml:space="preserve">аркировка упаковочных материалов, нанесенная с помощью печати или методом тиснения, </w:t>
            </w:r>
            <w:r>
              <w:rPr>
                <w:rFonts w:eastAsia="Times New Roman" w:cs="Times New Roman CYR"/>
                <w:sz w:val="24"/>
                <w:szCs w:val="24"/>
              </w:rPr>
              <w:t>является</w:t>
            </w:r>
            <w:r w:rsidRPr="00C95760">
              <w:rPr>
                <w:rFonts w:eastAsia="Times New Roman" w:cs="Times New Roman CYR"/>
                <w:sz w:val="24"/>
                <w:szCs w:val="24"/>
              </w:rPr>
              <w:t xml:space="preserve"> отчетливой и устой</w:t>
            </w:r>
            <w:r>
              <w:rPr>
                <w:rFonts w:eastAsia="Times New Roman" w:cs="Times New Roman CYR"/>
                <w:sz w:val="24"/>
                <w:szCs w:val="24"/>
              </w:rPr>
              <w:t>чивой к выцветанию или стиранию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188</w:t>
            </w:r>
            <w:r w:rsidRPr="00C95760">
              <w:rPr>
                <w:rFonts w:eastAsia="Times New Roman" w:cs="Times New Roman CYR"/>
                <w:sz w:val="24"/>
                <w:szCs w:val="24"/>
              </w:rPr>
              <w:t xml:space="preserve"> (5.53)</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C95760">
              <w:rPr>
                <w:rFonts w:eastAsia="Times New Roman" w:cs="Times New Roman CYR"/>
                <w:sz w:val="24"/>
                <w:szCs w:val="24"/>
              </w:rPr>
              <w:t>ри контроле процесса упаковки продукции на линии проверя</w:t>
            </w:r>
            <w:r>
              <w:rPr>
                <w:rFonts w:eastAsia="Times New Roman" w:cs="Times New Roman CYR"/>
                <w:sz w:val="24"/>
                <w:szCs w:val="24"/>
              </w:rPr>
              <w:t>ются все необходимые параметры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189</w:t>
            </w:r>
            <w:r w:rsidRPr="00C95760">
              <w:rPr>
                <w:rFonts w:eastAsia="Times New Roman" w:cs="Times New Roman CYR"/>
                <w:sz w:val="24"/>
                <w:szCs w:val="24"/>
              </w:rPr>
              <w:t xml:space="preserve"> (5.54)</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3E7524">
              <w:rPr>
                <w:rFonts w:eastAsia="Times New Roman" w:cs="Times New Roman CYR"/>
                <w:sz w:val="24"/>
                <w:szCs w:val="24"/>
              </w:rPr>
              <w:t xml:space="preserve">бразцы, взятые с упаковочной линии, не </w:t>
            </w:r>
            <w:r>
              <w:rPr>
                <w:rFonts w:eastAsia="Times New Roman" w:cs="Times New Roman CYR"/>
                <w:sz w:val="24"/>
                <w:szCs w:val="24"/>
              </w:rPr>
              <w:t>возвращаются повторно на линию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3E7524">
              <w:rPr>
                <w:rFonts w:eastAsia="Times New Roman" w:cs="Times New Roman CYR"/>
                <w:sz w:val="24"/>
                <w:szCs w:val="24"/>
              </w:rPr>
              <w:t>190</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п</w:t>
            </w:r>
            <w:r w:rsidRPr="003E7524">
              <w:rPr>
                <w:rFonts w:eastAsia="Times New Roman" w:cs="Times New Roman CYR"/>
                <w:sz w:val="24"/>
                <w:szCs w:val="24"/>
              </w:rPr>
              <w:t xml:space="preserve">ри </w:t>
            </w:r>
            <w:r>
              <w:rPr>
                <w:rFonts w:eastAsia="Times New Roman" w:cs="Times New Roman CYR"/>
                <w:sz w:val="24"/>
                <w:szCs w:val="24"/>
              </w:rPr>
              <w:t xml:space="preserve">возникновении непредвиденных обстоятельств при </w:t>
            </w:r>
            <w:r w:rsidRPr="003E7524">
              <w:rPr>
                <w:rFonts w:eastAsia="Times New Roman" w:cs="Times New Roman CYR"/>
                <w:sz w:val="24"/>
                <w:szCs w:val="24"/>
              </w:rPr>
              <w:t>упаковке продукции, она возвращена в производство только после специальной проверки, проведения расследования и с разрешения лица, имеющего соответ</w:t>
            </w:r>
            <w:r>
              <w:rPr>
                <w:rFonts w:eastAsia="Times New Roman" w:cs="Times New Roman CYR"/>
                <w:sz w:val="24"/>
                <w:szCs w:val="24"/>
              </w:rPr>
              <w:t>ствующие полномочия. Д</w:t>
            </w:r>
            <w:r w:rsidRPr="003E7524">
              <w:rPr>
                <w:rFonts w:eastAsia="Times New Roman" w:cs="Times New Roman CYR"/>
                <w:sz w:val="24"/>
                <w:szCs w:val="24"/>
              </w:rPr>
              <w:t xml:space="preserve">ействия оформлены в виде протокола, который </w:t>
            </w:r>
            <w:r>
              <w:rPr>
                <w:rFonts w:eastAsia="Times New Roman" w:cs="Times New Roman CYR"/>
                <w:sz w:val="24"/>
                <w:szCs w:val="24"/>
              </w:rPr>
              <w:t>хранится в установленном порядке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191</w:t>
            </w:r>
            <w:r w:rsidRPr="003E7524">
              <w:rPr>
                <w:rFonts w:eastAsia="Times New Roman" w:cs="Times New Roman CYR"/>
                <w:sz w:val="24"/>
                <w:szCs w:val="24"/>
              </w:rPr>
              <w:t xml:space="preserve"> (5.55)</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п</w:t>
            </w:r>
            <w:r w:rsidRPr="00041CCA">
              <w:rPr>
                <w:rFonts w:eastAsia="Times New Roman" w:cs="Times New Roman CYR"/>
                <w:sz w:val="24"/>
                <w:szCs w:val="24"/>
              </w:rPr>
              <w:t xml:space="preserve">ри существенном или необычном расхождении, установленном во время составления материального баланса, между количеством нерасфасованной продукции, печатного упаковочного материала и числом произведенных единиц готовой продукции </w:t>
            </w:r>
            <w:r>
              <w:rPr>
                <w:rFonts w:eastAsia="Times New Roman" w:cs="Times New Roman CYR"/>
                <w:sz w:val="24"/>
                <w:szCs w:val="24"/>
              </w:rPr>
              <w:t>проведено</w:t>
            </w:r>
            <w:r w:rsidRPr="00041CCA">
              <w:rPr>
                <w:rFonts w:eastAsia="Times New Roman" w:cs="Times New Roman CYR"/>
                <w:sz w:val="24"/>
                <w:szCs w:val="24"/>
              </w:rPr>
              <w:t xml:space="preserve"> расследование и установ</w:t>
            </w:r>
            <w:r>
              <w:rPr>
                <w:rFonts w:eastAsia="Times New Roman" w:cs="Times New Roman CYR"/>
                <w:sz w:val="24"/>
                <w:szCs w:val="24"/>
              </w:rPr>
              <w:t>лена причина</w:t>
            </w:r>
            <w:r w:rsidRPr="00041CCA">
              <w:rPr>
                <w:rFonts w:eastAsia="Times New Roman" w:cs="Times New Roman CYR"/>
                <w:sz w:val="24"/>
                <w:szCs w:val="24"/>
              </w:rPr>
              <w:t xml:space="preserve"> этого расхождения</w:t>
            </w:r>
            <w:r>
              <w:rPr>
                <w:rFonts w:eastAsia="Times New Roman" w:cs="Times New Roman CYR"/>
                <w:sz w:val="24"/>
                <w:szCs w:val="24"/>
              </w:rPr>
              <w:t xml:space="preserve"> до выдачи разрешения на выпуск</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192</w:t>
            </w:r>
            <w:r w:rsidRPr="00041CCA">
              <w:rPr>
                <w:rFonts w:eastAsia="Times New Roman" w:cs="Times New Roman CYR"/>
                <w:sz w:val="24"/>
                <w:szCs w:val="24"/>
              </w:rPr>
              <w:t xml:space="preserve"> (5.56)</w:t>
            </w:r>
            <w:r w:rsidRPr="00312BE9">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п</w:t>
            </w:r>
            <w:r w:rsidRPr="00D9299F">
              <w:rPr>
                <w:rFonts w:eastAsia="Times New Roman" w:cs="Times New Roman CYR"/>
                <w:sz w:val="24"/>
                <w:szCs w:val="24"/>
              </w:rPr>
              <w:t>осле завершения операций по упаковке любые оставшиеся упаковочные материалы с нанесенным на них номером серии уничтожены с последующим документальным оформлением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193</w:t>
            </w:r>
            <w:r w:rsidRPr="00D9299F">
              <w:rPr>
                <w:rFonts w:eastAsia="Times New Roman" w:cs="Times New Roman CYR"/>
                <w:sz w:val="24"/>
                <w:szCs w:val="24"/>
              </w:rPr>
              <w:t xml:space="preserve"> (5.57)</w:t>
            </w:r>
            <w:r>
              <w:t xml:space="preserve"> </w:t>
            </w:r>
            <w:r w:rsidRPr="00D9299F">
              <w:rPr>
                <w:rFonts w:eastAsia="Times New Roman" w:cs="Times New Roman CYR"/>
                <w:sz w:val="24"/>
                <w:szCs w:val="24"/>
              </w:rPr>
              <w:t>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в</w:t>
            </w:r>
            <w:r w:rsidRPr="00D9299F">
              <w:rPr>
                <w:rFonts w:eastAsia="Times New Roman" w:cs="Times New Roman CYR"/>
                <w:sz w:val="24"/>
                <w:szCs w:val="24"/>
              </w:rPr>
              <w:t>озврат на склад немаркированных упаковочных материалов производят в соответствии с утвержденной процедурой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jc w:val="left"/>
              <w:rPr>
                <w:rFonts w:eastAsia="Times New Roman" w:cs="Times New Roman CYR"/>
                <w:sz w:val="24"/>
                <w:szCs w:val="24"/>
              </w:rPr>
            </w:pPr>
            <w:r w:rsidRPr="00D9299F">
              <w:rPr>
                <w:rFonts w:eastAsia="Times New Roman" w:cs="Times New Roman CYR"/>
                <w:sz w:val="24"/>
                <w:szCs w:val="24"/>
              </w:rPr>
              <w:t>п. 193 (5.57)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D9299F">
              <w:rPr>
                <w:rFonts w:eastAsia="Times New Roman" w:cs="Times New Roman CYR"/>
                <w:sz w:val="24"/>
                <w:szCs w:val="24"/>
              </w:rPr>
              <w:t xml:space="preserve">о выдачи разрешения на выпуск готовая продукция </w:t>
            </w:r>
            <w:r>
              <w:rPr>
                <w:rFonts w:eastAsia="Times New Roman" w:cs="Times New Roman CYR"/>
                <w:sz w:val="24"/>
                <w:szCs w:val="24"/>
              </w:rPr>
              <w:t>содержит</w:t>
            </w:r>
            <w:r w:rsidRPr="00D9299F">
              <w:rPr>
                <w:rFonts w:eastAsia="Times New Roman" w:cs="Times New Roman CYR"/>
                <w:sz w:val="24"/>
                <w:szCs w:val="24"/>
              </w:rPr>
              <w:t xml:space="preserve">ся в карантине в условиях, </w:t>
            </w:r>
            <w:r>
              <w:rPr>
                <w:rFonts w:eastAsia="Times New Roman" w:cs="Times New Roman CYR"/>
                <w:sz w:val="24"/>
                <w:szCs w:val="24"/>
              </w:rPr>
              <w:t>установленных производителем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194</w:t>
            </w:r>
            <w:r w:rsidRPr="00D9299F">
              <w:rPr>
                <w:rFonts w:eastAsia="Times New Roman" w:cs="Times New Roman CYR"/>
                <w:sz w:val="24"/>
                <w:szCs w:val="24"/>
              </w:rPr>
              <w:t xml:space="preserve"> (5.58)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CE0A04">
              <w:rPr>
                <w:rFonts w:eastAsia="Times New Roman" w:cs="Times New Roman CYR"/>
                <w:sz w:val="24"/>
                <w:szCs w:val="24"/>
              </w:rPr>
              <w:t xml:space="preserve">о момента получения разрешения на выпуск проведена оценка качества готовой продукции и необходимой документации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195</w:t>
            </w:r>
            <w:r w:rsidRPr="00CE0A04">
              <w:rPr>
                <w:rFonts w:eastAsia="Times New Roman" w:cs="Times New Roman CYR"/>
                <w:sz w:val="24"/>
                <w:szCs w:val="24"/>
              </w:rPr>
              <w:t xml:space="preserve"> (5.59)</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п</w:t>
            </w:r>
            <w:r w:rsidRPr="00CE0A04">
              <w:rPr>
                <w:rFonts w:eastAsia="Times New Roman" w:cs="Times New Roman CYR"/>
                <w:sz w:val="24"/>
                <w:szCs w:val="24"/>
              </w:rPr>
              <w:t xml:space="preserve">осле выдачи разрешения на выпуск готовая продукция </w:t>
            </w:r>
            <w:r>
              <w:rPr>
                <w:rFonts w:eastAsia="Times New Roman" w:cs="Times New Roman CYR"/>
                <w:sz w:val="24"/>
                <w:szCs w:val="24"/>
              </w:rPr>
              <w:t>хранит</w:t>
            </w:r>
            <w:r w:rsidRPr="00CE0A04">
              <w:rPr>
                <w:rFonts w:eastAsia="Times New Roman" w:cs="Times New Roman CYR"/>
                <w:sz w:val="24"/>
                <w:szCs w:val="24"/>
              </w:rPr>
              <w:t>ся как пригодная для реализации в условия</w:t>
            </w:r>
            <w:r>
              <w:rPr>
                <w:rFonts w:eastAsia="Times New Roman" w:cs="Times New Roman CYR"/>
                <w:sz w:val="24"/>
                <w:szCs w:val="24"/>
              </w:rPr>
              <w:t>х, установленных производителем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196</w:t>
            </w:r>
            <w:r w:rsidRPr="00CE0A04">
              <w:rPr>
                <w:rFonts w:eastAsia="Times New Roman" w:cs="Times New Roman CYR"/>
                <w:sz w:val="24"/>
                <w:szCs w:val="24"/>
              </w:rPr>
              <w:t xml:space="preserve"> (5.60)</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о</w:t>
            </w:r>
            <w:r w:rsidRPr="00CE0A04">
              <w:rPr>
                <w:rFonts w:eastAsia="Times New Roman" w:cs="Times New Roman CYR"/>
                <w:sz w:val="24"/>
                <w:szCs w:val="24"/>
              </w:rPr>
              <w:t>тклонен</w:t>
            </w:r>
            <w:r>
              <w:rPr>
                <w:rFonts w:eastAsia="Times New Roman" w:cs="Times New Roman CYR"/>
                <w:sz w:val="24"/>
                <w:szCs w:val="24"/>
              </w:rPr>
              <w:t>ные материалы и продукция имеют четкую маркировку и хранят</w:t>
            </w:r>
            <w:r w:rsidRPr="00CE0A04">
              <w:rPr>
                <w:rFonts w:eastAsia="Times New Roman" w:cs="Times New Roman CYR"/>
                <w:sz w:val="24"/>
                <w:szCs w:val="24"/>
              </w:rPr>
              <w:t xml:space="preserve">ся раздельно </w:t>
            </w:r>
            <w:r>
              <w:rPr>
                <w:rFonts w:eastAsia="Times New Roman" w:cs="Times New Roman CYR"/>
                <w:sz w:val="24"/>
                <w:szCs w:val="24"/>
              </w:rPr>
              <w:t>в зонах с ограниченным доступом</w:t>
            </w:r>
            <w:r w:rsidRPr="00CE0A04">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197</w:t>
            </w:r>
            <w:r w:rsidRPr="00CE0A04">
              <w:rPr>
                <w:rFonts w:eastAsia="Times New Roman" w:cs="Times New Roman CYR"/>
                <w:sz w:val="24"/>
                <w:szCs w:val="24"/>
              </w:rPr>
              <w:t xml:space="preserve"> (5.61)</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о</w:t>
            </w:r>
            <w:r w:rsidRPr="00F6518D">
              <w:rPr>
                <w:rFonts w:eastAsia="Times New Roman" w:cs="Times New Roman CYR"/>
                <w:sz w:val="24"/>
                <w:szCs w:val="24"/>
              </w:rPr>
              <w:t>тклоненные материалы и продукция</w:t>
            </w:r>
            <w:r w:rsidRPr="00CE0A04">
              <w:rPr>
                <w:rFonts w:eastAsia="Times New Roman" w:cs="Times New Roman CYR"/>
                <w:sz w:val="24"/>
                <w:szCs w:val="24"/>
              </w:rPr>
              <w:t xml:space="preserve"> подлежат возврату поставщику, переработке (если это допустимо) или уничтожению. Любые выполненные действия оформлены документально и санкционированы лицами, имею</w:t>
            </w:r>
            <w:r>
              <w:rPr>
                <w:rFonts w:eastAsia="Times New Roman" w:cs="Times New Roman CYR"/>
                <w:sz w:val="24"/>
                <w:szCs w:val="24"/>
              </w:rPr>
              <w:t>щими соответствующие полномочия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197</w:t>
            </w:r>
            <w:r w:rsidRPr="00CE0A04">
              <w:rPr>
                <w:rFonts w:eastAsia="Times New Roman" w:cs="Times New Roman CYR"/>
                <w:sz w:val="24"/>
                <w:szCs w:val="24"/>
              </w:rPr>
              <w:t xml:space="preserve"> (5.61)</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rPr>
                <w:rFonts w:eastAsia="Times New Roman" w:cs="Times New Roman CYR"/>
                <w:sz w:val="24"/>
                <w:szCs w:val="24"/>
              </w:rPr>
            </w:pPr>
            <w:r>
              <w:rPr>
                <w:rFonts w:eastAsia="Times New Roman" w:cs="Times New Roman CYR"/>
                <w:sz w:val="24"/>
                <w:szCs w:val="24"/>
              </w:rPr>
              <w:t>п</w:t>
            </w:r>
            <w:r w:rsidRPr="00F6518D">
              <w:rPr>
                <w:rFonts w:eastAsia="Times New Roman" w:cs="Times New Roman CYR"/>
                <w:sz w:val="24"/>
                <w:szCs w:val="24"/>
              </w:rPr>
              <w:t xml:space="preserve">ереработка отклоненной продукции допускается в исключительных случаях при условии отсутствия ухудшения качества готовой продукции и выполнения всех требований спецификаций. Переработка </w:t>
            </w:r>
            <w:r>
              <w:rPr>
                <w:rFonts w:eastAsia="Times New Roman" w:cs="Times New Roman CYR"/>
                <w:sz w:val="24"/>
                <w:szCs w:val="24"/>
              </w:rPr>
              <w:t>осуществляет</w:t>
            </w:r>
            <w:r w:rsidRPr="00F6518D">
              <w:rPr>
                <w:rFonts w:eastAsia="Times New Roman" w:cs="Times New Roman CYR"/>
                <w:sz w:val="24"/>
                <w:szCs w:val="24"/>
              </w:rPr>
              <w:t>ся в соответствии с утвержденным промышленным регламентом после оценки возможного риска с последу</w:t>
            </w:r>
            <w:r>
              <w:rPr>
                <w:rFonts w:eastAsia="Times New Roman" w:cs="Times New Roman CYR"/>
                <w:sz w:val="24"/>
                <w:szCs w:val="24"/>
              </w:rPr>
              <w:t>ющим документальным оформлением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198</w:t>
            </w:r>
            <w:r w:rsidRPr="00F6518D">
              <w:rPr>
                <w:rFonts w:eastAsia="Times New Roman" w:cs="Times New Roman CYR"/>
                <w:sz w:val="24"/>
                <w:szCs w:val="24"/>
              </w:rPr>
              <w:t xml:space="preserve"> (5.62)</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ind w:firstLine="22"/>
              <w:jc w:val="left"/>
              <w:rPr>
                <w:rFonts w:eastAsia="Times New Roman" w:cs="Times New Roman CYR"/>
                <w:sz w:val="24"/>
                <w:szCs w:val="24"/>
              </w:rPr>
            </w:pPr>
            <w:r>
              <w:rPr>
                <w:rFonts w:eastAsia="Times New Roman" w:cs="Times New Roman CYR"/>
                <w:sz w:val="24"/>
                <w:szCs w:val="24"/>
              </w:rPr>
              <w:t>п</w:t>
            </w:r>
            <w:r w:rsidRPr="00F6518D">
              <w:rPr>
                <w:rFonts w:eastAsia="Times New Roman" w:cs="Times New Roman CYR"/>
                <w:sz w:val="24"/>
                <w:szCs w:val="24"/>
              </w:rPr>
              <w:t>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предусмотренной промышленным регламентом, санкционировано заранее с учетом оценки возникающих рисков, включая любое возможное влияние на срок годности. Деятельность по повторному исполь</w:t>
            </w:r>
            <w:r>
              <w:rPr>
                <w:rFonts w:eastAsia="Times New Roman" w:cs="Times New Roman CYR"/>
                <w:sz w:val="24"/>
                <w:szCs w:val="24"/>
              </w:rPr>
              <w:t>зованию оформлена документально</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199</w:t>
            </w:r>
            <w:r w:rsidRPr="00F6518D">
              <w:rPr>
                <w:rFonts w:eastAsia="Times New Roman" w:cs="Times New Roman CYR"/>
                <w:sz w:val="24"/>
                <w:szCs w:val="24"/>
              </w:rPr>
              <w:t xml:space="preserve"> (5.63)</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н</w:t>
            </w:r>
            <w:r w:rsidRPr="00882B85">
              <w:rPr>
                <w:rFonts w:eastAsia="Times New Roman" w:cs="Times New Roman CYR"/>
                <w:sz w:val="24"/>
                <w:szCs w:val="24"/>
              </w:rPr>
              <w:t xml:space="preserve">еобходимость дополнительного контроля любой готовой продукции, прошедшей переработку, или продукции, в которую была включена повторно использованная продукция, определяет </w:t>
            </w:r>
            <w:r>
              <w:rPr>
                <w:rFonts w:eastAsia="Times New Roman" w:cs="Times New Roman CYR"/>
                <w:sz w:val="24"/>
                <w:szCs w:val="24"/>
              </w:rPr>
              <w:t>подразделение контроля качества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200</w:t>
            </w:r>
            <w:r w:rsidRPr="00882B85">
              <w:rPr>
                <w:rFonts w:eastAsia="Times New Roman" w:cs="Times New Roman CYR"/>
                <w:sz w:val="24"/>
                <w:szCs w:val="24"/>
              </w:rPr>
              <w:t xml:space="preserve"> (5.64)</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882B85">
              <w:rPr>
                <w:rFonts w:eastAsia="Times New Roman" w:cs="Times New Roman CYR"/>
                <w:sz w:val="24"/>
                <w:szCs w:val="24"/>
              </w:rPr>
              <w:t>озвращенная с рынка продукция, над которой был утрачен кон</w:t>
            </w:r>
            <w:r>
              <w:rPr>
                <w:rFonts w:eastAsia="Times New Roman" w:cs="Times New Roman CYR"/>
                <w:sz w:val="24"/>
                <w:szCs w:val="24"/>
              </w:rPr>
              <w:t xml:space="preserve">троль со стороны производителя, должна быть </w:t>
            </w:r>
            <w:r w:rsidRPr="00882B85">
              <w:rPr>
                <w:rFonts w:eastAsia="Times New Roman" w:cs="Times New Roman CYR"/>
                <w:sz w:val="24"/>
                <w:szCs w:val="24"/>
              </w:rPr>
              <w:t>уничтожена, если не подтверждено соответствие ее каче</w:t>
            </w:r>
            <w:r>
              <w:rPr>
                <w:rFonts w:eastAsia="Times New Roman" w:cs="Times New Roman CYR"/>
                <w:sz w:val="24"/>
                <w:szCs w:val="24"/>
              </w:rPr>
              <w:t>ства установленным требованиям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201</w:t>
            </w:r>
            <w:r w:rsidRPr="00882B85">
              <w:rPr>
                <w:rFonts w:eastAsia="Times New Roman" w:cs="Times New Roman CYR"/>
                <w:sz w:val="24"/>
                <w:szCs w:val="24"/>
              </w:rPr>
              <w:t xml:space="preserve"> (5.65)</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р</w:t>
            </w:r>
            <w:r w:rsidRPr="00A64D9D">
              <w:rPr>
                <w:rFonts w:eastAsia="Times New Roman" w:cs="Times New Roman CYR"/>
                <w:sz w:val="24"/>
                <w:szCs w:val="24"/>
              </w:rPr>
              <w:t xml:space="preserve">ешение о повторной продаже, перемаркировке или повторном использовании принимается только после специального анализа, проведенного подразделением контроля качества в соответствии с утвержденной процедурой. При этом учитывается характер продукции, ее предысторию и состояние, соблюдение специальных условий хранения и </w:t>
            </w:r>
            <w:r>
              <w:rPr>
                <w:rFonts w:eastAsia="Times New Roman" w:cs="Times New Roman CYR"/>
                <w:sz w:val="24"/>
                <w:szCs w:val="24"/>
              </w:rPr>
              <w:t>время, прошедшее с даты выпуска</w:t>
            </w:r>
            <w:r w:rsidRPr="00A64D9D">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201</w:t>
            </w:r>
            <w:r w:rsidRPr="00882B85">
              <w:rPr>
                <w:rFonts w:eastAsia="Times New Roman" w:cs="Times New Roman CYR"/>
                <w:sz w:val="24"/>
                <w:szCs w:val="24"/>
              </w:rPr>
              <w:t xml:space="preserve"> (5.65)</w:t>
            </w:r>
            <w:r w:rsidRPr="00D9299F">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64D9D"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64D9D">
              <w:rPr>
                <w:rFonts w:eastAsia="Times New Roman" w:cs="Times New Roman CYR"/>
                <w:sz w:val="24"/>
                <w:szCs w:val="24"/>
              </w:rPr>
              <w:t>ри любых сомнениях в отношении качества продукции не допускается ее повторное исп</w:t>
            </w:r>
            <w:r>
              <w:rPr>
                <w:rFonts w:eastAsia="Times New Roman" w:cs="Times New Roman CYR"/>
                <w:sz w:val="24"/>
                <w:szCs w:val="24"/>
              </w:rPr>
              <w:t>ользование или повторный выпуск</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64D9D">
              <w:rPr>
                <w:rFonts w:eastAsia="Times New Roman" w:cs="Times New Roman CYR"/>
                <w:sz w:val="24"/>
                <w:szCs w:val="24"/>
              </w:rPr>
              <w:t>п. 201 (5.65)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64D9D"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64D9D">
              <w:rPr>
                <w:rFonts w:eastAsia="Times New Roman" w:cs="Times New Roman CYR"/>
                <w:sz w:val="24"/>
                <w:szCs w:val="24"/>
              </w:rPr>
              <w:t>ри любых сомнениях в отношении качества продукции,</w:t>
            </w:r>
            <w:r>
              <w:rPr>
                <w:rFonts w:eastAsia="Times New Roman" w:cs="Times New Roman CYR"/>
                <w:sz w:val="24"/>
                <w:szCs w:val="24"/>
              </w:rPr>
              <w:t xml:space="preserve"> </w:t>
            </w:r>
            <w:r w:rsidRPr="00A64D9D">
              <w:rPr>
                <w:rFonts w:eastAsia="Times New Roman" w:cs="Times New Roman CYR"/>
                <w:sz w:val="24"/>
                <w:szCs w:val="24"/>
              </w:rPr>
              <w:t>допускается ее химическая переработка с целью ре</w:t>
            </w:r>
            <w:r>
              <w:rPr>
                <w:rFonts w:eastAsia="Times New Roman" w:cs="Times New Roman CYR"/>
                <w:sz w:val="24"/>
                <w:szCs w:val="24"/>
              </w:rPr>
              <w:t>генерации активных ингредиентов</w:t>
            </w:r>
            <w:r w:rsidRPr="00A64D9D">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A64D9D" w:rsidRDefault="00165154" w:rsidP="00165154">
            <w:pPr>
              <w:rPr>
                <w:sz w:val="24"/>
                <w:szCs w:val="24"/>
              </w:rPr>
            </w:pPr>
            <w:r w:rsidRPr="00A64D9D">
              <w:rPr>
                <w:sz w:val="24"/>
                <w:szCs w:val="24"/>
              </w:rPr>
              <w:t>п. 201 (5.65)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64D9D"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A64D9D">
              <w:rPr>
                <w:rFonts w:eastAsia="Times New Roman" w:cs="Times New Roman CYR"/>
                <w:sz w:val="24"/>
                <w:szCs w:val="24"/>
              </w:rPr>
              <w:t>се выполняемые действия</w:t>
            </w:r>
            <w:r>
              <w:rPr>
                <w:rFonts w:eastAsia="Times New Roman" w:cs="Times New Roman CYR"/>
                <w:sz w:val="24"/>
                <w:szCs w:val="24"/>
              </w:rPr>
              <w:t xml:space="preserve"> по возвращенной продукции,</w:t>
            </w:r>
            <w:r w:rsidRPr="00A64D9D">
              <w:rPr>
                <w:rFonts w:eastAsia="Times New Roman" w:cs="Times New Roman CYR"/>
                <w:sz w:val="24"/>
                <w:szCs w:val="24"/>
              </w:rPr>
              <w:t xml:space="preserve"> оформлены документально</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A64D9D" w:rsidRDefault="00165154" w:rsidP="00165154">
            <w:pPr>
              <w:rPr>
                <w:sz w:val="24"/>
                <w:szCs w:val="24"/>
              </w:rPr>
            </w:pPr>
            <w:r w:rsidRPr="00A64D9D">
              <w:rPr>
                <w:sz w:val="24"/>
                <w:szCs w:val="24"/>
              </w:rPr>
              <w:t>п. 201 (5.65)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1"/>
          <w:wBefore w:w="29" w:type="dxa"/>
          <w:wAfter w:w="23" w:type="dxa"/>
        </w:trPr>
        <w:tc>
          <w:tcPr>
            <w:tcW w:w="15258" w:type="dxa"/>
            <w:gridSpan w:val="12"/>
            <w:tcBorders>
              <w:top w:val="single" w:sz="4" w:space="0" w:color="000000"/>
              <w:left w:val="single" w:sz="4" w:space="0" w:color="000000"/>
              <w:bottom w:val="single" w:sz="4" w:space="0" w:color="000000"/>
              <w:right w:val="single" w:sz="4" w:space="0" w:color="000000"/>
            </w:tcBorders>
          </w:tcPr>
          <w:p w:rsidR="00165154" w:rsidRPr="00A442D3" w:rsidRDefault="00165154" w:rsidP="00165154">
            <w:pPr>
              <w:spacing w:line="240" w:lineRule="auto"/>
              <w:jc w:val="center"/>
              <w:rPr>
                <w:sz w:val="24"/>
                <w:szCs w:val="24"/>
              </w:rPr>
            </w:pPr>
            <w:r w:rsidRPr="00B0679A">
              <w:rPr>
                <w:b/>
                <w:i/>
                <w:sz w:val="24"/>
                <w:szCs w:val="24"/>
              </w:rPr>
              <w:t>Контроль качества</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в</w:t>
            </w:r>
            <w:r w:rsidRPr="00B0679A">
              <w:rPr>
                <w:rFonts w:ascii="Times New Roman" w:hAnsi="Times New Roman"/>
                <w:sz w:val="24"/>
                <w:szCs w:val="24"/>
              </w:rPr>
              <w:t xml:space="preserve"> структуре производителя </w:t>
            </w:r>
            <w:r>
              <w:rPr>
                <w:rFonts w:ascii="Times New Roman" w:hAnsi="Times New Roman"/>
                <w:sz w:val="24"/>
                <w:szCs w:val="24"/>
              </w:rPr>
              <w:t>имеется</w:t>
            </w:r>
            <w:r w:rsidRPr="00B0679A">
              <w:rPr>
                <w:rFonts w:ascii="Times New Roman" w:hAnsi="Times New Roman"/>
                <w:sz w:val="24"/>
                <w:szCs w:val="24"/>
              </w:rPr>
              <w:t xml:space="preserve"> подразделение контроля качества, независимое от других подразделений</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203. (6.1)</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п</w:t>
            </w:r>
            <w:r w:rsidRPr="00B0679A">
              <w:rPr>
                <w:rFonts w:ascii="Times New Roman" w:hAnsi="Times New Roman"/>
                <w:sz w:val="24"/>
                <w:szCs w:val="24"/>
              </w:rPr>
              <w:t xml:space="preserve">одразделение </w:t>
            </w:r>
            <w:r>
              <w:rPr>
                <w:rFonts w:ascii="Times New Roman" w:hAnsi="Times New Roman"/>
                <w:sz w:val="24"/>
                <w:szCs w:val="24"/>
              </w:rPr>
              <w:t>контроля качества</w:t>
            </w:r>
            <w:r w:rsidRPr="00B0679A">
              <w:rPr>
                <w:rFonts w:ascii="Times New Roman" w:hAnsi="Times New Roman"/>
                <w:sz w:val="24"/>
                <w:szCs w:val="24"/>
              </w:rPr>
              <w:t xml:space="preserve"> обеспечено достаточными ресурсами, чтобы гарантировать, что все мероприятия по контролю качества проводятся эффективно и надежно</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203. (6.1)</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п</w:t>
            </w:r>
            <w:r w:rsidRPr="00920A2E">
              <w:rPr>
                <w:rFonts w:ascii="Times New Roman" w:hAnsi="Times New Roman"/>
                <w:sz w:val="24"/>
                <w:szCs w:val="24"/>
              </w:rPr>
              <w:t>ри оценке качества готовой продукции рассматрива</w:t>
            </w:r>
            <w:r>
              <w:rPr>
                <w:rFonts w:ascii="Times New Roman" w:hAnsi="Times New Roman"/>
                <w:sz w:val="24"/>
                <w:szCs w:val="24"/>
              </w:rPr>
              <w:t>ю</w:t>
            </w:r>
            <w:r w:rsidRPr="00920A2E">
              <w:rPr>
                <w:rFonts w:ascii="Times New Roman" w:hAnsi="Times New Roman"/>
                <w:sz w:val="24"/>
                <w:szCs w:val="24"/>
              </w:rPr>
              <w:t>тся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20</w:t>
            </w:r>
            <w:r>
              <w:rPr>
                <w:rFonts w:ascii="Times New Roman" w:hAnsi="Times New Roman"/>
                <w:sz w:val="24"/>
                <w:szCs w:val="24"/>
              </w:rPr>
              <w:t>5. (6.3</w:t>
            </w:r>
            <w:r w:rsidRPr="00B0679A">
              <w:rPr>
                <w:rFonts w:ascii="Times New Roman" w:hAnsi="Times New Roman"/>
                <w:sz w:val="24"/>
                <w:szCs w:val="24"/>
              </w:rPr>
              <w:t>)</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п</w:t>
            </w:r>
            <w:r w:rsidRPr="00920A2E">
              <w:rPr>
                <w:rFonts w:ascii="Times New Roman" w:hAnsi="Times New Roman"/>
                <w:sz w:val="24"/>
                <w:szCs w:val="24"/>
              </w:rPr>
              <w:t>ерсонал подразделения контроля качества име</w:t>
            </w:r>
            <w:r>
              <w:rPr>
                <w:rFonts w:ascii="Times New Roman" w:hAnsi="Times New Roman"/>
                <w:sz w:val="24"/>
                <w:szCs w:val="24"/>
              </w:rPr>
              <w:t>е</w:t>
            </w:r>
            <w:r w:rsidRPr="00920A2E">
              <w:rPr>
                <w:rFonts w:ascii="Times New Roman" w:hAnsi="Times New Roman"/>
                <w:sz w:val="24"/>
                <w:szCs w:val="24"/>
              </w:rPr>
              <w:t xml:space="preserve">т доступ в </w:t>
            </w:r>
            <w:r>
              <w:rPr>
                <w:rFonts w:ascii="Times New Roman" w:hAnsi="Times New Roman"/>
                <w:sz w:val="24"/>
                <w:szCs w:val="24"/>
              </w:rPr>
              <w:t xml:space="preserve">необходимые </w:t>
            </w:r>
            <w:r w:rsidRPr="00920A2E">
              <w:rPr>
                <w:rFonts w:ascii="Times New Roman" w:hAnsi="Times New Roman"/>
                <w:sz w:val="24"/>
                <w:szCs w:val="24"/>
              </w:rPr>
              <w:t>производственные зоны для отбора проб и проведения исследований</w:t>
            </w:r>
          </w:p>
        </w:tc>
        <w:tc>
          <w:tcPr>
            <w:tcW w:w="3231" w:type="dxa"/>
            <w:gridSpan w:val="3"/>
            <w:tcBorders>
              <w:top w:val="single" w:sz="4" w:space="0" w:color="000000"/>
              <w:left w:val="single" w:sz="4" w:space="0" w:color="000000"/>
              <w:bottom w:val="single" w:sz="4" w:space="0" w:color="auto"/>
              <w:right w:val="single" w:sz="4" w:space="0" w:color="000000"/>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20</w:t>
            </w:r>
            <w:r>
              <w:rPr>
                <w:rFonts w:ascii="Times New Roman" w:hAnsi="Times New Roman"/>
                <w:sz w:val="24"/>
                <w:szCs w:val="24"/>
              </w:rPr>
              <w:t>6</w:t>
            </w:r>
            <w:r w:rsidRPr="00B0679A">
              <w:rPr>
                <w:rFonts w:ascii="Times New Roman" w:hAnsi="Times New Roman"/>
                <w:sz w:val="24"/>
                <w:szCs w:val="24"/>
              </w:rPr>
              <w:t>. (6.</w:t>
            </w:r>
            <w:r>
              <w:rPr>
                <w:rFonts w:ascii="Times New Roman" w:hAnsi="Times New Roman"/>
                <w:sz w:val="24"/>
                <w:szCs w:val="24"/>
              </w:rPr>
              <w:t>4</w:t>
            </w:r>
            <w:r w:rsidRPr="00B0679A">
              <w:rPr>
                <w:rFonts w:ascii="Times New Roman" w:hAnsi="Times New Roman"/>
                <w:sz w:val="24"/>
                <w:szCs w:val="24"/>
              </w:rPr>
              <w:t>)</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auto"/>
              <w:bottom w:val="single" w:sz="4" w:space="0" w:color="auto"/>
              <w:right w:val="single" w:sz="4" w:space="0" w:color="auto"/>
            </w:tcBorders>
          </w:tcPr>
          <w:p w:rsidR="00165154" w:rsidRPr="00892D37" w:rsidRDefault="00165154" w:rsidP="00165154">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в</w:t>
            </w:r>
            <w:r w:rsidRPr="00920A2E">
              <w:rPr>
                <w:rFonts w:ascii="Times New Roman" w:hAnsi="Times New Roman"/>
                <w:sz w:val="24"/>
                <w:szCs w:val="24"/>
              </w:rPr>
              <w:t xml:space="preserve"> подразделении контроля качества </w:t>
            </w:r>
            <w:r>
              <w:rPr>
                <w:rFonts w:ascii="Times New Roman" w:hAnsi="Times New Roman"/>
                <w:sz w:val="24"/>
                <w:szCs w:val="24"/>
              </w:rPr>
              <w:t xml:space="preserve">имеется и </w:t>
            </w:r>
            <w:r w:rsidRPr="00920A2E">
              <w:rPr>
                <w:rFonts w:ascii="Times New Roman" w:hAnsi="Times New Roman"/>
                <w:sz w:val="24"/>
                <w:szCs w:val="24"/>
              </w:rPr>
              <w:t>легко доступна</w:t>
            </w:r>
            <w:r>
              <w:rPr>
                <w:rFonts w:ascii="Times New Roman" w:hAnsi="Times New Roman"/>
                <w:sz w:val="24"/>
                <w:szCs w:val="24"/>
              </w:rPr>
              <w:t xml:space="preserve"> необходимая документация</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10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auto"/>
              <w:right w:val="single" w:sz="4" w:space="0" w:color="000000"/>
            </w:tcBorders>
          </w:tcPr>
          <w:p w:rsidR="00165154" w:rsidRPr="008031A9" w:rsidRDefault="00165154" w:rsidP="00165154">
            <w:pPr>
              <w:autoSpaceDE w:val="0"/>
              <w:autoSpaceDN w:val="0"/>
              <w:adjustRightInd w:val="0"/>
              <w:spacing w:line="240" w:lineRule="auto"/>
              <w:ind w:firstLine="540"/>
              <w:rPr>
                <w:rFonts w:eastAsia="Times New Roman" w:cs="Times New Roman CYR"/>
                <w:sz w:val="24"/>
                <w:szCs w:val="24"/>
              </w:rPr>
            </w:pPr>
            <w:r>
              <w:rPr>
                <w:rFonts w:ascii="Times New Roman" w:hAnsi="Times New Roman"/>
                <w:sz w:val="24"/>
                <w:szCs w:val="24"/>
              </w:rPr>
              <w:t xml:space="preserve">соблюдаются сроки хранения </w:t>
            </w:r>
            <w:r w:rsidRPr="00920A2E">
              <w:rPr>
                <w:rFonts w:ascii="Times New Roman" w:hAnsi="Times New Roman"/>
                <w:sz w:val="24"/>
                <w:szCs w:val="24"/>
              </w:rPr>
              <w:t>документаци</w:t>
            </w:r>
            <w:r>
              <w:rPr>
                <w:rFonts w:ascii="Times New Roman" w:hAnsi="Times New Roman"/>
                <w:sz w:val="24"/>
                <w:szCs w:val="24"/>
              </w:rPr>
              <w:t>и</w:t>
            </w:r>
            <w:r w:rsidRPr="00920A2E">
              <w:rPr>
                <w:rFonts w:ascii="Times New Roman" w:hAnsi="Times New Roman"/>
                <w:sz w:val="24"/>
                <w:szCs w:val="24"/>
              </w:rPr>
              <w:t xml:space="preserve"> по контролю качества, относящ</w:t>
            </w:r>
            <w:r>
              <w:rPr>
                <w:rFonts w:ascii="Times New Roman" w:hAnsi="Times New Roman"/>
                <w:sz w:val="24"/>
                <w:szCs w:val="24"/>
              </w:rPr>
              <w:t>ей</w:t>
            </w:r>
            <w:r w:rsidRPr="00920A2E">
              <w:rPr>
                <w:rFonts w:ascii="Times New Roman" w:hAnsi="Times New Roman"/>
                <w:sz w:val="24"/>
                <w:szCs w:val="24"/>
              </w:rPr>
              <w:t>ся к записям по производству серий продукции</w:t>
            </w:r>
            <w:r>
              <w:rPr>
                <w:rFonts w:ascii="Times New Roman" w:hAnsi="Times New Roman"/>
                <w:sz w:val="24"/>
                <w:szCs w:val="24"/>
              </w:rPr>
              <w:t xml:space="preserve"> (</w:t>
            </w:r>
            <w:r>
              <w:rPr>
                <w:rFonts w:eastAsia="Times New Roman" w:cs="Times New Roman CYR"/>
                <w:sz w:val="24"/>
                <w:szCs w:val="24"/>
              </w:rPr>
              <w:t>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11 (6.8) Правил</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A279BC" w:rsidRDefault="00165154" w:rsidP="00165154">
            <w:pPr>
              <w:spacing w:line="240" w:lineRule="auto"/>
              <w:rPr>
                <w:rFonts w:ascii="Times New Roman" w:hAnsi="Times New Roman"/>
                <w:sz w:val="24"/>
                <w:szCs w:val="24"/>
              </w:rPr>
            </w:pPr>
            <w:r w:rsidRPr="008E34B3">
              <w:rPr>
                <w:rFonts w:ascii="Times New Roman" w:hAnsi="Times New Roman"/>
                <w:sz w:val="24"/>
                <w:szCs w:val="24"/>
              </w:rPr>
              <w:t>осуществляется хранение результатов аналитических испытаний</w:t>
            </w:r>
            <w:r>
              <w:rPr>
                <w:rFonts w:ascii="Times New Roman" w:hAnsi="Times New Roman"/>
                <w:sz w:val="24"/>
                <w:szCs w:val="24"/>
              </w:rPr>
              <w:t xml:space="preserve"> </w:t>
            </w:r>
            <w:r w:rsidRPr="008E34B3">
              <w:rPr>
                <w:rFonts w:ascii="Times New Roman" w:hAnsi="Times New Roman"/>
                <w:sz w:val="24"/>
                <w:szCs w:val="24"/>
              </w:rPr>
              <w:t>, выхода готовой продукции, параметров производственной среды в виде, позволяющем оценивать тенденции изменения параметров</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12 (6.9)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892D37" w:rsidRDefault="00165154" w:rsidP="00165154">
            <w:pPr>
              <w:spacing w:line="240" w:lineRule="auto"/>
              <w:rPr>
                <w:rFonts w:ascii="Times New Roman" w:hAnsi="Times New Roman"/>
                <w:sz w:val="24"/>
                <w:szCs w:val="24"/>
              </w:rPr>
            </w:pPr>
            <w:r w:rsidRPr="00A279BC">
              <w:rPr>
                <w:rFonts w:ascii="Times New Roman" w:hAnsi="Times New Roman"/>
                <w:sz w:val="24"/>
                <w:szCs w:val="24"/>
              </w:rPr>
              <w:t>сохраня</w:t>
            </w:r>
            <w:r>
              <w:rPr>
                <w:rFonts w:ascii="Times New Roman" w:hAnsi="Times New Roman"/>
                <w:sz w:val="24"/>
                <w:szCs w:val="24"/>
              </w:rPr>
              <w:t>ю</w:t>
            </w:r>
            <w:r w:rsidRPr="00A279BC">
              <w:rPr>
                <w:rFonts w:ascii="Times New Roman" w:hAnsi="Times New Roman"/>
                <w:sz w:val="24"/>
                <w:szCs w:val="24"/>
              </w:rPr>
              <w:t>т</w:t>
            </w:r>
            <w:r>
              <w:rPr>
                <w:rFonts w:ascii="Times New Roman" w:hAnsi="Times New Roman"/>
                <w:sz w:val="24"/>
                <w:szCs w:val="24"/>
              </w:rPr>
              <w:t>с</w:t>
            </w:r>
            <w:r w:rsidRPr="00A279BC">
              <w:rPr>
                <w:rFonts w:ascii="Times New Roman" w:hAnsi="Times New Roman"/>
                <w:sz w:val="24"/>
                <w:szCs w:val="24"/>
              </w:rPr>
              <w:t>я и легкодоступны</w:t>
            </w:r>
            <w:r>
              <w:rPr>
                <w:rFonts w:ascii="Times New Roman" w:hAnsi="Times New Roman"/>
                <w:sz w:val="24"/>
                <w:szCs w:val="24"/>
              </w:rPr>
              <w:t xml:space="preserve"> </w:t>
            </w:r>
            <w:r w:rsidRPr="00A279BC">
              <w:rPr>
                <w:rFonts w:ascii="Times New Roman" w:hAnsi="Times New Roman"/>
                <w:sz w:val="24"/>
                <w:szCs w:val="24"/>
              </w:rPr>
              <w:t>исходные данные, такие как лабораторные журналы и (или) записи</w:t>
            </w:r>
            <w:r>
              <w:rPr>
                <w:rFonts w:ascii="Times New Roman" w:hAnsi="Times New Roman"/>
                <w:sz w:val="24"/>
                <w:szCs w:val="24"/>
              </w:rPr>
              <w:t xml:space="preserve"> по проведению лабораторных испытаний</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13 (6.10)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 xml:space="preserve">имеется утвержденная процедура по </w:t>
            </w:r>
            <w:r w:rsidRPr="00A279BC">
              <w:rPr>
                <w:rFonts w:ascii="Times New Roman" w:hAnsi="Times New Roman"/>
                <w:sz w:val="24"/>
                <w:szCs w:val="24"/>
              </w:rPr>
              <w:t>отбор</w:t>
            </w:r>
            <w:r>
              <w:rPr>
                <w:rFonts w:ascii="Times New Roman" w:hAnsi="Times New Roman"/>
                <w:sz w:val="24"/>
                <w:szCs w:val="24"/>
              </w:rPr>
              <w:t>у</w:t>
            </w:r>
            <w:r w:rsidRPr="00A279BC">
              <w:rPr>
                <w:rFonts w:ascii="Times New Roman" w:hAnsi="Times New Roman"/>
                <w:sz w:val="24"/>
                <w:szCs w:val="24"/>
              </w:rPr>
              <w:t xml:space="preserve"> проб </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14 (6.11)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процедура по отбору проб содержит всю необходимую информацию</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14 (6.11)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F069C6">
              <w:rPr>
                <w:rFonts w:eastAsia="Times New Roman" w:cs="Times New Roman CYR"/>
                <w:sz w:val="24"/>
                <w:szCs w:val="24"/>
              </w:rPr>
              <w:t>тобранные контрольные образцы представля</w:t>
            </w:r>
            <w:r>
              <w:rPr>
                <w:rFonts w:eastAsia="Times New Roman" w:cs="Times New Roman CYR"/>
                <w:sz w:val="24"/>
                <w:szCs w:val="24"/>
              </w:rPr>
              <w:t>ю</w:t>
            </w:r>
            <w:r w:rsidRPr="00F069C6">
              <w:rPr>
                <w:rFonts w:eastAsia="Times New Roman" w:cs="Times New Roman CYR"/>
                <w:sz w:val="24"/>
                <w:szCs w:val="24"/>
              </w:rPr>
              <w:t>т собой представительную выборку серии исходного сырья</w:t>
            </w:r>
            <w:r>
              <w:rPr>
                <w:rFonts w:eastAsia="Times New Roman" w:cs="Times New Roman CYR"/>
                <w:sz w:val="24"/>
                <w:szCs w:val="24"/>
              </w:rPr>
              <w:t xml:space="preserve">, </w:t>
            </w:r>
            <w:r w:rsidRPr="00F069C6">
              <w:rPr>
                <w:rFonts w:eastAsia="Times New Roman" w:cs="Times New Roman CYR"/>
                <w:sz w:val="24"/>
                <w:szCs w:val="24"/>
              </w:rPr>
              <w:t>упаковочных материалов или готовой продукции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15 (6.12)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F069C6">
              <w:rPr>
                <w:rFonts w:eastAsia="Times New Roman" w:cs="Times New Roman CYR"/>
                <w:sz w:val="24"/>
                <w:szCs w:val="24"/>
              </w:rPr>
              <w:t>этикетк</w:t>
            </w:r>
            <w:r>
              <w:rPr>
                <w:rFonts w:eastAsia="Times New Roman" w:cs="Times New Roman CYR"/>
                <w:sz w:val="24"/>
                <w:szCs w:val="24"/>
              </w:rPr>
              <w:t>а</w:t>
            </w:r>
            <w:r w:rsidRPr="00F069C6">
              <w:rPr>
                <w:rFonts w:eastAsia="Times New Roman" w:cs="Times New Roman CYR"/>
                <w:sz w:val="24"/>
                <w:szCs w:val="24"/>
              </w:rPr>
              <w:t xml:space="preserve"> тары с отобранными образцами</w:t>
            </w:r>
            <w:r>
              <w:rPr>
                <w:rFonts w:eastAsia="Times New Roman" w:cs="Times New Roman CYR"/>
                <w:sz w:val="24"/>
                <w:szCs w:val="24"/>
              </w:rPr>
              <w:t xml:space="preserve"> содержит необходимую информацию</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16 (6.13)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все м</w:t>
            </w:r>
            <w:r w:rsidRPr="00F069C6">
              <w:rPr>
                <w:rFonts w:eastAsia="Times New Roman" w:cs="Times New Roman CYR"/>
                <w:sz w:val="24"/>
                <w:szCs w:val="24"/>
              </w:rPr>
              <w:t>етодики контроля качества валидированы</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18 (6.15)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F069C6">
              <w:rPr>
                <w:rFonts w:eastAsia="Times New Roman" w:cs="Times New Roman CYR"/>
                <w:sz w:val="24"/>
                <w:szCs w:val="24"/>
              </w:rPr>
              <w:t>се испытания, приведенные в регистрационном досье, проведены в соответствии с утвержденными методиками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18 (6.15)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069C6">
              <w:rPr>
                <w:rFonts w:eastAsia="Times New Roman" w:cs="Times New Roman CYR"/>
                <w:sz w:val="24"/>
                <w:szCs w:val="24"/>
              </w:rPr>
              <w:t>олученные результаты испытаний документально оформлены и проверены</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19 (6.16)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регистрирующие записи испытаний содержат всю необходимую информацию</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20 (6.17)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auto"/>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F069C6">
              <w:rPr>
                <w:rFonts w:eastAsia="Times New Roman" w:cs="Times New Roman CYR"/>
                <w:sz w:val="24"/>
                <w:szCs w:val="24"/>
              </w:rPr>
              <w:t>се операции по контролю в процессе производства, осуществля</w:t>
            </w:r>
            <w:r>
              <w:rPr>
                <w:rFonts w:eastAsia="Times New Roman" w:cs="Times New Roman CYR"/>
                <w:sz w:val="24"/>
                <w:szCs w:val="24"/>
              </w:rPr>
              <w:t>ются</w:t>
            </w:r>
            <w:r w:rsidRPr="00F069C6">
              <w:rPr>
                <w:rFonts w:eastAsia="Times New Roman" w:cs="Times New Roman CYR"/>
                <w:sz w:val="24"/>
                <w:szCs w:val="24"/>
              </w:rPr>
              <w:t xml:space="preserve"> в соответствии с методиками, утвержденными подразделением контроля качества, а их результаты документально</w:t>
            </w:r>
            <w:r>
              <w:rPr>
                <w:rFonts w:eastAsia="Times New Roman" w:cs="Times New Roman CYR"/>
                <w:sz w:val="24"/>
                <w:szCs w:val="24"/>
              </w:rPr>
              <w:t xml:space="preserve"> оформляются</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21 (6.18)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auto"/>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7569DE">
              <w:rPr>
                <w:rFonts w:eastAsia="Times New Roman" w:cs="Times New Roman CYR"/>
                <w:sz w:val="24"/>
                <w:szCs w:val="24"/>
              </w:rPr>
              <w:t>приготовление и подготовка лабораторных реактивов, мерной лабораторной посуды и титрованных растворов, стандартных образцов и питательных сред соответствую</w:t>
            </w:r>
            <w:r>
              <w:rPr>
                <w:rFonts w:eastAsia="Times New Roman" w:cs="Times New Roman CYR"/>
                <w:sz w:val="24"/>
                <w:szCs w:val="24"/>
              </w:rPr>
              <w:t>т</w:t>
            </w:r>
            <w:r w:rsidRPr="007569DE">
              <w:rPr>
                <w:rFonts w:eastAsia="Times New Roman" w:cs="Times New Roman CYR"/>
                <w:sz w:val="24"/>
                <w:szCs w:val="24"/>
              </w:rPr>
              <w:t xml:space="preserve"> требованиям утвержденных инструкций</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22 (6.19) Правил</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лабораторные растворы реактивов</w:t>
            </w:r>
            <w:r w:rsidRPr="007569DE">
              <w:rPr>
                <w:rFonts w:eastAsia="Times New Roman" w:cs="Times New Roman CYR"/>
                <w:sz w:val="24"/>
                <w:szCs w:val="24"/>
              </w:rPr>
              <w:t xml:space="preserve"> име</w:t>
            </w:r>
            <w:r>
              <w:rPr>
                <w:rFonts w:eastAsia="Times New Roman" w:cs="Times New Roman CYR"/>
                <w:sz w:val="24"/>
                <w:szCs w:val="24"/>
              </w:rPr>
              <w:t>ю</w:t>
            </w:r>
            <w:r w:rsidRPr="007569DE">
              <w:rPr>
                <w:rFonts w:eastAsia="Times New Roman" w:cs="Times New Roman CYR"/>
                <w:sz w:val="24"/>
                <w:szCs w:val="24"/>
              </w:rPr>
              <w:t>т маркировку с</w:t>
            </w:r>
            <w:r>
              <w:rPr>
                <w:rFonts w:eastAsia="Times New Roman" w:cs="Times New Roman CYR"/>
                <w:sz w:val="24"/>
                <w:szCs w:val="24"/>
              </w:rPr>
              <w:t xml:space="preserve"> необходимой информацией</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23 (6.20)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auto"/>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7569DE">
              <w:rPr>
                <w:rFonts w:eastAsia="Times New Roman" w:cs="Times New Roman CYR"/>
                <w:sz w:val="24"/>
                <w:szCs w:val="24"/>
              </w:rPr>
              <w:t xml:space="preserve">осле выпуска в обращение </w:t>
            </w:r>
            <w:r>
              <w:rPr>
                <w:rFonts w:eastAsia="Times New Roman" w:cs="Times New Roman CYR"/>
                <w:sz w:val="24"/>
                <w:szCs w:val="24"/>
              </w:rPr>
              <w:t>п</w:t>
            </w:r>
            <w:r w:rsidRPr="007569DE">
              <w:rPr>
                <w:rFonts w:eastAsia="Times New Roman" w:cs="Times New Roman CYR"/>
                <w:sz w:val="24"/>
                <w:szCs w:val="24"/>
              </w:rPr>
              <w:t>роводит</w:t>
            </w:r>
            <w:r>
              <w:rPr>
                <w:rFonts w:eastAsia="Times New Roman" w:cs="Times New Roman CYR"/>
                <w:sz w:val="24"/>
                <w:szCs w:val="24"/>
              </w:rPr>
              <w:t>ся</w:t>
            </w:r>
            <w:r w:rsidRPr="007569DE">
              <w:rPr>
                <w:rFonts w:eastAsia="Times New Roman" w:cs="Times New Roman CYR"/>
                <w:sz w:val="24"/>
                <w:szCs w:val="24"/>
              </w:rPr>
              <w:t xml:space="preserve"> мониторинг стабильности лекарственного препарата </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26 (6.23)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имеется </w:t>
            </w:r>
            <w:r w:rsidRPr="007569DE">
              <w:rPr>
                <w:rFonts w:eastAsia="Times New Roman" w:cs="Times New Roman CYR"/>
                <w:sz w:val="24"/>
                <w:szCs w:val="24"/>
              </w:rPr>
              <w:t>документально оформлен</w:t>
            </w:r>
            <w:r>
              <w:rPr>
                <w:rFonts w:eastAsia="Times New Roman" w:cs="Times New Roman CYR"/>
                <w:sz w:val="24"/>
                <w:szCs w:val="24"/>
              </w:rPr>
              <w:t>н</w:t>
            </w:r>
            <w:r w:rsidRPr="007569DE">
              <w:rPr>
                <w:rFonts w:eastAsia="Times New Roman" w:cs="Times New Roman CYR"/>
                <w:sz w:val="24"/>
                <w:szCs w:val="24"/>
              </w:rPr>
              <w:t>а</w:t>
            </w:r>
            <w:r>
              <w:rPr>
                <w:rFonts w:eastAsia="Times New Roman" w:cs="Times New Roman CYR"/>
                <w:sz w:val="24"/>
                <w:szCs w:val="24"/>
              </w:rPr>
              <w:t>я</w:t>
            </w:r>
            <w:r w:rsidRPr="007569DE">
              <w:rPr>
                <w:rFonts w:eastAsia="Times New Roman" w:cs="Times New Roman CYR"/>
                <w:sz w:val="24"/>
                <w:szCs w:val="24"/>
              </w:rPr>
              <w:t xml:space="preserve"> </w:t>
            </w:r>
            <w:r>
              <w:rPr>
                <w:rFonts w:eastAsia="Times New Roman" w:cs="Times New Roman CYR"/>
                <w:sz w:val="24"/>
                <w:szCs w:val="24"/>
              </w:rPr>
              <w:t>п</w:t>
            </w:r>
            <w:r w:rsidRPr="007569DE">
              <w:rPr>
                <w:rFonts w:eastAsia="Times New Roman" w:cs="Times New Roman CYR"/>
                <w:sz w:val="24"/>
                <w:szCs w:val="24"/>
              </w:rPr>
              <w:t xml:space="preserve">рограмма последующего изучения стабильности </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29 (6.26)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auto"/>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EC4B80">
              <w:rPr>
                <w:rFonts w:eastAsia="Times New Roman" w:cs="Times New Roman CYR"/>
                <w:sz w:val="24"/>
                <w:szCs w:val="24"/>
              </w:rPr>
              <w:t>борудование, используемое для изучения стабильности (в частности, климатические камеры), квалифицировано</w:t>
            </w:r>
            <w:r>
              <w:rPr>
                <w:rFonts w:eastAsia="Times New Roman" w:cs="Times New Roman CYR"/>
                <w:sz w:val="24"/>
                <w:szCs w:val="24"/>
              </w:rPr>
              <w:t>, подвергается обслуживанию</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29 (6.26)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EC4B80">
              <w:rPr>
                <w:rFonts w:eastAsia="Times New Roman" w:cs="Times New Roman CYR"/>
                <w:sz w:val="24"/>
                <w:szCs w:val="24"/>
              </w:rPr>
              <w:t>тчет о работе по программе посл</w:t>
            </w:r>
            <w:r>
              <w:rPr>
                <w:rFonts w:eastAsia="Times New Roman" w:cs="Times New Roman CYR"/>
                <w:sz w:val="24"/>
                <w:szCs w:val="24"/>
              </w:rPr>
              <w:t xml:space="preserve">едующего изучения стабильности </w:t>
            </w:r>
            <w:r w:rsidRPr="00EC4B80">
              <w:rPr>
                <w:rFonts w:eastAsia="Times New Roman" w:cs="Times New Roman CYR"/>
                <w:sz w:val="24"/>
                <w:szCs w:val="24"/>
              </w:rPr>
              <w:t>включа</w:t>
            </w:r>
            <w:r>
              <w:rPr>
                <w:rFonts w:eastAsia="Times New Roman" w:cs="Times New Roman CYR"/>
                <w:sz w:val="24"/>
                <w:szCs w:val="24"/>
              </w:rPr>
              <w:t>е</w:t>
            </w:r>
            <w:r w:rsidRPr="00EC4B80">
              <w:rPr>
                <w:rFonts w:eastAsia="Times New Roman" w:cs="Times New Roman CYR"/>
                <w:sz w:val="24"/>
                <w:szCs w:val="24"/>
              </w:rPr>
              <w:t>т в себя весь период до истечения срока годности продукции и содерж</w:t>
            </w:r>
            <w:r>
              <w:rPr>
                <w:rFonts w:eastAsia="Times New Roman" w:cs="Times New Roman CYR"/>
                <w:sz w:val="24"/>
                <w:szCs w:val="24"/>
              </w:rPr>
              <w:t>и</w:t>
            </w:r>
            <w:r w:rsidRPr="00EC4B80">
              <w:rPr>
                <w:rFonts w:eastAsia="Times New Roman" w:cs="Times New Roman CYR"/>
                <w:sz w:val="24"/>
                <w:szCs w:val="24"/>
              </w:rPr>
              <w:t>т</w:t>
            </w:r>
            <w:r>
              <w:rPr>
                <w:rFonts w:eastAsia="Times New Roman" w:cs="Times New Roman CYR"/>
                <w:sz w:val="24"/>
                <w:szCs w:val="24"/>
              </w:rPr>
              <w:t xml:space="preserve"> необходимые данные</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30 (6.27)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EC4B8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В случае отличия </w:t>
            </w:r>
            <w:r w:rsidRPr="00EC4B80">
              <w:rPr>
                <w:rFonts w:eastAsia="Times New Roman" w:cs="Times New Roman CYR"/>
                <w:sz w:val="24"/>
                <w:szCs w:val="24"/>
              </w:rPr>
              <w:t>отчета о первоначальном длительном испытании стабильности, представлен</w:t>
            </w:r>
            <w:r>
              <w:rPr>
                <w:rFonts w:eastAsia="Times New Roman" w:cs="Times New Roman CYR"/>
                <w:sz w:val="24"/>
                <w:szCs w:val="24"/>
              </w:rPr>
              <w:t>ного в регистрационном досье</w:t>
            </w:r>
            <w:r w:rsidRPr="00EC4B80">
              <w:rPr>
                <w:rFonts w:eastAsia="Times New Roman" w:cs="Times New Roman CYR"/>
                <w:sz w:val="24"/>
                <w:szCs w:val="24"/>
              </w:rPr>
              <w:t xml:space="preserve"> (в том числе отличия в перио</w:t>
            </w:r>
            <w:r>
              <w:rPr>
                <w:rFonts w:eastAsia="Times New Roman" w:cs="Times New Roman CYR"/>
                <w:sz w:val="24"/>
                <w:szCs w:val="24"/>
              </w:rPr>
              <w:t>дичности испытаний имеется документально оформленное обоснование</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31 (6.28)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EC4B80">
              <w:rPr>
                <w:rFonts w:eastAsia="Times New Roman" w:cs="Times New Roman CYR"/>
                <w:sz w:val="24"/>
                <w:szCs w:val="24"/>
              </w:rPr>
              <w:t xml:space="preserve"> программу последующего изучения ежегодно включа</w:t>
            </w:r>
            <w:r>
              <w:rPr>
                <w:rFonts w:eastAsia="Times New Roman" w:cs="Times New Roman CYR"/>
                <w:sz w:val="24"/>
                <w:szCs w:val="24"/>
              </w:rPr>
              <w:t>ю</w:t>
            </w:r>
            <w:r w:rsidRPr="00EC4B80">
              <w:rPr>
                <w:rFonts w:eastAsia="Times New Roman" w:cs="Times New Roman CYR"/>
                <w:sz w:val="24"/>
                <w:szCs w:val="24"/>
              </w:rPr>
              <w:t>т как минимум одна серия произведенного лекарственного препарата в каждой дозировке и в каждом виде первичной упаковки.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32 (6.29)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EC4B80">
              <w:rPr>
                <w:rFonts w:eastAsia="Times New Roman" w:cs="Times New Roman CYR"/>
                <w:sz w:val="24"/>
                <w:szCs w:val="24"/>
              </w:rPr>
              <w:t xml:space="preserve">езультаты последующего изучения стабильности доступны ответственному персоналу и особенно уполномоченному(ым) лицу (лицам). </w:t>
            </w:r>
            <w:r>
              <w:rPr>
                <w:rFonts w:eastAsia="Times New Roman" w:cs="Times New Roman CYR"/>
                <w:sz w:val="24"/>
                <w:szCs w:val="24"/>
              </w:rPr>
              <w:t xml:space="preserve"> Если последующее изучение стабильности осуществляется не на месте производства </w:t>
            </w:r>
            <w:r w:rsidRPr="00EC4B80">
              <w:rPr>
                <w:rFonts w:eastAsia="Times New Roman" w:cs="Times New Roman CYR"/>
                <w:sz w:val="24"/>
                <w:szCs w:val="24"/>
              </w:rPr>
              <w:t>между участвующими сторонами оформлено соответствующее соглашение</w:t>
            </w:r>
            <w:r>
              <w:rPr>
                <w:rFonts w:eastAsia="Times New Roman" w:cs="Times New Roman CYR"/>
                <w:sz w:val="24"/>
                <w:szCs w:val="24"/>
              </w:rPr>
              <w:t>, е</w:t>
            </w:r>
            <w:r w:rsidRPr="00EC4B80">
              <w:rPr>
                <w:rFonts w:eastAsia="Times New Roman" w:cs="Times New Roman CYR"/>
                <w:sz w:val="24"/>
                <w:szCs w:val="24"/>
              </w:rPr>
              <w:t>сли последующее изучение стабильности осуществляется не на месте производства нерасфасо</w:t>
            </w:r>
            <w:r>
              <w:rPr>
                <w:rFonts w:eastAsia="Times New Roman" w:cs="Times New Roman CYR"/>
                <w:sz w:val="24"/>
                <w:szCs w:val="24"/>
              </w:rPr>
              <w:t>ванной или готовой продукции</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34 (6.31)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EC4B8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EC4B80">
              <w:rPr>
                <w:rFonts w:eastAsia="Times New Roman" w:cs="Times New Roman CYR"/>
                <w:sz w:val="24"/>
                <w:szCs w:val="24"/>
              </w:rPr>
              <w:t>езультаты последующего изучения стабильности наход</w:t>
            </w:r>
            <w:r>
              <w:rPr>
                <w:rFonts w:eastAsia="Times New Roman" w:cs="Times New Roman CYR"/>
                <w:sz w:val="24"/>
                <w:szCs w:val="24"/>
              </w:rPr>
              <w:t>я</w:t>
            </w:r>
            <w:r w:rsidRPr="00EC4B80">
              <w:rPr>
                <w:rFonts w:eastAsia="Times New Roman" w:cs="Times New Roman CYR"/>
                <w:sz w:val="24"/>
                <w:szCs w:val="24"/>
              </w:rPr>
              <w:t>тся на месте производства для представления уполномоченному федеральному органу исполнительной власти.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34 (6.31)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auto"/>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все </w:t>
            </w:r>
            <w:r w:rsidRPr="00D1043D">
              <w:rPr>
                <w:rFonts w:eastAsia="Times New Roman" w:cs="Times New Roman CYR"/>
                <w:sz w:val="24"/>
                <w:szCs w:val="24"/>
              </w:rPr>
              <w:t>выход</w:t>
            </w:r>
            <w:r>
              <w:rPr>
                <w:rFonts w:eastAsia="Times New Roman" w:cs="Times New Roman CYR"/>
                <w:sz w:val="24"/>
                <w:szCs w:val="24"/>
              </w:rPr>
              <w:t>ы</w:t>
            </w:r>
            <w:r w:rsidRPr="00D1043D">
              <w:rPr>
                <w:rFonts w:eastAsia="Times New Roman" w:cs="Times New Roman CYR"/>
                <w:sz w:val="24"/>
                <w:szCs w:val="24"/>
              </w:rPr>
              <w:t xml:space="preserve"> за пределы спецификации или существенные негативные тенденции </w:t>
            </w:r>
            <w:r>
              <w:rPr>
                <w:rFonts w:eastAsia="Times New Roman" w:cs="Times New Roman CYR"/>
                <w:sz w:val="24"/>
                <w:szCs w:val="24"/>
              </w:rPr>
              <w:t>доводят до сведения</w:t>
            </w:r>
            <w:r w:rsidRPr="00D1043D">
              <w:rPr>
                <w:rFonts w:eastAsia="Times New Roman" w:cs="Times New Roman CYR"/>
                <w:sz w:val="24"/>
                <w:szCs w:val="24"/>
              </w:rPr>
              <w:t xml:space="preserve"> уполномоченн</w:t>
            </w:r>
            <w:r>
              <w:rPr>
                <w:rFonts w:eastAsia="Times New Roman" w:cs="Times New Roman CYR"/>
                <w:sz w:val="24"/>
                <w:szCs w:val="24"/>
              </w:rPr>
              <w:t>ого</w:t>
            </w:r>
            <w:r w:rsidRPr="00D1043D">
              <w:rPr>
                <w:rFonts w:eastAsia="Times New Roman" w:cs="Times New Roman CYR"/>
                <w:sz w:val="24"/>
                <w:szCs w:val="24"/>
              </w:rPr>
              <w:t xml:space="preserve"> федеральн</w:t>
            </w:r>
            <w:r>
              <w:rPr>
                <w:rFonts w:eastAsia="Times New Roman" w:cs="Times New Roman CYR"/>
                <w:sz w:val="24"/>
                <w:szCs w:val="24"/>
              </w:rPr>
              <w:t>ого</w:t>
            </w:r>
            <w:r w:rsidRPr="00D1043D">
              <w:rPr>
                <w:rFonts w:eastAsia="Times New Roman" w:cs="Times New Roman CYR"/>
                <w:sz w:val="24"/>
                <w:szCs w:val="24"/>
              </w:rPr>
              <w:t xml:space="preserve"> орган</w:t>
            </w:r>
            <w:r>
              <w:rPr>
                <w:rFonts w:eastAsia="Times New Roman" w:cs="Times New Roman CYR"/>
                <w:sz w:val="24"/>
                <w:szCs w:val="24"/>
              </w:rPr>
              <w:t>а</w:t>
            </w:r>
            <w:r w:rsidRPr="00D1043D">
              <w:rPr>
                <w:rFonts w:eastAsia="Times New Roman" w:cs="Times New Roman CYR"/>
                <w:sz w:val="24"/>
                <w:szCs w:val="24"/>
              </w:rPr>
              <w:t xml:space="preserve"> исполнительной власти.</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35 (6.32)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auto"/>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D1043D">
              <w:rPr>
                <w:rFonts w:eastAsia="Times New Roman" w:cs="Times New Roman CYR"/>
                <w:sz w:val="24"/>
                <w:szCs w:val="24"/>
              </w:rPr>
              <w:t>аключения по изучению стабильности, в том числе промежуточные выводы, оформля</w:t>
            </w:r>
            <w:r>
              <w:rPr>
                <w:rFonts w:eastAsia="Times New Roman" w:cs="Times New Roman CYR"/>
                <w:sz w:val="24"/>
                <w:szCs w:val="24"/>
              </w:rPr>
              <w:t>ю</w:t>
            </w:r>
            <w:r w:rsidRPr="00D1043D">
              <w:rPr>
                <w:rFonts w:eastAsia="Times New Roman" w:cs="Times New Roman CYR"/>
                <w:sz w:val="24"/>
                <w:szCs w:val="24"/>
              </w:rPr>
              <w:t>тся документально.</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36 (6.33)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D1043D">
              <w:rPr>
                <w:rFonts w:eastAsia="Times New Roman" w:cs="Times New Roman CYR"/>
                <w:sz w:val="24"/>
                <w:szCs w:val="24"/>
              </w:rPr>
              <w:t>анные по стабильности подверга</w:t>
            </w:r>
            <w:r>
              <w:rPr>
                <w:rFonts w:eastAsia="Times New Roman" w:cs="Times New Roman CYR"/>
                <w:sz w:val="24"/>
                <w:szCs w:val="24"/>
              </w:rPr>
              <w:t>ю</w:t>
            </w:r>
            <w:r w:rsidRPr="00D1043D">
              <w:rPr>
                <w:rFonts w:eastAsia="Times New Roman" w:cs="Times New Roman CYR"/>
                <w:sz w:val="24"/>
                <w:szCs w:val="24"/>
              </w:rPr>
              <w:t>т периодическому обзору</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B0679A">
              <w:rPr>
                <w:rFonts w:ascii="Times New Roman" w:hAnsi="Times New Roman"/>
                <w:sz w:val="24"/>
                <w:szCs w:val="24"/>
              </w:rPr>
              <w:t>2</w:t>
            </w:r>
            <w:r>
              <w:rPr>
                <w:rFonts w:ascii="Times New Roman" w:hAnsi="Times New Roman"/>
                <w:sz w:val="24"/>
                <w:szCs w:val="24"/>
              </w:rPr>
              <w:t>36 (6.33)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tcPr>
          <w:p w:rsidR="00165154" w:rsidRPr="00A442D3" w:rsidRDefault="00165154" w:rsidP="00165154">
            <w:pPr>
              <w:spacing w:line="240" w:lineRule="auto"/>
              <w:jc w:val="center"/>
              <w:rPr>
                <w:sz w:val="24"/>
                <w:szCs w:val="24"/>
              </w:rPr>
            </w:pPr>
            <w:r w:rsidRPr="00D55D9A">
              <w:rPr>
                <w:b/>
                <w:i/>
                <w:sz w:val="24"/>
                <w:szCs w:val="24"/>
              </w:rPr>
              <w:t>Д</w:t>
            </w:r>
            <w:r>
              <w:rPr>
                <w:b/>
                <w:i/>
                <w:sz w:val="24"/>
                <w:szCs w:val="24"/>
              </w:rPr>
              <w:t>еятельность</w:t>
            </w:r>
            <w:r w:rsidRPr="00D55D9A">
              <w:rPr>
                <w:b/>
                <w:i/>
                <w:sz w:val="24"/>
                <w:szCs w:val="24"/>
              </w:rPr>
              <w:t xml:space="preserve">, </w:t>
            </w:r>
            <w:r>
              <w:rPr>
                <w:b/>
                <w:i/>
                <w:sz w:val="24"/>
                <w:szCs w:val="24"/>
              </w:rPr>
              <w:t>передаваемая для выполнения другой организации</w:t>
            </w:r>
            <w:r w:rsidRPr="00D55D9A">
              <w:rPr>
                <w:b/>
                <w:i/>
                <w:sz w:val="24"/>
                <w:szCs w:val="24"/>
              </w:rPr>
              <w:t xml:space="preserve"> (</w:t>
            </w:r>
            <w:r>
              <w:rPr>
                <w:b/>
                <w:i/>
                <w:sz w:val="24"/>
                <w:szCs w:val="24"/>
              </w:rPr>
              <w:t>аутсорсинг</w:t>
            </w:r>
            <w:r w:rsidRPr="00D55D9A">
              <w:rPr>
                <w:b/>
                <w:i/>
                <w:sz w:val="24"/>
                <w:szCs w:val="24"/>
              </w:rPr>
              <w:t>)</w:t>
            </w:r>
            <w:r w:rsidRPr="00D55D9A">
              <w:rPr>
                <w:sz w:val="24"/>
                <w:szCs w:val="24"/>
              </w:rPr>
              <w:t xml:space="preserve"> </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D598F" w:rsidRDefault="00165154" w:rsidP="00165154">
            <w:pPr>
              <w:spacing w:line="240" w:lineRule="auto"/>
              <w:rPr>
                <w:rFonts w:ascii="Times New Roman" w:hAnsi="Times New Roman"/>
                <w:sz w:val="24"/>
                <w:szCs w:val="24"/>
              </w:rPr>
            </w:pPr>
            <w:r w:rsidRPr="00596E63">
              <w:rPr>
                <w:rFonts w:ascii="Times New Roman" w:hAnsi="Times New Roman"/>
                <w:sz w:val="24"/>
                <w:szCs w:val="24"/>
              </w:rPr>
              <w:t>Любая деятельность, которая передана другой (сторонней) организации (передана на аутсорсинг), надлежащим образом определяется, согласовывается и контролируется</w:t>
            </w:r>
            <w:r>
              <w:rPr>
                <w:rFonts w:ascii="Times New Roman" w:hAnsi="Times New Roman"/>
                <w:sz w:val="24"/>
                <w:szCs w:val="24"/>
              </w:rPr>
              <w:t>.</w:t>
            </w:r>
            <w:r w:rsidRPr="00596E63">
              <w:rPr>
                <w:rFonts w:ascii="Times New Roman" w:hAnsi="Times New Roman"/>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237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sidRPr="00596E63">
              <w:rPr>
                <w:rFonts w:ascii="Times New Roman" w:hAnsi="Times New Roman"/>
                <w:sz w:val="24"/>
                <w:szCs w:val="24"/>
              </w:rPr>
              <w:t>Договор между заказчиком и исполнителем заключается с указанием четко определенных обязанностей каждой из сторон и предусматривает порядок действий и ответственность уполномоченного лица за выдачу разрешения на выпуск каждой серии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92D37" w:rsidRDefault="00165154" w:rsidP="00165154">
            <w:pPr>
              <w:spacing w:line="240" w:lineRule="auto"/>
              <w:rPr>
                <w:rFonts w:ascii="Times New Roman" w:hAnsi="Times New Roman"/>
                <w:sz w:val="24"/>
                <w:szCs w:val="24"/>
              </w:rPr>
            </w:pPr>
            <w:r w:rsidRPr="00F61927">
              <w:rPr>
                <w:rFonts w:ascii="Times New Roman" w:hAnsi="Times New Roman"/>
                <w:sz w:val="24"/>
                <w:szCs w:val="24"/>
              </w:rPr>
              <w:t>п. 237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д</w:t>
            </w:r>
            <w:r w:rsidRPr="00F61927">
              <w:rPr>
                <w:rFonts w:ascii="Times New Roman" w:hAnsi="Times New Roman"/>
                <w:sz w:val="24"/>
                <w:szCs w:val="24"/>
              </w:rPr>
              <w:t>оговор, по которому осуществляется передача деятельности на аутсорсинг, а также все предложенные изменения технических или иных соглашений на соответствующую продукцию</w:t>
            </w:r>
            <w:r>
              <w:rPr>
                <w:rFonts w:ascii="Times New Roman" w:hAnsi="Times New Roman"/>
                <w:sz w:val="24"/>
                <w:szCs w:val="24"/>
              </w:rPr>
              <w:t xml:space="preserve"> с</w:t>
            </w:r>
            <w:r w:rsidRPr="00F61927">
              <w:rPr>
                <w:rFonts w:ascii="Times New Roman" w:hAnsi="Times New Roman"/>
                <w:sz w:val="24"/>
                <w:szCs w:val="24"/>
              </w:rPr>
              <w:t>оответств</w:t>
            </w:r>
            <w:r>
              <w:rPr>
                <w:rFonts w:ascii="Times New Roman" w:hAnsi="Times New Roman"/>
                <w:sz w:val="24"/>
                <w:szCs w:val="24"/>
              </w:rPr>
              <w:t>уют</w:t>
            </w:r>
            <w:r w:rsidRPr="00F61927">
              <w:rPr>
                <w:rFonts w:ascii="Times New Roman" w:hAnsi="Times New Roman"/>
                <w:sz w:val="24"/>
                <w:szCs w:val="24"/>
              </w:rPr>
              <w:t xml:space="preserve"> законодательству Российской Федерации и регистрационному досье.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F61927">
              <w:rPr>
                <w:rFonts w:ascii="Times New Roman" w:hAnsi="Times New Roman"/>
                <w:sz w:val="24"/>
                <w:szCs w:val="24"/>
              </w:rPr>
              <w:t>240. (7.2)</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з</w:t>
            </w:r>
            <w:r w:rsidRPr="00342118">
              <w:rPr>
                <w:rFonts w:ascii="Times New Roman" w:hAnsi="Times New Roman"/>
                <w:sz w:val="24"/>
                <w:szCs w:val="24"/>
              </w:rPr>
              <w:t>аключе</w:t>
            </w:r>
            <w:r>
              <w:rPr>
                <w:rFonts w:ascii="Times New Roman" w:hAnsi="Times New Roman"/>
                <w:sz w:val="24"/>
                <w:szCs w:val="24"/>
              </w:rPr>
              <w:t xml:space="preserve">ны </w:t>
            </w:r>
            <w:r w:rsidRPr="00342118">
              <w:rPr>
                <w:rFonts w:ascii="Times New Roman" w:hAnsi="Times New Roman"/>
                <w:sz w:val="24"/>
                <w:szCs w:val="24"/>
              </w:rPr>
              <w:t xml:space="preserve">соглашения </w:t>
            </w:r>
            <w:r>
              <w:rPr>
                <w:rFonts w:ascii="Times New Roman" w:hAnsi="Times New Roman"/>
                <w:sz w:val="24"/>
                <w:szCs w:val="24"/>
              </w:rPr>
              <w:t>в случае, е</w:t>
            </w:r>
            <w:r w:rsidRPr="00342118">
              <w:rPr>
                <w:rFonts w:ascii="Times New Roman" w:hAnsi="Times New Roman"/>
                <w:sz w:val="24"/>
                <w:szCs w:val="24"/>
              </w:rPr>
              <w:t>сли юридическое лицо, на имя которого выдано регистрационное удостоверение, и производитель</w:t>
            </w:r>
            <w:r>
              <w:rPr>
                <w:rFonts w:ascii="Times New Roman" w:hAnsi="Times New Roman"/>
                <w:sz w:val="24"/>
                <w:szCs w:val="24"/>
              </w:rPr>
              <w:t xml:space="preserve"> не являются одной организацией.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342118">
              <w:rPr>
                <w:rFonts w:ascii="Times New Roman" w:hAnsi="Times New Roman"/>
                <w:sz w:val="24"/>
                <w:szCs w:val="24"/>
              </w:rPr>
              <w:t>241. (7.3)</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ф</w:t>
            </w:r>
            <w:r w:rsidRPr="00257619">
              <w:rPr>
                <w:rFonts w:ascii="Times New Roman" w:hAnsi="Times New Roman"/>
                <w:sz w:val="24"/>
                <w:szCs w:val="24"/>
              </w:rPr>
              <w:t xml:space="preserve">армацевтическая система качества заказчика </w:t>
            </w:r>
            <w:r>
              <w:rPr>
                <w:rFonts w:ascii="Times New Roman" w:hAnsi="Times New Roman"/>
                <w:sz w:val="24"/>
                <w:szCs w:val="24"/>
              </w:rPr>
              <w:t>в</w:t>
            </w:r>
            <w:r w:rsidRPr="00257619">
              <w:rPr>
                <w:rFonts w:ascii="Times New Roman" w:hAnsi="Times New Roman"/>
                <w:sz w:val="24"/>
                <w:szCs w:val="24"/>
              </w:rPr>
              <w:t>ключа</w:t>
            </w:r>
            <w:r>
              <w:rPr>
                <w:rFonts w:ascii="Times New Roman" w:hAnsi="Times New Roman"/>
                <w:sz w:val="24"/>
                <w:szCs w:val="24"/>
              </w:rPr>
              <w:t>ет</w:t>
            </w:r>
            <w:r w:rsidRPr="00257619">
              <w:rPr>
                <w:rFonts w:ascii="Times New Roman" w:hAnsi="Times New Roman"/>
                <w:sz w:val="24"/>
                <w:szCs w:val="24"/>
              </w:rPr>
              <w:t xml:space="preserve"> в себя контроль и проверку деятельности, переданной на аутсорсинг.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257619">
              <w:rPr>
                <w:rFonts w:ascii="Times New Roman" w:hAnsi="Times New Roman"/>
                <w:sz w:val="24"/>
                <w:szCs w:val="24"/>
              </w:rPr>
              <w:t>242. (7.4)</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ascii="Times New Roman" w:eastAsia="Times New Roman" w:hAnsi="Times New Roman"/>
                <w:sz w:val="24"/>
                <w:szCs w:val="24"/>
              </w:rPr>
            </w:pPr>
            <w:r w:rsidRPr="00257619">
              <w:rPr>
                <w:rFonts w:ascii="Times New Roman" w:eastAsia="Times New Roman" w:hAnsi="Times New Roman"/>
                <w:sz w:val="24"/>
                <w:szCs w:val="24"/>
              </w:rPr>
              <w:t xml:space="preserve">заказчик </w:t>
            </w:r>
            <w:r>
              <w:rPr>
                <w:rFonts w:ascii="Times New Roman" w:eastAsia="Times New Roman" w:hAnsi="Times New Roman"/>
                <w:sz w:val="24"/>
                <w:szCs w:val="24"/>
              </w:rPr>
              <w:t>д</w:t>
            </w:r>
            <w:r w:rsidRPr="00257619">
              <w:rPr>
                <w:rFonts w:ascii="Times New Roman" w:eastAsia="Times New Roman" w:hAnsi="Times New Roman"/>
                <w:sz w:val="24"/>
                <w:szCs w:val="24"/>
              </w:rPr>
              <w:t>о передачи деятельности на аутсорсинг убеди</w:t>
            </w:r>
            <w:r>
              <w:rPr>
                <w:rFonts w:ascii="Times New Roman" w:eastAsia="Times New Roman" w:hAnsi="Times New Roman"/>
                <w:sz w:val="24"/>
                <w:szCs w:val="24"/>
              </w:rPr>
              <w:t>лся</w:t>
            </w:r>
            <w:r w:rsidRPr="00257619">
              <w:rPr>
                <w:rFonts w:ascii="Times New Roman" w:eastAsia="Times New Roman" w:hAnsi="Times New Roman"/>
                <w:sz w:val="24"/>
                <w:szCs w:val="24"/>
              </w:rPr>
              <w:t xml:space="preserve"> в правоспособности исполнителя (в том числе в наличии у него необходимой в соответствии с законодательством</w:t>
            </w:r>
            <w:r>
              <w:rPr>
                <w:rFonts w:ascii="Times New Roman" w:eastAsia="Times New Roman" w:hAnsi="Times New Roman"/>
                <w:sz w:val="24"/>
                <w:szCs w:val="24"/>
              </w:rPr>
              <w:t xml:space="preserve"> Российской Федерации лицензии)</w:t>
            </w:r>
            <w:r w:rsidRPr="00257619">
              <w:rPr>
                <w:rFonts w:ascii="Times New Roman" w:eastAsia="Times New Roman" w:hAnsi="Times New Roman"/>
                <w:sz w:val="24"/>
                <w:szCs w:val="24"/>
              </w:rPr>
              <w:t xml:space="preserve"> в его компетентности и наличии у него возможности выполнить обязательства по договору надлежащим образом в соответствии с требованиями настоящих Правил.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 xml:space="preserve">п. </w:t>
            </w:r>
            <w:r w:rsidRPr="00257619">
              <w:rPr>
                <w:rFonts w:ascii="Times New Roman" w:eastAsia="Times New Roman" w:hAnsi="Times New Roman"/>
                <w:sz w:val="24"/>
                <w:szCs w:val="24"/>
              </w:rPr>
              <w:t>243. (7.5)</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заказчик г</w:t>
            </w:r>
            <w:r w:rsidRPr="00257619">
              <w:rPr>
                <w:rFonts w:ascii="Times New Roman" w:eastAsia="Times New Roman" w:hAnsi="Times New Roman"/>
                <w:sz w:val="24"/>
                <w:szCs w:val="24"/>
              </w:rPr>
              <w:t>арантир</w:t>
            </w:r>
            <w:r>
              <w:rPr>
                <w:rFonts w:ascii="Times New Roman" w:eastAsia="Times New Roman" w:hAnsi="Times New Roman"/>
                <w:sz w:val="24"/>
                <w:szCs w:val="24"/>
              </w:rPr>
              <w:t xml:space="preserve">ует, </w:t>
            </w:r>
            <w:r w:rsidRPr="00257619">
              <w:rPr>
                <w:rFonts w:ascii="Times New Roman" w:eastAsia="Times New Roman" w:hAnsi="Times New Roman"/>
                <w:sz w:val="24"/>
                <w:szCs w:val="24"/>
              </w:rPr>
              <w:t>что исполнитель полностью осведомлен обо всех факторах, связанных с продукцией или деятельностью, передаваемой на аутсорсинг, которые могут представлять опасность для его помещений, оборудования, персонала, исходного сырья или другой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 xml:space="preserve">п. </w:t>
            </w:r>
            <w:r w:rsidRPr="00257619">
              <w:rPr>
                <w:rFonts w:ascii="Times New Roman" w:eastAsia="Times New Roman" w:hAnsi="Times New Roman"/>
                <w:sz w:val="24"/>
                <w:szCs w:val="24"/>
              </w:rPr>
              <w:t>244. (7.6)</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257619">
              <w:rPr>
                <w:rFonts w:ascii="Times New Roman" w:eastAsia="Times New Roman" w:hAnsi="Times New Roman"/>
                <w:sz w:val="24"/>
                <w:szCs w:val="24"/>
              </w:rPr>
              <w:t>аказчик контролир</w:t>
            </w:r>
            <w:r>
              <w:rPr>
                <w:rFonts w:ascii="Times New Roman" w:eastAsia="Times New Roman" w:hAnsi="Times New Roman"/>
                <w:sz w:val="24"/>
                <w:szCs w:val="24"/>
              </w:rPr>
              <w:t>ует</w:t>
            </w:r>
            <w:r w:rsidRPr="00257619">
              <w:rPr>
                <w:rFonts w:ascii="Times New Roman" w:eastAsia="Times New Roman" w:hAnsi="Times New Roman"/>
                <w:sz w:val="24"/>
                <w:szCs w:val="24"/>
              </w:rPr>
              <w:t xml:space="preserve"> и проверя</w:t>
            </w:r>
            <w:r>
              <w:rPr>
                <w:rFonts w:ascii="Times New Roman" w:eastAsia="Times New Roman" w:hAnsi="Times New Roman"/>
                <w:sz w:val="24"/>
                <w:szCs w:val="24"/>
              </w:rPr>
              <w:t>ет</w:t>
            </w:r>
            <w:r w:rsidRPr="00257619">
              <w:rPr>
                <w:rFonts w:ascii="Times New Roman" w:eastAsia="Times New Roman" w:hAnsi="Times New Roman"/>
                <w:sz w:val="24"/>
                <w:szCs w:val="24"/>
              </w:rPr>
              <w:t xml:space="preserve"> действия исполнителя</w:t>
            </w:r>
            <w:r>
              <w:rPr>
                <w:rFonts w:ascii="Times New Roman" w:eastAsia="Times New Roman" w:hAnsi="Times New Roman"/>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 xml:space="preserve">п. </w:t>
            </w:r>
            <w:r w:rsidRPr="00257619">
              <w:rPr>
                <w:rFonts w:ascii="Times New Roman" w:eastAsia="Times New Roman" w:hAnsi="Times New Roman"/>
                <w:sz w:val="24"/>
                <w:szCs w:val="24"/>
              </w:rPr>
              <w:t>245. (7.7)</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5C133F">
              <w:rPr>
                <w:rFonts w:eastAsia="Times New Roman" w:cs="Times New Roman CYR"/>
                <w:sz w:val="24"/>
                <w:szCs w:val="24"/>
              </w:rPr>
              <w:t>аказчик самостоятельно или на основании подтверждения уполномоченного лица исполнителя</w:t>
            </w:r>
            <w:r>
              <w:rPr>
                <w:rFonts w:eastAsia="Times New Roman" w:cs="Times New Roman CYR"/>
                <w:sz w:val="24"/>
                <w:szCs w:val="24"/>
              </w:rPr>
              <w:t xml:space="preserve"> убедился</w:t>
            </w:r>
            <w:r w:rsidRPr="005C133F">
              <w:rPr>
                <w:rFonts w:eastAsia="Times New Roman" w:cs="Times New Roman CYR"/>
                <w:sz w:val="24"/>
                <w:szCs w:val="24"/>
              </w:rPr>
              <w:t xml:space="preserve">, что вся продукция и материалы, поставленные ему исполнителем, были произведены в соответствии с </w:t>
            </w:r>
            <w:r>
              <w:rPr>
                <w:rFonts w:eastAsia="Times New Roman" w:cs="Times New Roman CYR"/>
                <w:sz w:val="24"/>
                <w:szCs w:val="24"/>
              </w:rPr>
              <w:t>требованиями</w:t>
            </w:r>
            <w:r w:rsidRPr="005C133F">
              <w:rPr>
                <w:rFonts w:eastAsia="Times New Roman" w:cs="Times New Roman CYR"/>
                <w:sz w:val="24"/>
                <w:szCs w:val="24"/>
              </w:rPr>
              <w:t xml:space="preserve"> Правил и регистрационным досье.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5C133F">
              <w:rPr>
                <w:rFonts w:eastAsia="Times New Roman" w:cs="Times New Roman CYR"/>
                <w:sz w:val="24"/>
                <w:szCs w:val="24"/>
              </w:rPr>
              <w:t>246. (7.8)</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5C133F">
              <w:rPr>
                <w:rFonts w:eastAsia="Times New Roman" w:cs="Times New Roman CYR"/>
                <w:sz w:val="24"/>
                <w:szCs w:val="24"/>
              </w:rPr>
              <w:t xml:space="preserve">сполнитель </w:t>
            </w:r>
            <w:r>
              <w:rPr>
                <w:rFonts w:eastAsia="Times New Roman" w:cs="Times New Roman CYR"/>
                <w:sz w:val="24"/>
                <w:szCs w:val="24"/>
              </w:rPr>
              <w:t>имеет</w:t>
            </w:r>
            <w:r w:rsidRPr="005C133F">
              <w:rPr>
                <w:rFonts w:eastAsia="Times New Roman" w:cs="Times New Roman CYR"/>
                <w:sz w:val="24"/>
                <w:szCs w:val="24"/>
              </w:rPr>
              <w:t xml:space="preserve"> необходимые знания, опыт и компетентный персонал, а также располага</w:t>
            </w:r>
            <w:r>
              <w:rPr>
                <w:rFonts w:eastAsia="Times New Roman" w:cs="Times New Roman CYR"/>
                <w:sz w:val="24"/>
                <w:szCs w:val="24"/>
              </w:rPr>
              <w:t>ет</w:t>
            </w:r>
            <w:r w:rsidRPr="005C133F">
              <w:rPr>
                <w:rFonts w:eastAsia="Times New Roman" w:cs="Times New Roman CYR"/>
                <w:sz w:val="24"/>
                <w:szCs w:val="24"/>
              </w:rPr>
              <w:t xml:space="preserve"> соответствующими помещениями, оборудованием для надлежащего исполнения обязательств по договору</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5C133F">
              <w:rPr>
                <w:rFonts w:eastAsia="Times New Roman" w:cs="Times New Roman CYR"/>
                <w:sz w:val="24"/>
                <w:szCs w:val="24"/>
              </w:rPr>
              <w:t>247. (7.9)</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5C133F">
              <w:rPr>
                <w:rFonts w:eastAsia="Times New Roman" w:cs="Times New Roman CYR"/>
                <w:sz w:val="24"/>
                <w:szCs w:val="24"/>
              </w:rPr>
              <w:t xml:space="preserve">сполнитель </w:t>
            </w:r>
            <w:r>
              <w:rPr>
                <w:rFonts w:eastAsia="Times New Roman" w:cs="Times New Roman CYR"/>
                <w:sz w:val="24"/>
                <w:szCs w:val="24"/>
              </w:rPr>
              <w:t>у</w:t>
            </w:r>
            <w:r w:rsidRPr="005C133F">
              <w:rPr>
                <w:rFonts w:eastAsia="Times New Roman" w:cs="Times New Roman CYR"/>
                <w:sz w:val="24"/>
                <w:szCs w:val="24"/>
              </w:rPr>
              <w:t>достов</w:t>
            </w:r>
            <w:r>
              <w:rPr>
                <w:rFonts w:eastAsia="Times New Roman" w:cs="Times New Roman CYR"/>
                <w:sz w:val="24"/>
                <w:szCs w:val="24"/>
              </w:rPr>
              <w:t>ерился,</w:t>
            </w:r>
            <w:r w:rsidRPr="005C133F">
              <w:rPr>
                <w:rFonts w:eastAsia="Times New Roman" w:cs="Times New Roman CYR"/>
                <w:sz w:val="24"/>
                <w:szCs w:val="24"/>
              </w:rPr>
              <w:t xml:space="preserve"> что вся предоставленная ему продукция, исходное сырье, упаковочные материалы и сведения пригодны для использования по назначению.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5C133F">
              <w:rPr>
                <w:rFonts w:eastAsia="Times New Roman" w:cs="Times New Roman CYR"/>
                <w:sz w:val="24"/>
                <w:szCs w:val="24"/>
              </w:rPr>
              <w:t>248. (7.10)</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и</w:t>
            </w:r>
            <w:r w:rsidRPr="005C133F">
              <w:rPr>
                <w:rFonts w:ascii="Times New Roman" w:hAnsi="Times New Roman"/>
                <w:sz w:val="24"/>
                <w:szCs w:val="24"/>
              </w:rPr>
              <w:t>сполнитель переда</w:t>
            </w:r>
            <w:r>
              <w:rPr>
                <w:rFonts w:ascii="Times New Roman" w:hAnsi="Times New Roman"/>
                <w:sz w:val="24"/>
                <w:szCs w:val="24"/>
              </w:rPr>
              <w:t>ет</w:t>
            </w:r>
            <w:r w:rsidRPr="005C133F">
              <w:rPr>
                <w:rFonts w:ascii="Times New Roman" w:hAnsi="Times New Roman"/>
                <w:sz w:val="24"/>
                <w:szCs w:val="24"/>
              </w:rPr>
              <w:t xml:space="preserve"> третьей стороне работы или услуги, порученные ему по договору, </w:t>
            </w:r>
            <w:r>
              <w:rPr>
                <w:rFonts w:ascii="Times New Roman" w:hAnsi="Times New Roman"/>
                <w:sz w:val="24"/>
                <w:szCs w:val="24"/>
              </w:rPr>
              <w:t>по</w:t>
            </w:r>
            <w:r w:rsidRPr="005C133F">
              <w:rPr>
                <w:rFonts w:ascii="Times New Roman" w:hAnsi="Times New Roman"/>
                <w:sz w:val="24"/>
                <w:szCs w:val="24"/>
              </w:rPr>
              <w:t xml:space="preserve"> предварительно</w:t>
            </w:r>
            <w:r>
              <w:rPr>
                <w:rFonts w:ascii="Times New Roman" w:hAnsi="Times New Roman"/>
                <w:sz w:val="24"/>
                <w:szCs w:val="24"/>
              </w:rPr>
              <w:t>му</w:t>
            </w:r>
            <w:r w:rsidRPr="005C133F">
              <w:rPr>
                <w:rFonts w:ascii="Times New Roman" w:hAnsi="Times New Roman"/>
                <w:sz w:val="24"/>
                <w:szCs w:val="24"/>
              </w:rPr>
              <w:t xml:space="preserve"> рассмотрени</w:t>
            </w:r>
            <w:r>
              <w:rPr>
                <w:rFonts w:ascii="Times New Roman" w:hAnsi="Times New Roman"/>
                <w:sz w:val="24"/>
                <w:szCs w:val="24"/>
              </w:rPr>
              <w:t>ю</w:t>
            </w:r>
            <w:r w:rsidRPr="005C133F">
              <w:rPr>
                <w:rFonts w:ascii="Times New Roman" w:hAnsi="Times New Roman"/>
                <w:sz w:val="24"/>
                <w:szCs w:val="24"/>
              </w:rPr>
              <w:t xml:space="preserve"> и согласовани</w:t>
            </w:r>
            <w:r>
              <w:rPr>
                <w:rFonts w:ascii="Times New Roman" w:hAnsi="Times New Roman"/>
                <w:sz w:val="24"/>
                <w:szCs w:val="24"/>
              </w:rPr>
              <w:t>ю</w:t>
            </w:r>
            <w:r w:rsidRPr="005C133F">
              <w:rPr>
                <w:rFonts w:ascii="Times New Roman" w:hAnsi="Times New Roman"/>
                <w:sz w:val="24"/>
                <w:szCs w:val="24"/>
              </w:rPr>
              <w:t xml:space="preserve"> с заказчиком.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5C133F">
              <w:rPr>
                <w:rFonts w:ascii="Times New Roman" w:hAnsi="Times New Roman"/>
                <w:sz w:val="24"/>
                <w:szCs w:val="24"/>
              </w:rPr>
              <w:t>249. (7.11)</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и</w:t>
            </w:r>
            <w:r w:rsidRPr="002B568C">
              <w:rPr>
                <w:rFonts w:ascii="Times New Roman" w:hAnsi="Times New Roman"/>
                <w:sz w:val="24"/>
                <w:szCs w:val="24"/>
              </w:rPr>
              <w:t xml:space="preserve">сполнитель </w:t>
            </w:r>
            <w:r>
              <w:rPr>
                <w:rFonts w:ascii="Times New Roman" w:hAnsi="Times New Roman"/>
                <w:sz w:val="24"/>
                <w:szCs w:val="24"/>
              </w:rPr>
              <w:t>не п</w:t>
            </w:r>
            <w:r w:rsidRPr="002B568C">
              <w:rPr>
                <w:rFonts w:ascii="Times New Roman" w:hAnsi="Times New Roman"/>
                <w:sz w:val="24"/>
                <w:szCs w:val="24"/>
              </w:rPr>
              <w:t>роизводит несанкционированные изменения, выходящие за рамки договора</w:t>
            </w:r>
            <w:r>
              <w:rPr>
                <w:rFonts w:ascii="Times New Roman" w:hAnsi="Times New Roman"/>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hAnsi="Times New Roman"/>
                <w:sz w:val="24"/>
                <w:szCs w:val="24"/>
              </w:rPr>
              <w:t xml:space="preserve">п. </w:t>
            </w:r>
            <w:r w:rsidRPr="002B568C">
              <w:rPr>
                <w:rFonts w:ascii="Times New Roman" w:hAnsi="Times New Roman"/>
                <w:sz w:val="24"/>
                <w:szCs w:val="24"/>
              </w:rPr>
              <w:t>250. (7.12)</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sidRPr="002B568C">
              <w:rPr>
                <w:rFonts w:ascii="Times New Roman" w:hAnsi="Times New Roman"/>
                <w:sz w:val="24"/>
                <w:szCs w:val="24"/>
              </w:rPr>
              <w:t xml:space="preserve">заключен договор </w:t>
            </w:r>
            <w:r>
              <w:rPr>
                <w:rFonts w:ascii="Times New Roman" w:hAnsi="Times New Roman"/>
                <w:sz w:val="24"/>
                <w:szCs w:val="24"/>
              </w:rPr>
              <w:t>м</w:t>
            </w:r>
            <w:r w:rsidRPr="002B568C">
              <w:rPr>
                <w:rFonts w:ascii="Times New Roman" w:hAnsi="Times New Roman"/>
                <w:sz w:val="24"/>
                <w:szCs w:val="24"/>
              </w:rPr>
              <w:t>ежду заказчиком и исполнителем</w:t>
            </w:r>
            <w:r>
              <w:rPr>
                <w:rFonts w:ascii="Times New Roman" w:hAnsi="Times New Roman"/>
                <w:sz w:val="24"/>
                <w:szCs w:val="24"/>
              </w:rPr>
              <w:t>,</w:t>
            </w:r>
            <w:r w:rsidRPr="002B568C">
              <w:rPr>
                <w:rFonts w:ascii="Times New Roman" w:hAnsi="Times New Roman"/>
                <w:sz w:val="24"/>
                <w:szCs w:val="24"/>
              </w:rPr>
              <w:t xml:space="preserve"> в котором определ</w:t>
            </w:r>
            <w:r>
              <w:rPr>
                <w:rFonts w:ascii="Times New Roman" w:hAnsi="Times New Roman"/>
                <w:sz w:val="24"/>
                <w:szCs w:val="24"/>
              </w:rPr>
              <w:t>ены</w:t>
            </w:r>
            <w:r w:rsidRPr="002B568C">
              <w:rPr>
                <w:rFonts w:ascii="Times New Roman" w:hAnsi="Times New Roman"/>
                <w:sz w:val="24"/>
                <w:szCs w:val="24"/>
              </w:rPr>
              <w:t xml:space="preserve"> их взаимные обязательства и процедуры передачи информации, связанные с деятельностью, передаваемой на аутсорсинг.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hAnsi="Times New Roman"/>
                <w:sz w:val="24"/>
                <w:szCs w:val="24"/>
              </w:rPr>
              <w:t xml:space="preserve">п. </w:t>
            </w:r>
            <w:r w:rsidRPr="002B568C">
              <w:rPr>
                <w:rFonts w:ascii="Times New Roman" w:hAnsi="Times New Roman"/>
                <w:sz w:val="24"/>
                <w:szCs w:val="24"/>
              </w:rPr>
              <w:t>252. (7.14)</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autoSpaceDE w:val="0"/>
              <w:autoSpaceDN w:val="0"/>
              <w:adjustRightInd w:val="0"/>
              <w:spacing w:before="240" w:line="240" w:lineRule="auto"/>
              <w:rPr>
                <w:rFonts w:ascii="Times New Roman" w:hAnsi="Times New Roman"/>
                <w:sz w:val="24"/>
                <w:szCs w:val="24"/>
              </w:rPr>
            </w:pPr>
            <w:r>
              <w:rPr>
                <w:rFonts w:ascii="Times New Roman" w:hAnsi="Times New Roman"/>
                <w:sz w:val="24"/>
                <w:szCs w:val="24"/>
              </w:rPr>
              <w:t>т</w:t>
            </w:r>
            <w:r w:rsidRPr="002B568C">
              <w:rPr>
                <w:rFonts w:ascii="Times New Roman" w:hAnsi="Times New Roman"/>
                <w:sz w:val="24"/>
                <w:szCs w:val="24"/>
              </w:rPr>
              <w:t>ехнические аспекты договора составля</w:t>
            </w:r>
            <w:r>
              <w:rPr>
                <w:rFonts w:ascii="Times New Roman" w:hAnsi="Times New Roman"/>
                <w:sz w:val="24"/>
                <w:szCs w:val="24"/>
              </w:rPr>
              <w:t>ются</w:t>
            </w:r>
            <w:r w:rsidRPr="002B568C">
              <w:rPr>
                <w:rFonts w:ascii="Times New Roman" w:hAnsi="Times New Roman"/>
                <w:sz w:val="24"/>
                <w:szCs w:val="24"/>
              </w:rPr>
              <w:t xml:space="preserve"> лицами, имеющими соответствующие знания, связанные с деятельностью, передаваемой на аутсорсинг, и настоящими Правилами.</w:t>
            </w:r>
            <w:r>
              <w:rPr>
                <w:rFonts w:ascii="Times New Roman" w:hAnsi="Times New Roman"/>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Default="00165154" w:rsidP="00165154">
            <w:pPr>
              <w:spacing w:line="240" w:lineRule="auto"/>
              <w:rPr>
                <w:rFonts w:eastAsia="Times New Roman" w:cs="Times New Roman CYR"/>
                <w:sz w:val="24"/>
                <w:szCs w:val="24"/>
              </w:rPr>
            </w:pPr>
            <w:r w:rsidRPr="002B568C">
              <w:rPr>
                <w:rFonts w:eastAsia="Times New Roman" w:cs="Times New Roman CYR"/>
                <w:sz w:val="24"/>
                <w:szCs w:val="24"/>
              </w:rPr>
              <w:t>п. 252. (7.14)</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у</w:t>
            </w:r>
            <w:r w:rsidRPr="002B568C">
              <w:rPr>
                <w:rFonts w:ascii="Times New Roman" w:hAnsi="Times New Roman"/>
                <w:sz w:val="24"/>
                <w:szCs w:val="24"/>
              </w:rPr>
              <w:t>словия договора и все связанные с договором технические и иные соглашения соответств</w:t>
            </w:r>
            <w:r>
              <w:rPr>
                <w:rFonts w:ascii="Times New Roman" w:hAnsi="Times New Roman"/>
                <w:sz w:val="24"/>
                <w:szCs w:val="24"/>
              </w:rPr>
              <w:t>уют</w:t>
            </w:r>
            <w:r w:rsidRPr="002B568C">
              <w:rPr>
                <w:rFonts w:ascii="Times New Roman" w:hAnsi="Times New Roman"/>
                <w:sz w:val="24"/>
                <w:szCs w:val="24"/>
              </w:rPr>
              <w:t xml:space="preserve"> законодательству Российской Федерации и регистрационному досье.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8623BC">
              <w:rPr>
                <w:rFonts w:eastAsia="Times New Roman" w:cs="Times New Roman CYR"/>
                <w:sz w:val="24"/>
                <w:szCs w:val="24"/>
              </w:rPr>
              <w:t>п. 252. (7.14)</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2D37" w:rsidRDefault="00165154" w:rsidP="00165154">
            <w:pPr>
              <w:spacing w:line="240" w:lineRule="auto"/>
              <w:rPr>
                <w:rFonts w:ascii="Times New Roman" w:hAnsi="Times New Roman"/>
                <w:sz w:val="24"/>
                <w:szCs w:val="24"/>
              </w:rPr>
            </w:pPr>
            <w:r>
              <w:rPr>
                <w:rFonts w:ascii="Times New Roman" w:hAnsi="Times New Roman"/>
                <w:sz w:val="24"/>
                <w:szCs w:val="24"/>
              </w:rPr>
              <w:t>в</w:t>
            </w:r>
            <w:r w:rsidRPr="004D1F46">
              <w:rPr>
                <w:rFonts w:ascii="Times New Roman" w:hAnsi="Times New Roman"/>
                <w:sz w:val="24"/>
                <w:szCs w:val="24"/>
              </w:rPr>
              <w:t xml:space="preserve"> договоре </w:t>
            </w:r>
            <w:r>
              <w:rPr>
                <w:rFonts w:ascii="Times New Roman" w:hAnsi="Times New Roman"/>
                <w:sz w:val="24"/>
                <w:szCs w:val="24"/>
              </w:rPr>
              <w:t>у</w:t>
            </w:r>
            <w:r w:rsidRPr="004D1F46">
              <w:rPr>
                <w:rFonts w:ascii="Times New Roman" w:hAnsi="Times New Roman"/>
                <w:sz w:val="24"/>
                <w:szCs w:val="24"/>
              </w:rPr>
              <w:t>казыв</w:t>
            </w:r>
            <w:r>
              <w:rPr>
                <w:rFonts w:ascii="Times New Roman" w:hAnsi="Times New Roman"/>
                <w:sz w:val="24"/>
                <w:szCs w:val="24"/>
              </w:rPr>
              <w:t xml:space="preserve">ается ответственность </w:t>
            </w:r>
            <w:r w:rsidRPr="004D1F46">
              <w:rPr>
                <w:rFonts w:ascii="Times New Roman" w:hAnsi="Times New Roman"/>
                <w:sz w:val="24"/>
                <w:szCs w:val="24"/>
              </w:rPr>
              <w:t>сторон отвечает за каждый этап деятельности, передаваемой на аутсорсинг</w:t>
            </w:r>
            <w:r>
              <w:rPr>
                <w:rFonts w:ascii="Times New Roman" w:hAnsi="Times New Roman"/>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hAnsi="Times New Roman"/>
                <w:sz w:val="24"/>
                <w:szCs w:val="24"/>
              </w:rPr>
              <w:t xml:space="preserve">п. </w:t>
            </w:r>
            <w:r w:rsidRPr="004D1F46">
              <w:rPr>
                <w:rFonts w:ascii="Times New Roman" w:hAnsi="Times New Roman"/>
                <w:sz w:val="24"/>
                <w:szCs w:val="24"/>
              </w:rPr>
              <w:t>253. (7.15)</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 процедурах производителя определен порядок хранения</w:t>
            </w:r>
            <w:r w:rsidRPr="004D1F46">
              <w:rPr>
                <w:rFonts w:eastAsia="Times New Roman" w:cs="Times New Roman CYR"/>
                <w:sz w:val="24"/>
                <w:szCs w:val="24"/>
              </w:rPr>
              <w:t xml:space="preserve"> </w:t>
            </w:r>
            <w:r>
              <w:rPr>
                <w:rFonts w:eastAsia="Times New Roman" w:cs="Times New Roman CYR"/>
                <w:sz w:val="24"/>
                <w:szCs w:val="24"/>
              </w:rPr>
              <w:t xml:space="preserve">записей, </w:t>
            </w:r>
            <w:r w:rsidRPr="004D1F46">
              <w:rPr>
                <w:rFonts w:eastAsia="Times New Roman" w:cs="Times New Roman CYR"/>
                <w:sz w:val="24"/>
                <w:szCs w:val="24"/>
              </w:rPr>
              <w:t>связанны</w:t>
            </w:r>
            <w:r>
              <w:rPr>
                <w:rFonts w:eastAsia="Times New Roman" w:cs="Times New Roman CYR"/>
                <w:sz w:val="24"/>
                <w:szCs w:val="24"/>
              </w:rPr>
              <w:t>х</w:t>
            </w:r>
            <w:r w:rsidRPr="004D1F46">
              <w:rPr>
                <w:rFonts w:eastAsia="Times New Roman" w:cs="Times New Roman CYR"/>
                <w:sz w:val="24"/>
                <w:szCs w:val="24"/>
              </w:rPr>
              <w:t xml:space="preserve"> с деятельностью, передаваемой на аутсорсинг</w:t>
            </w:r>
            <w:r>
              <w:rPr>
                <w:rFonts w:eastAsia="Times New Roman" w:cs="Times New Roman CYR"/>
                <w:sz w:val="24"/>
                <w:szCs w:val="24"/>
              </w:rPr>
              <w:t>.</w:t>
            </w:r>
            <w:r w:rsidRPr="004D1F46">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4D1F46">
              <w:rPr>
                <w:rFonts w:eastAsia="Times New Roman" w:cs="Times New Roman CYR"/>
                <w:sz w:val="24"/>
                <w:szCs w:val="24"/>
              </w:rPr>
              <w:t>254. (7.16)</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392541">
              <w:rPr>
                <w:rFonts w:eastAsia="Times New Roman" w:cs="Times New Roman CYR"/>
                <w:sz w:val="24"/>
                <w:szCs w:val="24"/>
              </w:rPr>
              <w:t xml:space="preserve"> договоре </w:t>
            </w:r>
            <w:r>
              <w:rPr>
                <w:rFonts w:eastAsia="Times New Roman" w:cs="Times New Roman CYR"/>
                <w:sz w:val="24"/>
                <w:szCs w:val="24"/>
              </w:rPr>
              <w:t>п</w:t>
            </w:r>
            <w:r w:rsidRPr="00392541">
              <w:rPr>
                <w:rFonts w:eastAsia="Times New Roman" w:cs="Times New Roman CYR"/>
                <w:sz w:val="24"/>
                <w:szCs w:val="24"/>
              </w:rPr>
              <w:t>редусм</w:t>
            </w:r>
            <w:r>
              <w:rPr>
                <w:rFonts w:eastAsia="Times New Roman" w:cs="Times New Roman CYR"/>
                <w:sz w:val="24"/>
                <w:szCs w:val="24"/>
              </w:rPr>
              <w:t>отрено</w:t>
            </w:r>
            <w:r w:rsidRPr="00392541">
              <w:rPr>
                <w:rFonts w:eastAsia="Times New Roman" w:cs="Times New Roman CYR"/>
                <w:sz w:val="24"/>
                <w:szCs w:val="24"/>
              </w:rPr>
              <w:t xml:space="preserve"> право заказчика на аудит передаваемой на аутсорсинг деятельности.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392541">
              <w:rPr>
                <w:rFonts w:eastAsia="Times New Roman" w:cs="Times New Roman CYR"/>
                <w:sz w:val="24"/>
                <w:szCs w:val="24"/>
              </w:rPr>
              <w:t>255. (7.17)</w:t>
            </w:r>
            <w:r>
              <w:rPr>
                <w:rFonts w:ascii="Times New Roman" w:hAnsi="Times New Roman"/>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BE22C5"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tcPr>
          <w:p w:rsidR="00165154" w:rsidRPr="00BE22C5" w:rsidRDefault="00165154" w:rsidP="00165154">
            <w:pPr>
              <w:spacing w:line="240" w:lineRule="auto"/>
              <w:jc w:val="center"/>
              <w:rPr>
                <w:b/>
                <w:i/>
                <w:sz w:val="24"/>
                <w:szCs w:val="24"/>
              </w:rPr>
            </w:pPr>
            <w:r w:rsidRPr="00BE22C5">
              <w:rPr>
                <w:b/>
                <w:i/>
                <w:sz w:val="24"/>
                <w:szCs w:val="24"/>
              </w:rPr>
              <w:t>Претензии и отзывы продукции</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Все претензии и информация </w:t>
            </w:r>
            <w:r w:rsidRPr="00FC22BF">
              <w:rPr>
                <w:rFonts w:eastAsia="Times New Roman" w:cs="Times New Roman CYR"/>
                <w:sz w:val="24"/>
                <w:szCs w:val="24"/>
              </w:rPr>
              <w:t>касающиеся потенциально недоброкач</w:t>
            </w:r>
            <w:r>
              <w:rPr>
                <w:rFonts w:eastAsia="Times New Roman" w:cs="Times New Roman CYR"/>
                <w:sz w:val="24"/>
                <w:szCs w:val="24"/>
              </w:rPr>
              <w:t>ественных лекарственных средств р</w:t>
            </w:r>
            <w:r w:rsidRPr="00FC22BF">
              <w:rPr>
                <w:rFonts w:eastAsia="Times New Roman" w:cs="Times New Roman CYR"/>
                <w:sz w:val="24"/>
                <w:szCs w:val="24"/>
              </w:rPr>
              <w:t xml:space="preserve">асследуются в соответствии с утвержденными процедурами.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FC22BF">
              <w:rPr>
                <w:rFonts w:eastAsia="Times New Roman" w:cs="Times New Roman CYR"/>
                <w:sz w:val="24"/>
                <w:szCs w:val="24"/>
              </w:rPr>
              <w:t>256.</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C22BF">
              <w:rPr>
                <w:rFonts w:eastAsia="Times New Roman" w:cs="Times New Roman CYR"/>
                <w:sz w:val="24"/>
                <w:szCs w:val="24"/>
              </w:rPr>
              <w:t xml:space="preserve">роизводитель </w:t>
            </w:r>
            <w:r>
              <w:rPr>
                <w:rFonts w:eastAsia="Times New Roman" w:cs="Times New Roman CYR"/>
                <w:sz w:val="24"/>
                <w:szCs w:val="24"/>
              </w:rPr>
              <w:t>и</w:t>
            </w:r>
            <w:r w:rsidRPr="00FC22BF">
              <w:rPr>
                <w:rFonts w:eastAsia="Times New Roman" w:cs="Times New Roman CYR"/>
                <w:sz w:val="24"/>
                <w:szCs w:val="24"/>
              </w:rPr>
              <w:t>меет систему быстрого и эффективного отзыва с рынка продукции с выявленными или предполагаемыми нарушениями качества.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FC22BF">
              <w:rPr>
                <w:rFonts w:eastAsia="Times New Roman" w:cs="Times New Roman CYR"/>
                <w:sz w:val="24"/>
                <w:szCs w:val="24"/>
              </w:rPr>
              <w:t>п. 256.</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назначил</w:t>
            </w:r>
            <w:r w:rsidRPr="009D3EC3">
              <w:rPr>
                <w:rFonts w:eastAsia="Times New Roman" w:cs="Times New Roman CYR"/>
                <w:sz w:val="24"/>
                <w:szCs w:val="24"/>
              </w:rPr>
              <w:t xml:space="preserve"> </w:t>
            </w:r>
            <w:r>
              <w:rPr>
                <w:rFonts w:eastAsia="Times New Roman" w:cs="Times New Roman CYR"/>
                <w:sz w:val="24"/>
                <w:szCs w:val="24"/>
              </w:rPr>
              <w:t>производитель р</w:t>
            </w:r>
            <w:r w:rsidRPr="009D3EC3">
              <w:rPr>
                <w:rFonts w:eastAsia="Times New Roman" w:cs="Times New Roman CYR"/>
                <w:sz w:val="24"/>
                <w:szCs w:val="24"/>
              </w:rPr>
              <w:t xml:space="preserve">аботника, ответственного за рассмотрение претензий и принятие решений, имеющего право привлекать необходимый персонал.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9D3EC3">
              <w:rPr>
                <w:rFonts w:eastAsia="Times New Roman" w:cs="Times New Roman CYR"/>
                <w:sz w:val="24"/>
                <w:szCs w:val="24"/>
              </w:rPr>
              <w:t>257. (8.1)</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имеет производитель </w:t>
            </w:r>
            <w:r w:rsidRPr="009D3EC3">
              <w:rPr>
                <w:rFonts w:eastAsia="Times New Roman" w:cs="Times New Roman CYR"/>
                <w:sz w:val="24"/>
                <w:szCs w:val="24"/>
              </w:rPr>
              <w:t>утвержденны</w:t>
            </w:r>
            <w:r>
              <w:rPr>
                <w:rFonts w:eastAsia="Times New Roman" w:cs="Times New Roman CYR"/>
                <w:sz w:val="24"/>
                <w:szCs w:val="24"/>
              </w:rPr>
              <w:t>е</w:t>
            </w:r>
            <w:r w:rsidRPr="009D3EC3">
              <w:rPr>
                <w:rFonts w:eastAsia="Times New Roman" w:cs="Times New Roman CYR"/>
                <w:sz w:val="24"/>
                <w:szCs w:val="24"/>
              </w:rPr>
              <w:t xml:space="preserve"> процедур</w:t>
            </w:r>
            <w:r>
              <w:rPr>
                <w:rFonts w:eastAsia="Times New Roman" w:cs="Times New Roman CYR"/>
                <w:sz w:val="24"/>
                <w:szCs w:val="24"/>
              </w:rPr>
              <w:t xml:space="preserve">ы </w:t>
            </w:r>
            <w:r w:rsidRPr="009D3EC3">
              <w:rPr>
                <w:rFonts w:eastAsia="Times New Roman" w:cs="Times New Roman CYR"/>
                <w:sz w:val="24"/>
                <w:szCs w:val="24"/>
              </w:rPr>
              <w:t xml:space="preserve">по рассмотрению претензий на потенциально недоброкачественные лекарственные средства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9D3EC3">
              <w:rPr>
                <w:rFonts w:eastAsia="Times New Roman" w:cs="Times New Roman CYR"/>
                <w:sz w:val="24"/>
                <w:szCs w:val="24"/>
              </w:rPr>
              <w:t>258. (8.2)</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BB23DC">
              <w:rPr>
                <w:rFonts w:eastAsia="Times New Roman" w:cs="Times New Roman CYR"/>
                <w:sz w:val="24"/>
                <w:szCs w:val="24"/>
              </w:rPr>
              <w:t>меет произво</w:t>
            </w:r>
            <w:r>
              <w:rPr>
                <w:rFonts w:eastAsia="Times New Roman" w:cs="Times New Roman CYR"/>
                <w:sz w:val="24"/>
                <w:szCs w:val="24"/>
              </w:rPr>
              <w:t>дитель утвержденные процедуры</w:t>
            </w:r>
            <w:r w:rsidRPr="00BB23DC">
              <w:rPr>
                <w:rFonts w:eastAsia="Times New Roman" w:cs="Times New Roman CYR"/>
                <w:sz w:val="24"/>
                <w:szCs w:val="24"/>
              </w:rPr>
              <w:t xml:space="preserve"> по принятию решения об отзыве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BB23DC">
              <w:rPr>
                <w:rFonts w:eastAsia="Times New Roman" w:cs="Times New Roman CYR"/>
                <w:sz w:val="24"/>
                <w:szCs w:val="24"/>
              </w:rPr>
              <w:t>п. 258. (8.2)</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3E16B0">
              <w:rPr>
                <w:rFonts w:eastAsia="Times New Roman" w:cs="Times New Roman CYR"/>
                <w:sz w:val="24"/>
                <w:szCs w:val="24"/>
              </w:rPr>
              <w:t>егистрир</w:t>
            </w:r>
            <w:r>
              <w:rPr>
                <w:rFonts w:eastAsia="Times New Roman" w:cs="Times New Roman CYR"/>
                <w:sz w:val="24"/>
                <w:szCs w:val="24"/>
              </w:rPr>
              <w:t>уются</w:t>
            </w:r>
            <w:r w:rsidRPr="003E16B0">
              <w:rPr>
                <w:rFonts w:eastAsia="Times New Roman" w:cs="Times New Roman CYR"/>
                <w:sz w:val="24"/>
                <w:szCs w:val="24"/>
              </w:rPr>
              <w:t xml:space="preserve"> </w:t>
            </w:r>
            <w:r w:rsidRPr="009077E4">
              <w:rPr>
                <w:rFonts w:eastAsia="Times New Roman" w:cs="Times New Roman CYR"/>
                <w:sz w:val="24"/>
                <w:szCs w:val="24"/>
              </w:rPr>
              <w:t>и тщательно расслед</w:t>
            </w:r>
            <w:r>
              <w:rPr>
                <w:rFonts w:eastAsia="Times New Roman" w:cs="Times New Roman CYR"/>
                <w:sz w:val="24"/>
                <w:szCs w:val="24"/>
              </w:rPr>
              <w:t>уются</w:t>
            </w:r>
            <w:r w:rsidRPr="003E16B0">
              <w:rPr>
                <w:rFonts w:eastAsia="Times New Roman" w:cs="Times New Roman CYR"/>
                <w:sz w:val="24"/>
                <w:szCs w:val="24"/>
              </w:rPr>
              <w:t xml:space="preserve"> претензи</w:t>
            </w:r>
            <w:r>
              <w:rPr>
                <w:rFonts w:eastAsia="Times New Roman" w:cs="Times New Roman CYR"/>
                <w:sz w:val="24"/>
                <w:szCs w:val="24"/>
              </w:rPr>
              <w:t>и</w:t>
            </w:r>
            <w:r w:rsidRPr="003E16B0">
              <w:rPr>
                <w:rFonts w:eastAsia="Times New Roman" w:cs="Times New Roman CYR"/>
                <w:sz w:val="24"/>
                <w:szCs w:val="24"/>
              </w:rPr>
              <w:t xml:space="preserve"> по качеству продукции</w:t>
            </w:r>
            <w:r>
              <w:rPr>
                <w:rFonts w:eastAsia="Times New Roman" w:cs="Times New Roman CYR"/>
                <w:sz w:val="24"/>
                <w:szCs w:val="24"/>
              </w:rPr>
              <w:t xml:space="preserve"> с указанием исходных данных.</w:t>
            </w:r>
            <w:r w:rsidRPr="003E16B0">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3E16B0">
              <w:rPr>
                <w:rFonts w:eastAsia="Times New Roman" w:cs="Times New Roman CYR"/>
                <w:sz w:val="24"/>
                <w:szCs w:val="24"/>
              </w:rPr>
              <w:t>259. (8.3)</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е</w:t>
            </w:r>
            <w:r w:rsidRPr="003E16B0">
              <w:rPr>
                <w:rFonts w:eastAsia="Times New Roman" w:cs="Times New Roman CYR"/>
                <w:sz w:val="24"/>
                <w:szCs w:val="24"/>
              </w:rPr>
              <w:t>сли обнаружено или подозревается несоответствие качества какой-либо серии продукции установленным требованиям, провер</w:t>
            </w:r>
            <w:r>
              <w:rPr>
                <w:rFonts w:eastAsia="Times New Roman" w:cs="Times New Roman CYR"/>
                <w:sz w:val="24"/>
                <w:szCs w:val="24"/>
              </w:rPr>
              <w:t xml:space="preserve">яются </w:t>
            </w:r>
            <w:r w:rsidRPr="003E16B0">
              <w:rPr>
                <w:rFonts w:eastAsia="Times New Roman" w:cs="Times New Roman CYR"/>
                <w:sz w:val="24"/>
                <w:szCs w:val="24"/>
              </w:rPr>
              <w:t xml:space="preserve"> аналогичн</w:t>
            </w:r>
            <w:r>
              <w:rPr>
                <w:rFonts w:eastAsia="Times New Roman" w:cs="Times New Roman CYR"/>
                <w:sz w:val="24"/>
                <w:szCs w:val="24"/>
              </w:rPr>
              <w:t>ые</w:t>
            </w:r>
            <w:r w:rsidRPr="003E16B0">
              <w:rPr>
                <w:rFonts w:eastAsia="Times New Roman" w:cs="Times New Roman CYR"/>
                <w:sz w:val="24"/>
                <w:szCs w:val="24"/>
              </w:rPr>
              <w:t xml:space="preserve"> сери</w:t>
            </w:r>
            <w:r>
              <w:rPr>
                <w:rFonts w:eastAsia="Times New Roman" w:cs="Times New Roman CYR"/>
                <w:sz w:val="24"/>
                <w:szCs w:val="24"/>
              </w:rPr>
              <w:t>и</w:t>
            </w:r>
            <w:r w:rsidRPr="003E16B0">
              <w:rPr>
                <w:rFonts w:eastAsia="Times New Roman" w:cs="Times New Roman CYR"/>
                <w:sz w:val="24"/>
                <w:szCs w:val="24"/>
              </w:rPr>
              <w:t>, а также серий, которые могут включать продукты, полученные при переработке недоброкачественной серии.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3E16B0">
              <w:rPr>
                <w:rFonts w:eastAsia="Times New Roman" w:cs="Times New Roman CYR"/>
                <w:sz w:val="24"/>
                <w:szCs w:val="24"/>
              </w:rPr>
              <w:t>260. (8.4)</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D44BDE">
              <w:rPr>
                <w:rFonts w:eastAsia="Times New Roman" w:cs="Times New Roman CYR"/>
                <w:sz w:val="24"/>
                <w:szCs w:val="24"/>
              </w:rPr>
              <w:t xml:space="preserve">арегистрированы </w:t>
            </w:r>
            <w:r>
              <w:rPr>
                <w:rFonts w:eastAsia="Times New Roman" w:cs="Times New Roman CYR"/>
                <w:sz w:val="24"/>
                <w:szCs w:val="24"/>
              </w:rPr>
              <w:t>р</w:t>
            </w:r>
            <w:r w:rsidRPr="00D44BDE">
              <w:rPr>
                <w:rFonts w:eastAsia="Times New Roman" w:cs="Times New Roman CYR"/>
                <w:sz w:val="24"/>
                <w:szCs w:val="24"/>
              </w:rPr>
              <w:t>ешения и меры, принятые по результатам рассмотрения претензии</w:t>
            </w:r>
            <w:r>
              <w:rPr>
                <w:rFonts w:eastAsia="Times New Roman" w:cs="Times New Roman CYR"/>
                <w:sz w:val="24"/>
                <w:szCs w:val="24"/>
              </w:rPr>
              <w:t>.</w:t>
            </w:r>
            <w:r w:rsidRPr="00D44BDE">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D44BDE">
              <w:rPr>
                <w:rFonts w:eastAsia="Times New Roman" w:cs="Times New Roman CYR"/>
                <w:sz w:val="24"/>
                <w:szCs w:val="24"/>
              </w:rPr>
              <w:t>261. (8.5)</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D44BDE">
              <w:rPr>
                <w:rFonts w:eastAsia="Times New Roman" w:cs="Times New Roman CYR"/>
                <w:sz w:val="24"/>
                <w:szCs w:val="24"/>
              </w:rPr>
              <w:t>ключены в соответствующее досье на серию решения и меры, принятые по результатам рассмотрения претензии.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D44BDE">
              <w:rPr>
                <w:rFonts w:eastAsia="Times New Roman" w:cs="Times New Roman CYR"/>
                <w:sz w:val="24"/>
                <w:szCs w:val="24"/>
              </w:rPr>
              <w:t>п. 261. (8.5)</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регулярно а</w:t>
            </w:r>
            <w:r w:rsidRPr="00D44BDE">
              <w:rPr>
                <w:rFonts w:eastAsia="Times New Roman" w:cs="Times New Roman CYR"/>
                <w:sz w:val="24"/>
                <w:szCs w:val="24"/>
              </w:rPr>
              <w:t>нализир</w:t>
            </w:r>
            <w:r>
              <w:rPr>
                <w:rFonts w:eastAsia="Times New Roman" w:cs="Times New Roman CYR"/>
                <w:sz w:val="24"/>
                <w:szCs w:val="24"/>
              </w:rPr>
              <w:t>уются</w:t>
            </w:r>
            <w:r w:rsidRPr="00D44BDE">
              <w:rPr>
                <w:rFonts w:eastAsia="Times New Roman" w:cs="Times New Roman CYR"/>
                <w:sz w:val="24"/>
                <w:szCs w:val="24"/>
              </w:rPr>
              <w:t xml:space="preserve"> </w:t>
            </w:r>
            <w:r>
              <w:rPr>
                <w:rFonts w:eastAsia="Times New Roman" w:cs="Times New Roman CYR"/>
                <w:sz w:val="24"/>
                <w:szCs w:val="24"/>
              </w:rPr>
              <w:t>з</w:t>
            </w:r>
            <w:r w:rsidRPr="00D44BDE">
              <w:rPr>
                <w:rFonts w:eastAsia="Times New Roman" w:cs="Times New Roman CYR"/>
                <w:sz w:val="24"/>
                <w:szCs w:val="24"/>
              </w:rPr>
              <w:t xml:space="preserve">аписи </w:t>
            </w:r>
            <w:r>
              <w:rPr>
                <w:rFonts w:eastAsia="Times New Roman" w:cs="Times New Roman CYR"/>
                <w:sz w:val="24"/>
                <w:szCs w:val="24"/>
              </w:rPr>
              <w:t xml:space="preserve">по </w:t>
            </w:r>
            <w:r w:rsidRPr="00D44BDE">
              <w:rPr>
                <w:rFonts w:eastAsia="Times New Roman" w:cs="Times New Roman CYR"/>
                <w:sz w:val="24"/>
                <w:szCs w:val="24"/>
              </w:rPr>
              <w:t>рассмотрен</w:t>
            </w:r>
            <w:r>
              <w:rPr>
                <w:rFonts w:eastAsia="Times New Roman" w:cs="Times New Roman CYR"/>
                <w:sz w:val="24"/>
                <w:szCs w:val="24"/>
              </w:rPr>
              <w:t>ию</w:t>
            </w:r>
            <w:r w:rsidRPr="00D44BDE">
              <w:rPr>
                <w:rFonts w:eastAsia="Times New Roman" w:cs="Times New Roman CYR"/>
                <w:sz w:val="24"/>
                <w:szCs w:val="24"/>
              </w:rPr>
              <w:t xml:space="preserve"> претензий</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D44BDE">
              <w:rPr>
                <w:rFonts w:eastAsia="Times New Roman" w:cs="Times New Roman CYR"/>
                <w:sz w:val="24"/>
                <w:szCs w:val="24"/>
              </w:rPr>
              <w:t>262. (8.6)</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D11F21">
              <w:rPr>
                <w:rFonts w:eastAsia="Times New Roman" w:cs="Times New Roman CYR"/>
                <w:sz w:val="24"/>
                <w:szCs w:val="24"/>
              </w:rPr>
              <w:t>роинформирован соответствующий уполномоченный федераль</w:t>
            </w:r>
            <w:r>
              <w:rPr>
                <w:rFonts w:eastAsia="Times New Roman" w:cs="Times New Roman CYR"/>
                <w:sz w:val="24"/>
                <w:szCs w:val="24"/>
              </w:rPr>
              <w:t>ный орган исполнительной власти, в</w:t>
            </w:r>
            <w:r w:rsidRPr="00D11F21">
              <w:rPr>
                <w:rFonts w:eastAsia="Times New Roman" w:cs="Times New Roman CYR"/>
                <w:sz w:val="24"/>
                <w:szCs w:val="24"/>
              </w:rPr>
              <w:t xml:space="preserve"> случае если </w:t>
            </w:r>
            <w:r>
              <w:rPr>
                <w:rFonts w:eastAsia="Times New Roman" w:cs="Times New Roman CYR"/>
                <w:sz w:val="24"/>
                <w:szCs w:val="24"/>
              </w:rPr>
              <w:t>предпринимаются</w:t>
            </w:r>
            <w:r w:rsidRPr="00D11F21">
              <w:rPr>
                <w:rFonts w:eastAsia="Times New Roman" w:cs="Times New Roman CYR"/>
                <w:sz w:val="24"/>
                <w:szCs w:val="24"/>
              </w:rPr>
              <w:t xml:space="preserve">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B2567">
              <w:rPr>
                <w:rFonts w:eastAsia="Times New Roman" w:cs="Times New Roman CYR"/>
                <w:sz w:val="24"/>
                <w:szCs w:val="24"/>
              </w:rPr>
              <w:t>264. (8.8)</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назначил производитель работника</w:t>
            </w:r>
            <w:r w:rsidRPr="000B2567">
              <w:rPr>
                <w:rFonts w:eastAsia="Times New Roman" w:cs="Times New Roman CYR"/>
                <w:sz w:val="24"/>
                <w:szCs w:val="24"/>
              </w:rPr>
              <w:t xml:space="preserve">, ответственного за своевременный отзыв продукции с рынка, имеющего право привлекать необходимый персонал.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B2567">
              <w:rPr>
                <w:rFonts w:eastAsia="Times New Roman" w:cs="Times New Roman CYR"/>
                <w:sz w:val="24"/>
                <w:szCs w:val="24"/>
              </w:rPr>
              <w:t>265. (8.9)</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BB23DC">
              <w:rPr>
                <w:rFonts w:eastAsia="Times New Roman" w:cs="Times New Roman CYR"/>
                <w:sz w:val="24"/>
                <w:szCs w:val="24"/>
              </w:rPr>
              <w:t xml:space="preserve">егламентирован </w:t>
            </w:r>
            <w:r>
              <w:rPr>
                <w:rFonts w:eastAsia="Times New Roman" w:cs="Times New Roman CYR"/>
                <w:sz w:val="24"/>
                <w:szCs w:val="24"/>
              </w:rPr>
              <w:t>п</w:t>
            </w:r>
            <w:r w:rsidRPr="00BB23DC">
              <w:rPr>
                <w:rFonts w:eastAsia="Times New Roman" w:cs="Times New Roman CYR"/>
                <w:sz w:val="24"/>
                <w:szCs w:val="24"/>
              </w:rPr>
              <w:t>орядок отзыва продукции утвержденной процедурой</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BB23DC">
              <w:rPr>
                <w:rFonts w:eastAsia="Times New Roman" w:cs="Times New Roman CYR"/>
                <w:sz w:val="24"/>
                <w:szCs w:val="24"/>
              </w:rPr>
              <w:t>266. (8.10)</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BB23DC">
              <w:rPr>
                <w:rFonts w:eastAsia="Times New Roman" w:cs="Times New Roman CYR"/>
                <w:sz w:val="24"/>
                <w:szCs w:val="24"/>
              </w:rPr>
              <w:t>егулярно</w:t>
            </w:r>
            <w:r>
              <w:rPr>
                <w:rFonts w:eastAsia="Times New Roman" w:cs="Times New Roman CYR"/>
                <w:sz w:val="24"/>
                <w:szCs w:val="24"/>
              </w:rPr>
              <w:t xml:space="preserve"> проверяется и </w:t>
            </w:r>
            <w:r w:rsidRPr="00BB23DC">
              <w:rPr>
                <w:rFonts w:eastAsia="Times New Roman" w:cs="Times New Roman CYR"/>
                <w:sz w:val="24"/>
                <w:szCs w:val="24"/>
              </w:rPr>
              <w:t>пересматрива</w:t>
            </w:r>
            <w:r>
              <w:rPr>
                <w:rFonts w:eastAsia="Times New Roman" w:cs="Times New Roman CYR"/>
                <w:sz w:val="24"/>
                <w:szCs w:val="24"/>
              </w:rPr>
              <w:t xml:space="preserve">ется процедура отзыва продукции.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BB23DC">
              <w:rPr>
                <w:rFonts w:eastAsia="Times New Roman" w:cs="Times New Roman CYR"/>
                <w:sz w:val="24"/>
                <w:szCs w:val="24"/>
              </w:rPr>
              <w:t>п. 266. (8.10)</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BA38B1">
              <w:rPr>
                <w:rFonts w:eastAsia="Times New Roman" w:cs="Times New Roman CYR"/>
                <w:sz w:val="24"/>
                <w:szCs w:val="24"/>
              </w:rPr>
              <w:t>существля</w:t>
            </w:r>
            <w:r>
              <w:rPr>
                <w:rFonts w:eastAsia="Times New Roman" w:cs="Times New Roman CYR"/>
                <w:sz w:val="24"/>
                <w:szCs w:val="24"/>
              </w:rPr>
              <w:t>ется</w:t>
            </w:r>
            <w:r w:rsidRPr="00BA38B1">
              <w:rPr>
                <w:rFonts w:eastAsia="Times New Roman" w:cs="Times New Roman CYR"/>
                <w:sz w:val="24"/>
                <w:szCs w:val="24"/>
              </w:rPr>
              <w:t xml:space="preserve"> </w:t>
            </w:r>
            <w:r>
              <w:rPr>
                <w:rFonts w:eastAsia="Times New Roman" w:cs="Times New Roman CYR"/>
                <w:sz w:val="24"/>
                <w:szCs w:val="24"/>
              </w:rPr>
              <w:t>о</w:t>
            </w:r>
            <w:r w:rsidRPr="00BA38B1">
              <w:rPr>
                <w:rFonts w:eastAsia="Times New Roman" w:cs="Times New Roman CYR"/>
                <w:sz w:val="24"/>
                <w:szCs w:val="24"/>
              </w:rPr>
              <w:t>тзыв пр</w:t>
            </w:r>
            <w:r>
              <w:rPr>
                <w:rFonts w:eastAsia="Times New Roman" w:cs="Times New Roman CYR"/>
                <w:sz w:val="24"/>
                <w:szCs w:val="24"/>
              </w:rPr>
              <w:t xml:space="preserve">одукции </w:t>
            </w:r>
            <w:r w:rsidRPr="00BA38B1">
              <w:rPr>
                <w:rFonts w:eastAsia="Times New Roman" w:cs="Times New Roman CYR"/>
                <w:sz w:val="24"/>
                <w:szCs w:val="24"/>
              </w:rPr>
              <w:t>оперативно и в любое время.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BA38B1">
              <w:rPr>
                <w:rFonts w:eastAsia="Times New Roman" w:cs="Times New Roman CYR"/>
                <w:sz w:val="24"/>
                <w:szCs w:val="24"/>
              </w:rPr>
              <w:t>267. (8.11)</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A38B1"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w:t>
            </w:r>
            <w:r w:rsidRPr="00BA38B1">
              <w:rPr>
                <w:rFonts w:eastAsia="Times New Roman" w:cs="Times New Roman CYR"/>
                <w:sz w:val="24"/>
                <w:szCs w:val="24"/>
              </w:rPr>
              <w:t xml:space="preserve">информированы </w:t>
            </w:r>
            <w:r>
              <w:rPr>
                <w:rFonts w:eastAsia="Times New Roman" w:cs="Times New Roman CYR"/>
                <w:sz w:val="24"/>
                <w:szCs w:val="24"/>
              </w:rPr>
              <w:t>к</w:t>
            </w:r>
            <w:r w:rsidRPr="00BA38B1">
              <w:rPr>
                <w:rFonts w:eastAsia="Times New Roman" w:cs="Times New Roman CYR"/>
                <w:sz w:val="24"/>
                <w:szCs w:val="24"/>
              </w:rPr>
              <w:t>омпетентные органы всех стран, куда была направлена продукция, о принятии решения об отзыве продукции в связи с подозрением или обнаружением несоответствия ее качества.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BA38B1">
              <w:rPr>
                <w:rFonts w:eastAsia="Times New Roman" w:cs="Times New Roman CYR"/>
                <w:sz w:val="24"/>
                <w:szCs w:val="24"/>
              </w:rPr>
              <w:t>268. (8.12)</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A38B1"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BA38B1">
              <w:rPr>
                <w:rFonts w:eastAsia="Times New Roman" w:cs="Times New Roman CYR"/>
                <w:sz w:val="24"/>
                <w:szCs w:val="24"/>
              </w:rPr>
              <w:t xml:space="preserve">оступны </w:t>
            </w:r>
            <w:r>
              <w:rPr>
                <w:rFonts w:eastAsia="Times New Roman" w:cs="Times New Roman CYR"/>
                <w:sz w:val="24"/>
                <w:szCs w:val="24"/>
              </w:rPr>
              <w:t>з</w:t>
            </w:r>
            <w:r w:rsidRPr="00BA38B1">
              <w:rPr>
                <w:rFonts w:eastAsia="Times New Roman" w:cs="Times New Roman CYR"/>
                <w:sz w:val="24"/>
                <w:szCs w:val="24"/>
              </w:rPr>
              <w:t>аписи по отгрузке лицу (лицам), ответс</w:t>
            </w:r>
            <w:r>
              <w:rPr>
                <w:rFonts w:eastAsia="Times New Roman" w:cs="Times New Roman CYR"/>
                <w:sz w:val="24"/>
                <w:szCs w:val="24"/>
              </w:rPr>
              <w:t>твенному(ым) за отзыв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BA38B1">
              <w:rPr>
                <w:rFonts w:eastAsia="Times New Roman" w:cs="Times New Roman CYR"/>
                <w:sz w:val="24"/>
                <w:szCs w:val="24"/>
              </w:rPr>
              <w:t>269. (8.13)</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A38B1"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BA38B1">
              <w:rPr>
                <w:rFonts w:eastAsia="Times New Roman" w:cs="Times New Roman CYR"/>
                <w:sz w:val="24"/>
                <w:szCs w:val="24"/>
              </w:rPr>
              <w:t xml:space="preserve">одержат </w:t>
            </w:r>
            <w:r w:rsidRPr="00A50789">
              <w:rPr>
                <w:rFonts w:eastAsia="Times New Roman" w:cs="Times New Roman CYR"/>
                <w:sz w:val="24"/>
                <w:szCs w:val="24"/>
              </w:rPr>
              <w:t xml:space="preserve">записи по отгрузке </w:t>
            </w:r>
            <w:r w:rsidRPr="00BA38B1">
              <w:rPr>
                <w:rFonts w:eastAsia="Times New Roman" w:cs="Times New Roman CYR"/>
                <w:sz w:val="24"/>
                <w:szCs w:val="24"/>
              </w:rPr>
              <w:t>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r>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A50789">
              <w:rPr>
                <w:rFonts w:eastAsia="Times New Roman" w:cs="Times New Roman CYR"/>
                <w:sz w:val="24"/>
                <w:szCs w:val="24"/>
              </w:rPr>
              <w:t>269. (8.13)</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BA38B1"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50789">
              <w:rPr>
                <w:rFonts w:eastAsia="Times New Roman" w:cs="Times New Roman CYR"/>
                <w:sz w:val="24"/>
                <w:szCs w:val="24"/>
              </w:rPr>
              <w:t>ромаркиров</w:t>
            </w:r>
            <w:r>
              <w:rPr>
                <w:rFonts w:eastAsia="Times New Roman" w:cs="Times New Roman CYR"/>
                <w:sz w:val="24"/>
                <w:szCs w:val="24"/>
              </w:rPr>
              <w:t>ана</w:t>
            </w:r>
            <w:r w:rsidRPr="00A50789">
              <w:rPr>
                <w:rFonts w:eastAsia="Times New Roman" w:cs="Times New Roman CYR"/>
                <w:sz w:val="24"/>
                <w:szCs w:val="24"/>
              </w:rPr>
              <w:t xml:space="preserve"> </w:t>
            </w:r>
            <w:r>
              <w:rPr>
                <w:rFonts w:eastAsia="Times New Roman" w:cs="Times New Roman CYR"/>
                <w:sz w:val="24"/>
                <w:szCs w:val="24"/>
              </w:rPr>
              <w:t>о</w:t>
            </w:r>
            <w:r w:rsidRPr="00A50789">
              <w:rPr>
                <w:rFonts w:eastAsia="Times New Roman" w:cs="Times New Roman CYR"/>
                <w:sz w:val="24"/>
                <w:szCs w:val="24"/>
              </w:rPr>
              <w:t>тозванн</w:t>
            </w:r>
            <w:r>
              <w:rPr>
                <w:rFonts w:eastAsia="Times New Roman" w:cs="Times New Roman CYR"/>
                <w:sz w:val="24"/>
                <w:szCs w:val="24"/>
              </w:rPr>
              <w:t>ая</w:t>
            </w:r>
            <w:r w:rsidRPr="00A50789">
              <w:rPr>
                <w:rFonts w:eastAsia="Times New Roman" w:cs="Times New Roman CYR"/>
                <w:sz w:val="24"/>
                <w:szCs w:val="24"/>
              </w:rPr>
              <w:t xml:space="preserve"> продукци</w:t>
            </w:r>
            <w:r>
              <w:rPr>
                <w:rFonts w:eastAsia="Times New Roman" w:cs="Times New Roman CYR"/>
                <w:sz w:val="24"/>
                <w:szCs w:val="24"/>
              </w:rPr>
              <w:t>я</w:t>
            </w:r>
            <w:r w:rsidRPr="00A50789">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A50789">
              <w:rPr>
                <w:rFonts w:eastAsia="Times New Roman" w:cs="Times New Roman CYR"/>
                <w:sz w:val="24"/>
                <w:szCs w:val="24"/>
              </w:rPr>
              <w:t>270. (8.14)</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50789"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A50789">
              <w:rPr>
                <w:rFonts w:eastAsia="Times New Roman" w:cs="Times New Roman CYR"/>
                <w:sz w:val="24"/>
                <w:szCs w:val="24"/>
              </w:rPr>
              <w:t xml:space="preserve">тозванная продукция </w:t>
            </w:r>
            <w:r>
              <w:rPr>
                <w:rFonts w:eastAsia="Times New Roman" w:cs="Times New Roman CYR"/>
                <w:sz w:val="24"/>
                <w:szCs w:val="24"/>
              </w:rPr>
              <w:t>хранится</w:t>
            </w:r>
            <w:r w:rsidRPr="00A50789">
              <w:rPr>
                <w:rFonts w:eastAsia="Times New Roman" w:cs="Times New Roman CYR"/>
                <w:sz w:val="24"/>
                <w:szCs w:val="24"/>
              </w:rPr>
              <w:t xml:space="preserve"> отдельно в безопасной зоне вплоть до принятия решения о ее дальнейшем использовании или уничтожении.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A50789" w:rsidRDefault="00165154" w:rsidP="00165154">
            <w:pPr>
              <w:spacing w:line="240" w:lineRule="auto"/>
              <w:rPr>
                <w:rFonts w:eastAsia="Times New Roman" w:cs="Times New Roman CYR"/>
                <w:sz w:val="24"/>
                <w:szCs w:val="24"/>
              </w:rPr>
            </w:pPr>
            <w:r w:rsidRPr="00A50789">
              <w:rPr>
                <w:rFonts w:eastAsia="Times New Roman" w:cs="Times New Roman CYR"/>
                <w:sz w:val="24"/>
                <w:szCs w:val="24"/>
              </w:rPr>
              <w:t>п. 270. (8.14)</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FF19B2">
              <w:rPr>
                <w:rFonts w:eastAsia="Times New Roman" w:cs="Times New Roman CYR"/>
                <w:sz w:val="24"/>
                <w:szCs w:val="24"/>
              </w:rPr>
              <w:t xml:space="preserve">формлена документально </w:t>
            </w:r>
            <w:r>
              <w:rPr>
                <w:rFonts w:eastAsia="Times New Roman" w:cs="Times New Roman CYR"/>
                <w:sz w:val="24"/>
                <w:szCs w:val="24"/>
              </w:rPr>
              <w:t>п</w:t>
            </w:r>
            <w:r w:rsidRPr="00FF19B2">
              <w:rPr>
                <w:rFonts w:eastAsia="Times New Roman" w:cs="Times New Roman CYR"/>
                <w:sz w:val="24"/>
                <w:szCs w:val="24"/>
              </w:rPr>
              <w:t>оследовательност</w:t>
            </w:r>
            <w:r>
              <w:rPr>
                <w:rFonts w:eastAsia="Times New Roman" w:cs="Times New Roman CYR"/>
                <w:sz w:val="24"/>
                <w:szCs w:val="24"/>
              </w:rPr>
              <w:t xml:space="preserve">ь действий при отзыве продукции.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A50789"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FF19B2">
              <w:rPr>
                <w:rFonts w:eastAsia="Times New Roman" w:cs="Times New Roman CYR"/>
                <w:sz w:val="24"/>
                <w:szCs w:val="24"/>
              </w:rPr>
              <w:t>271. (8.15)</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AB1C4C">
              <w:rPr>
                <w:rFonts w:eastAsia="Times New Roman" w:cs="Times New Roman CYR"/>
                <w:sz w:val="24"/>
                <w:szCs w:val="24"/>
              </w:rPr>
              <w:t>одержит</w:t>
            </w:r>
            <w:r>
              <w:rPr>
                <w:rFonts w:eastAsia="Times New Roman" w:cs="Times New Roman CYR"/>
                <w:sz w:val="24"/>
                <w:szCs w:val="24"/>
              </w:rPr>
              <w:t xml:space="preserve"> процедура </w:t>
            </w:r>
            <w:r w:rsidRPr="00AB1C4C">
              <w:rPr>
                <w:rFonts w:eastAsia="Times New Roman" w:cs="Times New Roman CYR"/>
                <w:sz w:val="24"/>
                <w:szCs w:val="24"/>
              </w:rPr>
              <w:t>по отзыву продукции</w:t>
            </w:r>
            <w:r>
              <w:rPr>
                <w:rFonts w:eastAsia="Times New Roman" w:cs="Times New Roman CYR"/>
                <w:sz w:val="24"/>
                <w:szCs w:val="24"/>
              </w:rPr>
              <w:t xml:space="preserve"> окончательный отчет</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FF19B2">
              <w:rPr>
                <w:rFonts w:eastAsia="Times New Roman" w:cs="Times New Roman CYR"/>
                <w:sz w:val="24"/>
                <w:szCs w:val="24"/>
              </w:rPr>
              <w:t>п. 271. (8.15)</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содержит</w:t>
            </w:r>
            <w:r w:rsidRPr="00FF19B2">
              <w:rPr>
                <w:rFonts w:eastAsia="Times New Roman" w:cs="Times New Roman CYR"/>
                <w:sz w:val="24"/>
                <w:szCs w:val="24"/>
              </w:rPr>
              <w:t xml:space="preserve"> </w:t>
            </w:r>
            <w:r>
              <w:rPr>
                <w:rFonts w:eastAsia="Times New Roman" w:cs="Times New Roman CYR"/>
                <w:sz w:val="24"/>
                <w:szCs w:val="24"/>
              </w:rPr>
              <w:t>о</w:t>
            </w:r>
            <w:r w:rsidRPr="00FF19B2">
              <w:rPr>
                <w:rFonts w:eastAsia="Times New Roman" w:cs="Times New Roman CYR"/>
                <w:sz w:val="24"/>
                <w:szCs w:val="24"/>
              </w:rPr>
              <w:t>кончательный отчет</w:t>
            </w:r>
            <w:r>
              <w:rPr>
                <w:rFonts w:eastAsia="Times New Roman" w:cs="Times New Roman CYR"/>
                <w:sz w:val="24"/>
                <w:szCs w:val="24"/>
              </w:rPr>
              <w:t xml:space="preserve"> по отзыву продукции</w:t>
            </w:r>
            <w:r w:rsidRPr="00FF19B2">
              <w:rPr>
                <w:rFonts w:eastAsia="Times New Roman" w:cs="Times New Roman CYR"/>
                <w:sz w:val="24"/>
                <w:szCs w:val="24"/>
              </w:rPr>
              <w:t xml:space="preserve"> материальный баланс между количеством поставленной и возвращенной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FF19B2">
              <w:rPr>
                <w:rFonts w:eastAsia="Times New Roman" w:cs="Times New Roman CYR"/>
                <w:sz w:val="24"/>
                <w:szCs w:val="24"/>
              </w:rPr>
              <w:t>п. 271. (8.15)</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регулярно а</w:t>
            </w:r>
            <w:r w:rsidRPr="003123DB">
              <w:rPr>
                <w:rFonts w:eastAsia="Times New Roman" w:cs="Times New Roman CYR"/>
                <w:sz w:val="24"/>
                <w:szCs w:val="24"/>
              </w:rPr>
              <w:t>нализир</w:t>
            </w:r>
            <w:r>
              <w:rPr>
                <w:rFonts w:eastAsia="Times New Roman" w:cs="Times New Roman CYR"/>
                <w:sz w:val="24"/>
                <w:szCs w:val="24"/>
              </w:rPr>
              <w:t>уется</w:t>
            </w:r>
            <w:r w:rsidRPr="003123DB">
              <w:rPr>
                <w:rFonts w:eastAsia="Times New Roman" w:cs="Times New Roman CYR"/>
                <w:sz w:val="24"/>
                <w:szCs w:val="24"/>
              </w:rPr>
              <w:t xml:space="preserve"> </w:t>
            </w:r>
            <w:r>
              <w:rPr>
                <w:rFonts w:eastAsia="Times New Roman" w:cs="Times New Roman CYR"/>
                <w:sz w:val="24"/>
                <w:szCs w:val="24"/>
              </w:rPr>
              <w:t>э</w:t>
            </w:r>
            <w:r w:rsidRPr="003123DB">
              <w:rPr>
                <w:rFonts w:eastAsia="Times New Roman" w:cs="Times New Roman CYR"/>
                <w:sz w:val="24"/>
                <w:szCs w:val="24"/>
              </w:rPr>
              <w:t>ффективность мероприятий по отзыву продукции</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3123DB">
              <w:rPr>
                <w:rFonts w:eastAsia="Times New Roman" w:cs="Times New Roman CYR"/>
                <w:sz w:val="24"/>
                <w:szCs w:val="24"/>
              </w:rPr>
              <w:t>272. (8.16)</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BE22C5" w:rsidTr="00165154">
        <w:trPr>
          <w:gridBefore w:val="1"/>
          <w:gridAfter w:val="2"/>
          <w:wBefore w:w="29" w:type="dxa"/>
          <w:wAfter w:w="35" w:type="dxa"/>
        </w:trPr>
        <w:tc>
          <w:tcPr>
            <w:tcW w:w="15246" w:type="dxa"/>
            <w:gridSpan w:val="11"/>
            <w:tcBorders>
              <w:top w:val="single" w:sz="4" w:space="0" w:color="000000"/>
              <w:left w:val="single" w:sz="4" w:space="0" w:color="000000"/>
              <w:bottom w:val="single" w:sz="4" w:space="0" w:color="000000"/>
              <w:right w:val="single" w:sz="4" w:space="0" w:color="000000"/>
            </w:tcBorders>
          </w:tcPr>
          <w:p w:rsidR="00165154" w:rsidRPr="00BE22C5" w:rsidRDefault="00165154" w:rsidP="00165154">
            <w:pPr>
              <w:spacing w:line="240" w:lineRule="auto"/>
              <w:jc w:val="center"/>
              <w:rPr>
                <w:b/>
                <w:i/>
                <w:sz w:val="24"/>
                <w:szCs w:val="24"/>
              </w:rPr>
            </w:pPr>
            <w:r w:rsidRPr="00BE22C5">
              <w:rPr>
                <w:b/>
                <w:i/>
                <w:sz w:val="24"/>
                <w:szCs w:val="24"/>
              </w:rPr>
              <w:t>Самоинспекция</w:t>
            </w: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42C79">
              <w:rPr>
                <w:rFonts w:eastAsia="Times New Roman" w:cs="Times New Roman CYR"/>
                <w:sz w:val="24"/>
                <w:szCs w:val="24"/>
              </w:rPr>
              <w:t xml:space="preserve">роводится </w:t>
            </w:r>
            <w:r>
              <w:rPr>
                <w:rFonts w:eastAsia="Times New Roman" w:cs="Times New Roman CYR"/>
                <w:sz w:val="24"/>
                <w:szCs w:val="24"/>
              </w:rPr>
              <w:t>с</w:t>
            </w:r>
            <w:r w:rsidRPr="00A42C79">
              <w:rPr>
                <w:rFonts w:eastAsia="Times New Roman" w:cs="Times New Roman CYR"/>
                <w:sz w:val="24"/>
                <w:szCs w:val="24"/>
              </w:rPr>
              <w:t>амоинспекция с целью проверки выполнения производителем требований настоящих Правил и предложения необходимых корректирующих действий.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A42C79">
              <w:rPr>
                <w:rFonts w:eastAsia="Times New Roman" w:cs="Times New Roman CYR"/>
                <w:sz w:val="24"/>
                <w:szCs w:val="24"/>
              </w:rPr>
              <w:t>273.</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а</w:t>
            </w:r>
            <w:r w:rsidRPr="00A42C79">
              <w:rPr>
                <w:rFonts w:eastAsia="Times New Roman" w:cs="Times New Roman CYR"/>
                <w:sz w:val="24"/>
                <w:szCs w:val="24"/>
              </w:rPr>
              <w:t>нализир</w:t>
            </w:r>
            <w:r>
              <w:rPr>
                <w:rFonts w:eastAsia="Times New Roman" w:cs="Times New Roman CYR"/>
                <w:sz w:val="24"/>
                <w:szCs w:val="24"/>
              </w:rPr>
              <w:t>ую</w:t>
            </w:r>
            <w:r w:rsidRPr="00A42C79">
              <w:rPr>
                <w:rFonts w:eastAsia="Times New Roman" w:cs="Times New Roman CYR"/>
                <w:sz w:val="24"/>
                <w:szCs w:val="24"/>
              </w:rPr>
              <w:t>тся</w:t>
            </w:r>
            <w:r>
              <w:rPr>
                <w:rFonts w:eastAsia="Times New Roman" w:cs="Times New Roman CYR"/>
                <w:sz w:val="24"/>
                <w:szCs w:val="24"/>
              </w:rPr>
              <w:t xml:space="preserve"> вопросы</w:t>
            </w:r>
            <w:r w:rsidRPr="00A42C79">
              <w:rPr>
                <w:rFonts w:eastAsia="Times New Roman" w:cs="Times New Roman CYR"/>
                <w:sz w:val="24"/>
                <w:szCs w:val="24"/>
              </w:rPr>
              <w:t>, касающиеся персонала, помещений, оборудования, документации, технологического процесса, контроля качества, реализации лекарственных средств, мероприятий по работе с претензиями, отзывов продукции, а также деятельности по проведению самоинспекций для проверки их соответствия принципам фармацевтической системы качества.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A42C79">
              <w:rPr>
                <w:rFonts w:eastAsia="Times New Roman" w:cs="Times New Roman CYR"/>
                <w:sz w:val="24"/>
                <w:szCs w:val="24"/>
              </w:rPr>
              <w:t>274 (9.1)</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42C79"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w:t>
            </w:r>
            <w:r w:rsidRPr="00A42C79">
              <w:rPr>
                <w:rFonts w:eastAsia="Times New Roman" w:cs="Times New Roman CYR"/>
                <w:sz w:val="24"/>
                <w:szCs w:val="24"/>
              </w:rPr>
              <w:t>твержде</w:t>
            </w:r>
            <w:r>
              <w:rPr>
                <w:rFonts w:eastAsia="Times New Roman" w:cs="Times New Roman CYR"/>
                <w:sz w:val="24"/>
                <w:szCs w:val="24"/>
              </w:rPr>
              <w:t xml:space="preserve">на программа и </w:t>
            </w:r>
            <w:r w:rsidRPr="00A42C79">
              <w:rPr>
                <w:rFonts w:eastAsia="Times New Roman" w:cs="Times New Roman CYR"/>
                <w:sz w:val="24"/>
                <w:szCs w:val="24"/>
              </w:rPr>
              <w:t>график</w:t>
            </w:r>
            <w:r>
              <w:rPr>
                <w:rFonts w:eastAsia="Times New Roman" w:cs="Times New Roman CYR"/>
                <w:sz w:val="24"/>
                <w:szCs w:val="24"/>
              </w:rPr>
              <w:t xml:space="preserve"> проведения самоинспекции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A42C79" w:rsidRDefault="00165154" w:rsidP="00165154">
            <w:pPr>
              <w:spacing w:line="240" w:lineRule="auto"/>
              <w:rPr>
                <w:rFonts w:eastAsia="Times New Roman" w:cs="Times New Roman CYR"/>
                <w:sz w:val="24"/>
                <w:szCs w:val="24"/>
              </w:rPr>
            </w:pPr>
            <w:r w:rsidRPr="00AF180B">
              <w:rPr>
                <w:rFonts w:eastAsia="Times New Roman" w:cs="Times New Roman CYR"/>
                <w:sz w:val="24"/>
                <w:szCs w:val="24"/>
              </w:rPr>
              <w:t>п. 274 (9.1)</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42C79">
              <w:rPr>
                <w:rFonts w:eastAsia="Times New Roman" w:cs="Times New Roman CYR"/>
                <w:sz w:val="24"/>
                <w:szCs w:val="24"/>
              </w:rPr>
              <w:t xml:space="preserve">роводиться </w:t>
            </w:r>
            <w:r>
              <w:rPr>
                <w:rFonts w:eastAsia="Times New Roman" w:cs="Times New Roman CYR"/>
                <w:sz w:val="24"/>
                <w:szCs w:val="24"/>
              </w:rPr>
              <w:t>с</w:t>
            </w:r>
            <w:r w:rsidRPr="00A42C79">
              <w:rPr>
                <w:rFonts w:eastAsia="Times New Roman" w:cs="Times New Roman CYR"/>
                <w:sz w:val="24"/>
                <w:szCs w:val="24"/>
              </w:rPr>
              <w:t xml:space="preserve">амоинспекция независимо и тщательно специально назначенными квалифицированными лицами, состоящими в штате производителя.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A42C79">
              <w:rPr>
                <w:rFonts w:eastAsia="Times New Roman" w:cs="Times New Roman CYR"/>
                <w:sz w:val="24"/>
                <w:szCs w:val="24"/>
              </w:rPr>
              <w:t>275. (9.2)</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A42C79">
              <w:rPr>
                <w:rFonts w:eastAsia="Times New Roman" w:cs="Times New Roman CYR"/>
                <w:sz w:val="24"/>
                <w:szCs w:val="24"/>
              </w:rPr>
              <w:t xml:space="preserve">формлены документально </w:t>
            </w:r>
            <w:r>
              <w:rPr>
                <w:rFonts w:eastAsia="Times New Roman" w:cs="Times New Roman CYR"/>
                <w:sz w:val="24"/>
                <w:szCs w:val="24"/>
              </w:rPr>
              <w:t>р</w:t>
            </w:r>
            <w:r w:rsidRPr="00A42C79">
              <w:rPr>
                <w:rFonts w:eastAsia="Times New Roman" w:cs="Times New Roman CYR"/>
                <w:sz w:val="24"/>
                <w:szCs w:val="24"/>
              </w:rPr>
              <w:t>езу</w:t>
            </w:r>
            <w:r>
              <w:rPr>
                <w:rFonts w:eastAsia="Times New Roman" w:cs="Times New Roman CYR"/>
                <w:sz w:val="24"/>
                <w:szCs w:val="24"/>
              </w:rPr>
              <w:t>льтаты самоинспекций.</w:t>
            </w:r>
            <w:r w:rsidRPr="00A42C79">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A42C79">
              <w:rPr>
                <w:rFonts w:eastAsia="Times New Roman" w:cs="Times New Roman CYR"/>
                <w:sz w:val="24"/>
                <w:szCs w:val="24"/>
              </w:rPr>
              <w:t>276. (9.3)</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A42C79">
              <w:rPr>
                <w:rFonts w:eastAsia="Times New Roman" w:cs="Times New Roman CYR"/>
                <w:sz w:val="24"/>
                <w:szCs w:val="24"/>
              </w:rPr>
              <w:t>ключа</w:t>
            </w:r>
            <w:r>
              <w:rPr>
                <w:rFonts w:eastAsia="Times New Roman" w:cs="Times New Roman CYR"/>
                <w:sz w:val="24"/>
                <w:szCs w:val="24"/>
              </w:rPr>
              <w:t>ют</w:t>
            </w:r>
            <w:r w:rsidRPr="00A42C79">
              <w:rPr>
                <w:rFonts w:eastAsia="Times New Roman" w:cs="Times New Roman CYR"/>
                <w:sz w:val="24"/>
                <w:szCs w:val="24"/>
              </w:rPr>
              <w:t xml:space="preserve"> в себя </w:t>
            </w:r>
            <w:r>
              <w:rPr>
                <w:rFonts w:eastAsia="Times New Roman" w:cs="Times New Roman CYR"/>
                <w:sz w:val="24"/>
                <w:szCs w:val="24"/>
              </w:rPr>
              <w:t>о</w:t>
            </w:r>
            <w:r w:rsidRPr="00A42C79">
              <w:rPr>
                <w:rFonts w:eastAsia="Times New Roman" w:cs="Times New Roman CYR"/>
                <w:sz w:val="24"/>
                <w:szCs w:val="24"/>
              </w:rPr>
              <w:t>тчеты, составленные по результатам самоинспекций, всю полученную информацию и необ</w:t>
            </w:r>
            <w:r>
              <w:rPr>
                <w:rFonts w:eastAsia="Times New Roman" w:cs="Times New Roman CYR"/>
                <w:sz w:val="24"/>
                <w:szCs w:val="24"/>
              </w:rPr>
              <w:t>ходимые корректирующие действия.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043C37">
              <w:rPr>
                <w:rFonts w:eastAsia="Times New Roman" w:cs="Times New Roman CYR"/>
                <w:sz w:val="24"/>
                <w:szCs w:val="24"/>
              </w:rPr>
              <w:t>п. 276. (9.3)</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A42C79">
              <w:rPr>
                <w:rFonts w:eastAsia="Times New Roman" w:cs="Times New Roman CYR"/>
                <w:sz w:val="24"/>
                <w:szCs w:val="24"/>
              </w:rPr>
              <w:t>формл</w:t>
            </w:r>
            <w:r>
              <w:rPr>
                <w:rFonts w:eastAsia="Times New Roman" w:cs="Times New Roman CYR"/>
                <w:sz w:val="24"/>
                <w:szCs w:val="24"/>
              </w:rPr>
              <w:t>ены</w:t>
            </w:r>
            <w:r w:rsidRPr="00A42C79">
              <w:rPr>
                <w:rFonts w:eastAsia="Times New Roman" w:cs="Times New Roman CYR"/>
                <w:sz w:val="24"/>
                <w:szCs w:val="24"/>
              </w:rPr>
              <w:t xml:space="preserve"> документально </w:t>
            </w:r>
            <w:r>
              <w:rPr>
                <w:rFonts w:eastAsia="Times New Roman" w:cs="Times New Roman CYR"/>
                <w:sz w:val="24"/>
                <w:szCs w:val="24"/>
              </w:rPr>
              <w:t>д</w:t>
            </w:r>
            <w:r w:rsidRPr="00A42C79">
              <w:rPr>
                <w:rFonts w:eastAsia="Times New Roman" w:cs="Times New Roman CYR"/>
                <w:sz w:val="24"/>
                <w:szCs w:val="24"/>
              </w:rPr>
              <w:t>ействия, предпринимаемые по результатам проведенных самоинспекций.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4970E1">
              <w:rPr>
                <w:rFonts w:eastAsia="Times New Roman" w:cs="Times New Roman CYR"/>
                <w:sz w:val="24"/>
                <w:szCs w:val="24"/>
              </w:rPr>
              <w:t>п. 276. (9.3)</w:t>
            </w:r>
            <w:r>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BD0F9F" w:rsidTr="00165154">
        <w:trPr>
          <w:gridBefore w:val="1"/>
          <w:gridAfter w:val="2"/>
          <w:wBefore w:w="29" w:type="dxa"/>
          <w:wAfter w:w="35" w:type="dxa"/>
          <w:trHeight w:val="318"/>
        </w:trPr>
        <w:tc>
          <w:tcPr>
            <w:tcW w:w="15246" w:type="dxa"/>
            <w:gridSpan w:val="11"/>
            <w:tcBorders>
              <w:top w:val="single" w:sz="4" w:space="0" w:color="000000"/>
              <w:left w:val="single" w:sz="4" w:space="0" w:color="000000"/>
              <w:bottom w:val="single" w:sz="4" w:space="0" w:color="000000"/>
              <w:right w:val="single" w:sz="4" w:space="0" w:color="000000"/>
            </w:tcBorders>
          </w:tcPr>
          <w:p w:rsidR="00165154" w:rsidRPr="00BD0F9F" w:rsidRDefault="00165154" w:rsidP="00165154">
            <w:pPr>
              <w:spacing w:line="240" w:lineRule="auto"/>
              <w:jc w:val="center"/>
              <w:rPr>
                <w:b/>
                <w:i/>
                <w:sz w:val="24"/>
                <w:szCs w:val="24"/>
              </w:rPr>
            </w:pPr>
            <w:r w:rsidRPr="006C3575">
              <w:rPr>
                <w:rFonts w:ascii="Times New Roman" w:hAnsi="Times New Roman"/>
                <w:b/>
                <w:i/>
                <w:sz w:val="24"/>
                <w:szCs w:val="24"/>
              </w:rPr>
              <w:t>Приложение №</w:t>
            </w:r>
            <w:r>
              <w:rPr>
                <w:rFonts w:ascii="Times New Roman" w:hAnsi="Times New Roman"/>
                <w:b/>
                <w:i/>
                <w:sz w:val="24"/>
                <w:szCs w:val="24"/>
              </w:rPr>
              <w:t xml:space="preserve">4 </w:t>
            </w:r>
            <w:r>
              <w:rPr>
                <w:b/>
                <w:i/>
                <w:sz w:val="24"/>
                <w:szCs w:val="24"/>
              </w:rPr>
              <w:t>О</w:t>
            </w:r>
            <w:r w:rsidRPr="00BD0F9F">
              <w:rPr>
                <w:b/>
                <w:i/>
                <w:sz w:val="24"/>
                <w:szCs w:val="24"/>
              </w:rPr>
              <w:t>собенности</w:t>
            </w:r>
            <w:r>
              <w:rPr>
                <w:b/>
                <w:i/>
                <w:sz w:val="24"/>
                <w:szCs w:val="24"/>
              </w:rPr>
              <w:t xml:space="preserve"> </w:t>
            </w:r>
            <w:r w:rsidRPr="00BD0F9F">
              <w:rPr>
                <w:b/>
                <w:i/>
                <w:sz w:val="24"/>
                <w:szCs w:val="24"/>
              </w:rPr>
              <w:t>производства лекарственных средств для ветеринарного</w:t>
            </w:r>
            <w:r>
              <w:rPr>
                <w:b/>
                <w:i/>
                <w:sz w:val="24"/>
                <w:szCs w:val="24"/>
              </w:rPr>
              <w:t xml:space="preserve"> </w:t>
            </w:r>
            <w:r w:rsidRPr="00BD0F9F">
              <w:rPr>
                <w:b/>
                <w:i/>
                <w:sz w:val="24"/>
                <w:szCs w:val="24"/>
              </w:rPr>
              <w:t>применения (кроме иммунобиологических лекарственных средств</w:t>
            </w:r>
            <w:r>
              <w:rPr>
                <w:b/>
                <w:i/>
                <w:sz w:val="24"/>
                <w:szCs w:val="24"/>
              </w:rPr>
              <w:t xml:space="preserve"> </w:t>
            </w:r>
            <w:r w:rsidRPr="00BD0F9F">
              <w:rPr>
                <w:b/>
                <w:i/>
                <w:sz w:val="24"/>
                <w:szCs w:val="24"/>
              </w:rPr>
              <w:t>для ветеринарного применения)</w:t>
            </w: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C84F69">
              <w:rPr>
                <w:rFonts w:eastAsia="Times New Roman" w:cs="Times New Roman CYR"/>
                <w:sz w:val="24"/>
                <w:szCs w:val="24"/>
              </w:rPr>
              <w:t xml:space="preserve">лекарственные препараты против эктопаразитов, которые предназначены для наружного применения, относятся к лекарственным средствам для ветеринарного применения и включены в лицензию на производство, </w:t>
            </w:r>
            <w:r>
              <w:rPr>
                <w:rFonts w:eastAsia="Times New Roman" w:cs="Times New Roman CYR"/>
                <w:sz w:val="24"/>
                <w:szCs w:val="24"/>
              </w:rPr>
              <w:t>производятся и фасуются</w:t>
            </w:r>
            <w:r w:rsidRPr="00C84F69">
              <w:rPr>
                <w:rFonts w:eastAsia="Times New Roman" w:cs="Times New Roman CYR"/>
                <w:sz w:val="24"/>
                <w:szCs w:val="24"/>
              </w:rPr>
              <w:t xml:space="preserve"> в зонах, предназначенных для производства пестицидов, по принципу разделенных </w:t>
            </w:r>
            <w:r>
              <w:rPr>
                <w:rFonts w:eastAsia="Times New Roman" w:cs="Times New Roman CYR"/>
                <w:sz w:val="24"/>
                <w:szCs w:val="24"/>
              </w:rPr>
              <w:t>во времени циклов производства и не</w:t>
            </w:r>
            <w:r w:rsidRPr="00C84F69">
              <w:rPr>
                <w:rFonts w:eastAsia="Times New Roman" w:cs="Times New Roman CYR"/>
                <w:sz w:val="24"/>
                <w:szCs w:val="24"/>
              </w:rPr>
              <w:t xml:space="preserve"> </w:t>
            </w:r>
            <w:r>
              <w:rPr>
                <w:rFonts w:eastAsia="Times New Roman" w:cs="Times New Roman CYR"/>
                <w:sz w:val="24"/>
                <w:szCs w:val="24"/>
              </w:rPr>
              <w:t>производят</w:t>
            </w:r>
            <w:r w:rsidRPr="00C84F69">
              <w:rPr>
                <w:rFonts w:eastAsia="Times New Roman" w:cs="Times New Roman CYR"/>
                <w:sz w:val="24"/>
                <w:szCs w:val="24"/>
              </w:rPr>
              <w:t>ся другие виды лекарственных средств для ветеринарного применения</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777FAE" w:rsidRDefault="00165154" w:rsidP="00165154">
            <w:pPr>
              <w:rPr>
                <w:rFonts w:eastAsia="Times New Roman" w:cs="Times New Roman CYR"/>
                <w:sz w:val="24"/>
                <w:szCs w:val="24"/>
              </w:rPr>
            </w:pPr>
            <w:r>
              <w:rPr>
                <w:rFonts w:eastAsia="Times New Roman" w:cs="Times New Roman CYR"/>
                <w:sz w:val="24"/>
                <w:szCs w:val="24"/>
              </w:rPr>
              <w:t xml:space="preserve">п. </w:t>
            </w:r>
            <w:r w:rsidRPr="00C84F69">
              <w:rPr>
                <w:rFonts w:eastAsia="Times New Roman" w:cs="Times New Roman CYR"/>
                <w:sz w:val="24"/>
                <w:szCs w:val="24"/>
              </w:rPr>
              <w:t>2. (5)</w:t>
            </w:r>
            <w:r w:rsidRPr="00627978">
              <w:rPr>
                <w:rFonts w:eastAsia="Times New Roman" w:cs="Times New Roman CYR"/>
                <w:sz w:val="24"/>
                <w:szCs w:val="24"/>
              </w:rPr>
              <w:t xml:space="preserve"> </w:t>
            </w:r>
            <w:r>
              <w:rPr>
                <w:rFonts w:eastAsia="Times New Roman" w:cs="Times New Roman CYR"/>
                <w:sz w:val="24"/>
                <w:szCs w:val="24"/>
              </w:rPr>
              <w:t>Приложение №4</w:t>
            </w:r>
            <w:r w:rsidRPr="00627978">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C84F69">
              <w:rPr>
                <w:rFonts w:eastAsia="Times New Roman" w:cs="Times New Roman CYR"/>
                <w:sz w:val="24"/>
                <w:szCs w:val="24"/>
              </w:rPr>
              <w:t>ля предотвращения перекрестной контаминации использ</w:t>
            </w:r>
            <w:r>
              <w:rPr>
                <w:rFonts w:eastAsia="Times New Roman" w:cs="Times New Roman CYR"/>
                <w:sz w:val="24"/>
                <w:szCs w:val="24"/>
              </w:rPr>
              <w:t>уются</w:t>
            </w:r>
            <w:r w:rsidRPr="00C84F69">
              <w:rPr>
                <w:rFonts w:eastAsia="Times New Roman" w:cs="Times New Roman CYR"/>
                <w:sz w:val="24"/>
                <w:szCs w:val="24"/>
              </w:rPr>
              <w:t xml:space="preserve"> соответствующие валидированные методы очистки. </w:t>
            </w:r>
            <w:r>
              <w:rPr>
                <w:rFonts w:eastAsia="Times New Roman" w:cs="Times New Roman CYR"/>
                <w:sz w:val="24"/>
                <w:szCs w:val="24"/>
              </w:rPr>
              <w:t>П</w:t>
            </w:r>
            <w:r w:rsidRPr="00C84F69">
              <w:rPr>
                <w:rFonts w:eastAsia="Times New Roman" w:cs="Times New Roman CYR"/>
                <w:sz w:val="24"/>
                <w:szCs w:val="24"/>
              </w:rPr>
              <w:t>рин</w:t>
            </w:r>
            <w:r>
              <w:rPr>
                <w:rFonts w:eastAsia="Times New Roman" w:cs="Times New Roman CYR"/>
                <w:sz w:val="24"/>
                <w:szCs w:val="24"/>
              </w:rPr>
              <w:t>имаются</w:t>
            </w:r>
            <w:r w:rsidRPr="00C84F69">
              <w:rPr>
                <w:rFonts w:eastAsia="Times New Roman" w:cs="Times New Roman CYR"/>
                <w:sz w:val="24"/>
                <w:szCs w:val="24"/>
              </w:rPr>
              <w:t xml:space="preserve"> меры по обеспечению безопасного хранения лекарственных препаратов для ветеринарного применения в соответствии с требованиями</w:t>
            </w:r>
            <w:r>
              <w:rPr>
                <w:rFonts w:eastAsia="Times New Roman" w:cs="Times New Roman CYR"/>
                <w:sz w:val="24"/>
                <w:szCs w:val="24"/>
              </w:rPr>
              <w:t xml:space="preserve"> </w:t>
            </w:r>
            <w:r w:rsidRPr="00C84F69">
              <w:rPr>
                <w:rFonts w:eastAsia="Times New Roman" w:cs="Times New Roman CYR"/>
                <w:sz w:val="24"/>
                <w:szCs w:val="24"/>
              </w:rPr>
              <w:t>Правил</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777FAE" w:rsidRDefault="00165154" w:rsidP="00165154">
            <w:pPr>
              <w:rPr>
                <w:rFonts w:eastAsia="Times New Roman" w:cs="Times New Roman CYR"/>
                <w:sz w:val="24"/>
                <w:szCs w:val="24"/>
              </w:rPr>
            </w:pPr>
            <w:r>
              <w:rPr>
                <w:rFonts w:eastAsia="Times New Roman" w:cs="Times New Roman CYR"/>
                <w:sz w:val="24"/>
                <w:szCs w:val="24"/>
              </w:rPr>
              <w:t xml:space="preserve">п. </w:t>
            </w:r>
            <w:r w:rsidRPr="00C84F69">
              <w:rPr>
                <w:rFonts w:eastAsia="Times New Roman" w:cs="Times New Roman CYR"/>
                <w:sz w:val="24"/>
                <w:szCs w:val="24"/>
              </w:rPr>
              <w:t>3. (6)</w:t>
            </w:r>
            <w:r>
              <w:rPr>
                <w:rFonts w:eastAsia="Times New Roman" w:cs="Times New Roman CYR"/>
                <w:sz w:val="24"/>
                <w:szCs w:val="24"/>
              </w:rPr>
              <w:t xml:space="preserve"> Приложение №4</w:t>
            </w:r>
            <w:r w:rsidRPr="00627978">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C84F69">
              <w:rPr>
                <w:rFonts w:eastAsia="Times New Roman" w:cs="Times New Roman CYR"/>
                <w:sz w:val="24"/>
                <w:szCs w:val="24"/>
              </w:rPr>
              <w:t xml:space="preserve">производитель </w:t>
            </w:r>
            <w:r>
              <w:rPr>
                <w:rFonts w:eastAsia="Times New Roman" w:cs="Times New Roman CYR"/>
                <w:sz w:val="24"/>
                <w:szCs w:val="24"/>
              </w:rPr>
              <w:t>принимает</w:t>
            </w:r>
            <w:r w:rsidRPr="00C84F69">
              <w:rPr>
                <w:rFonts w:eastAsia="Times New Roman" w:cs="Times New Roman CYR"/>
                <w:sz w:val="24"/>
                <w:szCs w:val="24"/>
              </w:rPr>
              <w:t xml:space="preserve"> все необходимые меры по предотвращению перекрестной контаминации и обеспечению безопасности персонала в соответствии с требованиями </w:t>
            </w:r>
            <w:r>
              <w:rPr>
                <w:rFonts w:eastAsia="Times New Roman" w:cs="Times New Roman CYR"/>
                <w:sz w:val="24"/>
                <w:szCs w:val="24"/>
              </w:rPr>
              <w:t>Правил</w:t>
            </w:r>
            <w:r w:rsidRPr="00C84F69">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777FAE" w:rsidRDefault="00165154" w:rsidP="00165154">
            <w:pPr>
              <w:rPr>
                <w:rFonts w:eastAsia="Times New Roman" w:cs="Times New Roman CYR"/>
                <w:sz w:val="24"/>
                <w:szCs w:val="24"/>
              </w:rPr>
            </w:pPr>
            <w:r>
              <w:rPr>
                <w:rFonts w:eastAsia="Times New Roman" w:cs="Times New Roman CYR"/>
                <w:sz w:val="24"/>
                <w:szCs w:val="24"/>
              </w:rPr>
              <w:t xml:space="preserve">п. </w:t>
            </w:r>
            <w:r w:rsidRPr="00C84F69">
              <w:rPr>
                <w:rFonts w:eastAsia="Times New Roman" w:cs="Times New Roman CYR"/>
                <w:sz w:val="24"/>
                <w:szCs w:val="24"/>
              </w:rPr>
              <w:t>4. (7)</w:t>
            </w:r>
            <w:r>
              <w:rPr>
                <w:rFonts w:eastAsia="Times New Roman" w:cs="Times New Roman CYR"/>
                <w:sz w:val="24"/>
                <w:szCs w:val="24"/>
              </w:rPr>
              <w:t xml:space="preserve"> Приложение №4</w:t>
            </w:r>
            <w:r w:rsidRPr="00627978">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C84F69">
              <w:rPr>
                <w:rFonts w:eastAsia="Times New Roman" w:cs="Times New Roman CYR"/>
                <w:sz w:val="24"/>
                <w:szCs w:val="24"/>
              </w:rPr>
              <w:t>ри использовании общих помещений производство продукции, содержащей пенициллины, организовано по принципам разделенных во времени циклов производства и сопровожда</w:t>
            </w:r>
            <w:r>
              <w:rPr>
                <w:rFonts w:eastAsia="Times New Roman" w:cs="Times New Roman CYR"/>
                <w:sz w:val="24"/>
                <w:szCs w:val="24"/>
              </w:rPr>
              <w:t>ется</w:t>
            </w:r>
            <w:r w:rsidRPr="00C84F69">
              <w:rPr>
                <w:rFonts w:eastAsia="Times New Roman" w:cs="Times New Roman CYR"/>
                <w:sz w:val="24"/>
                <w:szCs w:val="24"/>
              </w:rPr>
              <w:t xml:space="preserve"> соответствующими валидированными методиками деконтаминации и очистки</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777FAE" w:rsidRDefault="00165154" w:rsidP="00165154">
            <w:pPr>
              <w:rPr>
                <w:rFonts w:eastAsia="Times New Roman" w:cs="Times New Roman CYR"/>
                <w:sz w:val="24"/>
                <w:szCs w:val="24"/>
              </w:rPr>
            </w:pPr>
            <w:r>
              <w:rPr>
                <w:rFonts w:eastAsia="Times New Roman" w:cs="Times New Roman CYR"/>
                <w:sz w:val="24"/>
                <w:szCs w:val="24"/>
              </w:rPr>
              <w:t xml:space="preserve">п. </w:t>
            </w:r>
            <w:r w:rsidRPr="00C84F69">
              <w:rPr>
                <w:rFonts w:eastAsia="Times New Roman" w:cs="Times New Roman CYR"/>
                <w:sz w:val="24"/>
                <w:szCs w:val="24"/>
              </w:rPr>
              <w:t>4. (7)</w:t>
            </w:r>
            <w:r>
              <w:rPr>
                <w:rFonts w:eastAsia="Times New Roman" w:cs="Times New Roman CYR"/>
                <w:sz w:val="24"/>
                <w:szCs w:val="24"/>
              </w:rPr>
              <w:t xml:space="preserve"> Приложение №4</w:t>
            </w:r>
            <w:r w:rsidRPr="00627978">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обеспечено</w:t>
            </w:r>
            <w:r w:rsidRPr="00D93D18">
              <w:rPr>
                <w:rFonts w:eastAsia="Times New Roman" w:cs="Times New Roman CYR"/>
                <w:sz w:val="24"/>
                <w:szCs w:val="24"/>
              </w:rPr>
              <w:t xml:space="preserve"> хранение достаточного количества архивных образцов каждой серии продукции в соответствии с требованиями Правил</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777FAE" w:rsidRDefault="00165154" w:rsidP="00165154">
            <w:pPr>
              <w:rPr>
                <w:rFonts w:eastAsia="Times New Roman" w:cs="Times New Roman CYR"/>
                <w:sz w:val="24"/>
                <w:szCs w:val="24"/>
              </w:rPr>
            </w:pPr>
            <w:r>
              <w:rPr>
                <w:rFonts w:eastAsia="Times New Roman" w:cs="Times New Roman CYR"/>
                <w:sz w:val="24"/>
                <w:szCs w:val="24"/>
              </w:rPr>
              <w:t xml:space="preserve">п. </w:t>
            </w:r>
            <w:r w:rsidRPr="00D93D18">
              <w:rPr>
                <w:rFonts w:eastAsia="Times New Roman" w:cs="Times New Roman CYR"/>
                <w:sz w:val="24"/>
                <w:szCs w:val="24"/>
              </w:rPr>
              <w:t>5. (8)</w:t>
            </w:r>
            <w:r>
              <w:rPr>
                <w:rFonts w:eastAsia="Times New Roman" w:cs="Times New Roman CYR"/>
                <w:sz w:val="24"/>
                <w:szCs w:val="24"/>
              </w:rPr>
              <w:t xml:space="preserve"> Приложение №4</w:t>
            </w:r>
            <w:r w:rsidRPr="00627978">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D93D18">
              <w:rPr>
                <w:rFonts w:eastAsia="Times New Roman" w:cs="Times New Roman CYR"/>
                <w:sz w:val="24"/>
                <w:szCs w:val="24"/>
              </w:rPr>
              <w:t>упаковка для хранения архивных образцов произведена из того же материала, что и первичная упаковка, в которой этот продукт реализуется на рынке</w:t>
            </w:r>
          </w:p>
        </w:tc>
        <w:tc>
          <w:tcPr>
            <w:tcW w:w="3231" w:type="dxa"/>
            <w:gridSpan w:val="3"/>
            <w:tcBorders>
              <w:top w:val="single" w:sz="4" w:space="0" w:color="000000"/>
              <w:left w:val="single" w:sz="4" w:space="0" w:color="000000"/>
              <w:bottom w:val="single" w:sz="4" w:space="0" w:color="000000"/>
              <w:right w:val="single" w:sz="4" w:space="0" w:color="000000"/>
            </w:tcBorders>
          </w:tcPr>
          <w:p w:rsidR="00165154" w:rsidRPr="00777FAE" w:rsidRDefault="00165154" w:rsidP="00165154">
            <w:pPr>
              <w:rPr>
                <w:rFonts w:eastAsia="Times New Roman" w:cs="Times New Roman CYR"/>
                <w:sz w:val="24"/>
                <w:szCs w:val="24"/>
              </w:rPr>
            </w:pPr>
            <w:r>
              <w:rPr>
                <w:rFonts w:eastAsia="Times New Roman" w:cs="Times New Roman CYR"/>
                <w:sz w:val="24"/>
                <w:szCs w:val="24"/>
              </w:rPr>
              <w:t xml:space="preserve">п. </w:t>
            </w:r>
            <w:r w:rsidRPr="00D93D18">
              <w:rPr>
                <w:rFonts w:eastAsia="Times New Roman" w:cs="Times New Roman CYR"/>
                <w:sz w:val="24"/>
                <w:szCs w:val="24"/>
              </w:rPr>
              <w:t>6. (9)</w:t>
            </w:r>
            <w:r>
              <w:rPr>
                <w:rFonts w:eastAsia="Times New Roman" w:cs="Times New Roman CYR"/>
                <w:sz w:val="24"/>
                <w:szCs w:val="24"/>
              </w:rPr>
              <w:t xml:space="preserve"> Приложение №4</w:t>
            </w:r>
            <w:r w:rsidRPr="00627978">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F13AC" w:rsidTr="00165154">
        <w:trPr>
          <w:gridBefore w:val="1"/>
          <w:gridAfter w:val="2"/>
          <w:wBefore w:w="29" w:type="dxa"/>
          <w:wAfter w:w="35" w:type="dxa"/>
          <w:trHeight w:val="318"/>
        </w:trPr>
        <w:tc>
          <w:tcPr>
            <w:tcW w:w="15246" w:type="dxa"/>
            <w:gridSpan w:val="11"/>
            <w:tcBorders>
              <w:top w:val="single" w:sz="4" w:space="0" w:color="000000"/>
              <w:left w:val="single" w:sz="4" w:space="0" w:color="000000"/>
              <w:bottom w:val="single" w:sz="4" w:space="0" w:color="000000"/>
              <w:right w:val="single" w:sz="4" w:space="0" w:color="000000"/>
            </w:tcBorders>
          </w:tcPr>
          <w:p w:rsidR="00165154" w:rsidRPr="00AF13AC" w:rsidRDefault="00165154" w:rsidP="00165154">
            <w:pPr>
              <w:spacing w:line="240" w:lineRule="auto"/>
              <w:jc w:val="center"/>
              <w:rPr>
                <w:b/>
                <w:i/>
                <w:sz w:val="24"/>
                <w:szCs w:val="24"/>
              </w:rPr>
            </w:pPr>
            <w:r w:rsidRPr="00AF13AC">
              <w:rPr>
                <w:b/>
                <w:i/>
                <w:sz w:val="24"/>
                <w:szCs w:val="24"/>
              </w:rPr>
              <w:t xml:space="preserve">Приложение № 8 </w:t>
            </w:r>
            <w:r>
              <w:rPr>
                <w:b/>
                <w:i/>
                <w:sz w:val="24"/>
                <w:szCs w:val="24"/>
              </w:rPr>
              <w:t>О</w:t>
            </w:r>
            <w:r w:rsidRPr="00AF13AC">
              <w:rPr>
                <w:b/>
                <w:i/>
                <w:sz w:val="24"/>
                <w:szCs w:val="24"/>
              </w:rPr>
              <w:t xml:space="preserve">тбор проб исходного сырья и упаковочных материалов </w:t>
            </w: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проведено обучение п</w:t>
            </w:r>
            <w:r w:rsidRPr="006A1FAC">
              <w:rPr>
                <w:rFonts w:eastAsia="Times New Roman" w:cs="Times New Roman CYR"/>
                <w:sz w:val="24"/>
                <w:szCs w:val="24"/>
              </w:rPr>
              <w:t>ерсонал</w:t>
            </w:r>
            <w:r>
              <w:rPr>
                <w:rFonts w:eastAsia="Times New Roman" w:cs="Times New Roman CYR"/>
                <w:sz w:val="24"/>
                <w:szCs w:val="24"/>
              </w:rPr>
              <w:t>а</w:t>
            </w:r>
            <w:r w:rsidRPr="006A1FAC">
              <w:rPr>
                <w:rFonts w:eastAsia="Times New Roman" w:cs="Times New Roman CYR"/>
                <w:sz w:val="24"/>
                <w:szCs w:val="24"/>
              </w:rPr>
              <w:t>, проводящ</w:t>
            </w:r>
            <w:r>
              <w:rPr>
                <w:rFonts w:eastAsia="Times New Roman" w:cs="Times New Roman CYR"/>
                <w:sz w:val="24"/>
                <w:szCs w:val="24"/>
              </w:rPr>
              <w:t>его</w:t>
            </w:r>
            <w:r w:rsidRPr="006A1FAC">
              <w:rPr>
                <w:rFonts w:eastAsia="Times New Roman" w:cs="Times New Roman CYR"/>
                <w:sz w:val="24"/>
                <w:szCs w:val="24"/>
              </w:rPr>
              <w:t xml:space="preserve"> отбор проб</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2</w:t>
            </w:r>
            <w:r w:rsidRPr="00FA6E7A">
              <w:rPr>
                <w:rFonts w:eastAsia="Times New Roman" w:cs="Times New Roman CYR"/>
                <w:sz w:val="24"/>
                <w:szCs w:val="24"/>
              </w:rPr>
              <w:t xml:space="preserve"> (1)</w:t>
            </w:r>
            <w:r>
              <w:rPr>
                <w:rFonts w:eastAsia="Times New Roman" w:cs="Times New Roman CYR"/>
                <w:sz w:val="24"/>
                <w:szCs w:val="24"/>
              </w:rPr>
              <w:t xml:space="preserve"> 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программа о</w:t>
            </w:r>
            <w:r w:rsidRPr="005F5821">
              <w:rPr>
                <w:rFonts w:eastAsia="Times New Roman" w:cs="Times New Roman CYR"/>
                <w:sz w:val="24"/>
                <w:szCs w:val="24"/>
              </w:rPr>
              <w:t>бучени</w:t>
            </w:r>
            <w:r>
              <w:rPr>
                <w:rFonts w:eastAsia="Times New Roman" w:cs="Times New Roman CYR"/>
                <w:sz w:val="24"/>
                <w:szCs w:val="24"/>
              </w:rPr>
              <w:t>я по отбору проб содержит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2</w:t>
            </w:r>
            <w:r w:rsidRPr="00FA6E7A">
              <w:rPr>
                <w:rFonts w:eastAsia="Times New Roman" w:cs="Times New Roman CYR"/>
                <w:sz w:val="24"/>
                <w:szCs w:val="24"/>
              </w:rPr>
              <w:t xml:space="preserve"> (1)</w:t>
            </w:r>
            <w:r>
              <w:rPr>
                <w:rFonts w:eastAsia="Times New Roman" w:cs="Times New Roman CYR"/>
                <w:sz w:val="24"/>
                <w:szCs w:val="24"/>
              </w:rPr>
              <w:t xml:space="preserve"> 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каждая</w:t>
            </w:r>
            <w:r w:rsidRPr="005F5821">
              <w:rPr>
                <w:rFonts w:eastAsia="Times New Roman" w:cs="Times New Roman CYR"/>
                <w:sz w:val="24"/>
                <w:szCs w:val="24"/>
              </w:rPr>
              <w:t xml:space="preserve"> сери</w:t>
            </w:r>
            <w:r>
              <w:rPr>
                <w:rFonts w:eastAsia="Times New Roman" w:cs="Times New Roman CYR"/>
                <w:sz w:val="24"/>
                <w:szCs w:val="24"/>
              </w:rPr>
              <w:t>я</w:t>
            </w:r>
            <w:r w:rsidRPr="005F5821">
              <w:rPr>
                <w:rFonts w:eastAsia="Times New Roman" w:cs="Times New Roman CYR"/>
                <w:sz w:val="24"/>
                <w:szCs w:val="24"/>
              </w:rPr>
              <w:t xml:space="preserve"> исходного сырья</w:t>
            </w:r>
            <w:r>
              <w:rPr>
                <w:rFonts w:eastAsia="Times New Roman" w:cs="Times New Roman CYR"/>
                <w:sz w:val="24"/>
                <w:szCs w:val="24"/>
              </w:rPr>
              <w:t xml:space="preserve"> проверяется на п</w:t>
            </w:r>
            <w:r w:rsidRPr="005F5821">
              <w:rPr>
                <w:rFonts w:eastAsia="Times New Roman" w:cs="Times New Roman CYR"/>
                <w:sz w:val="24"/>
                <w:szCs w:val="24"/>
              </w:rPr>
              <w:t xml:space="preserve">одлинность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3</w:t>
            </w:r>
            <w:r w:rsidRPr="005F5821">
              <w:rPr>
                <w:rFonts w:eastAsia="Times New Roman" w:cs="Times New Roman CYR"/>
                <w:sz w:val="24"/>
                <w:szCs w:val="24"/>
              </w:rPr>
              <w:t xml:space="preserve"> (2)</w:t>
            </w:r>
            <w:r>
              <w:rPr>
                <w:rFonts w:eastAsia="Times New Roman" w:cs="Times New Roman CYR"/>
                <w:sz w:val="24"/>
                <w:szCs w:val="24"/>
              </w:rPr>
              <w:t xml:space="preserve"> 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разработана </w:t>
            </w:r>
            <w:r w:rsidRPr="005F5821">
              <w:rPr>
                <w:rFonts w:eastAsia="Times New Roman" w:cs="Times New Roman CYR"/>
                <w:sz w:val="24"/>
                <w:szCs w:val="24"/>
              </w:rPr>
              <w:t xml:space="preserve">процедура, прошедшая валидацию, </w:t>
            </w:r>
            <w:r>
              <w:rPr>
                <w:rFonts w:eastAsia="Times New Roman" w:cs="Times New Roman CYR"/>
                <w:sz w:val="24"/>
                <w:szCs w:val="24"/>
              </w:rPr>
              <w:t>д</w:t>
            </w:r>
            <w:r w:rsidRPr="005F5821">
              <w:rPr>
                <w:rFonts w:eastAsia="Times New Roman" w:cs="Times New Roman CYR"/>
                <w:sz w:val="24"/>
                <w:szCs w:val="24"/>
              </w:rPr>
              <w:t>опуска</w:t>
            </w:r>
            <w:r>
              <w:rPr>
                <w:rFonts w:eastAsia="Times New Roman" w:cs="Times New Roman CYR"/>
                <w:sz w:val="24"/>
                <w:szCs w:val="24"/>
              </w:rPr>
              <w:t>ющая</w:t>
            </w:r>
            <w:r w:rsidRPr="005F5821">
              <w:rPr>
                <w:rFonts w:eastAsia="Times New Roman" w:cs="Times New Roman CYR"/>
                <w:sz w:val="24"/>
                <w:szCs w:val="24"/>
              </w:rPr>
              <w:t xml:space="preserve"> отбирать пробы только из части емкостей </w:t>
            </w:r>
            <w:r>
              <w:rPr>
                <w:rFonts w:eastAsia="Times New Roman" w:cs="Times New Roman CYR"/>
                <w:sz w:val="24"/>
                <w:szCs w:val="24"/>
              </w:rPr>
              <w:t>с исходным сырьем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3</w:t>
            </w:r>
            <w:r w:rsidRPr="005F5821">
              <w:rPr>
                <w:rFonts w:eastAsia="Times New Roman" w:cs="Times New Roman CYR"/>
                <w:sz w:val="24"/>
                <w:szCs w:val="24"/>
              </w:rPr>
              <w:t xml:space="preserve"> (2)</w:t>
            </w:r>
            <w:r>
              <w:rPr>
                <w:rFonts w:eastAsia="Times New Roman" w:cs="Times New Roman CYR"/>
                <w:sz w:val="24"/>
                <w:szCs w:val="24"/>
              </w:rPr>
              <w:t xml:space="preserve"> 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FB4EDC">
              <w:rPr>
                <w:rFonts w:eastAsia="Times New Roman" w:cs="Times New Roman CYR"/>
                <w:sz w:val="24"/>
                <w:szCs w:val="24"/>
              </w:rPr>
              <w:t>про</w:t>
            </w:r>
            <w:r>
              <w:rPr>
                <w:rFonts w:eastAsia="Times New Roman" w:cs="Times New Roman CYR"/>
                <w:sz w:val="24"/>
                <w:szCs w:val="24"/>
              </w:rPr>
              <w:t>ведена</w:t>
            </w:r>
            <w:r w:rsidRPr="00FB4EDC">
              <w:rPr>
                <w:rFonts w:eastAsia="Times New Roman" w:cs="Times New Roman CYR"/>
                <w:sz w:val="24"/>
                <w:szCs w:val="24"/>
              </w:rPr>
              <w:t xml:space="preserve"> валидаци</w:t>
            </w:r>
            <w:r>
              <w:rPr>
                <w:rFonts w:eastAsia="Times New Roman" w:cs="Times New Roman CYR"/>
                <w:sz w:val="24"/>
                <w:szCs w:val="24"/>
              </w:rPr>
              <w:t>я</w:t>
            </w:r>
            <w:r w:rsidRPr="00FB4EDC">
              <w:rPr>
                <w:rFonts w:eastAsia="Times New Roman" w:cs="Times New Roman CYR"/>
                <w:sz w:val="24"/>
                <w:szCs w:val="24"/>
              </w:rPr>
              <w:t xml:space="preserve"> процедур</w:t>
            </w:r>
            <w:r>
              <w:rPr>
                <w:rFonts w:eastAsia="Times New Roman" w:cs="Times New Roman CYR"/>
                <w:sz w:val="24"/>
                <w:szCs w:val="24"/>
              </w:rPr>
              <w:t>ы</w:t>
            </w:r>
            <w:r w:rsidRPr="00FB4EDC">
              <w:rPr>
                <w:rFonts w:eastAsia="Times New Roman" w:cs="Times New Roman CYR"/>
                <w:sz w:val="24"/>
                <w:szCs w:val="24"/>
              </w:rPr>
              <w:t>, допускающ</w:t>
            </w:r>
            <w:r>
              <w:rPr>
                <w:rFonts w:eastAsia="Times New Roman" w:cs="Times New Roman CYR"/>
                <w:sz w:val="24"/>
                <w:szCs w:val="24"/>
              </w:rPr>
              <w:t>ей</w:t>
            </w:r>
            <w:r w:rsidRPr="00FB4EDC">
              <w:rPr>
                <w:rFonts w:eastAsia="Times New Roman" w:cs="Times New Roman CYR"/>
                <w:sz w:val="24"/>
                <w:szCs w:val="24"/>
              </w:rPr>
              <w:t xml:space="preserve"> отбирать пробы только из части емкостей </w:t>
            </w:r>
            <w:r w:rsidRPr="001C04A2">
              <w:rPr>
                <w:rFonts w:eastAsia="Times New Roman" w:cs="Times New Roman CYR"/>
                <w:sz w:val="24"/>
                <w:szCs w:val="24"/>
              </w:rPr>
              <w:t>с исходным сырьем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3</w:t>
            </w:r>
            <w:r w:rsidRPr="005F5821">
              <w:rPr>
                <w:rFonts w:eastAsia="Times New Roman" w:cs="Times New Roman CYR"/>
                <w:sz w:val="24"/>
                <w:szCs w:val="24"/>
              </w:rPr>
              <w:t xml:space="preserve"> (2)</w:t>
            </w:r>
            <w:r>
              <w:rPr>
                <w:rFonts w:eastAsia="Times New Roman" w:cs="Times New Roman CYR"/>
                <w:sz w:val="24"/>
                <w:szCs w:val="24"/>
              </w:rPr>
              <w:t xml:space="preserve"> </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B4EDC">
              <w:rPr>
                <w:rFonts w:eastAsia="Times New Roman" w:cs="Times New Roman CYR"/>
                <w:sz w:val="24"/>
                <w:szCs w:val="24"/>
              </w:rPr>
              <w:t xml:space="preserve">ри </w:t>
            </w:r>
            <w:r>
              <w:rPr>
                <w:rFonts w:eastAsia="Times New Roman" w:cs="Times New Roman CYR"/>
                <w:sz w:val="24"/>
                <w:szCs w:val="24"/>
              </w:rPr>
              <w:t>проведении</w:t>
            </w:r>
            <w:r w:rsidRPr="00FB4EDC">
              <w:rPr>
                <w:rFonts w:eastAsia="Times New Roman" w:cs="Times New Roman CYR"/>
                <w:sz w:val="24"/>
                <w:szCs w:val="24"/>
              </w:rPr>
              <w:t xml:space="preserve"> валидации</w:t>
            </w:r>
            <w:r>
              <w:rPr>
                <w:rFonts w:eastAsia="Times New Roman" w:cs="Times New Roman CYR"/>
                <w:sz w:val="24"/>
                <w:szCs w:val="24"/>
              </w:rPr>
              <w:t xml:space="preserve"> процедуры</w:t>
            </w:r>
            <w:r w:rsidRPr="00FB4EDC">
              <w:rPr>
                <w:rFonts w:eastAsia="Times New Roman" w:cs="Times New Roman CYR"/>
                <w:sz w:val="24"/>
                <w:szCs w:val="24"/>
              </w:rPr>
              <w:t xml:space="preserve"> </w:t>
            </w:r>
            <w:r>
              <w:rPr>
                <w:rFonts w:eastAsia="Times New Roman" w:cs="Times New Roman CYR"/>
                <w:sz w:val="24"/>
                <w:szCs w:val="24"/>
              </w:rPr>
              <w:t>учтены все необходимые вопросы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4</w:t>
            </w:r>
            <w:r w:rsidRPr="00FB4EDC">
              <w:rPr>
                <w:rFonts w:eastAsia="Times New Roman" w:cs="Times New Roman CYR"/>
                <w:sz w:val="24"/>
                <w:szCs w:val="24"/>
              </w:rPr>
              <w:t>(3)</w:t>
            </w:r>
            <w:r>
              <w:rPr>
                <w:rFonts w:eastAsia="Times New Roman" w:cs="Times New Roman CYR"/>
                <w:sz w:val="24"/>
                <w:szCs w:val="24"/>
              </w:rPr>
              <w:t xml:space="preserve"> </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4D3B29" w:rsidRDefault="00165154" w:rsidP="00165154">
            <w:pPr>
              <w:autoSpaceDE w:val="0"/>
              <w:autoSpaceDN w:val="0"/>
              <w:adjustRightInd w:val="0"/>
              <w:spacing w:line="240" w:lineRule="auto"/>
              <w:rPr>
                <w:rFonts w:eastAsia="Times New Roman" w:cs="Times New Roman CYR"/>
                <w:sz w:val="24"/>
                <w:szCs w:val="24"/>
              </w:rPr>
            </w:pPr>
            <w:r w:rsidRPr="004D3B29">
              <w:rPr>
                <w:rFonts w:eastAsia="Times New Roman" w:cs="Times New Roman CYR"/>
                <w:sz w:val="24"/>
                <w:szCs w:val="24"/>
              </w:rPr>
              <w:t>проведена валидация процедуры, которая освобождает от проведения испытаний подлинности исходного сырья в каждой поступающей емкости, и применима в указанных случаях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4D3B29" w:rsidRDefault="00165154" w:rsidP="00165154">
            <w:pPr>
              <w:spacing w:line="240" w:lineRule="auto"/>
              <w:rPr>
                <w:rFonts w:eastAsia="Times New Roman" w:cs="Times New Roman CYR"/>
                <w:sz w:val="24"/>
                <w:szCs w:val="24"/>
              </w:rPr>
            </w:pPr>
          </w:p>
          <w:p w:rsidR="00165154" w:rsidRPr="004D3B29" w:rsidRDefault="00165154" w:rsidP="00165154">
            <w:pPr>
              <w:spacing w:line="240" w:lineRule="auto"/>
              <w:rPr>
                <w:rFonts w:eastAsia="Times New Roman" w:cs="Times New Roman CYR"/>
                <w:sz w:val="24"/>
                <w:szCs w:val="24"/>
              </w:rPr>
            </w:pPr>
            <w:r w:rsidRPr="004D3B29">
              <w:rPr>
                <w:rFonts w:eastAsia="Times New Roman" w:cs="Times New Roman CYR"/>
                <w:sz w:val="24"/>
                <w:szCs w:val="24"/>
              </w:rPr>
              <w:t>п. 5, п.6</w:t>
            </w:r>
          </w:p>
          <w:p w:rsidR="00165154" w:rsidRDefault="00165154" w:rsidP="00165154">
            <w:pPr>
              <w:spacing w:line="240" w:lineRule="auto"/>
              <w:rPr>
                <w:rFonts w:eastAsia="Times New Roman" w:cs="Times New Roman CYR"/>
                <w:sz w:val="24"/>
                <w:szCs w:val="24"/>
              </w:rPr>
            </w:pPr>
            <w:r w:rsidRPr="004D3B29">
              <w:rPr>
                <w:rFonts w:eastAsia="Times New Roman" w:cs="Times New Roman CYR"/>
                <w:sz w:val="24"/>
                <w:szCs w:val="24"/>
              </w:rPr>
              <w:t xml:space="preserve"> 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A5513" w:rsidRDefault="00165154" w:rsidP="00165154">
            <w:pPr>
              <w:autoSpaceDE w:val="0"/>
              <w:autoSpaceDN w:val="0"/>
              <w:adjustRightInd w:val="0"/>
              <w:spacing w:line="240" w:lineRule="auto"/>
              <w:rPr>
                <w:rFonts w:eastAsia="Times New Roman" w:cs="Times New Roman CYR"/>
                <w:sz w:val="24"/>
                <w:szCs w:val="24"/>
              </w:rPr>
            </w:pPr>
            <w:r w:rsidRPr="006A5513">
              <w:rPr>
                <w:rFonts w:eastAsia="Times New Roman" w:cs="Times New Roman CYR"/>
                <w:sz w:val="24"/>
                <w:szCs w:val="24"/>
              </w:rPr>
              <w:t xml:space="preserve">имеется план по отбору проб с исходным сырьем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563E61">
              <w:rPr>
                <w:rFonts w:eastAsia="Times New Roman" w:cs="Times New Roman CYR"/>
                <w:sz w:val="24"/>
                <w:szCs w:val="24"/>
              </w:rPr>
              <w:t>7(4)</w:t>
            </w:r>
            <w:r>
              <w:rPr>
                <w:rFonts w:eastAsia="Times New Roman" w:cs="Times New Roman CYR"/>
                <w:sz w:val="24"/>
                <w:szCs w:val="24"/>
              </w:rPr>
              <w:t xml:space="preserve"> </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A5513" w:rsidRDefault="00165154" w:rsidP="00165154">
            <w:pPr>
              <w:autoSpaceDE w:val="0"/>
              <w:autoSpaceDN w:val="0"/>
              <w:adjustRightInd w:val="0"/>
              <w:spacing w:line="240" w:lineRule="auto"/>
              <w:rPr>
                <w:rFonts w:eastAsia="Times New Roman" w:cs="Times New Roman CYR"/>
                <w:sz w:val="24"/>
                <w:szCs w:val="24"/>
              </w:rPr>
            </w:pPr>
            <w:r w:rsidRPr="006A5513">
              <w:rPr>
                <w:rFonts w:eastAsia="Times New Roman" w:cs="Times New Roman CYR"/>
                <w:sz w:val="24"/>
                <w:szCs w:val="24"/>
              </w:rPr>
              <w:t>в плане по отбору проб с исходным сырьем количество отбираемых проб исходного  сырья определено статистически и указано количество пробы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6A5513" w:rsidRDefault="00165154" w:rsidP="00165154">
            <w:pPr>
              <w:spacing w:line="240" w:lineRule="auto"/>
              <w:rPr>
                <w:rFonts w:eastAsia="Times New Roman" w:cs="Times New Roman CYR"/>
                <w:sz w:val="24"/>
                <w:szCs w:val="24"/>
              </w:rPr>
            </w:pPr>
            <w:r w:rsidRPr="006A5513">
              <w:rPr>
                <w:rFonts w:eastAsia="Times New Roman" w:cs="Times New Roman CYR"/>
                <w:sz w:val="24"/>
                <w:szCs w:val="24"/>
              </w:rPr>
              <w:t xml:space="preserve">п. 7(4) </w:t>
            </w:r>
          </w:p>
          <w:p w:rsidR="00165154" w:rsidRPr="006A5513" w:rsidRDefault="00165154" w:rsidP="00165154">
            <w:pPr>
              <w:spacing w:line="240" w:lineRule="auto"/>
              <w:rPr>
                <w:rFonts w:eastAsia="Times New Roman" w:cs="Times New Roman CYR"/>
                <w:sz w:val="24"/>
                <w:szCs w:val="24"/>
              </w:rPr>
            </w:pPr>
            <w:r w:rsidRPr="006A5513">
              <w:rPr>
                <w:rFonts w:eastAsia="Times New Roman" w:cs="Times New Roman CYR"/>
                <w:sz w:val="24"/>
                <w:szCs w:val="24"/>
              </w:rPr>
              <w:t>Приложение № 8 Правил</w:t>
            </w:r>
          </w:p>
          <w:p w:rsidR="00165154" w:rsidRPr="00976659" w:rsidRDefault="00165154" w:rsidP="00165154">
            <w:pPr>
              <w:spacing w:line="240" w:lineRule="auto"/>
              <w:rPr>
                <w:rFonts w:eastAsia="Times New Roman" w:cs="Times New Roman CYR"/>
                <w:sz w:val="24"/>
                <w:szCs w:val="24"/>
                <w:highlight w:val="red"/>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563E61">
              <w:rPr>
                <w:rFonts w:eastAsia="Times New Roman" w:cs="Times New Roman CYR"/>
                <w:sz w:val="24"/>
                <w:szCs w:val="24"/>
              </w:rPr>
              <w:t xml:space="preserve">определено </w:t>
            </w:r>
            <w:r>
              <w:rPr>
                <w:rFonts w:eastAsia="Times New Roman" w:cs="Times New Roman CYR"/>
                <w:sz w:val="24"/>
                <w:szCs w:val="24"/>
              </w:rPr>
              <w:t>к</w:t>
            </w:r>
            <w:r w:rsidRPr="00563E61">
              <w:rPr>
                <w:rFonts w:eastAsia="Times New Roman" w:cs="Times New Roman CYR"/>
                <w:sz w:val="24"/>
                <w:szCs w:val="24"/>
              </w:rPr>
              <w:t>оличество отдельных проб</w:t>
            </w:r>
            <w:r>
              <w:rPr>
                <w:rFonts w:eastAsia="Times New Roman" w:cs="Times New Roman CYR"/>
                <w:sz w:val="24"/>
                <w:szCs w:val="24"/>
              </w:rPr>
              <w:t>,</w:t>
            </w:r>
            <w:r w:rsidRPr="00563E61">
              <w:rPr>
                <w:rFonts w:eastAsia="Times New Roman" w:cs="Times New Roman CYR"/>
                <w:sz w:val="24"/>
                <w:szCs w:val="24"/>
              </w:rPr>
              <w:t xml:space="preserve"> для формирования средней пробы</w:t>
            </w:r>
            <w:r>
              <w:rPr>
                <w:rFonts w:eastAsia="Times New Roman" w:cs="Times New Roman CYR"/>
                <w:sz w:val="24"/>
                <w:szCs w:val="24"/>
              </w:rPr>
              <w:t xml:space="preserve">, </w:t>
            </w:r>
            <w:r w:rsidRPr="00563E61">
              <w:rPr>
                <w:rFonts w:eastAsia="Times New Roman" w:cs="Times New Roman CYR"/>
                <w:sz w:val="24"/>
                <w:szCs w:val="24"/>
              </w:rPr>
              <w:t xml:space="preserve"> с учетом вида сырья,</w:t>
            </w:r>
            <w:r>
              <w:rPr>
                <w:rFonts w:eastAsia="Times New Roman" w:cs="Times New Roman CYR"/>
                <w:sz w:val="24"/>
                <w:szCs w:val="24"/>
              </w:rPr>
              <w:t xml:space="preserve"> </w:t>
            </w:r>
            <w:r w:rsidRPr="00563E61">
              <w:rPr>
                <w:rFonts w:eastAsia="Times New Roman" w:cs="Times New Roman CYR"/>
                <w:sz w:val="24"/>
                <w:szCs w:val="24"/>
              </w:rPr>
              <w:t>сведений о поставщике и однородности средней пробы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563E61">
              <w:rPr>
                <w:rFonts w:eastAsia="Times New Roman" w:cs="Times New Roman CYR"/>
                <w:sz w:val="24"/>
                <w:szCs w:val="24"/>
              </w:rPr>
              <w:t>7(4)</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8 Правил</w:t>
            </w:r>
          </w:p>
          <w:p w:rsidR="00165154" w:rsidRDefault="00165154" w:rsidP="00165154">
            <w:pPr>
              <w:spacing w:line="240" w:lineRule="auto"/>
              <w:rPr>
                <w:rFonts w:eastAsia="Times New Roman" w:cs="Times New Roman CY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D0567C" w:rsidRDefault="00165154" w:rsidP="00165154">
            <w:pPr>
              <w:autoSpaceDE w:val="0"/>
              <w:autoSpaceDN w:val="0"/>
              <w:adjustRightInd w:val="0"/>
              <w:spacing w:line="240" w:lineRule="auto"/>
              <w:rPr>
                <w:rFonts w:eastAsia="Times New Roman" w:cs="Times New Roman CYR"/>
                <w:sz w:val="24"/>
                <w:szCs w:val="24"/>
              </w:rPr>
            </w:pPr>
            <w:r w:rsidRPr="00D0567C">
              <w:rPr>
                <w:rFonts w:eastAsia="Times New Roman" w:cs="Times New Roman CYR"/>
                <w:sz w:val="24"/>
                <w:szCs w:val="24"/>
              </w:rPr>
              <w:t xml:space="preserve">имеется план </w:t>
            </w:r>
            <w:r>
              <w:rPr>
                <w:rFonts w:eastAsia="Times New Roman" w:cs="Times New Roman CYR"/>
                <w:sz w:val="24"/>
                <w:szCs w:val="24"/>
              </w:rPr>
              <w:t xml:space="preserve">по </w:t>
            </w:r>
            <w:r w:rsidRPr="00D0567C">
              <w:rPr>
                <w:rFonts w:eastAsia="Times New Roman" w:cs="Times New Roman CYR"/>
                <w:sz w:val="24"/>
                <w:szCs w:val="24"/>
              </w:rPr>
              <w:t>отбор</w:t>
            </w:r>
            <w:r>
              <w:rPr>
                <w:rFonts w:eastAsia="Times New Roman" w:cs="Times New Roman CYR"/>
                <w:sz w:val="24"/>
                <w:szCs w:val="24"/>
              </w:rPr>
              <w:t>у</w:t>
            </w:r>
            <w:r w:rsidRPr="00D0567C">
              <w:rPr>
                <w:rFonts w:eastAsia="Times New Roman" w:cs="Times New Roman CYR"/>
                <w:sz w:val="24"/>
                <w:szCs w:val="24"/>
              </w:rPr>
              <w:t xml:space="preserve"> проб упаковочных материалов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8(5) </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1C04A2">
              <w:rPr>
                <w:rFonts w:eastAsia="Times New Roman" w:cs="Times New Roman CYR"/>
                <w:sz w:val="24"/>
                <w:szCs w:val="24"/>
              </w:rPr>
              <w:t xml:space="preserve">план по отбору проб упаковочных материалов </w:t>
            </w:r>
            <w:r>
              <w:rPr>
                <w:rFonts w:eastAsia="Times New Roman" w:cs="Times New Roman CYR"/>
                <w:sz w:val="24"/>
                <w:szCs w:val="24"/>
              </w:rPr>
              <w:t>содержит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8(5) </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8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491701" w:rsidTr="00165154">
        <w:trPr>
          <w:gridBefore w:val="1"/>
          <w:gridAfter w:val="2"/>
          <w:wBefore w:w="29" w:type="dxa"/>
          <w:wAfter w:w="35" w:type="dxa"/>
          <w:trHeight w:val="318"/>
        </w:trPr>
        <w:tc>
          <w:tcPr>
            <w:tcW w:w="15246" w:type="dxa"/>
            <w:gridSpan w:val="11"/>
            <w:tcBorders>
              <w:top w:val="single" w:sz="4" w:space="0" w:color="000000"/>
              <w:left w:val="single" w:sz="4" w:space="0" w:color="000000"/>
              <w:bottom w:val="single" w:sz="4" w:space="0" w:color="auto"/>
              <w:right w:val="single" w:sz="4" w:space="0" w:color="000000"/>
            </w:tcBorders>
          </w:tcPr>
          <w:p w:rsidR="00165154" w:rsidRPr="00491701" w:rsidRDefault="00165154" w:rsidP="00165154">
            <w:pPr>
              <w:spacing w:line="240" w:lineRule="auto"/>
              <w:jc w:val="center"/>
              <w:rPr>
                <w:b/>
                <w:i/>
                <w:sz w:val="24"/>
                <w:szCs w:val="24"/>
              </w:rPr>
            </w:pPr>
            <w:r>
              <w:rPr>
                <w:rFonts w:eastAsia="Times New Roman" w:cs="Times New Roman CYR"/>
                <w:b/>
                <w:i/>
                <w:sz w:val="24"/>
                <w:szCs w:val="24"/>
              </w:rPr>
              <w:t xml:space="preserve">Приложение № 11 </w:t>
            </w:r>
            <w:r w:rsidRPr="00491701">
              <w:rPr>
                <w:rFonts w:eastAsia="Times New Roman" w:cs="Times New Roman CYR"/>
                <w:b/>
                <w:i/>
                <w:sz w:val="24"/>
                <w:szCs w:val="24"/>
              </w:rPr>
              <w:t>Компьютеризированные системы</w:t>
            </w: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у</w:t>
            </w:r>
            <w:r w:rsidRPr="00B519BD">
              <w:rPr>
                <w:rFonts w:eastAsia="Times New Roman" w:cs="Times New Roman CYR"/>
                <w:sz w:val="24"/>
                <w:szCs w:val="24"/>
              </w:rPr>
              <w:t xml:space="preserve">правление рисками </w:t>
            </w:r>
            <w:r>
              <w:rPr>
                <w:rFonts w:eastAsia="Times New Roman" w:cs="Times New Roman CYR"/>
                <w:sz w:val="24"/>
                <w:szCs w:val="24"/>
              </w:rPr>
              <w:t>применяет</w:t>
            </w:r>
            <w:r w:rsidRPr="00B519BD">
              <w:rPr>
                <w:rFonts w:eastAsia="Times New Roman" w:cs="Times New Roman CYR"/>
                <w:sz w:val="24"/>
                <w:szCs w:val="24"/>
              </w:rPr>
              <w:t xml:space="preserve">ся в течение жизненного цикла компьютеризированной системы.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5.</w:t>
            </w:r>
            <w:r w:rsidRPr="00B06746">
              <w:rPr>
                <w:rFonts w:eastAsia="Times New Roman" w:cs="Times New Roman CYR"/>
                <w:sz w:val="24"/>
                <w:szCs w:val="24"/>
              </w:rPr>
              <w:t xml:space="preserve"> </w:t>
            </w:r>
            <w:r w:rsidRPr="00EC5346">
              <w:rPr>
                <w:rFonts w:eastAsia="Times New Roman" w:cs="Times New Roman CYR"/>
                <w:sz w:val="24"/>
                <w:szCs w:val="24"/>
              </w:rPr>
              <w:t xml:space="preserve">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объем</w:t>
            </w:r>
            <w:r w:rsidRPr="00B519BD">
              <w:rPr>
                <w:rFonts w:eastAsia="Times New Roman" w:cs="Times New Roman CYR"/>
                <w:sz w:val="24"/>
                <w:szCs w:val="24"/>
              </w:rPr>
              <w:t xml:space="preserve"> вали</w:t>
            </w:r>
            <w:r>
              <w:rPr>
                <w:rFonts w:eastAsia="Times New Roman" w:cs="Times New Roman CYR"/>
                <w:sz w:val="24"/>
                <w:szCs w:val="24"/>
              </w:rPr>
              <w:t>дационных испытаний и проведение</w:t>
            </w:r>
            <w:r w:rsidRPr="00B519BD">
              <w:rPr>
                <w:rFonts w:eastAsia="Times New Roman" w:cs="Times New Roman CYR"/>
                <w:sz w:val="24"/>
                <w:szCs w:val="24"/>
              </w:rPr>
              <w:t xml:space="preserve"> контролей целостности данных </w:t>
            </w:r>
            <w:r>
              <w:rPr>
                <w:rFonts w:eastAsia="Times New Roman" w:cs="Times New Roman CYR"/>
                <w:sz w:val="24"/>
                <w:szCs w:val="24"/>
              </w:rPr>
              <w:t>основывается</w:t>
            </w:r>
            <w:r w:rsidRPr="00B519BD">
              <w:rPr>
                <w:rFonts w:eastAsia="Times New Roman" w:cs="Times New Roman CYR"/>
                <w:sz w:val="24"/>
                <w:szCs w:val="24"/>
              </w:rPr>
              <w:t xml:space="preserve"> на обоснованной и документально оформленной оценке рисков компьютеризированной системы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5.</w:t>
            </w:r>
            <w:r w:rsidRPr="00B06746">
              <w:rPr>
                <w:rFonts w:eastAsia="Times New Roman" w:cs="Times New Roman CYR"/>
                <w:sz w:val="24"/>
                <w:szCs w:val="24"/>
              </w:rPr>
              <w:t xml:space="preserve"> </w:t>
            </w:r>
            <w:r w:rsidRPr="00EC5346">
              <w:rPr>
                <w:rFonts w:eastAsia="Times New Roman" w:cs="Times New Roman CYR"/>
                <w:sz w:val="24"/>
                <w:szCs w:val="24"/>
              </w:rPr>
              <w:t xml:space="preserve">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поддерживается</w:t>
            </w:r>
            <w:r w:rsidRPr="00C07752">
              <w:rPr>
                <w:rFonts w:eastAsia="Times New Roman" w:cs="Times New Roman CYR"/>
                <w:sz w:val="24"/>
                <w:szCs w:val="24"/>
              </w:rPr>
              <w:t xml:space="preserve"> тесное сотрудничество между всем значимым персоналом, вовлеченным в данный процесс, таким как владелец процесса, владелец системы, уполномоченные лица и технический персонал. Весь персонал </w:t>
            </w:r>
            <w:r>
              <w:rPr>
                <w:rFonts w:eastAsia="Times New Roman" w:cs="Times New Roman CYR"/>
                <w:sz w:val="24"/>
                <w:szCs w:val="24"/>
              </w:rPr>
              <w:t>имеет</w:t>
            </w:r>
            <w:r w:rsidRPr="00C07752">
              <w:rPr>
                <w:rFonts w:eastAsia="Times New Roman" w:cs="Times New Roman CYR"/>
                <w:sz w:val="24"/>
                <w:szCs w:val="24"/>
              </w:rPr>
              <w:t xml:space="preserve"> необходимую квалификацию, уровень доступа и определенные полномочия для выполнения возложенных на него обязанностей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6.</w:t>
            </w:r>
            <w:r w:rsidRPr="00B06746">
              <w:rPr>
                <w:rFonts w:eastAsia="Times New Roman" w:cs="Times New Roman CYR"/>
                <w:sz w:val="24"/>
                <w:szCs w:val="24"/>
              </w:rPr>
              <w:t xml:space="preserve"> </w:t>
            </w:r>
            <w:r w:rsidRPr="00EC5346">
              <w:rPr>
                <w:rFonts w:eastAsia="Times New Roman" w:cs="Times New Roman CYR"/>
                <w:sz w:val="24"/>
                <w:szCs w:val="24"/>
              </w:rPr>
              <w:t xml:space="preserve">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 xml:space="preserve">при </w:t>
            </w:r>
            <w:r w:rsidRPr="00C07752">
              <w:rPr>
                <w:rFonts w:eastAsia="Times New Roman" w:cs="Times New Roman CYR"/>
                <w:sz w:val="24"/>
                <w:szCs w:val="24"/>
              </w:rPr>
              <w:t>привле</w:t>
            </w:r>
            <w:r>
              <w:rPr>
                <w:rFonts w:eastAsia="Times New Roman" w:cs="Times New Roman CYR"/>
                <w:sz w:val="24"/>
                <w:szCs w:val="24"/>
              </w:rPr>
              <w:t>чении</w:t>
            </w:r>
            <w:r w:rsidRPr="00C07752">
              <w:rPr>
                <w:rFonts w:eastAsia="Times New Roman" w:cs="Times New Roman CYR"/>
                <w:sz w:val="24"/>
                <w:szCs w:val="24"/>
              </w:rPr>
              <w:t xml:space="preserve"> третьи</w:t>
            </w:r>
            <w:r>
              <w:rPr>
                <w:rFonts w:eastAsia="Times New Roman" w:cs="Times New Roman CYR"/>
                <w:sz w:val="24"/>
                <w:szCs w:val="24"/>
              </w:rPr>
              <w:t xml:space="preserve">х лиц </w:t>
            </w:r>
            <w:r w:rsidRPr="00C07752">
              <w:rPr>
                <w:rFonts w:eastAsia="Times New Roman" w:cs="Times New Roman CYR"/>
                <w:sz w:val="24"/>
                <w:szCs w:val="24"/>
              </w:rPr>
              <w:t xml:space="preserve">для поставки, установки, настройки, задания конфигурации, интегрирования, валидации, технического обслуживания (в том числе через удаленный доступ), модификации или поддержания компьютеризированных систем, оказания связанных с ними услуг или обработки данных (в частности, поставщики, провайдеры услуг), то между производителем и указанными третьими лицами заключаются договоры. Такими договорами </w:t>
            </w:r>
            <w:r>
              <w:rPr>
                <w:rFonts w:eastAsia="Times New Roman" w:cs="Times New Roman CYR"/>
                <w:sz w:val="24"/>
                <w:szCs w:val="24"/>
              </w:rPr>
              <w:t>устанавливается</w:t>
            </w:r>
            <w:r w:rsidRPr="00C07752">
              <w:rPr>
                <w:rFonts w:eastAsia="Times New Roman" w:cs="Times New Roman CYR"/>
                <w:sz w:val="24"/>
                <w:szCs w:val="24"/>
              </w:rPr>
              <w:t xml:space="preserve"> ответственность третьих лиц за надлежащее исполнение своих обязанностей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7.</w:t>
            </w:r>
            <w:r w:rsidRPr="00C07752">
              <w:rPr>
                <w:rFonts w:eastAsia="Times New Roman" w:cs="Times New Roman CYR"/>
                <w:sz w:val="24"/>
                <w:szCs w:val="24"/>
              </w:rPr>
              <w:t xml:space="preserve"> (3.1)</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н</w:t>
            </w:r>
            <w:r w:rsidRPr="00C07752">
              <w:rPr>
                <w:rFonts w:eastAsia="Times New Roman" w:cs="Times New Roman CYR"/>
                <w:sz w:val="24"/>
                <w:szCs w:val="24"/>
              </w:rPr>
              <w:t xml:space="preserve">еобходимость оценки поставщика </w:t>
            </w:r>
            <w:r>
              <w:rPr>
                <w:rFonts w:eastAsia="Times New Roman" w:cs="Times New Roman CYR"/>
                <w:sz w:val="24"/>
                <w:szCs w:val="24"/>
              </w:rPr>
              <w:t>основывается</w:t>
            </w:r>
            <w:r w:rsidRPr="00C07752">
              <w:rPr>
                <w:rFonts w:eastAsia="Times New Roman" w:cs="Times New Roman CYR"/>
                <w:sz w:val="24"/>
                <w:szCs w:val="24"/>
              </w:rPr>
              <w:t xml:space="preserve"> на оценке рисков</w:t>
            </w:r>
            <w:r>
              <w:rPr>
                <w:rFonts w:eastAsia="Times New Roman" w:cs="Times New Roman CYR"/>
                <w:sz w:val="24"/>
                <w:szCs w:val="24"/>
              </w:rPr>
              <w:t>, к</w:t>
            </w:r>
            <w:r w:rsidRPr="00C07752">
              <w:rPr>
                <w:rFonts w:eastAsia="Times New Roman" w:cs="Times New Roman CYR"/>
                <w:sz w:val="24"/>
                <w:szCs w:val="24"/>
              </w:rPr>
              <w:t>омпетентность и надежность поставщиков являются ключевыми условиями выбора поставщика программного продукта или услуг</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8.</w:t>
            </w:r>
            <w:r w:rsidRPr="00C07752">
              <w:rPr>
                <w:rFonts w:eastAsia="Times New Roman" w:cs="Times New Roman CYR"/>
                <w:sz w:val="24"/>
                <w:szCs w:val="24"/>
              </w:rPr>
              <w:t xml:space="preserve"> (3.2)</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д</w:t>
            </w:r>
            <w:r w:rsidRPr="00FD5141">
              <w:rPr>
                <w:rFonts w:eastAsia="Times New Roman" w:cs="Times New Roman CYR"/>
                <w:sz w:val="24"/>
                <w:szCs w:val="24"/>
              </w:rPr>
              <w:t>окументация, прилагаемая к коммерчески выпускаемым готовым для использования программным продуктам, рассмотрена уполномоченными работниками производителя на предмет соответствия требованиям производителя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9.</w:t>
            </w:r>
            <w:r w:rsidRPr="00FD5141">
              <w:rPr>
                <w:rFonts w:eastAsia="Times New Roman" w:cs="Times New Roman CYR"/>
                <w:sz w:val="24"/>
                <w:szCs w:val="24"/>
              </w:rPr>
              <w:t xml:space="preserve"> (3.3)</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и</w:t>
            </w:r>
            <w:r w:rsidRPr="00FD5141">
              <w:rPr>
                <w:rFonts w:eastAsia="Times New Roman" w:cs="Times New Roman CYR"/>
                <w:sz w:val="24"/>
                <w:szCs w:val="24"/>
              </w:rPr>
              <w:t>нформация о системе качества и оценках поставщиков или разработчиков программного обеспечения и установленных компьютеризированных систем доступна для предоставления лицам, осуществляющим проверку, по их требованию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п.10.</w:t>
            </w:r>
            <w:r w:rsidRPr="00FD5141">
              <w:rPr>
                <w:rFonts w:eastAsia="Times New Roman" w:cs="Times New Roman CYR"/>
                <w:sz w:val="24"/>
                <w:szCs w:val="24"/>
              </w:rPr>
              <w:t xml:space="preserve"> (3.4)</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в</w:t>
            </w:r>
            <w:r w:rsidRPr="00FD5141">
              <w:rPr>
                <w:rFonts w:eastAsia="Times New Roman" w:cs="Times New Roman CYR"/>
                <w:sz w:val="24"/>
                <w:szCs w:val="24"/>
              </w:rPr>
              <w:t xml:space="preserve">алидационная документация и отчеты </w:t>
            </w:r>
            <w:r>
              <w:rPr>
                <w:rFonts w:eastAsia="Times New Roman" w:cs="Times New Roman CYR"/>
                <w:sz w:val="24"/>
                <w:szCs w:val="24"/>
              </w:rPr>
              <w:t>охватывают</w:t>
            </w:r>
            <w:r w:rsidRPr="00FD5141">
              <w:rPr>
                <w:rFonts w:eastAsia="Times New Roman" w:cs="Times New Roman CYR"/>
                <w:sz w:val="24"/>
                <w:szCs w:val="24"/>
              </w:rPr>
              <w:t xml:space="preserve"> соответствующие стадии жизненного цикла компьютеризированной системы. Производитель </w:t>
            </w:r>
            <w:r>
              <w:rPr>
                <w:rFonts w:eastAsia="Times New Roman" w:cs="Times New Roman CYR"/>
                <w:sz w:val="24"/>
                <w:szCs w:val="24"/>
              </w:rPr>
              <w:t>обосновал</w:t>
            </w:r>
            <w:r w:rsidRPr="00FD5141">
              <w:rPr>
                <w:rFonts w:eastAsia="Times New Roman" w:cs="Times New Roman CYR"/>
                <w:sz w:val="24"/>
                <w:szCs w:val="24"/>
              </w:rPr>
              <w:t xml:space="preserve"> свои стандарты, протоколы, критерии приемлемости, процедуры и записи на основе оценки рисков.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п.11.</w:t>
            </w:r>
            <w:r w:rsidRPr="00FD5141">
              <w:rPr>
                <w:rFonts w:eastAsia="Times New Roman" w:cs="Times New Roman CYR"/>
                <w:sz w:val="24"/>
                <w:szCs w:val="24"/>
              </w:rPr>
              <w:t xml:space="preserve"> (4.1)</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в</w:t>
            </w:r>
            <w:r w:rsidRPr="00AE12E8">
              <w:rPr>
                <w:rFonts w:eastAsia="Times New Roman" w:cs="Times New Roman CYR"/>
                <w:sz w:val="24"/>
                <w:szCs w:val="24"/>
              </w:rPr>
              <w:t xml:space="preserve">алидационная документация </w:t>
            </w:r>
            <w:r>
              <w:rPr>
                <w:rFonts w:eastAsia="Times New Roman" w:cs="Times New Roman CYR"/>
                <w:sz w:val="24"/>
                <w:szCs w:val="24"/>
              </w:rPr>
              <w:t>включает</w:t>
            </w:r>
            <w:r w:rsidRPr="00AE12E8">
              <w:rPr>
                <w:rFonts w:eastAsia="Times New Roman" w:cs="Times New Roman CYR"/>
                <w:sz w:val="24"/>
                <w:szCs w:val="24"/>
              </w:rPr>
              <w:t xml:space="preserve"> записи контроля изменений и отчеты о любых отклонениях, выявленных в ходе процесса валидации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п.12.</w:t>
            </w:r>
            <w:r w:rsidRPr="00AE12E8">
              <w:rPr>
                <w:rFonts w:eastAsia="Times New Roman" w:cs="Times New Roman CYR"/>
                <w:sz w:val="24"/>
                <w:szCs w:val="24"/>
              </w:rPr>
              <w:t xml:space="preserve"> (4.2)</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sidRPr="00AE12E8">
              <w:rPr>
                <w:rFonts w:eastAsia="Times New Roman" w:cs="Times New Roman CYR"/>
                <w:sz w:val="24"/>
                <w:szCs w:val="24"/>
              </w:rPr>
              <w:t>в наличии текущий перечень (реестр) всех используемых компьютеризированных систем с указанием их функциональности, подпадающей под требования Правил</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п.13.</w:t>
            </w:r>
            <w:r w:rsidRPr="00AE12E8">
              <w:rPr>
                <w:rFonts w:eastAsia="Times New Roman" w:cs="Times New Roman CYR"/>
                <w:sz w:val="24"/>
                <w:szCs w:val="24"/>
              </w:rPr>
              <w:t xml:space="preserve"> (4.3)</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д</w:t>
            </w:r>
            <w:r w:rsidRPr="00AE12E8">
              <w:rPr>
                <w:rFonts w:eastAsia="Times New Roman" w:cs="Times New Roman CYR"/>
                <w:sz w:val="24"/>
                <w:szCs w:val="24"/>
              </w:rPr>
              <w:t>ля критических компьютеризированных систем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14.</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с</w:t>
            </w:r>
            <w:r w:rsidRPr="00066BF4">
              <w:rPr>
                <w:rFonts w:eastAsia="Times New Roman" w:cs="Times New Roman CYR"/>
                <w:sz w:val="24"/>
                <w:szCs w:val="24"/>
              </w:rPr>
              <w:t xml:space="preserve">пецификации требований пользователя </w:t>
            </w:r>
            <w:r>
              <w:rPr>
                <w:rFonts w:eastAsia="Times New Roman" w:cs="Times New Roman CYR"/>
                <w:sz w:val="24"/>
                <w:szCs w:val="24"/>
              </w:rPr>
              <w:t>описывают</w:t>
            </w:r>
            <w:r w:rsidRPr="00066BF4">
              <w:rPr>
                <w:rFonts w:eastAsia="Times New Roman" w:cs="Times New Roman CYR"/>
                <w:sz w:val="24"/>
                <w:szCs w:val="24"/>
              </w:rPr>
              <w:t xml:space="preserve"> необходимые функции компьютеризированной системы на основе документально оформленной оценки рисков и влияния с т</w:t>
            </w:r>
            <w:r>
              <w:rPr>
                <w:rFonts w:eastAsia="Times New Roman" w:cs="Times New Roman CYR"/>
                <w:sz w:val="24"/>
                <w:szCs w:val="24"/>
              </w:rPr>
              <w:t>очки зрения соблюдения</w:t>
            </w:r>
            <w:r w:rsidRPr="00066BF4">
              <w:rPr>
                <w:rFonts w:eastAsia="Times New Roman" w:cs="Times New Roman CYR"/>
                <w:sz w:val="24"/>
                <w:szCs w:val="24"/>
              </w:rPr>
              <w:t xml:space="preserve"> Правил. Требования пользователя </w:t>
            </w:r>
            <w:r>
              <w:rPr>
                <w:rFonts w:eastAsia="Times New Roman" w:cs="Times New Roman CYR"/>
                <w:sz w:val="24"/>
                <w:szCs w:val="24"/>
              </w:rPr>
              <w:t>прослеживают</w:t>
            </w:r>
            <w:r w:rsidRPr="00066BF4">
              <w:rPr>
                <w:rFonts w:eastAsia="Times New Roman" w:cs="Times New Roman CYR"/>
                <w:sz w:val="24"/>
                <w:szCs w:val="24"/>
              </w:rPr>
              <w:t>ся на протяжении всего жизненного цикла компьютеризированной системы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15.</w:t>
            </w:r>
            <w:r w:rsidRPr="00066BF4">
              <w:rPr>
                <w:rFonts w:eastAsia="Times New Roman" w:cs="Times New Roman CYR"/>
                <w:sz w:val="24"/>
                <w:szCs w:val="24"/>
              </w:rPr>
              <w:t xml:space="preserve"> (4.4)</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п</w:t>
            </w:r>
            <w:r w:rsidRPr="00066BF4">
              <w:rPr>
                <w:rFonts w:eastAsia="Times New Roman" w:cs="Times New Roman CYR"/>
                <w:sz w:val="24"/>
                <w:szCs w:val="24"/>
              </w:rPr>
              <w:t xml:space="preserve">роизводитель </w:t>
            </w:r>
            <w:r>
              <w:rPr>
                <w:rFonts w:eastAsia="Times New Roman" w:cs="Times New Roman CYR"/>
                <w:sz w:val="24"/>
                <w:szCs w:val="24"/>
              </w:rPr>
              <w:t>предпринял</w:t>
            </w:r>
            <w:r w:rsidRPr="00066BF4">
              <w:rPr>
                <w:rFonts w:eastAsia="Times New Roman" w:cs="Times New Roman CYR"/>
                <w:sz w:val="24"/>
                <w:szCs w:val="24"/>
              </w:rPr>
              <w:t xml:space="preserve"> все меры, гарантирующие, что компьютеризированная система разработана в соответствии с надлежащей системой управления качеством. Поставщик оценен соответствующим образом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66BF4">
              <w:rPr>
                <w:rFonts w:eastAsia="Times New Roman" w:cs="Times New Roman CYR"/>
                <w:sz w:val="24"/>
                <w:szCs w:val="24"/>
              </w:rPr>
              <w:t>16. (4.5)</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с</w:t>
            </w:r>
            <w:r w:rsidRPr="00961550">
              <w:rPr>
                <w:rFonts w:eastAsia="Times New Roman" w:cs="Times New Roman CYR"/>
                <w:sz w:val="24"/>
                <w:szCs w:val="24"/>
              </w:rPr>
              <w:t xml:space="preserve"> целью валидации компьютеризированных систем, изготовленных по индивидуальному заказу или модифицированных в соответствии с требованиями заказчика, </w:t>
            </w:r>
            <w:r>
              <w:rPr>
                <w:rFonts w:eastAsia="Times New Roman" w:cs="Times New Roman CYR"/>
                <w:sz w:val="24"/>
                <w:szCs w:val="24"/>
              </w:rPr>
              <w:t>разработаны</w:t>
            </w:r>
            <w:r w:rsidRPr="00961550">
              <w:rPr>
                <w:rFonts w:eastAsia="Times New Roman" w:cs="Times New Roman CYR"/>
                <w:sz w:val="24"/>
                <w:szCs w:val="24"/>
              </w:rPr>
              <w:t xml:space="preserve"> документированн</w:t>
            </w:r>
            <w:r>
              <w:rPr>
                <w:rFonts w:eastAsia="Times New Roman" w:cs="Times New Roman CYR"/>
                <w:sz w:val="24"/>
                <w:szCs w:val="24"/>
              </w:rPr>
              <w:t>ые процедуры</w:t>
            </w:r>
            <w:r w:rsidRPr="00961550">
              <w:rPr>
                <w:rFonts w:eastAsia="Times New Roman" w:cs="Times New Roman CYR"/>
                <w:sz w:val="24"/>
                <w:szCs w:val="24"/>
              </w:rPr>
              <w:t xml:space="preserve">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961550">
              <w:rPr>
                <w:rFonts w:eastAsia="Times New Roman" w:cs="Times New Roman CYR"/>
                <w:sz w:val="24"/>
                <w:szCs w:val="24"/>
              </w:rPr>
              <w:t>17. (4.6)</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представлены</w:t>
            </w:r>
            <w:r w:rsidRPr="00961550">
              <w:rPr>
                <w:rFonts w:eastAsia="Times New Roman" w:cs="Times New Roman CYR"/>
                <w:sz w:val="24"/>
                <w:szCs w:val="24"/>
              </w:rPr>
              <w:t xml:space="preserve"> доказательства соответствия методов и схем тестирования компьютеризированной системы. </w:t>
            </w:r>
            <w:r>
              <w:rPr>
                <w:rFonts w:eastAsia="Times New Roman" w:cs="Times New Roman CYR"/>
                <w:sz w:val="24"/>
                <w:szCs w:val="24"/>
              </w:rPr>
              <w:t>Р</w:t>
            </w:r>
            <w:r w:rsidRPr="00961550">
              <w:rPr>
                <w:rFonts w:eastAsia="Times New Roman" w:cs="Times New Roman CYR"/>
                <w:sz w:val="24"/>
                <w:szCs w:val="24"/>
              </w:rPr>
              <w:t xml:space="preserve">ассмотрены пределы параметров системы (процесса), границы данных и обработка ошибок. </w:t>
            </w:r>
            <w:r>
              <w:rPr>
                <w:rFonts w:eastAsia="Times New Roman" w:cs="Times New Roman CYR"/>
                <w:sz w:val="24"/>
                <w:szCs w:val="24"/>
              </w:rPr>
              <w:t>Документально оформлена оценка</w:t>
            </w:r>
            <w:r w:rsidRPr="00961550">
              <w:rPr>
                <w:rFonts w:eastAsia="Times New Roman" w:cs="Times New Roman CYR"/>
                <w:sz w:val="24"/>
                <w:szCs w:val="24"/>
              </w:rPr>
              <w:t xml:space="preserve"> соответствия применения автоматизированных средств тестирования и режимов их работы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961550">
              <w:rPr>
                <w:rFonts w:eastAsia="Times New Roman" w:cs="Times New Roman CYR"/>
                <w:sz w:val="24"/>
                <w:szCs w:val="24"/>
              </w:rPr>
              <w:t>18. (4.7)</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при переводе данных</w:t>
            </w:r>
            <w:r w:rsidRPr="00961550">
              <w:rPr>
                <w:rFonts w:eastAsia="Times New Roman" w:cs="Times New Roman CYR"/>
                <w:sz w:val="24"/>
                <w:szCs w:val="24"/>
              </w:rPr>
              <w:t xml:space="preserve"> в другой формат или систему данных, валидация </w:t>
            </w:r>
            <w:r>
              <w:rPr>
                <w:rFonts w:eastAsia="Times New Roman" w:cs="Times New Roman CYR"/>
                <w:sz w:val="24"/>
                <w:szCs w:val="24"/>
              </w:rPr>
              <w:t>включает</w:t>
            </w:r>
            <w:r w:rsidRPr="00961550">
              <w:rPr>
                <w:rFonts w:eastAsia="Times New Roman" w:cs="Times New Roman CYR"/>
                <w:sz w:val="24"/>
                <w:szCs w:val="24"/>
              </w:rPr>
              <w:t xml:space="preserve"> проверку неизменности значения и смысла данных в процессе их миграции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961550">
              <w:rPr>
                <w:rFonts w:eastAsia="Times New Roman" w:cs="Times New Roman CYR"/>
                <w:sz w:val="24"/>
                <w:szCs w:val="24"/>
              </w:rPr>
              <w:t>19. (4.8)</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к</w:t>
            </w:r>
            <w:r w:rsidRPr="00627978">
              <w:rPr>
                <w:rFonts w:eastAsia="Times New Roman" w:cs="Times New Roman CYR"/>
                <w:sz w:val="24"/>
                <w:szCs w:val="24"/>
              </w:rPr>
              <w:t xml:space="preserve">омпьютеризированные системы, осуществляющие электронный обмен данных с другими системами, </w:t>
            </w:r>
            <w:r>
              <w:rPr>
                <w:rFonts w:eastAsia="Times New Roman" w:cs="Times New Roman CYR"/>
                <w:sz w:val="24"/>
                <w:szCs w:val="24"/>
              </w:rPr>
              <w:t>включают</w:t>
            </w:r>
            <w:r w:rsidRPr="00627978">
              <w:rPr>
                <w:rFonts w:eastAsia="Times New Roman" w:cs="Times New Roman CYR"/>
                <w:sz w:val="24"/>
                <w:szCs w:val="24"/>
              </w:rPr>
              <w:t xml:space="preserve"> соответствующие встроенные средства контроля правильного и безопасного ввода и обработки данных с целью минимизации рисков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627978">
              <w:rPr>
                <w:rFonts w:eastAsia="Times New Roman" w:cs="Times New Roman CYR"/>
                <w:sz w:val="24"/>
                <w:szCs w:val="24"/>
              </w:rPr>
              <w:t>20.</w:t>
            </w:r>
            <w:r w:rsidRPr="00EC5346">
              <w:rPr>
                <w:rFonts w:eastAsia="Times New Roman" w:cs="Times New Roman CYR"/>
                <w:sz w:val="24"/>
                <w:szCs w:val="24"/>
              </w:rPr>
              <w:t xml:space="preserve"> Приложение </w:t>
            </w:r>
            <w:r>
              <w:rPr>
                <w:rFonts w:eastAsia="Times New Roman" w:cs="Times New Roman CYR"/>
                <w:sz w:val="24"/>
                <w:szCs w:val="24"/>
              </w:rPr>
              <w:t>№</w:t>
            </w:r>
            <w:r w:rsidRPr="00EC5346">
              <w:rPr>
                <w:rFonts w:eastAsia="Times New Roman" w:cs="Times New Roman CYR"/>
                <w:sz w:val="24"/>
                <w:szCs w:val="24"/>
              </w:rPr>
              <w:t>1</w:t>
            </w:r>
            <w:r>
              <w:rPr>
                <w:rFonts w:eastAsia="Times New Roman" w:cs="Times New Roman CYR"/>
                <w:sz w:val="24"/>
                <w:szCs w:val="24"/>
              </w:rPr>
              <w:t>1</w:t>
            </w:r>
            <w:r w:rsidRPr="00EC5346">
              <w:rPr>
                <w:rFonts w:eastAsia="Times New Roman" w:cs="Times New Roman CYR"/>
                <w:sz w:val="24"/>
                <w:szCs w:val="24"/>
              </w:rPr>
              <w:t xml:space="preserve">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д</w:t>
            </w:r>
            <w:r w:rsidRPr="00627978">
              <w:rPr>
                <w:rFonts w:eastAsia="Times New Roman" w:cs="Times New Roman CYR"/>
                <w:sz w:val="24"/>
                <w:szCs w:val="24"/>
              </w:rPr>
              <w:t xml:space="preserve">ля критических данных, вводимых вручную, </w:t>
            </w:r>
            <w:r>
              <w:rPr>
                <w:rFonts w:eastAsia="Times New Roman" w:cs="Times New Roman CYR"/>
                <w:sz w:val="24"/>
                <w:szCs w:val="24"/>
              </w:rPr>
              <w:t>предусмотрен</w:t>
            </w:r>
            <w:r w:rsidRPr="00627978">
              <w:rPr>
                <w:rFonts w:eastAsia="Times New Roman" w:cs="Times New Roman CYR"/>
                <w:sz w:val="24"/>
                <w:szCs w:val="24"/>
              </w:rPr>
              <w:t xml:space="preserve"> дополнительный контроль точности ввода данных.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21</w:t>
            </w:r>
            <w:r w:rsidRPr="00627978">
              <w:rPr>
                <w:rFonts w:eastAsia="Times New Roman" w:cs="Times New Roman CYR"/>
                <w:sz w:val="24"/>
                <w:szCs w:val="24"/>
              </w:rPr>
              <w:t>.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к</w:t>
            </w:r>
            <w:r w:rsidRPr="00627978">
              <w:rPr>
                <w:rFonts w:eastAsia="Times New Roman" w:cs="Times New Roman CYR"/>
                <w:sz w:val="24"/>
                <w:szCs w:val="24"/>
              </w:rPr>
              <w:t xml:space="preserve">ритичность и потенциальные последствия ошибочного или неправильного ввода данных в систему </w:t>
            </w:r>
            <w:r>
              <w:rPr>
                <w:rFonts w:eastAsia="Times New Roman" w:cs="Times New Roman CYR"/>
                <w:sz w:val="24"/>
                <w:szCs w:val="24"/>
              </w:rPr>
              <w:t>охватывает</w:t>
            </w:r>
            <w:r w:rsidRPr="00627978">
              <w:rPr>
                <w:rFonts w:eastAsia="Times New Roman" w:cs="Times New Roman CYR"/>
                <w:sz w:val="24"/>
                <w:szCs w:val="24"/>
              </w:rPr>
              <w:t>ся системой управления рисками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 21</w:t>
            </w:r>
            <w:r w:rsidRPr="00627978">
              <w:rPr>
                <w:rFonts w:eastAsia="Times New Roman" w:cs="Times New Roman CYR"/>
                <w:sz w:val="24"/>
                <w:szCs w:val="24"/>
              </w:rPr>
              <w:t>.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д</w:t>
            </w:r>
            <w:r w:rsidRPr="00627978">
              <w:rPr>
                <w:rFonts w:eastAsia="Times New Roman" w:cs="Times New Roman CYR"/>
                <w:sz w:val="24"/>
                <w:szCs w:val="24"/>
              </w:rPr>
              <w:t xml:space="preserve">анные защищены от повреждений как физическими, так и электронными мерами. Сохраненные данные </w:t>
            </w:r>
            <w:r>
              <w:rPr>
                <w:rFonts w:eastAsia="Times New Roman" w:cs="Times New Roman CYR"/>
                <w:sz w:val="24"/>
                <w:szCs w:val="24"/>
              </w:rPr>
              <w:t>проверяют</w:t>
            </w:r>
            <w:r w:rsidRPr="00627978">
              <w:rPr>
                <w:rFonts w:eastAsia="Times New Roman" w:cs="Times New Roman CYR"/>
                <w:sz w:val="24"/>
                <w:szCs w:val="24"/>
              </w:rPr>
              <w:t>ся на доступность, читаемость и точность. Доступ к данным обеспечен на протяжении всего периода их хранения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627978">
              <w:rPr>
                <w:rFonts w:eastAsia="Times New Roman" w:cs="Times New Roman CYR"/>
                <w:sz w:val="24"/>
                <w:szCs w:val="24"/>
              </w:rPr>
              <w:t>22. (7.1)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выполняется</w:t>
            </w:r>
            <w:r w:rsidRPr="00627978">
              <w:rPr>
                <w:rFonts w:eastAsia="Times New Roman" w:cs="Times New Roman CYR"/>
                <w:sz w:val="24"/>
                <w:szCs w:val="24"/>
              </w:rPr>
              <w:t xml:space="preserve"> регулярное резервное копирование всех необходимых данных. Сохранность и точность резервных копий, а также возможность восстановления данных проверены в процессе валидации и периодически контролир</w:t>
            </w:r>
            <w:r>
              <w:rPr>
                <w:rFonts w:eastAsia="Times New Roman" w:cs="Times New Roman CYR"/>
                <w:sz w:val="24"/>
                <w:szCs w:val="24"/>
              </w:rPr>
              <w:t>уется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627978">
              <w:rPr>
                <w:rFonts w:eastAsia="Times New Roman" w:cs="Times New Roman CYR"/>
                <w:sz w:val="24"/>
                <w:szCs w:val="24"/>
              </w:rPr>
              <w:t>23. (7.2)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sidRPr="00627978">
              <w:rPr>
                <w:rFonts w:eastAsia="Times New Roman" w:cs="Times New Roman CYR"/>
                <w:sz w:val="24"/>
                <w:szCs w:val="24"/>
              </w:rPr>
              <w:t>им</w:t>
            </w:r>
            <w:r>
              <w:rPr>
                <w:rFonts w:eastAsia="Times New Roman" w:cs="Times New Roman CYR"/>
                <w:sz w:val="24"/>
                <w:szCs w:val="24"/>
              </w:rPr>
              <w:t>еется</w:t>
            </w:r>
            <w:r w:rsidRPr="00627978">
              <w:rPr>
                <w:rFonts w:eastAsia="Times New Roman" w:cs="Times New Roman CYR"/>
                <w:sz w:val="24"/>
                <w:szCs w:val="24"/>
              </w:rPr>
              <w:t xml:space="preserve"> возможность получения четких печатных копий данных, хранящихся в электронном виде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627978">
              <w:rPr>
                <w:rFonts w:eastAsia="Times New Roman" w:cs="Times New Roman CYR"/>
                <w:sz w:val="24"/>
                <w:szCs w:val="24"/>
              </w:rPr>
              <w:t>24. (8.1)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д</w:t>
            </w:r>
            <w:r w:rsidRPr="00627978">
              <w:rPr>
                <w:rFonts w:eastAsia="Times New Roman" w:cs="Times New Roman CYR"/>
                <w:sz w:val="24"/>
                <w:szCs w:val="24"/>
              </w:rPr>
              <w:t>ля записей, сопровождающих разрешение на выпуск серии, предусмотрена возможность получения распечаток, указывающих, изменялись ли какие-либо данные с момента их первоначального ввода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627978">
              <w:rPr>
                <w:rFonts w:eastAsia="Times New Roman" w:cs="Times New Roman CYR"/>
                <w:sz w:val="24"/>
                <w:szCs w:val="24"/>
              </w:rPr>
              <w:t>25. (8.2)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на основе оценки рисков уделяется</w:t>
            </w:r>
            <w:r w:rsidRPr="00031E84">
              <w:rPr>
                <w:rFonts w:eastAsia="Times New Roman" w:cs="Times New Roman CYR"/>
                <w:sz w:val="24"/>
                <w:szCs w:val="24"/>
              </w:rPr>
              <w:t xml:space="preserve"> внимание встраиванию в систему возможности создания записей всех существенных изменений и удалений, связанных с областью действия Правил (система, создающая "контрольные следы"). Причины таких связанных с Правилами изменений или удалений данных оформлены документально. Контрольные следы </w:t>
            </w:r>
            <w:r>
              <w:rPr>
                <w:rFonts w:eastAsia="Times New Roman" w:cs="Times New Roman CYR"/>
                <w:sz w:val="24"/>
                <w:szCs w:val="24"/>
              </w:rPr>
              <w:t>доступны, имеют</w:t>
            </w:r>
            <w:r w:rsidRPr="00031E84">
              <w:rPr>
                <w:rFonts w:eastAsia="Times New Roman" w:cs="Times New Roman CYR"/>
                <w:sz w:val="24"/>
                <w:szCs w:val="24"/>
              </w:rPr>
              <w:t xml:space="preserve"> возможность их преобразования в понятную для пользователей форму, регулярно пр</w:t>
            </w:r>
            <w:r>
              <w:rPr>
                <w:rFonts w:eastAsia="Times New Roman" w:cs="Times New Roman CYR"/>
                <w:sz w:val="24"/>
                <w:szCs w:val="24"/>
              </w:rPr>
              <w:t>оверяют</w:t>
            </w:r>
            <w:r w:rsidRPr="00031E84">
              <w:rPr>
                <w:rFonts w:eastAsia="Times New Roman" w:cs="Times New Roman CYR"/>
                <w:sz w:val="24"/>
                <w:szCs w:val="24"/>
              </w:rPr>
              <w:t>ся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31E84">
              <w:rPr>
                <w:rFonts w:eastAsia="Times New Roman" w:cs="Times New Roman CYR"/>
                <w:sz w:val="24"/>
                <w:szCs w:val="24"/>
              </w:rPr>
              <w:t>26.</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л</w:t>
            </w:r>
            <w:r w:rsidRPr="00031E84">
              <w:rPr>
                <w:rFonts w:eastAsia="Times New Roman" w:cs="Times New Roman CYR"/>
                <w:sz w:val="24"/>
                <w:szCs w:val="24"/>
              </w:rPr>
              <w:t xml:space="preserve">юбые изменения в компьютеризированной системе, включая конфигурацию системы, </w:t>
            </w:r>
            <w:r>
              <w:rPr>
                <w:rFonts w:eastAsia="Times New Roman" w:cs="Times New Roman CYR"/>
                <w:sz w:val="24"/>
                <w:szCs w:val="24"/>
              </w:rPr>
              <w:t>проводят</w:t>
            </w:r>
            <w:r w:rsidRPr="00031E84">
              <w:rPr>
                <w:rFonts w:eastAsia="Times New Roman" w:cs="Times New Roman CYR"/>
                <w:sz w:val="24"/>
                <w:szCs w:val="24"/>
              </w:rPr>
              <w:t>ся только контролируемым способом в соответствии с установленной процедурой</w:t>
            </w:r>
          </w:p>
          <w:p w:rsidR="00165154" w:rsidRDefault="00165154" w:rsidP="00165154">
            <w:pPr>
              <w:autoSpaceDE w:val="0"/>
              <w:autoSpaceDN w:val="0"/>
              <w:adjustRightInd w:val="0"/>
              <w:spacing w:line="240" w:lineRule="auto"/>
              <w:jc w:val="left"/>
              <w:rPr>
                <w:rFonts w:eastAsia="Times New Roman" w:cs="Times New Roman CYR"/>
                <w:sz w:val="24"/>
                <w:szCs w:val="24"/>
              </w:rPr>
            </w:pPr>
          </w:p>
          <w:p w:rsidR="00165154" w:rsidRDefault="00165154" w:rsidP="00165154">
            <w:pPr>
              <w:autoSpaceDE w:val="0"/>
              <w:autoSpaceDN w:val="0"/>
              <w:adjustRightInd w:val="0"/>
              <w:spacing w:line="240" w:lineRule="auto"/>
              <w:jc w:val="left"/>
              <w:rPr>
                <w:rFonts w:eastAsia="Times New Roman" w:cs="Times New Roman CY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31E84">
              <w:rPr>
                <w:rFonts w:eastAsia="Times New Roman" w:cs="Times New Roman CYR"/>
                <w:sz w:val="24"/>
                <w:szCs w:val="24"/>
              </w:rPr>
              <w:t>27.</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к</w:t>
            </w:r>
            <w:r w:rsidRPr="00031E84">
              <w:rPr>
                <w:rFonts w:eastAsia="Times New Roman" w:cs="Times New Roman CYR"/>
                <w:sz w:val="24"/>
                <w:szCs w:val="24"/>
              </w:rPr>
              <w:t xml:space="preserve">омпьютеризированные системы </w:t>
            </w:r>
            <w:r>
              <w:rPr>
                <w:rFonts w:eastAsia="Times New Roman" w:cs="Times New Roman CYR"/>
                <w:sz w:val="24"/>
                <w:szCs w:val="24"/>
              </w:rPr>
              <w:t>периодически оценивают</w:t>
            </w:r>
            <w:r w:rsidRPr="00031E84">
              <w:rPr>
                <w:rFonts w:eastAsia="Times New Roman" w:cs="Times New Roman CYR"/>
                <w:sz w:val="24"/>
                <w:szCs w:val="24"/>
              </w:rPr>
              <w:t xml:space="preserve">ся для подтверждения того, что они остаются в валидированном состоянии и соответствуют требованиям Правил. Такие оценки </w:t>
            </w:r>
            <w:r>
              <w:rPr>
                <w:rFonts w:eastAsia="Times New Roman" w:cs="Times New Roman CYR"/>
                <w:sz w:val="24"/>
                <w:szCs w:val="24"/>
              </w:rPr>
              <w:t>включают</w:t>
            </w:r>
            <w:r w:rsidRPr="00031E84">
              <w:rPr>
                <w:rFonts w:eastAsia="Times New Roman" w:cs="Times New Roman CYR"/>
                <w:sz w:val="24"/>
                <w:szCs w:val="24"/>
              </w:rPr>
              <w:t>, оценку текущего диапазона функциональных возможностей, записей отклонений, сбоев, проблем, истории обновлении, отчеты об эксплуатации, надежности, защищенности и о валидационном статусе</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31E84">
              <w:rPr>
                <w:rFonts w:eastAsia="Times New Roman" w:cs="Times New Roman CYR"/>
                <w:sz w:val="24"/>
                <w:szCs w:val="24"/>
              </w:rPr>
              <w:t>28.</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д</w:t>
            </w:r>
            <w:r w:rsidRPr="00031E84">
              <w:rPr>
                <w:rFonts w:eastAsia="Times New Roman" w:cs="Times New Roman CYR"/>
                <w:sz w:val="24"/>
                <w:szCs w:val="24"/>
              </w:rPr>
              <w:t xml:space="preserve">ля обеспечения доступа к компьютеризированной системе только лицами, имеющими на это право, </w:t>
            </w:r>
            <w:r>
              <w:rPr>
                <w:rFonts w:eastAsia="Times New Roman" w:cs="Times New Roman CYR"/>
                <w:sz w:val="24"/>
                <w:szCs w:val="24"/>
              </w:rPr>
              <w:t>используются</w:t>
            </w:r>
            <w:r w:rsidRPr="00031E84">
              <w:rPr>
                <w:rFonts w:eastAsia="Times New Roman" w:cs="Times New Roman CYR"/>
                <w:sz w:val="24"/>
                <w:szCs w:val="24"/>
              </w:rPr>
              <w:t xml:space="preserve"> физические и (ил</w:t>
            </w:r>
            <w:r>
              <w:rPr>
                <w:rFonts w:eastAsia="Times New Roman" w:cs="Times New Roman CYR"/>
                <w:sz w:val="24"/>
                <w:szCs w:val="24"/>
              </w:rPr>
              <w:t>и) логические элементы контроля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31E84">
              <w:rPr>
                <w:rFonts w:eastAsia="Times New Roman" w:cs="Times New Roman CYR"/>
                <w:sz w:val="24"/>
                <w:szCs w:val="24"/>
              </w:rPr>
              <w:t>29. (12.1)</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с</w:t>
            </w:r>
            <w:r w:rsidRPr="00031E84">
              <w:rPr>
                <w:rFonts w:eastAsia="Times New Roman" w:cs="Times New Roman CYR"/>
                <w:sz w:val="24"/>
                <w:szCs w:val="24"/>
              </w:rPr>
              <w:t>оздание, изменение и аннулирование прав доступа</w:t>
            </w:r>
            <w:r>
              <w:rPr>
                <w:rFonts w:eastAsia="Times New Roman" w:cs="Times New Roman CYR"/>
                <w:sz w:val="24"/>
                <w:szCs w:val="24"/>
              </w:rPr>
              <w:t xml:space="preserve"> в компьютеризированной системе</w:t>
            </w:r>
            <w:r w:rsidRPr="00031E84">
              <w:rPr>
                <w:rFonts w:eastAsia="Times New Roman" w:cs="Times New Roman CYR"/>
                <w:sz w:val="24"/>
                <w:szCs w:val="24"/>
              </w:rPr>
              <w:t xml:space="preserve"> </w:t>
            </w:r>
            <w:r>
              <w:rPr>
                <w:rFonts w:eastAsia="Times New Roman" w:cs="Times New Roman CYR"/>
                <w:sz w:val="24"/>
                <w:szCs w:val="24"/>
              </w:rPr>
              <w:t>регистрируется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31E84">
              <w:rPr>
                <w:rFonts w:eastAsia="Times New Roman" w:cs="Times New Roman CYR"/>
                <w:sz w:val="24"/>
                <w:szCs w:val="24"/>
              </w:rPr>
              <w:t>31. (12.3)</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sidRPr="00977552">
              <w:rPr>
                <w:rFonts w:eastAsia="Times New Roman" w:cs="Times New Roman CYR"/>
                <w:sz w:val="24"/>
                <w:szCs w:val="24"/>
              </w:rPr>
              <w:t>разработана система управления данными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977552">
              <w:rPr>
                <w:rFonts w:eastAsia="Times New Roman" w:cs="Times New Roman CYR"/>
                <w:sz w:val="24"/>
                <w:szCs w:val="24"/>
              </w:rPr>
              <w:t>32. (12.4)</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в</w:t>
            </w:r>
            <w:r w:rsidRPr="00777FAE">
              <w:rPr>
                <w:rFonts w:eastAsia="Times New Roman" w:cs="Times New Roman CYR"/>
                <w:sz w:val="24"/>
                <w:szCs w:val="24"/>
              </w:rPr>
              <w:t xml:space="preserve">се инциденты (непредвиденные случаи), включая системные сбои и ошибки данных, </w:t>
            </w:r>
            <w:r>
              <w:rPr>
                <w:rFonts w:eastAsia="Times New Roman" w:cs="Times New Roman CYR"/>
                <w:sz w:val="24"/>
                <w:szCs w:val="24"/>
              </w:rPr>
              <w:t>записываются</w:t>
            </w:r>
            <w:r w:rsidRPr="00777FAE">
              <w:rPr>
                <w:rFonts w:eastAsia="Times New Roman" w:cs="Times New Roman CYR"/>
                <w:sz w:val="24"/>
                <w:szCs w:val="24"/>
              </w:rPr>
              <w:t xml:space="preserve"> и оце</w:t>
            </w:r>
            <w:r>
              <w:rPr>
                <w:rFonts w:eastAsia="Times New Roman" w:cs="Times New Roman CYR"/>
                <w:sz w:val="24"/>
                <w:szCs w:val="24"/>
              </w:rPr>
              <w:t>ниваются</w:t>
            </w:r>
            <w:r w:rsidRPr="00777FAE">
              <w:rPr>
                <w:rFonts w:eastAsia="Times New Roman" w:cs="Times New Roman CYR"/>
                <w:sz w:val="24"/>
                <w:szCs w:val="24"/>
              </w:rPr>
              <w:t xml:space="preserve">. </w:t>
            </w:r>
            <w:r>
              <w:rPr>
                <w:rFonts w:eastAsia="Times New Roman" w:cs="Times New Roman CYR"/>
                <w:sz w:val="24"/>
                <w:szCs w:val="24"/>
              </w:rPr>
              <w:t>Установлена основная причина</w:t>
            </w:r>
            <w:r w:rsidRPr="00777FAE">
              <w:rPr>
                <w:rFonts w:eastAsia="Times New Roman" w:cs="Times New Roman CYR"/>
                <w:sz w:val="24"/>
                <w:szCs w:val="24"/>
              </w:rPr>
              <w:t xml:space="preserve"> критических сбоев и </w:t>
            </w:r>
            <w:r>
              <w:rPr>
                <w:rFonts w:eastAsia="Times New Roman" w:cs="Times New Roman CYR"/>
                <w:sz w:val="24"/>
                <w:szCs w:val="24"/>
              </w:rPr>
              <w:t>эта информация</w:t>
            </w:r>
            <w:r w:rsidRPr="00777FAE">
              <w:rPr>
                <w:rFonts w:eastAsia="Times New Roman" w:cs="Times New Roman CYR"/>
                <w:sz w:val="24"/>
                <w:szCs w:val="24"/>
              </w:rPr>
              <w:t xml:space="preserve"> </w:t>
            </w:r>
            <w:r>
              <w:rPr>
                <w:rFonts w:eastAsia="Times New Roman" w:cs="Times New Roman CYR"/>
                <w:sz w:val="24"/>
                <w:szCs w:val="24"/>
              </w:rPr>
              <w:t>используется</w:t>
            </w:r>
            <w:r w:rsidRPr="00777FAE">
              <w:rPr>
                <w:rFonts w:eastAsia="Times New Roman" w:cs="Times New Roman CYR"/>
                <w:sz w:val="24"/>
                <w:szCs w:val="24"/>
              </w:rPr>
              <w:t xml:space="preserve"> в качестве основы корректирующих и предупреждающих действий</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777FAE">
              <w:rPr>
                <w:rFonts w:eastAsia="Times New Roman" w:cs="Times New Roman CYR"/>
                <w:sz w:val="24"/>
                <w:szCs w:val="24"/>
              </w:rPr>
              <w:t>33.</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электронные подписи отвечают необходимым требованиям</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777FAE"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777FAE">
              <w:rPr>
                <w:rFonts w:eastAsia="Times New Roman" w:cs="Times New Roman CYR"/>
                <w:sz w:val="24"/>
                <w:szCs w:val="24"/>
              </w:rPr>
              <w:t xml:space="preserve">34. </w:t>
            </w:r>
            <w:r w:rsidRPr="00627978">
              <w:rPr>
                <w:rFonts w:eastAsia="Times New Roman" w:cs="Times New Roman CYR"/>
                <w:sz w:val="24"/>
                <w:szCs w:val="24"/>
              </w:rPr>
              <w:t>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sidRPr="0005101B">
              <w:rPr>
                <w:rFonts w:eastAsia="Times New Roman" w:cs="Times New Roman CYR"/>
                <w:sz w:val="24"/>
                <w:szCs w:val="24"/>
              </w:rPr>
              <w:t xml:space="preserve">компьютеризированная система для регистрации процедуры одобрения и выпуска серии, </w:t>
            </w:r>
            <w:r>
              <w:rPr>
                <w:rFonts w:eastAsia="Times New Roman" w:cs="Times New Roman CYR"/>
                <w:sz w:val="24"/>
                <w:szCs w:val="24"/>
              </w:rPr>
              <w:t>предоставляет</w:t>
            </w:r>
            <w:r w:rsidRPr="0005101B">
              <w:rPr>
                <w:rFonts w:eastAsia="Times New Roman" w:cs="Times New Roman CYR"/>
                <w:sz w:val="24"/>
                <w:szCs w:val="24"/>
              </w:rPr>
              <w:t xml:space="preserve"> доступ для выпуска серии только уполномоченному лицу, а также четко идентифицир</w:t>
            </w:r>
            <w:r>
              <w:rPr>
                <w:rFonts w:eastAsia="Times New Roman" w:cs="Times New Roman CYR"/>
                <w:sz w:val="24"/>
                <w:szCs w:val="24"/>
              </w:rPr>
              <w:t>ует</w:t>
            </w:r>
            <w:r w:rsidRPr="0005101B">
              <w:rPr>
                <w:rFonts w:eastAsia="Times New Roman" w:cs="Times New Roman CYR"/>
                <w:sz w:val="24"/>
                <w:szCs w:val="24"/>
              </w:rPr>
              <w:t xml:space="preserve"> и регистрир</w:t>
            </w:r>
            <w:r>
              <w:rPr>
                <w:rFonts w:eastAsia="Times New Roman" w:cs="Times New Roman CYR"/>
                <w:sz w:val="24"/>
                <w:szCs w:val="24"/>
              </w:rPr>
              <w:t xml:space="preserve">ует </w:t>
            </w:r>
            <w:r w:rsidRPr="0005101B">
              <w:rPr>
                <w:rFonts w:eastAsia="Times New Roman" w:cs="Times New Roman CYR"/>
                <w:sz w:val="24"/>
                <w:szCs w:val="24"/>
              </w:rPr>
              <w:t>уполномоченное лицо, которое одобрило и выпустило серию. Эти действия осуществля</w:t>
            </w:r>
            <w:r>
              <w:rPr>
                <w:rFonts w:eastAsia="Times New Roman" w:cs="Times New Roman CYR"/>
                <w:sz w:val="24"/>
                <w:szCs w:val="24"/>
              </w:rPr>
              <w:t>ются</w:t>
            </w:r>
            <w:r w:rsidRPr="0005101B">
              <w:rPr>
                <w:rFonts w:eastAsia="Times New Roman" w:cs="Times New Roman CYR"/>
                <w:sz w:val="24"/>
                <w:szCs w:val="24"/>
              </w:rPr>
              <w:t xml:space="preserve"> с использованием электронной подписи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777FAE"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5101B">
              <w:rPr>
                <w:rFonts w:eastAsia="Times New Roman" w:cs="Times New Roman CYR"/>
                <w:sz w:val="24"/>
                <w:szCs w:val="24"/>
              </w:rPr>
              <w:t>35.</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с</w:t>
            </w:r>
            <w:r w:rsidRPr="0005101B">
              <w:rPr>
                <w:rFonts w:eastAsia="Times New Roman" w:cs="Times New Roman CYR"/>
                <w:sz w:val="24"/>
                <w:szCs w:val="24"/>
              </w:rPr>
              <w:t xml:space="preserve"> целью обеспечения работоспособности компьютеризированных систем, сопровождающих критические процессы, </w:t>
            </w:r>
            <w:r>
              <w:rPr>
                <w:rFonts w:eastAsia="Times New Roman" w:cs="Times New Roman CYR"/>
                <w:sz w:val="24"/>
                <w:szCs w:val="24"/>
              </w:rPr>
              <w:t>приняты</w:t>
            </w:r>
            <w:r w:rsidRPr="0005101B">
              <w:rPr>
                <w:rFonts w:eastAsia="Times New Roman" w:cs="Times New Roman CYR"/>
                <w:sz w:val="24"/>
                <w:szCs w:val="24"/>
              </w:rPr>
              <w:t xml:space="preserve"> меры предосторожности для гарантии непрерывности поддержки этих процессов в случае выхода системы из строя</w:t>
            </w:r>
            <w:r>
              <w:rPr>
                <w:rFonts w:eastAsia="Times New Roman" w:cs="Times New Roman CYR"/>
                <w:sz w:val="24"/>
                <w:szCs w:val="24"/>
              </w:rPr>
              <w:t xml:space="preserve">. </w:t>
            </w:r>
            <w:r w:rsidRPr="0005101B">
              <w:rPr>
                <w:rFonts w:eastAsia="Times New Roman" w:cs="Times New Roman CYR"/>
                <w:sz w:val="24"/>
                <w:szCs w:val="24"/>
              </w:rPr>
              <w:t xml:space="preserve">Время, необходимое для введения в действие альтернативных средств, </w:t>
            </w:r>
            <w:r>
              <w:rPr>
                <w:rFonts w:eastAsia="Times New Roman" w:cs="Times New Roman CYR"/>
                <w:sz w:val="24"/>
                <w:szCs w:val="24"/>
              </w:rPr>
              <w:t>учитывает</w:t>
            </w:r>
            <w:r w:rsidRPr="0005101B">
              <w:rPr>
                <w:rFonts w:eastAsia="Times New Roman" w:cs="Times New Roman CYR"/>
                <w:sz w:val="24"/>
                <w:szCs w:val="24"/>
              </w:rPr>
              <w:t xml:space="preserve"> риски и соответств</w:t>
            </w:r>
            <w:r>
              <w:rPr>
                <w:rFonts w:eastAsia="Times New Roman" w:cs="Times New Roman CYR"/>
                <w:sz w:val="24"/>
                <w:szCs w:val="24"/>
              </w:rPr>
              <w:t>ует</w:t>
            </w:r>
            <w:r w:rsidRPr="0005101B">
              <w:rPr>
                <w:rFonts w:eastAsia="Times New Roman" w:cs="Times New Roman CYR"/>
                <w:sz w:val="24"/>
                <w:szCs w:val="24"/>
              </w:rPr>
              <w:t xml:space="preserve"> конкретной компьютеризированной системе и сопровождаемому рабочему процессу. Эти меры надлежащим образом оформлены документально и проверены</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777FAE"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5101B">
              <w:rPr>
                <w:rFonts w:eastAsia="Times New Roman" w:cs="Times New Roman CYR"/>
                <w:sz w:val="24"/>
                <w:szCs w:val="24"/>
              </w:rPr>
              <w:t>36.</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jc w:val="left"/>
              <w:rPr>
                <w:rFonts w:eastAsia="Times New Roman" w:cs="Times New Roman CYR"/>
                <w:sz w:val="24"/>
                <w:szCs w:val="24"/>
              </w:rPr>
            </w:pPr>
            <w:r w:rsidRPr="0005101B">
              <w:rPr>
                <w:rFonts w:eastAsia="Times New Roman" w:cs="Times New Roman CYR"/>
                <w:sz w:val="24"/>
                <w:szCs w:val="24"/>
              </w:rPr>
              <w:t xml:space="preserve">данные </w:t>
            </w:r>
            <w:r>
              <w:rPr>
                <w:rFonts w:eastAsia="Times New Roman" w:cs="Times New Roman CYR"/>
                <w:sz w:val="24"/>
                <w:szCs w:val="24"/>
              </w:rPr>
              <w:t>проверяют</w:t>
            </w:r>
            <w:r w:rsidRPr="0005101B">
              <w:rPr>
                <w:rFonts w:eastAsia="Times New Roman" w:cs="Times New Roman CYR"/>
                <w:sz w:val="24"/>
                <w:szCs w:val="24"/>
              </w:rPr>
              <w:t xml:space="preserve">ся на доступность, удобство чтения и целостность. </w:t>
            </w:r>
            <w:r>
              <w:rPr>
                <w:rFonts w:eastAsia="Times New Roman" w:cs="Times New Roman CYR"/>
                <w:sz w:val="24"/>
                <w:szCs w:val="24"/>
              </w:rPr>
              <w:t>При</w:t>
            </w:r>
            <w:r w:rsidRPr="0005101B">
              <w:rPr>
                <w:rFonts w:eastAsia="Times New Roman" w:cs="Times New Roman CYR"/>
                <w:sz w:val="24"/>
                <w:szCs w:val="24"/>
              </w:rPr>
              <w:t xml:space="preserve"> необходимо</w:t>
            </w:r>
            <w:r>
              <w:rPr>
                <w:rFonts w:eastAsia="Times New Roman" w:cs="Times New Roman CYR"/>
                <w:sz w:val="24"/>
                <w:szCs w:val="24"/>
              </w:rPr>
              <w:t>сти</w:t>
            </w:r>
            <w:r w:rsidRPr="0005101B">
              <w:rPr>
                <w:rFonts w:eastAsia="Times New Roman" w:cs="Times New Roman CYR"/>
                <w:sz w:val="24"/>
                <w:szCs w:val="24"/>
              </w:rPr>
              <w:t xml:space="preserve"> провести существенные изменения</w:t>
            </w:r>
            <w:r>
              <w:rPr>
                <w:rFonts w:eastAsia="Times New Roman" w:cs="Times New Roman CYR"/>
                <w:sz w:val="24"/>
                <w:szCs w:val="24"/>
              </w:rPr>
              <w:t xml:space="preserve"> в</w:t>
            </w:r>
            <w:r w:rsidRPr="0005101B">
              <w:rPr>
                <w:rFonts w:eastAsia="Times New Roman" w:cs="Times New Roman CYR"/>
                <w:sz w:val="24"/>
                <w:szCs w:val="24"/>
              </w:rPr>
              <w:t xml:space="preserve"> компьютеризированной системе, обеспечена и проверена возможность восстановления данных</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777FAE"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05101B">
              <w:rPr>
                <w:rFonts w:eastAsia="Times New Roman" w:cs="Times New Roman CYR"/>
                <w:sz w:val="24"/>
                <w:szCs w:val="24"/>
              </w:rPr>
              <w:t>37.</w:t>
            </w:r>
            <w:r w:rsidRPr="00627978">
              <w:rPr>
                <w:rFonts w:eastAsia="Times New Roman" w:cs="Times New Roman CYR"/>
                <w:sz w:val="24"/>
                <w:szCs w:val="24"/>
              </w:rPr>
              <w:t xml:space="preserve"> Приложение №11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15246" w:type="dxa"/>
            <w:gridSpan w:val="11"/>
            <w:tcBorders>
              <w:top w:val="single" w:sz="4" w:space="0" w:color="000000"/>
              <w:left w:val="single" w:sz="4" w:space="0" w:color="000000"/>
              <w:bottom w:val="single" w:sz="4" w:space="0" w:color="auto"/>
              <w:right w:val="single" w:sz="4" w:space="0" w:color="000000"/>
            </w:tcBorders>
          </w:tcPr>
          <w:p w:rsidR="00165154" w:rsidRPr="00A442D3" w:rsidRDefault="00165154" w:rsidP="00165154">
            <w:pPr>
              <w:spacing w:line="240" w:lineRule="auto"/>
              <w:jc w:val="center"/>
              <w:rPr>
                <w:sz w:val="24"/>
                <w:szCs w:val="24"/>
              </w:rPr>
            </w:pPr>
            <w:r w:rsidRPr="008964C2">
              <w:rPr>
                <w:rFonts w:eastAsia="Times New Roman" w:cs="Times New Roman CYR"/>
                <w:b/>
                <w:i/>
                <w:sz w:val="24"/>
                <w:szCs w:val="24"/>
              </w:rPr>
              <w:t>Приложение № 15. Квалификация и валидация.</w:t>
            </w: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sidRPr="009D7714">
              <w:rPr>
                <w:rFonts w:eastAsia="Times New Roman" w:cs="Times New Roman CYR"/>
                <w:sz w:val="24"/>
                <w:szCs w:val="24"/>
              </w:rPr>
              <w:t>проводит</w:t>
            </w:r>
            <w:r>
              <w:rPr>
                <w:rFonts w:eastAsia="Times New Roman" w:cs="Times New Roman CYR"/>
                <w:sz w:val="24"/>
                <w:szCs w:val="24"/>
              </w:rPr>
              <w:t>ся</w:t>
            </w:r>
            <w:r w:rsidRPr="009D7714">
              <w:rPr>
                <w:rFonts w:eastAsia="Times New Roman" w:cs="Times New Roman CYR"/>
                <w:sz w:val="24"/>
                <w:szCs w:val="24"/>
              </w:rPr>
              <w:t xml:space="preserve"> валидаци</w:t>
            </w:r>
            <w:r>
              <w:rPr>
                <w:rFonts w:eastAsia="Times New Roman" w:cs="Times New Roman CYR"/>
                <w:sz w:val="24"/>
                <w:szCs w:val="24"/>
              </w:rPr>
              <w:t>я</w:t>
            </w:r>
            <w:r w:rsidRPr="009D7714">
              <w:rPr>
                <w:rFonts w:eastAsia="Times New Roman" w:cs="Times New Roman CYR"/>
                <w:sz w:val="24"/>
                <w:szCs w:val="24"/>
              </w:rPr>
              <w:t xml:space="preserve"> процессов и оборудования, используемых при производстве лекарственных средс</w:t>
            </w:r>
            <w:r>
              <w:rPr>
                <w:rFonts w:eastAsia="Times New Roman" w:cs="Times New Roman CYR"/>
                <w:sz w:val="24"/>
                <w:szCs w:val="24"/>
              </w:rPr>
              <w:t>тв, а также при</w:t>
            </w:r>
            <w:r w:rsidRPr="009D7714">
              <w:rPr>
                <w:rFonts w:eastAsia="Times New Roman" w:cs="Times New Roman CYR"/>
                <w:sz w:val="24"/>
                <w:szCs w:val="24"/>
              </w:rPr>
              <w:t xml:space="preserve"> существенных изменениях в помещениях, оборудовании и процессах, которые могут оказать влияние на качество продукции</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F97E8A">
              <w:rPr>
                <w:rFonts w:ascii="Times New Roman" w:hAnsi="Times New Roman"/>
                <w:sz w:val="24"/>
                <w:szCs w:val="24"/>
              </w:rPr>
              <w:t>1</w:t>
            </w:r>
            <w:r>
              <w:rPr>
                <w:rFonts w:ascii="Times New Roman" w:hAnsi="Times New Roman"/>
                <w:sz w:val="24"/>
                <w:szCs w:val="24"/>
              </w:rPr>
              <w:t xml:space="preserve"> приложение №15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проводится оценка рисков д</w:t>
            </w:r>
            <w:r w:rsidRPr="009D7714">
              <w:rPr>
                <w:rFonts w:eastAsia="Times New Roman" w:cs="Times New Roman CYR"/>
                <w:sz w:val="24"/>
                <w:szCs w:val="24"/>
              </w:rPr>
              <w:t>ля определения состава и объема работ по валидации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F97E8A">
              <w:rPr>
                <w:rFonts w:ascii="Times New Roman" w:hAnsi="Times New Roman"/>
                <w:sz w:val="24"/>
                <w:szCs w:val="24"/>
              </w:rPr>
              <w:t>1</w:t>
            </w:r>
            <w:r>
              <w:rPr>
                <w:rFonts w:ascii="Times New Roman" w:hAnsi="Times New Roman"/>
                <w:sz w:val="24"/>
                <w:szCs w:val="24"/>
              </w:rPr>
              <w:t xml:space="preserve"> приложение №15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имеется о</w:t>
            </w:r>
            <w:r w:rsidRPr="009D7714">
              <w:rPr>
                <w:rFonts w:eastAsia="Times New Roman" w:cs="Times New Roman CYR"/>
                <w:sz w:val="24"/>
                <w:szCs w:val="24"/>
              </w:rPr>
              <w:t>сновной план валидации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2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sidRPr="009D7714">
              <w:rPr>
                <w:rFonts w:eastAsia="Times New Roman" w:cs="Times New Roman CYR"/>
                <w:sz w:val="24"/>
                <w:szCs w:val="24"/>
              </w:rPr>
              <w:t>основной план валидации</w:t>
            </w:r>
            <w:r>
              <w:rPr>
                <w:rFonts w:eastAsia="Times New Roman" w:cs="Times New Roman CYR"/>
                <w:sz w:val="24"/>
                <w:szCs w:val="24"/>
              </w:rPr>
              <w:t xml:space="preserve"> содержит всю необходимую информацию</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4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разработан</w:t>
            </w:r>
            <w:r w:rsidRPr="009D7714">
              <w:rPr>
                <w:rFonts w:eastAsia="Times New Roman" w:cs="Times New Roman CYR"/>
                <w:sz w:val="24"/>
                <w:szCs w:val="24"/>
              </w:rPr>
              <w:t xml:space="preserve"> </w:t>
            </w:r>
            <w:r>
              <w:rPr>
                <w:rFonts w:eastAsia="Times New Roman" w:cs="Times New Roman CYR"/>
                <w:sz w:val="24"/>
                <w:szCs w:val="24"/>
              </w:rPr>
              <w:t xml:space="preserve">и утвержден </w:t>
            </w:r>
            <w:r w:rsidRPr="009D7714">
              <w:rPr>
                <w:rFonts w:eastAsia="Times New Roman" w:cs="Times New Roman CYR"/>
                <w:sz w:val="24"/>
                <w:szCs w:val="24"/>
              </w:rPr>
              <w:t>письменный протокол</w:t>
            </w:r>
            <w:r>
              <w:rPr>
                <w:rFonts w:eastAsia="Times New Roman" w:cs="Times New Roman CYR"/>
                <w:sz w:val="24"/>
                <w:szCs w:val="24"/>
              </w:rPr>
              <w:t xml:space="preserve">, в котором </w:t>
            </w:r>
            <w:r w:rsidRPr="009D7714">
              <w:rPr>
                <w:rFonts w:eastAsia="Times New Roman" w:cs="Times New Roman CYR"/>
                <w:sz w:val="24"/>
                <w:szCs w:val="24"/>
              </w:rPr>
              <w:t xml:space="preserve">указаны критические этапы и критерии приемлемости </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6 приложение №15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9D7714">
              <w:rPr>
                <w:rFonts w:eastAsia="Times New Roman" w:cs="Times New Roman CYR"/>
                <w:sz w:val="24"/>
                <w:szCs w:val="24"/>
              </w:rPr>
              <w:t>одготовлен</w:t>
            </w:r>
            <w:r>
              <w:rPr>
                <w:rFonts w:eastAsia="Times New Roman" w:cs="Times New Roman CYR"/>
                <w:sz w:val="24"/>
                <w:szCs w:val="24"/>
              </w:rPr>
              <w:t xml:space="preserve">ы </w:t>
            </w:r>
            <w:r w:rsidRPr="009D7714">
              <w:rPr>
                <w:rFonts w:eastAsia="Times New Roman" w:cs="Times New Roman CYR"/>
                <w:sz w:val="24"/>
                <w:szCs w:val="24"/>
              </w:rPr>
              <w:t>отчет</w:t>
            </w:r>
            <w:r>
              <w:rPr>
                <w:rFonts w:eastAsia="Times New Roman" w:cs="Times New Roman CYR"/>
                <w:sz w:val="24"/>
                <w:szCs w:val="24"/>
              </w:rPr>
              <w:t>ы о валидации (квалификации) всех критическмх процессов и оборудования</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7 приложение №15 Правил</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отчеты о квалификации (валидации) содержат необходимую информацию</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7 приложение №15 Правил</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304DCB">
              <w:rPr>
                <w:rFonts w:eastAsia="Times New Roman" w:cs="Times New Roman CYR"/>
                <w:sz w:val="24"/>
                <w:szCs w:val="24"/>
              </w:rPr>
              <w:t>осле успешного завершения квалификации оформ</w:t>
            </w:r>
            <w:r>
              <w:rPr>
                <w:rFonts w:eastAsia="Times New Roman" w:cs="Times New Roman CYR"/>
                <w:sz w:val="24"/>
                <w:szCs w:val="24"/>
              </w:rPr>
              <w:t>ляются</w:t>
            </w:r>
            <w:r w:rsidRPr="00304DCB">
              <w:rPr>
                <w:rFonts w:eastAsia="Times New Roman" w:cs="Times New Roman CYR"/>
                <w:sz w:val="24"/>
                <w:szCs w:val="24"/>
              </w:rPr>
              <w:t xml:space="preserve"> официальн</w:t>
            </w:r>
            <w:r>
              <w:rPr>
                <w:rFonts w:eastAsia="Times New Roman" w:cs="Times New Roman CYR"/>
                <w:sz w:val="24"/>
                <w:szCs w:val="24"/>
              </w:rPr>
              <w:t>ые</w:t>
            </w:r>
            <w:r w:rsidRPr="00304DCB">
              <w:rPr>
                <w:rFonts w:eastAsia="Times New Roman" w:cs="Times New Roman CYR"/>
                <w:sz w:val="24"/>
                <w:szCs w:val="24"/>
              </w:rPr>
              <w:t xml:space="preserve"> письменн</w:t>
            </w:r>
            <w:r>
              <w:rPr>
                <w:rFonts w:eastAsia="Times New Roman" w:cs="Times New Roman CYR"/>
                <w:sz w:val="24"/>
                <w:szCs w:val="24"/>
              </w:rPr>
              <w:t>ые</w:t>
            </w:r>
            <w:r w:rsidRPr="00304DCB">
              <w:rPr>
                <w:rFonts w:eastAsia="Times New Roman" w:cs="Times New Roman CYR"/>
                <w:sz w:val="24"/>
                <w:szCs w:val="24"/>
              </w:rPr>
              <w:t xml:space="preserve"> разрешени</w:t>
            </w:r>
            <w:r>
              <w:rPr>
                <w:rFonts w:eastAsia="Times New Roman" w:cs="Times New Roman CYR"/>
                <w:sz w:val="24"/>
                <w:szCs w:val="24"/>
              </w:rPr>
              <w:t>я</w:t>
            </w:r>
            <w:r w:rsidRPr="00304DCB">
              <w:rPr>
                <w:rFonts w:eastAsia="Times New Roman" w:cs="Times New Roman CYR"/>
                <w:sz w:val="24"/>
                <w:szCs w:val="24"/>
              </w:rPr>
              <w:t xml:space="preserve"> для перехода к следующему этапу квалификации и валидации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8 приложение №15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проводится все этапы квалификации </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11, 13,16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tabs>
                <w:tab w:val="left" w:pos="978"/>
              </w:tabs>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304DCB">
              <w:rPr>
                <w:rFonts w:eastAsia="Times New Roman" w:cs="Times New Roman CYR"/>
                <w:sz w:val="24"/>
                <w:szCs w:val="24"/>
              </w:rPr>
              <w:t xml:space="preserve">валификация </w:t>
            </w:r>
            <w:r>
              <w:rPr>
                <w:rFonts w:eastAsia="Times New Roman" w:cs="Times New Roman CYR"/>
                <w:sz w:val="24"/>
                <w:szCs w:val="24"/>
              </w:rPr>
              <w:t xml:space="preserve">этап квалификации </w:t>
            </w:r>
            <w:r w:rsidRPr="00304DCB">
              <w:rPr>
                <w:rFonts w:eastAsia="Times New Roman" w:cs="Times New Roman CYR"/>
                <w:sz w:val="24"/>
                <w:szCs w:val="24"/>
              </w:rPr>
              <w:t>включа</w:t>
            </w:r>
            <w:r>
              <w:rPr>
                <w:rFonts w:eastAsia="Times New Roman" w:cs="Times New Roman CYR"/>
                <w:sz w:val="24"/>
                <w:szCs w:val="24"/>
              </w:rPr>
              <w:t>е</w:t>
            </w:r>
            <w:r w:rsidRPr="00304DCB">
              <w:rPr>
                <w:rFonts w:eastAsia="Times New Roman" w:cs="Times New Roman CYR"/>
                <w:sz w:val="24"/>
                <w:szCs w:val="24"/>
              </w:rPr>
              <w:t xml:space="preserve">т </w:t>
            </w:r>
            <w:r>
              <w:rPr>
                <w:rFonts w:eastAsia="Times New Roman" w:cs="Times New Roman CYR"/>
                <w:sz w:val="24"/>
                <w:szCs w:val="24"/>
              </w:rPr>
              <w:t>необходимые элементы</w:t>
            </w:r>
            <w:r w:rsidRPr="00304DCB">
              <w:rPr>
                <w:rFonts w:eastAsia="Times New Roman" w:cs="Times New Roman CYR"/>
                <w:sz w:val="24"/>
                <w:szCs w:val="24"/>
              </w:rPr>
              <w:t xml:space="preserve"> </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12,14,15,17,19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Представлены документы подтверждающие, что и</w:t>
            </w:r>
            <w:r w:rsidRPr="0071579A">
              <w:rPr>
                <w:rFonts w:eastAsia="Times New Roman" w:cs="Times New Roman CYR"/>
                <w:sz w:val="24"/>
                <w:szCs w:val="24"/>
              </w:rPr>
              <w:t>спользуемые помещения, системы и оборудование квалифицированы, аналитические ме</w:t>
            </w:r>
            <w:r>
              <w:rPr>
                <w:rFonts w:eastAsia="Times New Roman" w:cs="Times New Roman CYR"/>
                <w:sz w:val="24"/>
                <w:szCs w:val="24"/>
              </w:rPr>
              <w:t xml:space="preserve">тодики испытаний – валидированы, </w:t>
            </w:r>
            <w:r w:rsidRPr="0071579A">
              <w:rPr>
                <w:rFonts w:eastAsia="Times New Roman" w:cs="Times New Roman CYR"/>
                <w:sz w:val="24"/>
                <w:szCs w:val="24"/>
              </w:rPr>
              <w:t xml:space="preserve"> </w:t>
            </w:r>
            <w:r>
              <w:rPr>
                <w:rFonts w:eastAsia="Times New Roman" w:cs="Times New Roman CYR"/>
                <w:sz w:val="24"/>
                <w:szCs w:val="24"/>
              </w:rPr>
              <w:t>п</w:t>
            </w:r>
            <w:r w:rsidRPr="0071579A">
              <w:rPr>
                <w:rFonts w:eastAsia="Times New Roman" w:cs="Times New Roman CYR"/>
                <w:sz w:val="24"/>
                <w:szCs w:val="24"/>
              </w:rPr>
              <w:t>ерсонал, принимающий участие в проведении валидации, соответствующим образом обучен</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22 приложение №15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sidRPr="0071579A">
              <w:rPr>
                <w:rFonts w:eastAsia="Times New Roman" w:cs="Times New Roman CYR"/>
                <w:sz w:val="24"/>
                <w:szCs w:val="24"/>
              </w:rPr>
              <w:t>проводит</w:t>
            </w:r>
            <w:r>
              <w:rPr>
                <w:rFonts w:eastAsia="Times New Roman" w:cs="Times New Roman CYR"/>
                <w:sz w:val="24"/>
                <w:szCs w:val="24"/>
              </w:rPr>
              <w:t>ся периодическая оценка</w:t>
            </w:r>
            <w:r w:rsidRPr="0071579A">
              <w:rPr>
                <w:rFonts w:eastAsia="Times New Roman" w:cs="Times New Roman CYR"/>
                <w:sz w:val="24"/>
                <w:szCs w:val="24"/>
              </w:rPr>
              <w:t xml:space="preserve"> помещений, систем, оборудования и процессов с целью подтверждения их работы в соответствии с заданными требованиями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23 приложение №15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валидация процессов содержит необходимые элементы</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24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валидация </w:t>
            </w:r>
            <w:r w:rsidRPr="0071579A">
              <w:rPr>
                <w:rFonts w:eastAsia="Times New Roman" w:cs="Times New Roman CYR"/>
                <w:sz w:val="24"/>
                <w:szCs w:val="24"/>
              </w:rPr>
              <w:t>выполн</w:t>
            </w:r>
            <w:r>
              <w:rPr>
                <w:rFonts w:eastAsia="Times New Roman" w:cs="Times New Roman CYR"/>
                <w:sz w:val="24"/>
                <w:szCs w:val="24"/>
              </w:rPr>
              <w:t xml:space="preserve">ена на </w:t>
            </w:r>
            <w:r w:rsidRPr="0071579A">
              <w:rPr>
                <w:rFonts w:eastAsia="Times New Roman" w:cs="Times New Roman CYR"/>
                <w:sz w:val="24"/>
                <w:szCs w:val="24"/>
              </w:rPr>
              <w:t>тр</w:t>
            </w:r>
            <w:r>
              <w:rPr>
                <w:rFonts w:eastAsia="Times New Roman" w:cs="Times New Roman CYR"/>
                <w:sz w:val="24"/>
                <w:szCs w:val="24"/>
              </w:rPr>
              <w:t>ех</w:t>
            </w:r>
            <w:r w:rsidRPr="0071579A">
              <w:rPr>
                <w:rFonts w:eastAsia="Times New Roman" w:cs="Times New Roman CYR"/>
                <w:sz w:val="24"/>
                <w:szCs w:val="24"/>
              </w:rPr>
              <w:t xml:space="preserve"> последовательные серии или цикла, при которых параметры находятся в заданных пределах</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25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71579A">
              <w:rPr>
                <w:rFonts w:eastAsia="Times New Roman" w:cs="Times New Roman CYR"/>
                <w:sz w:val="24"/>
                <w:szCs w:val="24"/>
              </w:rPr>
              <w:t xml:space="preserve">азмер серии при валидации </w:t>
            </w:r>
            <w:r>
              <w:rPr>
                <w:rFonts w:eastAsia="Times New Roman" w:cs="Times New Roman CYR"/>
                <w:sz w:val="24"/>
                <w:szCs w:val="24"/>
              </w:rPr>
              <w:t>равен</w:t>
            </w:r>
            <w:r w:rsidRPr="0071579A">
              <w:rPr>
                <w:rFonts w:eastAsia="Times New Roman" w:cs="Times New Roman CYR"/>
                <w:sz w:val="24"/>
                <w:szCs w:val="24"/>
              </w:rPr>
              <w:t xml:space="preserve"> размеру серии при промышленном выпуске продукции</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26 приложение №15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71579A">
              <w:rPr>
                <w:rFonts w:eastAsia="Times New Roman" w:cs="Times New Roman CYR"/>
                <w:sz w:val="24"/>
                <w:szCs w:val="24"/>
              </w:rPr>
              <w:t>ешение о проведении сопутствующей валидации обосновано, документально оформлено и утверждено лицами, имеющими соответствующее полномочие</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29 приложение №15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sidRPr="008078DC">
              <w:rPr>
                <w:rFonts w:eastAsia="Times New Roman" w:cs="Times New Roman CYR"/>
                <w:sz w:val="24"/>
                <w:szCs w:val="24"/>
              </w:rPr>
              <w:t>не допускается</w:t>
            </w:r>
            <w:r>
              <w:rPr>
                <w:rFonts w:eastAsia="Times New Roman" w:cs="Times New Roman CYR"/>
                <w:sz w:val="24"/>
                <w:szCs w:val="24"/>
              </w:rPr>
              <w:t xml:space="preserve"> ретроспективная валидация</w:t>
            </w:r>
            <w:r w:rsidRPr="008078DC">
              <w:rPr>
                <w:rFonts w:eastAsia="Times New Roman" w:cs="Times New Roman CYR"/>
                <w:sz w:val="24"/>
                <w:szCs w:val="24"/>
              </w:rPr>
              <w:t>, если в состав продукции, технологический процесс или оборудование недавно были внесены изменения</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31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8078DC">
              <w:rPr>
                <w:rFonts w:eastAsia="Times New Roman" w:cs="Times New Roman CYR"/>
                <w:sz w:val="24"/>
                <w:szCs w:val="24"/>
              </w:rPr>
              <w:t>ля оценки стабильности процесса при проведении ретроспективной валидации выполн</w:t>
            </w:r>
            <w:r>
              <w:rPr>
                <w:rFonts w:eastAsia="Times New Roman" w:cs="Times New Roman CYR"/>
                <w:sz w:val="24"/>
                <w:szCs w:val="24"/>
              </w:rPr>
              <w:t>ен</w:t>
            </w:r>
            <w:r w:rsidRPr="008078DC">
              <w:rPr>
                <w:rFonts w:eastAsia="Times New Roman" w:cs="Times New Roman CYR"/>
                <w:sz w:val="24"/>
                <w:szCs w:val="24"/>
              </w:rPr>
              <w:t xml:space="preserve"> анализ данных </w:t>
            </w:r>
            <w:r>
              <w:rPr>
                <w:rFonts w:eastAsia="Times New Roman" w:cs="Times New Roman CYR"/>
                <w:sz w:val="24"/>
                <w:szCs w:val="24"/>
              </w:rPr>
              <w:t>не менее 10</w:t>
            </w:r>
            <w:r w:rsidRPr="008078DC">
              <w:rPr>
                <w:rFonts w:eastAsia="Times New Roman" w:cs="Times New Roman CYR"/>
                <w:sz w:val="24"/>
                <w:szCs w:val="24"/>
              </w:rPr>
              <w:t xml:space="preserve"> последовательно произведенны</w:t>
            </w:r>
            <w:r>
              <w:rPr>
                <w:rFonts w:eastAsia="Times New Roman" w:cs="Times New Roman CYR"/>
                <w:sz w:val="24"/>
                <w:szCs w:val="24"/>
              </w:rPr>
              <w:t>х</w:t>
            </w:r>
            <w:r w:rsidRPr="008078DC">
              <w:rPr>
                <w:rFonts w:eastAsia="Times New Roman" w:cs="Times New Roman CYR"/>
                <w:sz w:val="24"/>
                <w:szCs w:val="24"/>
              </w:rPr>
              <w:t xml:space="preserve"> сери</w:t>
            </w:r>
            <w:r>
              <w:rPr>
                <w:rFonts w:eastAsia="Times New Roman" w:cs="Times New Roman CYR"/>
                <w:sz w:val="24"/>
                <w:szCs w:val="24"/>
              </w:rPr>
              <w:t>й.</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35 приложение №15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валидация</w:t>
            </w:r>
            <w:r w:rsidRPr="008078DC">
              <w:rPr>
                <w:rFonts w:eastAsia="Times New Roman" w:cs="Times New Roman CYR"/>
                <w:sz w:val="24"/>
                <w:szCs w:val="24"/>
              </w:rPr>
              <w:t xml:space="preserve"> очистки подтвер</w:t>
            </w:r>
            <w:r>
              <w:rPr>
                <w:rFonts w:eastAsia="Times New Roman" w:cs="Times New Roman CYR"/>
                <w:sz w:val="24"/>
                <w:szCs w:val="24"/>
              </w:rPr>
              <w:t>ждает</w:t>
            </w:r>
            <w:r w:rsidRPr="008078DC">
              <w:rPr>
                <w:rFonts w:eastAsia="Times New Roman" w:cs="Times New Roman CYR"/>
                <w:sz w:val="24"/>
                <w:szCs w:val="24"/>
              </w:rPr>
              <w:t xml:space="preserve"> </w:t>
            </w:r>
            <w:r>
              <w:rPr>
                <w:rFonts w:eastAsia="Times New Roman" w:cs="Times New Roman CYR"/>
                <w:sz w:val="24"/>
                <w:szCs w:val="24"/>
              </w:rPr>
              <w:t>эффективность процедуры очистки</w:t>
            </w:r>
            <w:r w:rsidRPr="008078DC">
              <w:rPr>
                <w:rFonts w:eastAsia="Times New Roman" w:cs="Times New Roman CYR"/>
                <w:sz w:val="24"/>
                <w:szCs w:val="24"/>
              </w:rPr>
              <w:t xml:space="preserve"> </w:t>
            </w:r>
            <w:r>
              <w:rPr>
                <w:rFonts w:eastAsia="Times New Roman" w:cs="Times New Roman CYR"/>
                <w:sz w:val="24"/>
                <w:szCs w:val="24"/>
              </w:rPr>
              <w:t>с учетом</w:t>
            </w:r>
            <w:r w:rsidRPr="008078DC">
              <w:rPr>
                <w:rFonts w:eastAsia="Times New Roman" w:cs="Times New Roman CYR"/>
                <w:sz w:val="24"/>
                <w:szCs w:val="24"/>
              </w:rPr>
              <w:t xml:space="preserve"> пределов для переносимых остатков продукта, моющих средств, а также микробной контаминации </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36 приложение №15 Правил</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8078DC">
              <w:rPr>
                <w:rFonts w:eastAsia="Times New Roman" w:cs="Times New Roman CYR"/>
                <w:sz w:val="24"/>
                <w:szCs w:val="24"/>
              </w:rPr>
              <w:t>ля обнаружения остатков или контаминантов необходимо использ</w:t>
            </w:r>
            <w:r>
              <w:rPr>
                <w:rFonts w:eastAsia="Times New Roman" w:cs="Times New Roman CYR"/>
                <w:sz w:val="24"/>
                <w:szCs w:val="24"/>
              </w:rPr>
              <w:t>уются</w:t>
            </w:r>
            <w:r w:rsidRPr="008078DC">
              <w:rPr>
                <w:rFonts w:eastAsia="Times New Roman" w:cs="Times New Roman CYR"/>
                <w:sz w:val="24"/>
                <w:szCs w:val="24"/>
              </w:rPr>
              <w:t xml:space="preserve"> валидированные аналитические методики. Предел обнаружения для каждой аналитической методики достаточ</w:t>
            </w:r>
            <w:r>
              <w:rPr>
                <w:rFonts w:eastAsia="Times New Roman" w:cs="Times New Roman CYR"/>
                <w:sz w:val="24"/>
                <w:szCs w:val="24"/>
              </w:rPr>
              <w:t>е</w:t>
            </w:r>
            <w:r w:rsidRPr="008078DC">
              <w:rPr>
                <w:rFonts w:eastAsia="Times New Roman" w:cs="Times New Roman CYR"/>
                <w:sz w:val="24"/>
                <w:szCs w:val="24"/>
              </w:rPr>
              <w:t>н для того, чтобы обнаружить установленный допустимый уровень остатка или контаминанта</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37 приложение №15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sidRPr="008078DC">
              <w:rPr>
                <w:rFonts w:eastAsia="Times New Roman" w:cs="Times New Roman CYR"/>
                <w:sz w:val="24"/>
                <w:szCs w:val="24"/>
              </w:rPr>
              <w:t>пров</w:t>
            </w:r>
            <w:r>
              <w:rPr>
                <w:rFonts w:eastAsia="Times New Roman" w:cs="Times New Roman CYR"/>
                <w:sz w:val="24"/>
                <w:szCs w:val="24"/>
              </w:rPr>
              <w:t>едена</w:t>
            </w:r>
            <w:r w:rsidRPr="008078DC">
              <w:rPr>
                <w:rFonts w:eastAsia="Times New Roman" w:cs="Times New Roman CYR"/>
                <w:sz w:val="24"/>
                <w:szCs w:val="24"/>
              </w:rPr>
              <w:t xml:space="preserve"> валидаци</w:t>
            </w:r>
            <w:r>
              <w:rPr>
                <w:rFonts w:eastAsia="Times New Roman" w:cs="Times New Roman CYR"/>
                <w:sz w:val="24"/>
                <w:szCs w:val="24"/>
              </w:rPr>
              <w:t>я</w:t>
            </w:r>
            <w:r w:rsidRPr="008078DC">
              <w:rPr>
                <w:rFonts w:eastAsia="Times New Roman" w:cs="Times New Roman CYR"/>
                <w:sz w:val="24"/>
                <w:szCs w:val="24"/>
              </w:rPr>
              <w:t xml:space="preserve"> длительности интервалов времени между окончанием процесса и очисткой, а также между очисткой и началом следующего процесса</w:t>
            </w:r>
            <w:r>
              <w:rPr>
                <w:rFonts w:eastAsia="Times New Roman" w:cs="Times New Roman CYR"/>
                <w:sz w:val="24"/>
                <w:szCs w:val="24"/>
              </w:rPr>
              <w:t>, а также</w:t>
            </w:r>
            <w:r w:rsidRPr="008078DC">
              <w:rPr>
                <w:rFonts w:eastAsia="Times New Roman" w:cs="Times New Roman CYR"/>
                <w:sz w:val="24"/>
                <w:szCs w:val="24"/>
              </w:rPr>
              <w:t xml:space="preserve"> интервалы времени между проведением очистки.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38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валидация очистки проведена </w:t>
            </w:r>
            <w:r w:rsidRPr="008078DC">
              <w:rPr>
                <w:rFonts w:eastAsia="Times New Roman" w:cs="Times New Roman CYR"/>
                <w:sz w:val="24"/>
                <w:szCs w:val="24"/>
              </w:rPr>
              <w:t>с использованием подхода "наихудший случай</w:t>
            </w:r>
            <w:r>
              <w:rPr>
                <w:rFonts w:eastAsia="Times New Roman" w:cs="Times New Roman CYR"/>
                <w:sz w:val="24"/>
                <w:szCs w:val="24"/>
              </w:rPr>
              <w:t>»</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39 приложение №15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валидация</w:t>
            </w:r>
            <w:r w:rsidRPr="008964C2">
              <w:rPr>
                <w:rFonts w:eastAsia="Times New Roman" w:cs="Times New Roman CYR"/>
                <w:sz w:val="24"/>
                <w:szCs w:val="24"/>
              </w:rPr>
              <w:t xml:space="preserve"> процедуры очистки </w:t>
            </w:r>
            <w:r>
              <w:rPr>
                <w:rFonts w:eastAsia="Times New Roman" w:cs="Times New Roman CYR"/>
                <w:sz w:val="24"/>
                <w:szCs w:val="24"/>
              </w:rPr>
              <w:t>проведена</w:t>
            </w:r>
            <w:r w:rsidRPr="008964C2">
              <w:rPr>
                <w:rFonts w:eastAsia="Times New Roman" w:cs="Times New Roman CYR"/>
                <w:sz w:val="24"/>
                <w:szCs w:val="24"/>
              </w:rPr>
              <w:t xml:space="preserve"> </w:t>
            </w:r>
            <w:r>
              <w:rPr>
                <w:rFonts w:eastAsia="Times New Roman" w:cs="Times New Roman CYR"/>
                <w:sz w:val="24"/>
                <w:szCs w:val="24"/>
              </w:rPr>
              <w:t xml:space="preserve">на </w:t>
            </w:r>
            <w:r w:rsidRPr="008964C2">
              <w:rPr>
                <w:rFonts w:eastAsia="Times New Roman" w:cs="Times New Roman CYR"/>
                <w:sz w:val="24"/>
                <w:szCs w:val="24"/>
              </w:rPr>
              <w:t>трех последовательных цикл</w:t>
            </w:r>
            <w:r>
              <w:rPr>
                <w:rFonts w:eastAsia="Times New Roman" w:cs="Times New Roman CYR"/>
                <w:sz w:val="24"/>
                <w:szCs w:val="24"/>
              </w:rPr>
              <w:t>ах</w:t>
            </w:r>
            <w:r w:rsidRPr="008964C2">
              <w:rPr>
                <w:rFonts w:eastAsia="Times New Roman" w:cs="Times New Roman CYR"/>
                <w:sz w:val="24"/>
                <w:szCs w:val="24"/>
              </w:rPr>
              <w:t xml:space="preserve"> очистки</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40 приложение №15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проводится</w:t>
            </w:r>
            <w:r w:rsidRPr="008964C2">
              <w:rPr>
                <w:rFonts w:eastAsia="Times New Roman" w:cs="Times New Roman CYR"/>
                <w:sz w:val="24"/>
                <w:szCs w:val="24"/>
              </w:rPr>
              <w:t xml:space="preserve"> периодическую оценку помещений, систем, оборудования и процессов, включая процедуры очистки, для подтверждения их соответствия заданным требованиям</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45 приложение №15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1D6E0B" w:rsidTr="00165154">
        <w:trPr>
          <w:gridBefore w:val="1"/>
          <w:gridAfter w:val="2"/>
          <w:wBefore w:w="29" w:type="dxa"/>
          <w:wAfter w:w="35" w:type="dxa"/>
          <w:trHeight w:val="318"/>
        </w:trPr>
        <w:tc>
          <w:tcPr>
            <w:tcW w:w="15246" w:type="dxa"/>
            <w:gridSpan w:val="11"/>
            <w:tcBorders>
              <w:top w:val="single" w:sz="4" w:space="0" w:color="000000"/>
              <w:left w:val="single" w:sz="4" w:space="0" w:color="000000"/>
              <w:bottom w:val="single" w:sz="4" w:space="0" w:color="auto"/>
              <w:right w:val="single" w:sz="4" w:space="0" w:color="000000"/>
            </w:tcBorders>
          </w:tcPr>
          <w:p w:rsidR="00165154" w:rsidRPr="001D6E0B" w:rsidRDefault="00165154" w:rsidP="00165154">
            <w:pPr>
              <w:spacing w:line="240" w:lineRule="auto"/>
              <w:jc w:val="center"/>
              <w:rPr>
                <w:b/>
                <w:i/>
                <w:sz w:val="24"/>
                <w:szCs w:val="24"/>
              </w:rPr>
            </w:pPr>
            <w:r w:rsidRPr="001D6E0B">
              <w:rPr>
                <w:b/>
                <w:i/>
                <w:sz w:val="24"/>
                <w:szCs w:val="24"/>
              </w:rPr>
              <w:t>Приложение №16. Подтверждение уполномоченным лицом соответствия серии продукции с целью ее выпуска.</w:t>
            </w: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осуществляется </w:t>
            </w:r>
            <w:r w:rsidRPr="009120C1">
              <w:rPr>
                <w:rFonts w:eastAsia="Times New Roman" w:cs="Times New Roman CYR"/>
                <w:sz w:val="24"/>
                <w:szCs w:val="24"/>
              </w:rPr>
              <w:t>подтверждение</w:t>
            </w:r>
            <w:r>
              <w:rPr>
                <w:rFonts w:eastAsia="Times New Roman" w:cs="Times New Roman CYR"/>
                <w:sz w:val="24"/>
                <w:szCs w:val="24"/>
              </w:rPr>
              <w:t xml:space="preserve"> </w:t>
            </w:r>
            <w:r w:rsidRPr="009120C1">
              <w:rPr>
                <w:rFonts w:eastAsia="Times New Roman" w:cs="Times New Roman CYR"/>
                <w:sz w:val="24"/>
                <w:szCs w:val="24"/>
              </w:rPr>
              <w:t>от уполномоченного лица соответствия установленным требованиям</w:t>
            </w:r>
            <w:r>
              <w:rPr>
                <w:rFonts w:eastAsia="Times New Roman" w:cs="Times New Roman CYR"/>
                <w:sz w:val="24"/>
                <w:szCs w:val="24"/>
              </w:rPr>
              <w:t xml:space="preserve"> к</w:t>
            </w:r>
            <w:r w:rsidRPr="009120C1">
              <w:rPr>
                <w:rFonts w:eastAsia="Times New Roman" w:cs="Times New Roman CYR"/>
                <w:sz w:val="24"/>
                <w:szCs w:val="24"/>
              </w:rPr>
              <w:t>ажд</w:t>
            </w:r>
            <w:r>
              <w:rPr>
                <w:rFonts w:eastAsia="Times New Roman" w:cs="Times New Roman CYR"/>
                <w:sz w:val="24"/>
                <w:szCs w:val="24"/>
              </w:rPr>
              <w:t>ой</w:t>
            </w:r>
            <w:r w:rsidRPr="009120C1">
              <w:rPr>
                <w:rFonts w:eastAsia="Times New Roman" w:cs="Times New Roman CYR"/>
                <w:sz w:val="24"/>
                <w:szCs w:val="24"/>
              </w:rPr>
              <w:t xml:space="preserve"> сери</w:t>
            </w:r>
            <w:r>
              <w:rPr>
                <w:rFonts w:eastAsia="Times New Roman" w:cs="Times New Roman CYR"/>
                <w:sz w:val="24"/>
                <w:szCs w:val="24"/>
              </w:rPr>
              <w:t>и</w:t>
            </w:r>
            <w:r w:rsidRPr="009120C1">
              <w:rPr>
                <w:rFonts w:eastAsia="Times New Roman" w:cs="Times New Roman CYR"/>
                <w:sz w:val="24"/>
                <w:szCs w:val="24"/>
              </w:rPr>
              <w:t xml:space="preserve"> готовой продукции до ее выпуска на внутренний рынок или на экспорт</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п. 5. (2.1) приложение №16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000000"/>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sidRPr="006860F8">
              <w:rPr>
                <w:rFonts w:eastAsia="Times New Roman" w:cs="Times New Roman CYR"/>
                <w:sz w:val="24"/>
                <w:szCs w:val="24"/>
              </w:rPr>
              <w:t xml:space="preserve">заключение, выдаваемое другими уполномоченными лицами, </w:t>
            </w:r>
            <w:r>
              <w:rPr>
                <w:rFonts w:eastAsia="Times New Roman" w:cs="Times New Roman CYR"/>
                <w:sz w:val="24"/>
                <w:szCs w:val="24"/>
              </w:rPr>
              <w:t xml:space="preserve">на которое опирается основное уполномоченное лицо, </w:t>
            </w:r>
            <w:r w:rsidRPr="006860F8">
              <w:rPr>
                <w:rFonts w:eastAsia="Times New Roman" w:cs="Times New Roman CYR"/>
                <w:sz w:val="24"/>
                <w:szCs w:val="24"/>
              </w:rPr>
              <w:t>оформлено документально и четко определя</w:t>
            </w:r>
            <w:r>
              <w:rPr>
                <w:rFonts w:eastAsia="Times New Roman" w:cs="Times New Roman CYR"/>
                <w:sz w:val="24"/>
                <w:szCs w:val="24"/>
              </w:rPr>
              <w:t>е</w:t>
            </w:r>
            <w:r w:rsidRPr="006860F8">
              <w:rPr>
                <w:rFonts w:eastAsia="Times New Roman" w:cs="Times New Roman CYR"/>
                <w:sz w:val="24"/>
                <w:szCs w:val="24"/>
              </w:rPr>
              <w:t>т предмет подтверждения соответствия.</w:t>
            </w:r>
          </w:p>
        </w:tc>
        <w:tc>
          <w:tcPr>
            <w:tcW w:w="3231" w:type="dxa"/>
            <w:gridSpan w:val="3"/>
            <w:tcBorders>
              <w:top w:val="single" w:sz="4" w:space="0" w:color="auto"/>
              <w:left w:val="single" w:sz="4" w:space="0" w:color="auto"/>
              <w:bottom w:val="nil"/>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F97E8A">
              <w:rPr>
                <w:rFonts w:ascii="Times New Roman" w:hAnsi="Times New Roman"/>
                <w:sz w:val="24"/>
                <w:szCs w:val="24"/>
              </w:rPr>
              <w:t>12. (4.3)</w:t>
            </w:r>
            <w:r>
              <w:rPr>
                <w:rFonts w:ascii="Times New Roman" w:hAnsi="Times New Roman"/>
                <w:sz w:val="24"/>
                <w:szCs w:val="24"/>
              </w:rPr>
              <w:t>, 13 приложение №16 Правил</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заключен договор </w:t>
            </w:r>
            <w:r w:rsidRPr="00F97E8A">
              <w:rPr>
                <w:rFonts w:eastAsia="Times New Roman" w:cs="Times New Roman CYR"/>
                <w:sz w:val="24"/>
                <w:szCs w:val="24"/>
              </w:rPr>
              <w:t xml:space="preserve">между производителями </w:t>
            </w:r>
            <w:r>
              <w:rPr>
                <w:rFonts w:eastAsia="Times New Roman" w:cs="Times New Roman CYR"/>
                <w:sz w:val="24"/>
                <w:szCs w:val="24"/>
              </w:rPr>
              <w:t>различные стадий</w:t>
            </w:r>
            <w:r w:rsidRPr="009F7031">
              <w:rPr>
                <w:rFonts w:eastAsia="Times New Roman" w:cs="Times New Roman CYR"/>
                <w:sz w:val="24"/>
                <w:szCs w:val="24"/>
              </w:rPr>
              <w:t xml:space="preserve"> (этап</w:t>
            </w:r>
            <w:r>
              <w:rPr>
                <w:rFonts w:eastAsia="Times New Roman" w:cs="Times New Roman CYR"/>
                <w:sz w:val="24"/>
                <w:szCs w:val="24"/>
              </w:rPr>
              <w:t>ов</w:t>
            </w:r>
            <w:r w:rsidRPr="009F7031">
              <w:rPr>
                <w:rFonts w:eastAsia="Times New Roman" w:cs="Times New Roman CYR"/>
                <w:sz w:val="24"/>
                <w:szCs w:val="24"/>
              </w:rPr>
              <w:t>)</w:t>
            </w:r>
            <w:r>
              <w:rPr>
                <w:rFonts w:eastAsia="Times New Roman" w:cs="Times New Roman CYR"/>
                <w:sz w:val="24"/>
                <w:szCs w:val="24"/>
              </w:rPr>
              <w:t xml:space="preserve"> производства по подтверждению соответствия </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F97E8A">
              <w:rPr>
                <w:rFonts w:ascii="Times New Roman" w:hAnsi="Times New Roman"/>
                <w:sz w:val="24"/>
                <w:szCs w:val="24"/>
              </w:rPr>
              <w:t>1</w:t>
            </w:r>
            <w:r>
              <w:rPr>
                <w:rFonts w:ascii="Times New Roman" w:hAnsi="Times New Roman"/>
                <w:sz w:val="24"/>
                <w:szCs w:val="24"/>
              </w:rPr>
              <w:t>5</w:t>
            </w:r>
            <w:r w:rsidRPr="00F97E8A">
              <w:rPr>
                <w:rFonts w:ascii="Times New Roman" w:hAnsi="Times New Roman"/>
                <w:sz w:val="24"/>
                <w:szCs w:val="24"/>
              </w:rPr>
              <w:t>. (4.</w:t>
            </w:r>
            <w:r>
              <w:rPr>
                <w:rFonts w:ascii="Times New Roman" w:hAnsi="Times New Roman"/>
                <w:sz w:val="24"/>
                <w:szCs w:val="24"/>
              </w:rPr>
              <w:t>5</w:t>
            </w:r>
            <w:r w:rsidRPr="00F97E8A">
              <w:rPr>
                <w:rFonts w:ascii="Times New Roman" w:hAnsi="Times New Roman"/>
                <w:sz w:val="24"/>
                <w:szCs w:val="24"/>
              </w:rPr>
              <w:t>)</w:t>
            </w:r>
            <w:r>
              <w:rPr>
                <w:rFonts w:ascii="Times New Roman" w:hAnsi="Times New Roman"/>
                <w:sz w:val="24"/>
                <w:szCs w:val="24"/>
              </w:rPr>
              <w:t xml:space="preserve"> приложение №16 Правил</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auto"/>
              <w:left w:val="single" w:sz="4" w:space="0" w:color="000000"/>
              <w:bottom w:val="single" w:sz="4" w:space="0" w:color="auto"/>
              <w:right w:val="single" w:sz="4" w:space="0" w:color="000000"/>
            </w:tcBorders>
          </w:tcPr>
          <w:p w:rsidR="00165154" w:rsidRPr="006C6C30"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указанный договор предусматривает информирование </w:t>
            </w:r>
            <w:r w:rsidRPr="009F7031">
              <w:rPr>
                <w:rFonts w:eastAsia="Times New Roman" w:cs="Times New Roman CYR"/>
                <w:sz w:val="24"/>
                <w:szCs w:val="24"/>
              </w:rPr>
              <w:t>обо всех отклонениях, результатах, выходящих за рамки спецификаций, несоответствиях,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tc>
        <w:tc>
          <w:tcPr>
            <w:tcW w:w="3231" w:type="dxa"/>
            <w:gridSpan w:val="3"/>
            <w:tcBorders>
              <w:top w:val="single" w:sz="4" w:space="0" w:color="auto"/>
              <w:left w:val="single" w:sz="4" w:space="0" w:color="auto"/>
              <w:bottom w:val="single" w:sz="4" w:space="0" w:color="auto"/>
              <w:right w:val="single" w:sz="4" w:space="0" w:color="auto"/>
            </w:tcBorders>
          </w:tcPr>
          <w:p w:rsidR="00165154" w:rsidRPr="00BD598F" w:rsidRDefault="00165154" w:rsidP="00165154">
            <w:pPr>
              <w:spacing w:line="240" w:lineRule="auto"/>
              <w:rPr>
                <w:rFonts w:ascii="Times New Roman" w:hAnsi="Times New Roman"/>
                <w:sz w:val="24"/>
                <w:szCs w:val="24"/>
              </w:rPr>
            </w:pPr>
            <w:r>
              <w:rPr>
                <w:rFonts w:ascii="Times New Roman" w:hAnsi="Times New Roman"/>
                <w:sz w:val="24"/>
                <w:szCs w:val="24"/>
              </w:rPr>
              <w:t xml:space="preserve">п. </w:t>
            </w:r>
            <w:r w:rsidRPr="00F97E8A">
              <w:rPr>
                <w:rFonts w:ascii="Times New Roman" w:hAnsi="Times New Roman"/>
                <w:sz w:val="24"/>
                <w:szCs w:val="24"/>
              </w:rPr>
              <w:t>1</w:t>
            </w:r>
            <w:r>
              <w:rPr>
                <w:rFonts w:ascii="Times New Roman" w:hAnsi="Times New Roman"/>
                <w:sz w:val="24"/>
                <w:szCs w:val="24"/>
              </w:rPr>
              <w:t>5</w:t>
            </w:r>
            <w:r w:rsidRPr="00F97E8A">
              <w:rPr>
                <w:rFonts w:ascii="Times New Roman" w:hAnsi="Times New Roman"/>
                <w:sz w:val="24"/>
                <w:szCs w:val="24"/>
              </w:rPr>
              <w:t>. (4.</w:t>
            </w:r>
            <w:r>
              <w:rPr>
                <w:rFonts w:ascii="Times New Roman" w:hAnsi="Times New Roman"/>
                <w:sz w:val="24"/>
                <w:szCs w:val="24"/>
              </w:rPr>
              <w:t>5</w:t>
            </w:r>
            <w:r w:rsidRPr="00F97E8A">
              <w:rPr>
                <w:rFonts w:ascii="Times New Roman" w:hAnsi="Times New Roman"/>
                <w:sz w:val="24"/>
                <w:szCs w:val="24"/>
              </w:rPr>
              <w:t>)</w:t>
            </w:r>
            <w:r>
              <w:rPr>
                <w:rFonts w:ascii="Times New Roman" w:hAnsi="Times New Roman"/>
                <w:sz w:val="24"/>
                <w:szCs w:val="24"/>
              </w:rPr>
              <w:t xml:space="preserve"> приложение №16 Правил</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1D6E0B" w:rsidTr="00165154">
        <w:trPr>
          <w:gridBefore w:val="1"/>
          <w:gridAfter w:val="2"/>
          <w:wBefore w:w="29" w:type="dxa"/>
          <w:wAfter w:w="35" w:type="dxa"/>
          <w:trHeight w:val="318"/>
        </w:trPr>
        <w:tc>
          <w:tcPr>
            <w:tcW w:w="15246" w:type="dxa"/>
            <w:gridSpan w:val="11"/>
            <w:tcBorders>
              <w:top w:val="single" w:sz="4" w:space="0" w:color="000000"/>
              <w:left w:val="single" w:sz="4" w:space="0" w:color="000000"/>
              <w:bottom w:val="single" w:sz="4" w:space="0" w:color="000000"/>
              <w:right w:val="single" w:sz="4" w:space="0" w:color="000000"/>
            </w:tcBorders>
          </w:tcPr>
          <w:p w:rsidR="00165154" w:rsidRPr="001D6E0B" w:rsidRDefault="00165154" w:rsidP="00165154">
            <w:pPr>
              <w:spacing w:line="240" w:lineRule="auto"/>
              <w:jc w:val="center"/>
              <w:rPr>
                <w:b/>
                <w:i/>
                <w:sz w:val="24"/>
                <w:szCs w:val="24"/>
              </w:rPr>
            </w:pPr>
            <w:r w:rsidRPr="001D6E0B">
              <w:rPr>
                <w:b/>
                <w:i/>
                <w:sz w:val="24"/>
                <w:szCs w:val="24"/>
              </w:rPr>
              <w:t>Приложение № 18 (19) Контрольные и архивные образцы</w:t>
            </w: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F366E"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8F366E">
              <w:rPr>
                <w:rFonts w:eastAsia="Times New Roman" w:cs="Times New Roman CYR"/>
                <w:sz w:val="24"/>
                <w:szCs w:val="24"/>
              </w:rPr>
              <w:t>онтрольные и (или) архивные образцы характеризуют серию готовой продукции или</w:t>
            </w:r>
          </w:p>
          <w:p w:rsidR="00165154" w:rsidRDefault="00165154" w:rsidP="00165154">
            <w:pPr>
              <w:autoSpaceDE w:val="0"/>
              <w:autoSpaceDN w:val="0"/>
              <w:adjustRightInd w:val="0"/>
              <w:spacing w:line="240" w:lineRule="auto"/>
              <w:rPr>
                <w:rFonts w:eastAsia="Times New Roman" w:cs="Times New Roman CYR"/>
                <w:sz w:val="24"/>
                <w:szCs w:val="24"/>
              </w:rPr>
            </w:pPr>
            <w:r w:rsidRPr="008F366E">
              <w:rPr>
                <w:rFonts w:eastAsia="Times New Roman" w:cs="Times New Roman CYR"/>
                <w:sz w:val="24"/>
                <w:szCs w:val="24"/>
              </w:rPr>
              <w:t>исходных сырья и материалов, являются приложением к досье на серию и могут быть оценены, в случае предъявления претензий к качеству лекарственного препарата</w:t>
            </w:r>
            <w:r>
              <w:rPr>
                <w:rFonts w:eastAsia="Times New Roman" w:cs="Times New Roman CYR"/>
                <w:sz w:val="24"/>
                <w:szCs w:val="24"/>
              </w:rPr>
              <w:t xml:space="preserve"> и в случае </w:t>
            </w:r>
            <w:r w:rsidRPr="008F366E">
              <w:rPr>
                <w:rFonts w:eastAsia="Times New Roman" w:cs="Times New Roman CYR"/>
                <w:sz w:val="24"/>
                <w:szCs w:val="24"/>
              </w:rPr>
              <w:t>проверки маркировки и</w:t>
            </w:r>
            <w:r>
              <w:rPr>
                <w:rFonts w:eastAsia="Times New Roman" w:cs="Times New Roman CYR"/>
                <w:sz w:val="24"/>
                <w:szCs w:val="24"/>
              </w:rPr>
              <w:t xml:space="preserve"> </w:t>
            </w:r>
            <w:r w:rsidRPr="008F366E">
              <w:rPr>
                <w:rFonts w:eastAsia="Times New Roman" w:cs="Times New Roman CYR"/>
                <w:sz w:val="24"/>
                <w:szCs w:val="24"/>
              </w:rPr>
              <w:t>упаковки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8F366E">
              <w:rPr>
                <w:rFonts w:eastAsia="Times New Roman" w:cs="Times New Roman CYR"/>
                <w:sz w:val="24"/>
                <w:szCs w:val="24"/>
              </w:rPr>
              <w:t>7. (2.3)</w:t>
            </w:r>
            <w:r w:rsidRPr="00346F6B">
              <w:rPr>
                <w:rFonts w:eastAsia="Times New Roman" w:cs="Times New Roman CYR"/>
                <w:sz w:val="24"/>
                <w:szCs w:val="24"/>
              </w:rPr>
              <w:t xml:space="preserve"> </w:t>
            </w:r>
          </w:p>
          <w:p w:rsidR="00165154" w:rsidRDefault="00165154" w:rsidP="00165154">
            <w:pPr>
              <w:spacing w:line="240" w:lineRule="auto"/>
              <w:rPr>
                <w:rFonts w:eastAsia="Times New Roman" w:cs="Times New Roman CYR"/>
                <w:sz w:val="24"/>
                <w:szCs w:val="24"/>
              </w:rPr>
            </w:pPr>
            <w:r w:rsidRPr="00346F6B">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имеются </w:t>
            </w:r>
            <w:r w:rsidRPr="008C7853">
              <w:rPr>
                <w:rFonts w:eastAsia="Times New Roman" w:cs="Times New Roman CYR"/>
                <w:sz w:val="24"/>
                <w:szCs w:val="24"/>
              </w:rPr>
              <w:t>записи для обеспечения прослеживаемо</w:t>
            </w:r>
            <w:r>
              <w:rPr>
                <w:rFonts w:eastAsia="Times New Roman" w:cs="Times New Roman CYR"/>
                <w:sz w:val="24"/>
                <w:szCs w:val="24"/>
              </w:rPr>
              <w:t xml:space="preserve">сти </w:t>
            </w:r>
            <w:r w:rsidRPr="008C7853">
              <w:rPr>
                <w:rFonts w:eastAsia="Times New Roman" w:cs="Times New Roman CYR"/>
                <w:sz w:val="24"/>
                <w:szCs w:val="24"/>
              </w:rPr>
              <w:t>образцов. Записи доступны уполномоченным федеральным органам исполнительной власти.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8C7853">
              <w:rPr>
                <w:rFonts w:eastAsia="Times New Roman" w:cs="Times New Roman CYR"/>
                <w:sz w:val="24"/>
                <w:szCs w:val="24"/>
              </w:rPr>
              <w:t>8. (2.4)</w:t>
            </w:r>
          </w:p>
          <w:p w:rsidR="00165154" w:rsidRDefault="00165154" w:rsidP="00165154">
            <w:pPr>
              <w:spacing w:line="240" w:lineRule="auto"/>
              <w:rPr>
                <w:rFonts w:eastAsia="Times New Roman" w:cs="Times New Roman CYR"/>
                <w:sz w:val="24"/>
                <w:szCs w:val="24"/>
              </w:rPr>
            </w:pPr>
            <w:r w:rsidRPr="008C7853">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2145E6">
              <w:rPr>
                <w:rFonts w:eastAsia="Times New Roman" w:cs="Times New Roman CYR"/>
                <w:sz w:val="24"/>
                <w:szCs w:val="24"/>
              </w:rPr>
              <w:t xml:space="preserve">онтрольные и архивные образцы каждой серии готовой продукции </w:t>
            </w:r>
            <w:r>
              <w:rPr>
                <w:rFonts w:eastAsia="Times New Roman" w:cs="Times New Roman CYR"/>
                <w:sz w:val="24"/>
                <w:szCs w:val="24"/>
              </w:rPr>
              <w:t xml:space="preserve">хранятся </w:t>
            </w:r>
            <w:r w:rsidRPr="002145E6">
              <w:rPr>
                <w:rFonts w:eastAsia="Times New Roman" w:cs="Times New Roman CYR"/>
                <w:sz w:val="24"/>
                <w:szCs w:val="24"/>
              </w:rPr>
              <w:t>в течение срока годности серии и одного года после истечения срока годности.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2145E6">
              <w:rPr>
                <w:rFonts w:eastAsia="Times New Roman" w:cs="Times New Roman CYR"/>
                <w:sz w:val="24"/>
                <w:szCs w:val="24"/>
              </w:rPr>
              <w:t>9. (3.1)</w:t>
            </w:r>
          </w:p>
          <w:p w:rsidR="00165154" w:rsidRDefault="00165154" w:rsidP="00165154">
            <w:pPr>
              <w:spacing w:line="240" w:lineRule="auto"/>
              <w:rPr>
                <w:rFonts w:eastAsia="Times New Roman" w:cs="Times New Roman CYR"/>
                <w:sz w:val="24"/>
                <w:szCs w:val="24"/>
              </w:rPr>
            </w:pPr>
            <w:r w:rsidRPr="002145E6">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2145E6"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2145E6">
              <w:rPr>
                <w:rFonts w:eastAsia="Times New Roman" w:cs="Times New Roman CYR"/>
                <w:sz w:val="24"/>
                <w:szCs w:val="24"/>
              </w:rPr>
              <w:t>онтрольный образец упакован в его первичную упаковку</w:t>
            </w:r>
            <w:r>
              <w:rPr>
                <w:rFonts w:eastAsia="Times New Roman" w:cs="Times New Roman CYR"/>
                <w:sz w:val="24"/>
                <w:szCs w:val="24"/>
              </w:rPr>
              <w:t xml:space="preserve"> (</w:t>
            </w:r>
            <w:r w:rsidRPr="002145E6">
              <w:rPr>
                <w:rFonts w:eastAsia="Times New Roman" w:cs="Times New Roman CYR"/>
                <w:sz w:val="24"/>
                <w:szCs w:val="24"/>
              </w:rPr>
              <w:t>если первичная</w:t>
            </w:r>
            <w:r>
              <w:rPr>
                <w:rFonts w:eastAsia="Times New Roman" w:cs="Times New Roman CYR"/>
                <w:sz w:val="24"/>
                <w:szCs w:val="24"/>
              </w:rPr>
              <w:t xml:space="preserve"> </w:t>
            </w:r>
            <w:r w:rsidRPr="002145E6">
              <w:rPr>
                <w:rFonts w:eastAsia="Times New Roman" w:cs="Times New Roman CYR"/>
                <w:sz w:val="24"/>
                <w:szCs w:val="24"/>
              </w:rPr>
              <w:t>упаковка является очень большой упаковка для хранения архивных образцов должна быть произведена из того</w:t>
            </w:r>
          </w:p>
          <w:p w:rsidR="00165154" w:rsidRDefault="00165154" w:rsidP="00165154">
            <w:pPr>
              <w:autoSpaceDE w:val="0"/>
              <w:autoSpaceDN w:val="0"/>
              <w:adjustRightInd w:val="0"/>
              <w:spacing w:line="240" w:lineRule="auto"/>
              <w:rPr>
                <w:rFonts w:eastAsia="Times New Roman" w:cs="Times New Roman CYR"/>
                <w:sz w:val="24"/>
                <w:szCs w:val="24"/>
              </w:rPr>
            </w:pPr>
            <w:r w:rsidRPr="002145E6">
              <w:rPr>
                <w:rFonts w:eastAsia="Times New Roman" w:cs="Times New Roman CYR"/>
                <w:sz w:val="24"/>
                <w:szCs w:val="24"/>
              </w:rPr>
              <w:t>же материала, что и первичная упаковка, в которой этот продукт реализуется на рынке</w:t>
            </w:r>
            <w:r>
              <w:rPr>
                <w:rFonts w:eastAsia="Times New Roman" w:cs="Times New Roman CYR"/>
                <w:sz w:val="24"/>
                <w:szCs w:val="24"/>
              </w:rPr>
              <w:t xml:space="preserve"> </w:t>
            </w:r>
            <w:r w:rsidRPr="00AC67C4">
              <w:rPr>
                <w:rFonts w:eastAsia="Times New Roman" w:cs="Times New Roman CYR"/>
                <w:i/>
                <w:sz w:val="20"/>
              </w:rPr>
              <w:t>(п.5(8), п.6.(9) Приложение № 4 Правил)</w:t>
            </w:r>
            <w:r>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AC67C4" w:rsidRDefault="00165154" w:rsidP="00165154">
            <w:pPr>
              <w:spacing w:line="240" w:lineRule="auto"/>
              <w:rPr>
                <w:rFonts w:eastAsia="Times New Roman" w:cs="Times New Roman CYR"/>
                <w:sz w:val="24"/>
                <w:szCs w:val="24"/>
              </w:rPr>
            </w:pPr>
            <w:r w:rsidRPr="00AC67C4">
              <w:rPr>
                <w:rFonts w:eastAsia="Times New Roman" w:cs="Times New Roman CYR"/>
                <w:sz w:val="24"/>
                <w:szCs w:val="24"/>
              </w:rPr>
              <w:t>п. 9. (3.1)</w:t>
            </w:r>
          </w:p>
          <w:p w:rsidR="00165154" w:rsidRDefault="00165154" w:rsidP="00165154">
            <w:pPr>
              <w:spacing w:line="240" w:lineRule="auto"/>
              <w:rPr>
                <w:rFonts w:eastAsia="Times New Roman" w:cs="Times New Roman CYR"/>
                <w:sz w:val="24"/>
                <w:szCs w:val="24"/>
              </w:rPr>
            </w:pPr>
            <w:r w:rsidRPr="00AC67C4">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AC67C4">
              <w:rPr>
                <w:rFonts w:eastAsia="Times New Roman" w:cs="Times New Roman CYR"/>
                <w:sz w:val="24"/>
                <w:szCs w:val="24"/>
              </w:rPr>
              <w:t>бразцы исходного сырья (кроме растворителей, газов или воды, предназначенных для</w:t>
            </w:r>
            <w:r>
              <w:rPr>
                <w:rFonts w:eastAsia="Times New Roman" w:cs="Times New Roman CYR"/>
                <w:sz w:val="24"/>
                <w:szCs w:val="24"/>
              </w:rPr>
              <w:t xml:space="preserve"> </w:t>
            </w:r>
            <w:r w:rsidRPr="00AC67C4">
              <w:rPr>
                <w:rFonts w:eastAsia="Times New Roman" w:cs="Times New Roman CYR"/>
                <w:sz w:val="24"/>
                <w:szCs w:val="24"/>
              </w:rPr>
              <w:t>технологических целей) хран</w:t>
            </w:r>
            <w:r>
              <w:rPr>
                <w:rFonts w:eastAsia="Times New Roman" w:cs="Times New Roman CYR"/>
                <w:sz w:val="24"/>
                <w:szCs w:val="24"/>
              </w:rPr>
              <w:t>ят</w:t>
            </w:r>
            <w:r w:rsidRPr="00AC67C4">
              <w:rPr>
                <w:rFonts w:eastAsia="Times New Roman" w:cs="Times New Roman CYR"/>
                <w:sz w:val="24"/>
                <w:szCs w:val="24"/>
              </w:rPr>
              <w:t xml:space="preserve">ся в течение не менее двух лет </w:t>
            </w:r>
            <w:r w:rsidRPr="001D6E0B">
              <w:rPr>
                <w:rFonts w:eastAsia="Times New Roman" w:cs="Times New Roman CYR"/>
                <w:sz w:val="24"/>
                <w:szCs w:val="24"/>
              </w:rPr>
              <w:t>после выпуска</w:t>
            </w:r>
            <w:r w:rsidRPr="00AC67C4">
              <w:rPr>
                <w:rFonts w:eastAsia="Times New Roman" w:cs="Times New Roman CYR"/>
                <w:sz w:val="24"/>
                <w:szCs w:val="24"/>
              </w:rPr>
              <w:t xml:space="preserve"> лекарственного</w:t>
            </w:r>
            <w:r>
              <w:rPr>
                <w:rFonts w:eastAsia="Times New Roman" w:cs="Times New Roman CYR"/>
                <w:sz w:val="24"/>
                <w:szCs w:val="24"/>
              </w:rPr>
              <w:t xml:space="preserve"> </w:t>
            </w:r>
            <w:r w:rsidRPr="00AC67C4">
              <w:rPr>
                <w:rFonts w:eastAsia="Times New Roman" w:cs="Times New Roman CYR"/>
                <w:sz w:val="24"/>
                <w:szCs w:val="24"/>
              </w:rPr>
              <w:t xml:space="preserve">препарата, </w:t>
            </w:r>
            <w:r w:rsidRPr="001D6E0B">
              <w:rPr>
                <w:rFonts w:eastAsia="Times New Roman" w:cs="Times New Roman CYR"/>
                <w:sz w:val="24"/>
                <w:szCs w:val="24"/>
              </w:rPr>
              <w:t>если более длительный период не предусмотрен соответствующими нормативными правовыми актами Российской Федерации.</w:t>
            </w:r>
            <w:r w:rsidRPr="00AC67C4">
              <w:rPr>
                <w:rFonts w:eastAsia="Times New Roman" w:cs="Times New Roman CYR"/>
                <w:sz w:val="24"/>
                <w:szCs w:val="24"/>
              </w:rPr>
              <w:t xml:space="preserve"> Указанный период может быть сокращен, если в</w:t>
            </w:r>
            <w:r>
              <w:rPr>
                <w:rFonts w:eastAsia="Times New Roman" w:cs="Times New Roman CYR"/>
                <w:sz w:val="24"/>
                <w:szCs w:val="24"/>
              </w:rPr>
              <w:t xml:space="preserve"> </w:t>
            </w:r>
            <w:r w:rsidRPr="00AC67C4">
              <w:rPr>
                <w:rFonts w:eastAsia="Times New Roman" w:cs="Times New Roman CYR"/>
                <w:sz w:val="24"/>
                <w:szCs w:val="24"/>
              </w:rPr>
              <w:t xml:space="preserve">спецификации указан более короткий период стабильности сырья.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w:t>
            </w:r>
            <w:r w:rsidRPr="00AC67C4">
              <w:rPr>
                <w:rFonts w:eastAsia="Times New Roman" w:cs="Times New Roman CYR"/>
                <w:sz w:val="24"/>
                <w:szCs w:val="24"/>
              </w:rPr>
              <w:t>10. (3.2)</w:t>
            </w:r>
          </w:p>
          <w:p w:rsidR="00165154" w:rsidRDefault="00165154" w:rsidP="00165154">
            <w:pPr>
              <w:spacing w:line="240" w:lineRule="auto"/>
              <w:rPr>
                <w:rFonts w:eastAsia="Times New Roman" w:cs="Times New Roman CYR"/>
                <w:sz w:val="24"/>
                <w:szCs w:val="24"/>
              </w:rPr>
            </w:pPr>
            <w:r w:rsidRPr="00112590">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w:t>
            </w:r>
            <w:r w:rsidRPr="00AC67C4">
              <w:rPr>
                <w:rFonts w:eastAsia="Times New Roman" w:cs="Times New Roman CYR"/>
                <w:sz w:val="24"/>
                <w:szCs w:val="24"/>
              </w:rPr>
              <w:t>паковочные материалы хран</w:t>
            </w:r>
            <w:r>
              <w:rPr>
                <w:rFonts w:eastAsia="Times New Roman" w:cs="Times New Roman CYR"/>
                <w:sz w:val="24"/>
                <w:szCs w:val="24"/>
              </w:rPr>
              <w:t>я</w:t>
            </w:r>
            <w:r w:rsidRPr="00AC67C4">
              <w:rPr>
                <w:rFonts w:eastAsia="Times New Roman" w:cs="Times New Roman CYR"/>
                <w:sz w:val="24"/>
                <w:szCs w:val="24"/>
              </w:rPr>
              <w:t>тся в течение срока годности соответствующего готового продукта.</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112590" w:rsidRDefault="00165154" w:rsidP="00165154">
            <w:pPr>
              <w:spacing w:line="240" w:lineRule="auto"/>
              <w:rPr>
                <w:rFonts w:eastAsia="Times New Roman" w:cs="Times New Roman CYR"/>
                <w:sz w:val="24"/>
                <w:szCs w:val="24"/>
              </w:rPr>
            </w:pPr>
            <w:r w:rsidRPr="00112590">
              <w:rPr>
                <w:rFonts w:eastAsia="Times New Roman" w:cs="Times New Roman CYR"/>
                <w:sz w:val="24"/>
                <w:szCs w:val="24"/>
              </w:rPr>
              <w:t>п.10. (3.2)</w:t>
            </w:r>
          </w:p>
          <w:p w:rsidR="00165154" w:rsidRDefault="00165154" w:rsidP="00165154">
            <w:pPr>
              <w:spacing w:line="240" w:lineRule="auto"/>
              <w:rPr>
                <w:rFonts w:eastAsia="Times New Roman" w:cs="Times New Roman CYR"/>
                <w:sz w:val="24"/>
                <w:szCs w:val="24"/>
              </w:rPr>
            </w:pPr>
            <w:r w:rsidRPr="00112590">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112590">
              <w:rPr>
                <w:rFonts w:eastAsia="Times New Roman" w:cs="Times New Roman CYR"/>
                <w:sz w:val="24"/>
                <w:szCs w:val="24"/>
              </w:rPr>
              <w:t>оличество контрольных образцов достаточн</w:t>
            </w:r>
            <w:r>
              <w:rPr>
                <w:rFonts w:eastAsia="Times New Roman" w:cs="Times New Roman CYR"/>
                <w:sz w:val="24"/>
                <w:szCs w:val="24"/>
              </w:rPr>
              <w:t>о</w:t>
            </w:r>
            <w:r w:rsidRPr="00112590">
              <w:rPr>
                <w:rFonts w:eastAsia="Times New Roman" w:cs="Times New Roman CYR"/>
                <w:sz w:val="24"/>
                <w:szCs w:val="24"/>
              </w:rPr>
              <w:t xml:space="preserve"> для проведения не менее</w:t>
            </w:r>
            <w:r>
              <w:rPr>
                <w:rFonts w:eastAsia="Times New Roman" w:cs="Times New Roman CYR"/>
                <w:sz w:val="24"/>
                <w:szCs w:val="24"/>
              </w:rPr>
              <w:t xml:space="preserve"> </w:t>
            </w:r>
            <w:r w:rsidRPr="00112590">
              <w:rPr>
                <w:rFonts w:eastAsia="Times New Roman" w:cs="Times New Roman CYR"/>
                <w:sz w:val="24"/>
                <w:szCs w:val="24"/>
              </w:rPr>
              <w:t>чем двукратного полного аналитического контроля серии продукции в соответствии с требованиями,</w:t>
            </w:r>
            <w:r>
              <w:rPr>
                <w:rFonts w:eastAsia="Times New Roman" w:cs="Times New Roman CYR"/>
                <w:sz w:val="24"/>
                <w:szCs w:val="24"/>
              </w:rPr>
              <w:t xml:space="preserve"> </w:t>
            </w:r>
            <w:r w:rsidRPr="00112590">
              <w:rPr>
                <w:rFonts w:eastAsia="Times New Roman" w:cs="Times New Roman CYR"/>
                <w:sz w:val="24"/>
                <w:szCs w:val="24"/>
              </w:rPr>
              <w:t xml:space="preserve">установленными при государственной регистрации.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112590" w:rsidRDefault="00165154" w:rsidP="00165154">
            <w:pPr>
              <w:spacing w:line="240" w:lineRule="auto"/>
              <w:rPr>
                <w:rFonts w:eastAsia="Times New Roman" w:cs="Times New Roman CYR"/>
                <w:sz w:val="24"/>
                <w:szCs w:val="24"/>
              </w:rPr>
            </w:pPr>
            <w:r w:rsidRPr="00112590">
              <w:rPr>
                <w:rFonts w:eastAsia="Times New Roman" w:cs="Times New Roman CYR"/>
                <w:sz w:val="24"/>
                <w:szCs w:val="24"/>
              </w:rPr>
              <w:t xml:space="preserve">п.11. (4.1) </w:t>
            </w:r>
          </w:p>
          <w:p w:rsidR="00165154" w:rsidRDefault="00165154" w:rsidP="00165154">
            <w:pPr>
              <w:spacing w:line="240" w:lineRule="auto"/>
              <w:rPr>
                <w:rFonts w:eastAsia="Times New Roman" w:cs="Times New Roman CYR"/>
                <w:sz w:val="24"/>
                <w:szCs w:val="24"/>
              </w:rPr>
            </w:pPr>
            <w:r w:rsidRPr="00112590">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112590">
              <w:rPr>
                <w:rFonts w:eastAsia="Times New Roman" w:cs="Times New Roman CYR"/>
                <w:sz w:val="24"/>
                <w:szCs w:val="24"/>
              </w:rPr>
              <w:t>для каждого вида</w:t>
            </w:r>
            <w:r>
              <w:rPr>
                <w:rFonts w:eastAsia="Times New Roman" w:cs="Times New Roman CYR"/>
                <w:sz w:val="24"/>
                <w:szCs w:val="24"/>
              </w:rPr>
              <w:t xml:space="preserve"> </w:t>
            </w:r>
            <w:r w:rsidRPr="00112590">
              <w:rPr>
                <w:rFonts w:eastAsia="Times New Roman" w:cs="Times New Roman CYR"/>
                <w:sz w:val="24"/>
                <w:szCs w:val="24"/>
              </w:rPr>
              <w:t>аналитического контроля использ</w:t>
            </w:r>
            <w:r>
              <w:rPr>
                <w:rFonts w:eastAsia="Times New Roman" w:cs="Times New Roman CYR"/>
                <w:sz w:val="24"/>
                <w:szCs w:val="24"/>
              </w:rPr>
              <w:t>уют</w:t>
            </w:r>
            <w:r w:rsidRPr="00112590">
              <w:rPr>
                <w:rFonts w:eastAsia="Times New Roman" w:cs="Times New Roman CYR"/>
                <w:sz w:val="24"/>
                <w:szCs w:val="24"/>
              </w:rPr>
              <w:t xml:space="preserve">ся невскрытые упаковки. </w:t>
            </w:r>
            <w:r w:rsidRPr="00DC4A8B">
              <w:rPr>
                <w:rFonts w:eastAsia="Times New Roman" w:cs="Times New Roman CYR"/>
                <w:i/>
                <w:sz w:val="24"/>
                <w:szCs w:val="24"/>
              </w:rPr>
              <w:t>Любые исключения из этого требования должны быть обоснованы и согласованы с уполномоченным федеральным органом исполнительной власти.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305966" w:rsidRDefault="00165154" w:rsidP="00165154">
            <w:pPr>
              <w:spacing w:line="240" w:lineRule="auto"/>
              <w:rPr>
                <w:rFonts w:eastAsia="Times New Roman" w:cs="Times New Roman CYR"/>
                <w:sz w:val="24"/>
                <w:szCs w:val="24"/>
              </w:rPr>
            </w:pPr>
            <w:r w:rsidRPr="00305966">
              <w:rPr>
                <w:rFonts w:eastAsia="Times New Roman" w:cs="Times New Roman CYR"/>
                <w:sz w:val="24"/>
                <w:szCs w:val="24"/>
              </w:rPr>
              <w:t xml:space="preserve">п.11 (4.1) </w:t>
            </w:r>
          </w:p>
          <w:p w:rsidR="00165154" w:rsidRDefault="00165154" w:rsidP="00165154">
            <w:pPr>
              <w:spacing w:line="240" w:lineRule="auto"/>
              <w:rPr>
                <w:rFonts w:eastAsia="Times New Roman" w:cs="Times New Roman CYR"/>
                <w:sz w:val="24"/>
                <w:szCs w:val="24"/>
              </w:rPr>
            </w:pPr>
            <w:r w:rsidRPr="00305966">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DC4A8B" w:rsidRDefault="00165154" w:rsidP="00165154">
            <w:pPr>
              <w:autoSpaceDE w:val="0"/>
              <w:autoSpaceDN w:val="0"/>
              <w:adjustRightInd w:val="0"/>
              <w:spacing w:line="240" w:lineRule="auto"/>
              <w:rPr>
                <w:rFonts w:eastAsia="Times New Roman" w:cs="Times New Roman CYR"/>
                <w:sz w:val="24"/>
                <w:szCs w:val="24"/>
              </w:rPr>
            </w:pPr>
            <w:r w:rsidRPr="00DC4A8B">
              <w:rPr>
                <w:rFonts w:eastAsia="Times New Roman" w:cs="Times New Roman CYR"/>
                <w:sz w:val="24"/>
                <w:szCs w:val="24"/>
              </w:rPr>
              <w:t xml:space="preserve">контрольные образцы являются </w:t>
            </w:r>
            <w:r w:rsidRPr="001D6E0B">
              <w:rPr>
                <w:rFonts w:eastAsia="Times New Roman" w:cs="Times New Roman CYR"/>
                <w:sz w:val="24"/>
                <w:szCs w:val="24"/>
              </w:rPr>
              <w:t>представительными</w:t>
            </w:r>
            <w:r w:rsidRPr="00DC4A8B">
              <w:rPr>
                <w:rFonts w:eastAsia="Times New Roman" w:cs="Times New Roman CYR"/>
                <w:sz w:val="24"/>
                <w:szCs w:val="24"/>
              </w:rPr>
              <w:t xml:space="preserve"> для серии исходного сырья,</w:t>
            </w:r>
          </w:p>
          <w:p w:rsidR="00165154" w:rsidRDefault="00165154" w:rsidP="00165154">
            <w:pPr>
              <w:autoSpaceDE w:val="0"/>
              <w:autoSpaceDN w:val="0"/>
              <w:adjustRightInd w:val="0"/>
              <w:spacing w:line="240" w:lineRule="auto"/>
              <w:rPr>
                <w:rFonts w:eastAsia="Times New Roman" w:cs="Times New Roman CYR"/>
                <w:sz w:val="24"/>
                <w:szCs w:val="24"/>
              </w:rPr>
            </w:pPr>
            <w:r w:rsidRPr="00DC4A8B">
              <w:rPr>
                <w:rFonts w:eastAsia="Times New Roman" w:cs="Times New Roman CYR"/>
                <w:sz w:val="24"/>
                <w:szCs w:val="24"/>
              </w:rPr>
              <w:t>промежуточной или готовой продукции, из которой они отобраны.</w:t>
            </w:r>
            <w:r w:rsidRPr="00003BD2">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sidRPr="00003BD2">
              <w:rPr>
                <w:rFonts w:eastAsia="Times New Roman" w:cs="Times New Roman CYR"/>
                <w:sz w:val="24"/>
                <w:szCs w:val="24"/>
              </w:rPr>
              <w:t>п.13 (4.3)</w:t>
            </w:r>
          </w:p>
          <w:p w:rsidR="00165154" w:rsidRDefault="00165154" w:rsidP="00165154">
            <w:pPr>
              <w:spacing w:line="240" w:lineRule="auto"/>
              <w:rPr>
                <w:rFonts w:eastAsia="Times New Roman" w:cs="Times New Roman CYR"/>
                <w:sz w:val="24"/>
                <w:szCs w:val="24"/>
              </w:rPr>
            </w:pPr>
            <w:r w:rsidRPr="00003BD2">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при проведении</w:t>
            </w:r>
            <w:r w:rsidRPr="00003BD2">
              <w:rPr>
                <w:rFonts w:eastAsia="Times New Roman" w:cs="Times New Roman CYR"/>
                <w:sz w:val="24"/>
                <w:szCs w:val="24"/>
              </w:rPr>
              <w:t xml:space="preserve"> процесс</w:t>
            </w:r>
            <w:r>
              <w:rPr>
                <w:rFonts w:eastAsia="Times New Roman" w:cs="Times New Roman CYR"/>
                <w:sz w:val="24"/>
                <w:szCs w:val="24"/>
              </w:rPr>
              <w:t>а</w:t>
            </w:r>
            <w:r w:rsidRPr="00003BD2">
              <w:rPr>
                <w:rFonts w:eastAsia="Times New Roman" w:cs="Times New Roman CYR"/>
                <w:sz w:val="24"/>
                <w:szCs w:val="24"/>
              </w:rPr>
              <w:t xml:space="preserve"> упаковки серии в ходе двух и более отдельных операций по упаковке, отбира</w:t>
            </w:r>
            <w:r>
              <w:rPr>
                <w:rFonts w:eastAsia="Times New Roman" w:cs="Times New Roman CYR"/>
                <w:sz w:val="24"/>
                <w:szCs w:val="24"/>
              </w:rPr>
              <w:t>ется</w:t>
            </w:r>
            <w:r w:rsidRPr="00003BD2">
              <w:rPr>
                <w:rFonts w:eastAsia="Times New Roman" w:cs="Times New Roman CYR"/>
                <w:sz w:val="24"/>
                <w:szCs w:val="24"/>
              </w:rPr>
              <w:t xml:space="preserve"> не менее одного архивного образца после</w:t>
            </w:r>
            <w:r>
              <w:rPr>
                <w:rFonts w:eastAsia="Times New Roman" w:cs="Times New Roman CYR"/>
                <w:sz w:val="24"/>
                <w:szCs w:val="24"/>
              </w:rPr>
              <w:t xml:space="preserve"> </w:t>
            </w:r>
            <w:r w:rsidRPr="00003BD2">
              <w:rPr>
                <w:rFonts w:eastAsia="Times New Roman" w:cs="Times New Roman CYR"/>
                <w:sz w:val="24"/>
                <w:szCs w:val="24"/>
              </w:rPr>
              <w:t xml:space="preserve">каждой из этих операций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3E7907"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п.13 </w:t>
            </w:r>
            <w:r w:rsidRPr="003E7907">
              <w:rPr>
                <w:rFonts w:eastAsia="Times New Roman" w:cs="Times New Roman CYR"/>
                <w:sz w:val="24"/>
                <w:szCs w:val="24"/>
              </w:rPr>
              <w:t>(4.3)</w:t>
            </w:r>
          </w:p>
          <w:p w:rsidR="00165154" w:rsidRDefault="00165154" w:rsidP="00165154">
            <w:pPr>
              <w:spacing w:line="240" w:lineRule="auto"/>
              <w:rPr>
                <w:rFonts w:eastAsia="Times New Roman" w:cs="Times New Roman CYR"/>
                <w:sz w:val="24"/>
                <w:szCs w:val="24"/>
              </w:rPr>
            </w:pPr>
            <w:r w:rsidRPr="003E7907">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3E7907">
              <w:rPr>
                <w:rFonts w:eastAsia="Times New Roman" w:cs="Times New Roman CYR"/>
                <w:sz w:val="24"/>
                <w:szCs w:val="24"/>
              </w:rPr>
              <w:t>име</w:t>
            </w:r>
            <w:r>
              <w:rPr>
                <w:rFonts w:eastAsia="Times New Roman" w:cs="Times New Roman CYR"/>
                <w:sz w:val="24"/>
                <w:szCs w:val="24"/>
              </w:rPr>
              <w:t>ются</w:t>
            </w:r>
            <w:r w:rsidRPr="003E7907">
              <w:rPr>
                <w:rFonts w:eastAsia="Times New Roman" w:cs="Times New Roman CYR"/>
                <w:sz w:val="24"/>
                <w:szCs w:val="24"/>
              </w:rPr>
              <w:t xml:space="preserve"> аналитические материалы и оборудование приведенны</w:t>
            </w:r>
            <w:r>
              <w:rPr>
                <w:rFonts w:eastAsia="Times New Roman" w:cs="Times New Roman CYR"/>
                <w:sz w:val="24"/>
                <w:szCs w:val="24"/>
              </w:rPr>
              <w:t>е</w:t>
            </w:r>
            <w:r w:rsidRPr="003E7907">
              <w:rPr>
                <w:rFonts w:eastAsia="Times New Roman" w:cs="Times New Roman CYR"/>
                <w:sz w:val="24"/>
                <w:szCs w:val="24"/>
              </w:rPr>
              <w:t xml:space="preserve"> в спецификации</w:t>
            </w:r>
            <w:r>
              <w:rPr>
                <w:rFonts w:eastAsia="Times New Roman" w:cs="Times New Roman CYR"/>
                <w:sz w:val="24"/>
                <w:szCs w:val="24"/>
              </w:rPr>
              <w:t xml:space="preserve"> для проведения испытаний</w:t>
            </w:r>
            <w:r w:rsidRPr="003E7907">
              <w:rPr>
                <w:rFonts w:eastAsia="Times New Roman" w:cs="Times New Roman CYR"/>
                <w:sz w:val="24"/>
                <w:szCs w:val="24"/>
              </w:rPr>
              <w:t xml:space="preserve"> в течение одного года после истечения срока годности</w:t>
            </w:r>
            <w:r>
              <w:rPr>
                <w:rFonts w:eastAsia="Times New Roman" w:cs="Times New Roman CYR"/>
                <w:sz w:val="24"/>
                <w:szCs w:val="24"/>
              </w:rPr>
              <w:t xml:space="preserve"> </w:t>
            </w:r>
            <w:r w:rsidRPr="003E7907">
              <w:rPr>
                <w:rFonts w:eastAsia="Times New Roman" w:cs="Times New Roman CYR"/>
                <w:sz w:val="24"/>
                <w:szCs w:val="24"/>
              </w:rPr>
              <w:t xml:space="preserve">последней произведенной серии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3E7907" w:rsidRDefault="00165154" w:rsidP="00165154">
            <w:pPr>
              <w:spacing w:line="240" w:lineRule="auto"/>
              <w:rPr>
                <w:rFonts w:eastAsia="Times New Roman" w:cs="Times New Roman CYR"/>
                <w:sz w:val="24"/>
                <w:szCs w:val="24"/>
              </w:rPr>
            </w:pPr>
            <w:r>
              <w:rPr>
                <w:rFonts w:eastAsia="Times New Roman" w:cs="Times New Roman CYR"/>
                <w:sz w:val="24"/>
                <w:szCs w:val="24"/>
              </w:rPr>
              <w:t>п.14 (4.4</w:t>
            </w:r>
            <w:r w:rsidRPr="003E7907">
              <w:rPr>
                <w:rFonts w:eastAsia="Times New Roman" w:cs="Times New Roman CYR"/>
                <w:sz w:val="24"/>
                <w:szCs w:val="24"/>
              </w:rPr>
              <w:t>)</w:t>
            </w:r>
          </w:p>
          <w:p w:rsidR="00165154" w:rsidRDefault="00165154" w:rsidP="00165154">
            <w:pPr>
              <w:spacing w:line="240" w:lineRule="auto"/>
              <w:rPr>
                <w:rFonts w:eastAsia="Times New Roman" w:cs="Times New Roman CYR"/>
                <w:sz w:val="24"/>
                <w:szCs w:val="24"/>
              </w:rPr>
            </w:pPr>
            <w:r w:rsidRPr="003E7907">
              <w:rPr>
                <w:rFonts w:eastAsia="Times New Roman" w:cs="Times New Roman CYR"/>
                <w:sz w:val="24"/>
                <w:szCs w:val="24"/>
              </w:rPr>
              <w:t xml:space="preserve">Приложение № 18 (19) Правил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3E7907"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х</w:t>
            </w:r>
            <w:r w:rsidRPr="003E7907">
              <w:rPr>
                <w:rFonts w:eastAsia="Times New Roman" w:cs="Times New Roman CYR"/>
                <w:sz w:val="24"/>
                <w:szCs w:val="24"/>
              </w:rPr>
              <w:t>ранение контрольных образцов готовой продукции и фармацевтических субстанций</w:t>
            </w:r>
            <w:r>
              <w:rPr>
                <w:rFonts w:eastAsia="Times New Roman" w:cs="Times New Roman CYR"/>
                <w:sz w:val="24"/>
                <w:szCs w:val="24"/>
              </w:rPr>
              <w:t xml:space="preserve"> </w:t>
            </w:r>
            <w:r w:rsidRPr="003E7907">
              <w:rPr>
                <w:rFonts w:eastAsia="Times New Roman" w:cs="Times New Roman CYR"/>
                <w:sz w:val="24"/>
                <w:szCs w:val="24"/>
              </w:rPr>
              <w:t>осуществляется в соответствии с требованиями нормативных правовых актов Российской</w:t>
            </w:r>
          </w:p>
          <w:p w:rsidR="00165154" w:rsidRDefault="00165154" w:rsidP="00165154">
            <w:pPr>
              <w:autoSpaceDE w:val="0"/>
              <w:autoSpaceDN w:val="0"/>
              <w:adjustRightInd w:val="0"/>
              <w:spacing w:line="240" w:lineRule="auto"/>
              <w:rPr>
                <w:rFonts w:eastAsia="Times New Roman" w:cs="Times New Roman CYR"/>
                <w:sz w:val="24"/>
                <w:szCs w:val="24"/>
              </w:rPr>
            </w:pPr>
            <w:r w:rsidRPr="003E7907">
              <w:rPr>
                <w:rFonts w:eastAsia="Times New Roman" w:cs="Times New Roman CYR"/>
                <w:sz w:val="24"/>
                <w:szCs w:val="24"/>
              </w:rPr>
              <w:t>Федерации.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п.</w:t>
            </w:r>
            <w:r w:rsidRPr="003E7907">
              <w:rPr>
                <w:rFonts w:eastAsia="Times New Roman" w:cs="Times New Roman CYR"/>
                <w:sz w:val="24"/>
                <w:szCs w:val="24"/>
              </w:rPr>
              <w:t xml:space="preserve"> 15 (5.1)</w:t>
            </w:r>
          </w:p>
          <w:p w:rsidR="00165154" w:rsidRDefault="00165154" w:rsidP="00165154">
            <w:pPr>
              <w:spacing w:line="240" w:lineRule="auto"/>
              <w:rPr>
                <w:rFonts w:eastAsia="Times New Roman" w:cs="Times New Roman CYR"/>
                <w:sz w:val="24"/>
                <w:szCs w:val="24"/>
              </w:rPr>
            </w:pPr>
            <w:r w:rsidRPr="003E7907">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w:t>
            </w:r>
            <w:r w:rsidRPr="003E7907">
              <w:rPr>
                <w:rFonts w:eastAsia="Times New Roman" w:cs="Times New Roman CYR"/>
                <w:sz w:val="24"/>
                <w:szCs w:val="24"/>
              </w:rPr>
              <w:t>словия хранения соответств</w:t>
            </w:r>
            <w:r>
              <w:rPr>
                <w:rFonts w:eastAsia="Times New Roman" w:cs="Times New Roman CYR"/>
                <w:sz w:val="24"/>
                <w:szCs w:val="24"/>
              </w:rPr>
              <w:t>уют</w:t>
            </w:r>
            <w:r w:rsidRPr="003E7907">
              <w:rPr>
                <w:rFonts w:eastAsia="Times New Roman" w:cs="Times New Roman CYR"/>
                <w:sz w:val="24"/>
                <w:szCs w:val="24"/>
              </w:rPr>
              <w:t xml:space="preserve"> требованиям, установленным при</w:t>
            </w:r>
            <w:r>
              <w:rPr>
                <w:rFonts w:eastAsia="Times New Roman" w:cs="Times New Roman CYR"/>
                <w:sz w:val="24"/>
                <w:szCs w:val="24"/>
              </w:rPr>
              <w:t xml:space="preserve"> </w:t>
            </w:r>
            <w:r w:rsidRPr="003E7907">
              <w:rPr>
                <w:rFonts w:eastAsia="Times New Roman" w:cs="Times New Roman CYR"/>
                <w:sz w:val="24"/>
                <w:szCs w:val="24"/>
              </w:rPr>
              <w:t xml:space="preserve">государственной регистрации лекарственного средства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п.</w:t>
            </w:r>
            <w:r w:rsidRPr="003E7907">
              <w:rPr>
                <w:rFonts w:eastAsia="Times New Roman" w:cs="Times New Roman CYR"/>
                <w:sz w:val="24"/>
                <w:szCs w:val="24"/>
              </w:rPr>
              <w:t xml:space="preserve"> 16 (5.2)</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232159" w:rsidRDefault="00165154" w:rsidP="00165154">
            <w:pPr>
              <w:autoSpaceDE w:val="0"/>
              <w:autoSpaceDN w:val="0"/>
              <w:adjustRightInd w:val="0"/>
              <w:spacing w:line="240" w:lineRule="auto"/>
              <w:rPr>
                <w:rFonts w:eastAsia="Times New Roman" w:cs="Times New Roman CYR"/>
                <w:sz w:val="24"/>
                <w:szCs w:val="24"/>
              </w:rPr>
            </w:pPr>
            <w:r w:rsidRPr="00232159">
              <w:rPr>
                <w:rFonts w:eastAsia="Times New Roman" w:cs="Times New Roman CYR"/>
                <w:sz w:val="24"/>
                <w:szCs w:val="24"/>
              </w:rPr>
              <w:t>имеется соглашение между сторонами на деятельность по производству (или выпуску серии продукции), т.к. лицо, на имя которого выдано регистрационное удостоверение, не является</w:t>
            </w:r>
          </w:p>
          <w:p w:rsidR="00165154" w:rsidRPr="006575FD" w:rsidRDefault="00165154" w:rsidP="00165154">
            <w:pPr>
              <w:autoSpaceDE w:val="0"/>
              <w:autoSpaceDN w:val="0"/>
              <w:adjustRightInd w:val="0"/>
              <w:spacing w:line="240" w:lineRule="auto"/>
              <w:rPr>
                <w:rFonts w:eastAsia="Times New Roman" w:cs="Times New Roman CYR"/>
                <w:sz w:val="24"/>
                <w:szCs w:val="24"/>
              </w:rPr>
            </w:pPr>
            <w:r w:rsidRPr="00232159">
              <w:rPr>
                <w:rFonts w:eastAsia="Times New Roman" w:cs="Times New Roman CYR"/>
                <w:sz w:val="24"/>
                <w:szCs w:val="24"/>
              </w:rPr>
              <w:t>одновременно юридическим лицом, ответственным за выпуск серии продукции в Российской Федерации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232159" w:rsidRDefault="00165154" w:rsidP="00165154">
            <w:pPr>
              <w:spacing w:line="240" w:lineRule="auto"/>
              <w:rPr>
                <w:rFonts w:ascii="Times New Roman" w:eastAsia="Times New Roman" w:hAnsi="Times New Roman"/>
                <w:sz w:val="24"/>
                <w:szCs w:val="24"/>
              </w:rPr>
            </w:pPr>
            <w:r w:rsidRPr="00232159">
              <w:rPr>
                <w:rFonts w:ascii="Times New Roman" w:eastAsia="Times New Roman" w:hAnsi="Times New Roman"/>
                <w:sz w:val="24"/>
                <w:szCs w:val="24"/>
              </w:rPr>
              <w:t>п. 17 (6.1)</w:t>
            </w:r>
          </w:p>
          <w:p w:rsidR="00165154" w:rsidRDefault="00165154" w:rsidP="00165154">
            <w:pPr>
              <w:spacing w:line="240" w:lineRule="auto"/>
              <w:rPr>
                <w:rFonts w:ascii="Times New Roman" w:eastAsia="Times New Roman" w:hAnsi="Times New Roman"/>
                <w:sz w:val="24"/>
                <w:szCs w:val="24"/>
              </w:rPr>
            </w:pPr>
            <w:r w:rsidRPr="00232159">
              <w:rPr>
                <w:rFonts w:ascii="Times New Roman" w:eastAsia="Times New Roman" w:hAnsi="Times New Roman"/>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891AE7" w:rsidRDefault="00165154" w:rsidP="00165154">
            <w:pPr>
              <w:autoSpaceDE w:val="0"/>
              <w:autoSpaceDN w:val="0"/>
              <w:adjustRightInd w:val="0"/>
              <w:spacing w:line="240" w:lineRule="auto"/>
              <w:rPr>
                <w:rFonts w:eastAsia="Times New Roman" w:cs="Times New Roman CYR"/>
                <w:sz w:val="24"/>
                <w:szCs w:val="24"/>
              </w:rPr>
            </w:pPr>
            <w:r w:rsidRPr="006575FD">
              <w:rPr>
                <w:rFonts w:eastAsia="Times New Roman" w:cs="Times New Roman CYR"/>
                <w:sz w:val="24"/>
                <w:szCs w:val="24"/>
              </w:rPr>
              <w:t>обязанность по отбору и хранению контрольных и архивных образцов определена в</w:t>
            </w:r>
            <w:r>
              <w:rPr>
                <w:rFonts w:eastAsia="Times New Roman" w:cs="Times New Roman CYR"/>
                <w:sz w:val="24"/>
                <w:szCs w:val="24"/>
              </w:rPr>
              <w:t xml:space="preserve"> </w:t>
            </w:r>
            <w:r w:rsidRPr="006575FD">
              <w:rPr>
                <w:rFonts w:eastAsia="Times New Roman" w:cs="Times New Roman CYR"/>
                <w:sz w:val="24"/>
                <w:szCs w:val="24"/>
              </w:rPr>
              <w:t xml:space="preserve">соглашении между сторонами </w:t>
            </w:r>
            <w:r>
              <w:rPr>
                <w:rFonts w:eastAsia="Times New Roman" w:cs="Times New Roman CYR"/>
                <w:sz w:val="24"/>
                <w:szCs w:val="24"/>
              </w:rPr>
              <w:t>(</w:t>
            </w:r>
            <w:r w:rsidRPr="006575FD">
              <w:rPr>
                <w:rFonts w:eastAsia="Times New Roman" w:cs="Times New Roman CYR"/>
                <w:sz w:val="24"/>
                <w:szCs w:val="24"/>
              </w:rPr>
              <w:t>в соответствии с пунктами 237 - 255 настоящих Правил</w:t>
            </w:r>
            <w:r>
              <w:rPr>
                <w:rFonts w:eastAsia="Times New Roman" w:cs="Times New Roman CYR"/>
                <w:sz w:val="24"/>
                <w:szCs w:val="24"/>
              </w:rPr>
              <w:t>)</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п.</w:t>
            </w:r>
            <w:r w:rsidRPr="003C3A1B">
              <w:rPr>
                <w:rFonts w:eastAsia="Times New Roman" w:cs="Times New Roman CYR"/>
                <w:sz w:val="24"/>
                <w:szCs w:val="24"/>
              </w:rPr>
              <w:t xml:space="preserve"> 17 (6.1)</w:t>
            </w:r>
          </w:p>
          <w:p w:rsidR="00165154" w:rsidRDefault="00165154" w:rsidP="00165154">
            <w:pPr>
              <w:spacing w:line="240" w:lineRule="auto"/>
              <w:rPr>
                <w:rFonts w:ascii="Times New Roman" w:eastAsia="Times New Roman" w:hAnsi="Times New Roman"/>
                <w:sz w:val="24"/>
                <w:szCs w:val="24"/>
              </w:rPr>
            </w:pPr>
            <w:r>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838DF"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соглашение содержит всю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A838DF" w:rsidRDefault="00165154" w:rsidP="00165154">
            <w:pPr>
              <w:spacing w:line="240" w:lineRule="auto"/>
              <w:rPr>
                <w:rFonts w:eastAsia="Times New Roman" w:cs="Times New Roman CYR"/>
                <w:sz w:val="24"/>
                <w:szCs w:val="24"/>
              </w:rPr>
            </w:pPr>
            <w:r w:rsidRPr="00A838DF">
              <w:rPr>
                <w:rFonts w:eastAsia="Times New Roman" w:cs="Times New Roman CYR"/>
                <w:sz w:val="24"/>
                <w:szCs w:val="24"/>
              </w:rPr>
              <w:t>п. 17 (6.1)</w:t>
            </w:r>
            <w:r>
              <w:rPr>
                <w:rFonts w:eastAsia="Times New Roman" w:cs="Times New Roman CYR"/>
                <w:sz w:val="24"/>
                <w:szCs w:val="24"/>
              </w:rPr>
              <w:t xml:space="preserve">, </w:t>
            </w:r>
            <w:r w:rsidRPr="00A838DF">
              <w:rPr>
                <w:rFonts w:eastAsia="Times New Roman" w:cs="Times New Roman CYR"/>
                <w:sz w:val="24"/>
                <w:szCs w:val="24"/>
              </w:rPr>
              <w:t>п. 1</w:t>
            </w:r>
            <w:r>
              <w:rPr>
                <w:rFonts w:eastAsia="Times New Roman" w:cs="Times New Roman CYR"/>
                <w:sz w:val="24"/>
                <w:szCs w:val="24"/>
              </w:rPr>
              <w:t>9</w:t>
            </w:r>
            <w:r w:rsidRPr="00A838DF">
              <w:rPr>
                <w:rFonts w:eastAsia="Times New Roman" w:cs="Times New Roman CYR"/>
                <w:sz w:val="24"/>
                <w:szCs w:val="24"/>
              </w:rPr>
              <w:t xml:space="preserve"> (6.</w:t>
            </w:r>
            <w:r>
              <w:rPr>
                <w:rFonts w:eastAsia="Times New Roman" w:cs="Times New Roman CYR"/>
                <w:sz w:val="24"/>
                <w:szCs w:val="24"/>
              </w:rPr>
              <w:t>3</w:t>
            </w:r>
            <w:r w:rsidRPr="00A838DF">
              <w:rPr>
                <w:rFonts w:eastAsia="Times New Roman" w:cs="Times New Roman CYR"/>
                <w:sz w:val="24"/>
                <w:szCs w:val="24"/>
              </w:rPr>
              <w:t>)</w:t>
            </w:r>
            <w:r>
              <w:rPr>
                <w:rFonts w:eastAsia="Times New Roman" w:cs="Times New Roman CYR"/>
                <w:sz w:val="24"/>
                <w:szCs w:val="24"/>
              </w:rPr>
              <w:t>,</w:t>
            </w:r>
            <w:r w:rsidRPr="004B109A">
              <w:rPr>
                <w:rFonts w:ascii="ArialMT" w:eastAsia="Times New Roman" w:hAnsi="ArialMT" w:cs="ArialMT"/>
                <w:sz w:val="20"/>
              </w:rPr>
              <w:t xml:space="preserve"> </w:t>
            </w:r>
            <w:r>
              <w:rPr>
                <w:rFonts w:ascii="ArialMT" w:eastAsia="Times New Roman" w:hAnsi="ArialMT" w:cs="ArialMT"/>
                <w:sz w:val="20"/>
              </w:rPr>
              <w:t>п.</w:t>
            </w:r>
            <w:r w:rsidRPr="004B109A">
              <w:rPr>
                <w:rFonts w:eastAsia="Times New Roman" w:cs="Times New Roman CYR"/>
                <w:sz w:val="24"/>
                <w:szCs w:val="24"/>
              </w:rPr>
              <w:t>23 (8.2)</w:t>
            </w:r>
            <w:r>
              <w:rPr>
                <w:rFonts w:eastAsia="Times New Roman" w:cs="Times New Roman CYR"/>
                <w:sz w:val="24"/>
                <w:szCs w:val="24"/>
              </w:rPr>
              <w:t>, п.</w:t>
            </w:r>
            <w:r w:rsidRPr="004B109A">
              <w:rPr>
                <w:rFonts w:eastAsia="Times New Roman" w:cs="Times New Roman CYR"/>
                <w:sz w:val="24"/>
                <w:szCs w:val="24"/>
              </w:rPr>
              <w:t>25 (8.4)</w:t>
            </w:r>
          </w:p>
          <w:p w:rsidR="00165154" w:rsidRDefault="00165154" w:rsidP="00165154">
            <w:pPr>
              <w:spacing w:line="240" w:lineRule="auto"/>
              <w:rPr>
                <w:rFonts w:eastAsia="Times New Roman" w:cs="Times New Roman CYR"/>
                <w:sz w:val="24"/>
                <w:szCs w:val="24"/>
              </w:rPr>
            </w:pPr>
            <w:r w:rsidRPr="00A838DF">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838DF" w:rsidRDefault="00165154" w:rsidP="00165154">
            <w:pPr>
              <w:autoSpaceDE w:val="0"/>
              <w:autoSpaceDN w:val="0"/>
              <w:adjustRightInd w:val="0"/>
              <w:spacing w:line="240" w:lineRule="auto"/>
              <w:rPr>
                <w:rFonts w:eastAsia="Times New Roman" w:cs="Times New Roman CYR"/>
                <w:sz w:val="24"/>
                <w:szCs w:val="24"/>
              </w:rPr>
            </w:pPr>
            <w:r w:rsidRPr="00A838DF">
              <w:rPr>
                <w:rFonts w:eastAsia="Times New Roman" w:cs="Times New Roman CYR"/>
                <w:sz w:val="24"/>
                <w:szCs w:val="24"/>
              </w:rPr>
              <w:t>обеспеч</w:t>
            </w:r>
            <w:r>
              <w:rPr>
                <w:rFonts w:eastAsia="Times New Roman" w:cs="Times New Roman CYR"/>
                <w:sz w:val="24"/>
                <w:szCs w:val="24"/>
              </w:rPr>
              <w:t>ена</w:t>
            </w:r>
            <w:r w:rsidRPr="00A838DF">
              <w:rPr>
                <w:rFonts w:eastAsia="Times New Roman" w:cs="Times New Roman CYR"/>
                <w:sz w:val="24"/>
                <w:szCs w:val="24"/>
              </w:rPr>
              <w:t xml:space="preserve"> доступность всех соответствующих контрольных и архивных образцов в</w:t>
            </w:r>
            <w:r>
              <w:rPr>
                <w:rFonts w:eastAsia="Times New Roman" w:cs="Times New Roman CYR"/>
                <w:sz w:val="24"/>
                <w:szCs w:val="24"/>
              </w:rPr>
              <w:t xml:space="preserve"> т</w:t>
            </w:r>
            <w:r w:rsidRPr="00A838DF">
              <w:rPr>
                <w:rFonts w:eastAsia="Times New Roman" w:cs="Times New Roman CYR"/>
                <w:sz w:val="24"/>
                <w:szCs w:val="24"/>
              </w:rPr>
              <w:t xml:space="preserve">ечение приемлемого времени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A838DF" w:rsidRDefault="00165154" w:rsidP="00165154">
            <w:pPr>
              <w:spacing w:line="240" w:lineRule="auto"/>
              <w:rPr>
                <w:rFonts w:eastAsia="Times New Roman" w:cs="Times New Roman CYR"/>
                <w:sz w:val="24"/>
                <w:szCs w:val="24"/>
              </w:rPr>
            </w:pPr>
            <w:r w:rsidRPr="00A838DF">
              <w:rPr>
                <w:rFonts w:eastAsia="Times New Roman" w:cs="Times New Roman CYR"/>
                <w:sz w:val="24"/>
                <w:szCs w:val="24"/>
              </w:rPr>
              <w:t xml:space="preserve">п. </w:t>
            </w:r>
            <w:r>
              <w:rPr>
                <w:rFonts w:eastAsia="Times New Roman" w:cs="Times New Roman CYR"/>
                <w:sz w:val="24"/>
                <w:szCs w:val="24"/>
              </w:rPr>
              <w:t>18</w:t>
            </w:r>
            <w:r w:rsidRPr="00A838DF">
              <w:rPr>
                <w:rFonts w:eastAsia="Times New Roman" w:cs="Times New Roman CYR"/>
                <w:sz w:val="24"/>
                <w:szCs w:val="24"/>
              </w:rPr>
              <w:t xml:space="preserve"> (6.2)</w:t>
            </w:r>
          </w:p>
          <w:p w:rsidR="00165154" w:rsidRDefault="00165154" w:rsidP="00165154">
            <w:pPr>
              <w:spacing w:line="240" w:lineRule="auto"/>
              <w:rPr>
                <w:rFonts w:eastAsia="Times New Roman" w:cs="Times New Roman CYR"/>
                <w:sz w:val="24"/>
                <w:szCs w:val="24"/>
              </w:rPr>
            </w:pPr>
            <w:r w:rsidRPr="00A838DF">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838DF"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A838DF">
              <w:rPr>
                <w:rFonts w:eastAsia="Times New Roman" w:cs="Times New Roman CYR"/>
                <w:sz w:val="24"/>
                <w:szCs w:val="24"/>
              </w:rPr>
              <w:t>бразцы</w:t>
            </w:r>
            <w:r>
              <w:rPr>
                <w:rFonts w:eastAsia="Times New Roman" w:cs="Times New Roman CYR"/>
                <w:sz w:val="24"/>
                <w:szCs w:val="24"/>
              </w:rPr>
              <w:t xml:space="preserve"> </w:t>
            </w:r>
            <w:r w:rsidRPr="00A838DF">
              <w:rPr>
                <w:rFonts w:eastAsia="Times New Roman" w:cs="Times New Roman CYR"/>
                <w:sz w:val="24"/>
                <w:szCs w:val="24"/>
              </w:rPr>
              <w:t>исходного сырья</w:t>
            </w:r>
            <w:r>
              <w:rPr>
                <w:rFonts w:eastAsia="Times New Roman" w:cs="Times New Roman CYR"/>
                <w:sz w:val="24"/>
                <w:szCs w:val="24"/>
              </w:rPr>
              <w:t xml:space="preserve"> </w:t>
            </w:r>
            <w:r w:rsidRPr="00A838DF">
              <w:rPr>
                <w:rFonts w:eastAsia="Times New Roman" w:cs="Times New Roman CYR"/>
                <w:sz w:val="24"/>
                <w:szCs w:val="24"/>
              </w:rPr>
              <w:t>и</w:t>
            </w:r>
            <w:r>
              <w:rPr>
                <w:rFonts w:eastAsia="Times New Roman" w:cs="Times New Roman CYR"/>
                <w:sz w:val="24"/>
                <w:szCs w:val="24"/>
              </w:rPr>
              <w:t xml:space="preserve"> </w:t>
            </w:r>
            <w:r w:rsidRPr="00A838DF">
              <w:rPr>
                <w:rFonts w:eastAsia="Times New Roman" w:cs="Times New Roman CYR"/>
                <w:sz w:val="24"/>
                <w:szCs w:val="24"/>
              </w:rPr>
              <w:t>образцы готовой продукции хран</w:t>
            </w:r>
            <w:r>
              <w:rPr>
                <w:rFonts w:eastAsia="Times New Roman" w:cs="Times New Roman CYR"/>
                <w:sz w:val="24"/>
                <w:szCs w:val="24"/>
              </w:rPr>
              <w:t>ят</w:t>
            </w:r>
            <w:r w:rsidRPr="00A838DF">
              <w:rPr>
                <w:rFonts w:eastAsia="Times New Roman" w:cs="Times New Roman CYR"/>
                <w:sz w:val="24"/>
                <w:szCs w:val="24"/>
              </w:rPr>
              <w:t>ся на площадке, на которой</w:t>
            </w:r>
          </w:p>
          <w:p w:rsidR="00165154" w:rsidRPr="00A838DF" w:rsidRDefault="00165154" w:rsidP="00165154">
            <w:pPr>
              <w:autoSpaceDE w:val="0"/>
              <w:autoSpaceDN w:val="0"/>
              <w:adjustRightInd w:val="0"/>
              <w:spacing w:line="240" w:lineRule="auto"/>
              <w:rPr>
                <w:rFonts w:eastAsia="Times New Roman" w:cs="Times New Roman CYR"/>
                <w:sz w:val="24"/>
                <w:szCs w:val="24"/>
              </w:rPr>
            </w:pPr>
            <w:r w:rsidRPr="00A838DF">
              <w:rPr>
                <w:rFonts w:eastAsia="Times New Roman" w:cs="Times New Roman CYR"/>
                <w:sz w:val="24"/>
                <w:szCs w:val="24"/>
              </w:rPr>
              <w:t>осуществляется производство готовых лекарственных препаратов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A838DF" w:rsidRDefault="00165154" w:rsidP="00165154">
            <w:pPr>
              <w:spacing w:line="240" w:lineRule="auto"/>
              <w:rPr>
                <w:rFonts w:eastAsia="Times New Roman" w:cs="Times New Roman CYR"/>
                <w:sz w:val="24"/>
                <w:szCs w:val="24"/>
              </w:rPr>
            </w:pPr>
            <w:r w:rsidRPr="00A838DF">
              <w:rPr>
                <w:rFonts w:eastAsia="Times New Roman" w:cs="Times New Roman CYR"/>
                <w:sz w:val="24"/>
                <w:szCs w:val="24"/>
              </w:rPr>
              <w:t>п. 20 (7.1)</w:t>
            </w:r>
          </w:p>
          <w:p w:rsidR="00165154" w:rsidRDefault="00165154" w:rsidP="00165154">
            <w:pPr>
              <w:spacing w:line="240" w:lineRule="auto"/>
              <w:rPr>
                <w:rFonts w:eastAsia="Times New Roman" w:cs="Times New Roman CYR"/>
                <w:sz w:val="24"/>
                <w:szCs w:val="24"/>
              </w:rPr>
            </w:pPr>
            <w:r w:rsidRPr="00A838DF">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82767"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82767">
              <w:rPr>
                <w:rFonts w:eastAsia="Times New Roman" w:cs="Times New Roman CYR"/>
                <w:sz w:val="24"/>
                <w:szCs w:val="24"/>
              </w:rPr>
              <w:t>орядок обращения с контрольными образцами готовых лекарственных средств,</w:t>
            </w:r>
          </w:p>
          <w:p w:rsidR="00165154" w:rsidRPr="00A838DF" w:rsidRDefault="00165154" w:rsidP="00165154">
            <w:pPr>
              <w:autoSpaceDE w:val="0"/>
              <w:autoSpaceDN w:val="0"/>
              <w:adjustRightInd w:val="0"/>
              <w:spacing w:line="240" w:lineRule="auto"/>
              <w:rPr>
                <w:rFonts w:eastAsia="Times New Roman" w:cs="Times New Roman CYR"/>
                <w:sz w:val="24"/>
                <w:szCs w:val="24"/>
              </w:rPr>
            </w:pPr>
            <w:r w:rsidRPr="00A82767">
              <w:rPr>
                <w:rFonts w:eastAsia="Times New Roman" w:cs="Times New Roman CYR"/>
                <w:sz w:val="24"/>
                <w:szCs w:val="24"/>
              </w:rPr>
              <w:t>производимых в других странах</w:t>
            </w:r>
            <w:r>
              <w:rPr>
                <w:rFonts w:eastAsia="Times New Roman" w:cs="Times New Roman CYR"/>
                <w:sz w:val="24"/>
                <w:szCs w:val="24"/>
              </w:rPr>
              <w:t xml:space="preserve"> содержит необходимую информацию</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ascii="Times New Roman" w:eastAsia="Times New Roman" w:hAnsi="Times New Roman"/>
                <w:sz w:val="24"/>
                <w:szCs w:val="24"/>
              </w:rPr>
              <w:t>п.</w:t>
            </w:r>
            <w:r>
              <w:rPr>
                <w:rFonts w:eastAsia="Times New Roman" w:cs="Times New Roman CYR"/>
                <w:sz w:val="24"/>
                <w:szCs w:val="24"/>
              </w:rPr>
              <w:t xml:space="preserve"> </w:t>
            </w:r>
            <w:r w:rsidRPr="00A82767">
              <w:rPr>
                <w:rFonts w:eastAsia="Times New Roman" w:cs="Times New Roman CYR"/>
                <w:sz w:val="24"/>
                <w:szCs w:val="24"/>
              </w:rPr>
              <w:t>21 (7.2)</w:t>
            </w:r>
          </w:p>
          <w:p w:rsidR="00165154" w:rsidRPr="00A838DF"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18 (19) Правил</w:t>
            </w:r>
            <w:r w:rsidRPr="00A82767">
              <w:rPr>
                <w:rFonts w:eastAsia="Times New Roman" w:cs="Times New Roman CYR"/>
                <w:sz w:val="24"/>
                <w:szCs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Pr="00A82767"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а</w:t>
            </w:r>
            <w:r w:rsidRPr="00A82767">
              <w:rPr>
                <w:rFonts w:eastAsia="Times New Roman" w:cs="Times New Roman CYR"/>
                <w:sz w:val="24"/>
                <w:szCs w:val="24"/>
              </w:rPr>
              <w:t>рхивные образцы представля</w:t>
            </w:r>
            <w:r>
              <w:rPr>
                <w:rFonts w:eastAsia="Times New Roman" w:cs="Times New Roman CYR"/>
                <w:sz w:val="24"/>
                <w:szCs w:val="24"/>
              </w:rPr>
              <w:t>ют собой</w:t>
            </w:r>
            <w:r w:rsidRPr="00A82767">
              <w:rPr>
                <w:rFonts w:eastAsia="Times New Roman" w:cs="Times New Roman CYR"/>
                <w:sz w:val="24"/>
                <w:szCs w:val="24"/>
              </w:rPr>
              <w:t xml:space="preserve"> серию готовых лекарственных препаратов в том</w:t>
            </w:r>
            <w:r>
              <w:rPr>
                <w:rFonts w:eastAsia="Times New Roman" w:cs="Times New Roman CYR"/>
                <w:sz w:val="24"/>
                <w:szCs w:val="24"/>
              </w:rPr>
              <w:t xml:space="preserve"> </w:t>
            </w:r>
            <w:r w:rsidRPr="00A82767">
              <w:rPr>
                <w:rFonts w:eastAsia="Times New Roman" w:cs="Times New Roman CYR"/>
                <w:sz w:val="24"/>
                <w:szCs w:val="24"/>
              </w:rPr>
              <w:t xml:space="preserve">виде, в котором они реализуются в Российской Федерации </w:t>
            </w:r>
          </w:p>
          <w:p w:rsidR="00165154" w:rsidRDefault="00165154" w:rsidP="00165154">
            <w:pPr>
              <w:autoSpaceDE w:val="0"/>
              <w:autoSpaceDN w:val="0"/>
              <w:adjustRightInd w:val="0"/>
              <w:spacing w:line="240" w:lineRule="auto"/>
              <w:ind w:firstLine="540"/>
              <w:rPr>
                <w:rFonts w:eastAsia="Times New Roman" w:cs="Times New Roman CYR"/>
                <w:sz w:val="24"/>
                <w:szCs w:val="24"/>
              </w:rPr>
            </w:pP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A82767">
              <w:rPr>
                <w:rFonts w:eastAsia="Times New Roman" w:cs="Times New Roman CYR"/>
                <w:sz w:val="24"/>
                <w:szCs w:val="24"/>
              </w:rPr>
              <w:t>22 (8.1)</w:t>
            </w:r>
            <w:r>
              <w:rPr>
                <w:rFonts w:eastAsia="Times New Roman" w:cs="Times New Roman CYR"/>
                <w:sz w:val="24"/>
                <w:szCs w:val="24"/>
              </w:rPr>
              <w:t xml:space="preserve"> </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архивные </w:t>
            </w:r>
            <w:r w:rsidRPr="00A82767">
              <w:rPr>
                <w:rFonts w:eastAsia="Times New Roman" w:cs="Times New Roman CYR"/>
                <w:sz w:val="24"/>
                <w:szCs w:val="24"/>
              </w:rPr>
              <w:t>образцы хранит</w:t>
            </w:r>
            <w:r>
              <w:rPr>
                <w:rFonts w:eastAsia="Times New Roman" w:cs="Times New Roman CYR"/>
                <w:sz w:val="24"/>
                <w:szCs w:val="24"/>
              </w:rPr>
              <w:t>ся</w:t>
            </w:r>
            <w:r w:rsidRPr="00A82767">
              <w:rPr>
                <w:rFonts w:eastAsia="Times New Roman" w:cs="Times New Roman CYR"/>
                <w:sz w:val="24"/>
                <w:szCs w:val="24"/>
              </w:rPr>
              <w:t xml:space="preserve"> на площадке, на которой находится уполномоченное лицо, выдавшее</w:t>
            </w:r>
            <w:r>
              <w:rPr>
                <w:rFonts w:eastAsia="Times New Roman" w:cs="Times New Roman CYR"/>
                <w:sz w:val="24"/>
                <w:szCs w:val="24"/>
              </w:rPr>
              <w:t xml:space="preserve"> </w:t>
            </w:r>
            <w:r w:rsidRPr="00A82767">
              <w:rPr>
                <w:rFonts w:eastAsia="Times New Roman" w:cs="Times New Roman CYR"/>
                <w:sz w:val="24"/>
                <w:szCs w:val="24"/>
              </w:rPr>
              <w:t>разрешение на выпуск продукции.</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Pr="004B109A" w:rsidRDefault="00165154" w:rsidP="00165154">
            <w:pPr>
              <w:spacing w:line="240" w:lineRule="auto"/>
              <w:rPr>
                <w:rFonts w:eastAsia="Times New Roman" w:cs="Times New Roman CYR"/>
                <w:sz w:val="24"/>
                <w:szCs w:val="24"/>
              </w:rPr>
            </w:pPr>
            <w:r w:rsidRPr="004B109A">
              <w:rPr>
                <w:rFonts w:eastAsia="Times New Roman" w:cs="Times New Roman CYR"/>
                <w:sz w:val="24"/>
                <w:szCs w:val="24"/>
              </w:rPr>
              <w:t>п.</w:t>
            </w:r>
            <w:r>
              <w:rPr>
                <w:rFonts w:eastAsia="Times New Roman" w:cs="Times New Roman CYR"/>
                <w:sz w:val="24"/>
                <w:szCs w:val="24"/>
              </w:rPr>
              <w:t xml:space="preserve"> </w:t>
            </w:r>
            <w:r w:rsidRPr="004B109A">
              <w:rPr>
                <w:rFonts w:eastAsia="Times New Roman" w:cs="Times New Roman CYR"/>
                <w:sz w:val="24"/>
                <w:szCs w:val="24"/>
              </w:rPr>
              <w:t xml:space="preserve">22 (8.1) </w:t>
            </w:r>
          </w:p>
          <w:p w:rsidR="00165154" w:rsidRDefault="00165154" w:rsidP="00165154">
            <w:pPr>
              <w:spacing w:line="240" w:lineRule="auto"/>
              <w:rPr>
                <w:rFonts w:eastAsia="Times New Roman" w:cs="Times New Roman CYR"/>
                <w:sz w:val="24"/>
                <w:szCs w:val="24"/>
              </w:rPr>
            </w:pPr>
            <w:r w:rsidRPr="004B109A">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а</w:t>
            </w:r>
            <w:r w:rsidRPr="004B109A">
              <w:rPr>
                <w:rFonts w:eastAsia="Times New Roman" w:cs="Times New Roman CYR"/>
                <w:sz w:val="24"/>
                <w:szCs w:val="24"/>
              </w:rPr>
              <w:t>рхивные образцы наход</w:t>
            </w:r>
            <w:r>
              <w:rPr>
                <w:rFonts w:eastAsia="Times New Roman" w:cs="Times New Roman CYR"/>
                <w:sz w:val="24"/>
                <w:szCs w:val="24"/>
              </w:rPr>
              <w:t>ят</w:t>
            </w:r>
            <w:r w:rsidRPr="004B109A">
              <w:rPr>
                <w:rFonts w:eastAsia="Times New Roman" w:cs="Times New Roman CYR"/>
                <w:sz w:val="24"/>
                <w:szCs w:val="24"/>
              </w:rPr>
              <w:t>ся на производственной площадке, принадлежащей</w:t>
            </w:r>
            <w:r>
              <w:rPr>
                <w:rFonts w:eastAsia="Times New Roman" w:cs="Times New Roman CYR"/>
                <w:sz w:val="24"/>
                <w:szCs w:val="24"/>
              </w:rPr>
              <w:t xml:space="preserve"> </w:t>
            </w:r>
            <w:r w:rsidRPr="004B109A">
              <w:rPr>
                <w:rFonts w:eastAsia="Times New Roman" w:cs="Times New Roman CYR"/>
                <w:sz w:val="24"/>
                <w:szCs w:val="24"/>
              </w:rPr>
              <w:t>производителю, имеющему лицензию на производство лекарственных средств</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4B109A">
              <w:rPr>
                <w:rFonts w:eastAsia="Times New Roman" w:cs="Times New Roman CYR"/>
                <w:sz w:val="24"/>
                <w:szCs w:val="24"/>
              </w:rPr>
              <w:t>24 (8.3)</w:t>
            </w:r>
            <w:r>
              <w:rPr>
                <w:rFonts w:eastAsia="Times New Roman" w:cs="Times New Roman CYR"/>
                <w:sz w:val="24"/>
                <w:szCs w:val="24"/>
              </w:rPr>
              <w:t xml:space="preserve"> </w:t>
            </w:r>
          </w:p>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разработан</w:t>
            </w:r>
            <w:r w:rsidRPr="001E761A">
              <w:rPr>
                <w:rFonts w:eastAsia="Times New Roman" w:cs="Times New Roman CYR"/>
                <w:sz w:val="24"/>
                <w:szCs w:val="24"/>
              </w:rPr>
              <w:t xml:space="preserve"> порядок, позволяющий быстро определить виновного в перепутывании (производитель или организация оптовой торговли лекарственными средствами)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13717D">
              <w:rPr>
                <w:rFonts w:eastAsia="Times New Roman" w:cs="Times New Roman CYR"/>
                <w:sz w:val="24"/>
                <w:szCs w:val="24"/>
              </w:rPr>
              <w:t>26. (9.1), п. 27. (9.2)</w:t>
            </w:r>
          </w:p>
          <w:p w:rsidR="00165154" w:rsidRPr="007E1635" w:rsidRDefault="00165154" w:rsidP="00165154">
            <w:pPr>
              <w:spacing w:line="240" w:lineRule="auto"/>
              <w:rPr>
                <w:rFonts w:eastAsia="Times New Roman" w:cs="Times New Roman CYR"/>
                <w:sz w:val="24"/>
                <w:szCs w:val="24"/>
                <w:highlight w:val="yellow"/>
              </w:rPr>
            </w:pPr>
            <w:r w:rsidRPr="0013717D">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r w:rsidR="00165154" w:rsidRPr="00A442D3" w:rsidTr="00165154">
        <w:trPr>
          <w:gridBefore w:val="1"/>
          <w:gridAfter w:val="2"/>
          <w:wBefore w:w="29" w:type="dxa"/>
          <w:wAfter w:w="35" w:type="dxa"/>
          <w:trHeight w:val="318"/>
        </w:trPr>
        <w:tc>
          <w:tcPr>
            <w:tcW w:w="7372" w:type="dxa"/>
            <w:gridSpan w:val="2"/>
            <w:tcBorders>
              <w:top w:val="single" w:sz="4" w:space="0" w:color="000000"/>
              <w:left w:val="single" w:sz="4" w:space="0" w:color="000000"/>
              <w:bottom w:val="single" w:sz="4" w:space="0" w:color="000000"/>
              <w:right w:val="single" w:sz="4" w:space="0" w:color="000000"/>
            </w:tcBorders>
          </w:tcPr>
          <w:p w:rsidR="00165154" w:rsidRDefault="00165154" w:rsidP="00165154">
            <w:pPr>
              <w:autoSpaceDE w:val="0"/>
              <w:autoSpaceDN w:val="0"/>
              <w:adjustRightInd w:val="0"/>
              <w:spacing w:line="240" w:lineRule="auto"/>
              <w:rPr>
                <w:rFonts w:eastAsia="Times New Roman" w:cs="Times New Roman CYR"/>
                <w:sz w:val="24"/>
                <w:szCs w:val="24"/>
              </w:rPr>
            </w:pPr>
            <w:r w:rsidRPr="008701DC">
              <w:rPr>
                <w:rFonts w:eastAsia="Times New Roman" w:cs="Times New Roman CYR"/>
                <w:sz w:val="24"/>
                <w:szCs w:val="24"/>
              </w:rPr>
              <w:t>в результате аннулирования или</w:t>
            </w:r>
            <w:r>
              <w:rPr>
                <w:rFonts w:eastAsia="Times New Roman" w:cs="Times New Roman CYR"/>
                <w:sz w:val="24"/>
                <w:szCs w:val="24"/>
              </w:rPr>
              <w:t xml:space="preserve"> </w:t>
            </w:r>
            <w:r w:rsidRPr="008701DC">
              <w:rPr>
                <w:rFonts w:eastAsia="Times New Roman" w:cs="Times New Roman CYR"/>
                <w:sz w:val="24"/>
                <w:szCs w:val="24"/>
              </w:rPr>
              <w:t>истечения срока действия лицензии на производство</w:t>
            </w:r>
            <w:r>
              <w:rPr>
                <w:rFonts w:eastAsia="Times New Roman" w:cs="Times New Roman CYR"/>
                <w:sz w:val="24"/>
                <w:szCs w:val="24"/>
              </w:rPr>
              <w:t>, л</w:t>
            </w:r>
            <w:r w:rsidRPr="007E1635">
              <w:rPr>
                <w:rFonts w:eastAsia="Times New Roman" w:cs="Times New Roman CYR"/>
                <w:sz w:val="24"/>
                <w:szCs w:val="24"/>
              </w:rPr>
              <w:t>ицо, на имя которого выдано</w:t>
            </w:r>
            <w:r>
              <w:rPr>
                <w:rFonts w:eastAsia="Times New Roman" w:cs="Times New Roman CYR"/>
                <w:sz w:val="24"/>
                <w:szCs w:val="24"/>
              </w:rPr>
              <w:t xml:space="preserve"> </w:t>
            </w:r>
            <w:r w:rsidRPr="007E1635">
              <w:rPr>
                <w:rFonts w:eastAsia="Times New Roman" w:cs="Times New Roman CYR"/>
                <w:sz w:val="24"/>
                <w:szCs w:val="24"/>
              </w:rPr>
              <w:t>регистрационное удостоверение, согласов</w:t>
            </w:r>
            <w:r>
              <w:rPr>
                <w:rFonts w:eastAsia="Times New Roman" w:cs="Times New Roman CYR"/>
                <w:sz w:val="24"/>
                <w:szCs w:val="24"/>
              </w:rPr>
              <w:t xml:space="preserve">ывает </w:t>
            </w:r>
            <w:r w:rsidRPr="007E1635">
              <w:rPr>
                <w:rFonts w:eastAsia="Times New Roman" w:cs="Times New Roman CYR"/>
                <w:sz w:val="24"/>
                <w:szCs w:val="24"/>
              </w:rPr>
              <w:t>с уполномоченным</w:t>
            </w:r>
            <w:r>
              <w:rPr>
                <w:rFonts w:eastAsia="Times New Roman" w:cs="Times New Roman CYR"/>
                <w:sz w:val="24"/>
                <w:szCs w:val="24"/>
              </w:rPr>
              <w:t xml:space="preserve"> </w:t>
            </w:r>
            <w:r w:rsidRPr="007E1635">
              <w:rPr>
                <w:rFonts w:eastAsia="Times New Roman" w:cs="Times New Roman CYR"/>
                <w:sz w:val="24"/>
                <w:szCs w:val="24"/>
              </w:rPr>
              <w:t>федеральным органом исполнительной власти достаточность мер по хранению контрольных и архивных</w:t>
            </w:r>
            <w:r>
              <w:rPr>
                <w:rFonts w:eastAsia="Times New Roman" w:cs="Times New Roman CYR"/>
                <w:sz w:val="24"/>
                <w:szCs w:val="24"/>
              </w:rPr>
              <w:t xml:space="preserve"> </w:t>
            </w:r>
            <w:r w:rsidRPr="007E1635">
              <w:rPr>
                <w:rFonts w:eastAsia="Times New Roman" w:cs="Times New Roman CYR"/>
                <w:sz w:val="24"/>
                <w:szCs w:val="24"/>
              </w:rPr>
              <w:t>образцов</w:t>
            </w:r>
            <w:r>
              <w:rPr>
                <w:rFonts w:eastAsia="Times New Roman" w:cs="Times New Roman CYR"/>
                <w:sz w:val="24"/>
                <w:szCs w:val="24"/>
              </w:rPr>
              <w:t xml:space="preserve">. </w:t>
            </w:r>
          </w:p>
        </w:tc>
        <w:tc>
          <w:tcPr>
            <w:tcW w:w="3231" w:type="dxa"/>
            <w:gridSpan w:val="3"/>
            <w:tcBorders>
              <w:top w:val="single" w:sz="4" w:space="0" w:color="000000"/>
              <w:left w:val="single" w:sz="4" w:space="0" w:color="000000"/>
              <w:bottom w:val="single" w:sz="4" w:space="0" w:color="000000"/>
              <w:right w:val="single" w:sz="4" w:space="0" w:color="000000"/>
            </w:tcBorders>
            <w:vAlign w:val="center"/>
          </w:tcPr>
          <w:p w:rsidR="00165154" w:rsidRDefault="00165154" w:rsidP="00165154">
            <w:pPr>
              <w:spacing w:line="240" w:lineRule="auto"/>
              <w:rPr>
                <w:rFonts w:eastAsia="Times New Roman" w:cs="Times New Roman CYR"/>
                <w:sz w:val="24"/>
                <w:szCs w:val="24"/>
              </w:rPr>
            </w:pPr>
            <w:r>
              <w:rPr>
                <w:rFonts w:eastAsia="Times New Roman" w:cs="Times New Roman CYR"/>
                <w:sz w:val="24"/>
                <w:szCs w:val="24"/>
              </w:rPr>
              <w:t xml:space="preserve">п. </w:t>
            </w:r>
            <w:r w:rsidRPr="007E1635">
              <w:rPr>
                <w:rFonts w:eastAsia="Times New Roman" w:cs="Times New Roman CYR"/>
                <w:sz w:val="24"/>
                <w:szCs w:val="24"/>
              </w:rPr>
              <w:t>28</w:t>
            </w:r>
            <w:r>
              <w:rPr>
                <w:rFonts w:eastAsia="Times New Roman" w:cs="Times New Roman CYR"/>
                <w:sz w:val="24"/>
                <w:szCs w:val="24"/>
              </w:rPr>
              <w:t xml:space="preserve"> </w:t>
            </w:r>
            <w:r w:rsidRPr="007E1635">
              <w:rPr>
                <w:rFonts w:eastAsia="Times New Roman" w:cs="Times New Roman CYR"/>
                <w:sz w:val="24"/>
                <w:szCs w:val="24"/>
              </w:rPr>
              <w:t>(10.1)</w:t>
            </w:r>
            <w:r>
              <w:rPr>
                <w:rFonts w:eastAsia="Times New Roman" w:cs="Times New Roman CYR"/>
                <w:sz w:val="24"/>
                <w:szCs w:val="24"/>
              </w:rPr>
              <w:t>, п.</w:t>
            </w:r>
            <w:r w:rsidRPr="007E1635">
              <w:rPr>
                <w:rFonts w:ascii="ArialMT" w:eastAsia="Times New Roman" w:hAnsi="ArialMT" w:cs="ArialMT"/>
                <w:sz w:val="20"/>
              </w:rPr>
              <w:t xml:space="preserve"> </w:t>
            </w:r>
            <w:r w:rsidRPr="007E1635">
              <w:rPr>
                <w:rFonts w:eastAsia="Times New Roman" w:cs="Times New Roman CYR"/>
                <w:sz w:val="24"/>
                <w:szCs w:val="24"/>
              </w:rPr>
              <w:t>29</w:t>
            </w:r>
            <w:r>
              <w:rPr>
                <w:rFonts w:eastAsia="Times New Roman" w:cs="Times New Roman CYR"/>
                <w:sz w:val="24"/>
                <w:szCs w:val="24"/>
              </w:rPr>
              <w:t xml:space="preserve"> </w:t>
            </w:r>
            <w:r w:rsidRPr="007E1635">
              <w:rPr>
                <w:rFonts w:eastAsia="Times New Roman" w:cs="Times New Roman CYR"/>
                <w:sz w:val="24"/>
                <w:szCs w:val="24"/>
              </w:rPr>
              <w:t>(10.2)</w:t>
            </w:r>
            <w:r>
              <w:rPr>
                <w:rFonts w:eastAsia="Times New Roman" w:cs="Times New Roman CYR"/>
                <w:sz w:val="24"/>
                <w:szCs w:val="24"/>
              </w:rPr>
              <w:t xml:space="preserve">, п. </w:t>
            </w:r>
            <w:r w:rsidRPr="007E1635">
              <w:rPr>
                <w:rFonts w:eastAsia="Times New Roman" w:cs="Times New Roman CYR"/>
                <w:sz w:val="24"/>
                <w:szCs w:val="24"/>
              </w:rPr>
              <w:t>30 (10.3)</w:t>
            </w:r>
            <w:r>
              <w:rPr>
                <w:rFonts w:ascii="Times New Roman" w:eastAsia="Times New Roman" w:hAnsi="Times New Roman"/>
                <w:sz w:val="24"/>
                <w:szCs w:val="24"/>
              </w:rPr>
              <w:t xml:space="preserve"> </w:t>
            </w:r>
            <w:r>
              <w:rPr>
                <w:rFonts w:eastAsia="Times New Roman" w:cs="Times New Roman CYR"/>
                <w:sz w:val="24"/>
                <w:szCs w:val="24"/>
              </w:rPr>
              <w:t>Приложение № 18 (19) Правил</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165154" w:rsidRPr="00A442D3" w:rsidRDefault="00165154" w:rsidP="00165154">
            <w:pPr>
              <w:spacing w:line="240" w:lineRule="auto"/>
              <w:jc w:val="center"/>
              <w:rPr>
                <w:sz w:val="24"/>
                <w:szCs w:val="24"/>
              </w:rPr>
            </w:pPr>
          </w:p>
        </w:tc>
      </w:tr>
    </w:tbl>
    <w:p w:rsidR="00671019" w:rsidRDefault="00671019" w:rsidP="00671019">
      <w:pPr>
        <w:pStyle w:val="newncpi0"/>
        <w:jc w:val="left"/>
      </w:pPr>
    </w:p>
    <w:p w:rsidR="00671019" w:rsidRDefault="00671019" w:rsidP="00671019">
      <w:pPr>
        <w:keepNext/>
        <w:spacing w:line="240" w:lineRule="auto"/>
        <w:rPr>
          <w:sz w:val="24"/>
          <w:szCs w:val="24"/>
        </w:rPr>
      </w:pPr>
      <w:r>
        <w:rPr>
          <w:sz w:val="24"/>
          <w:szCs w:val="24"/>
        </w:rPr>
        <w:t xml:space="preserve">Подписи лиц, проводивших проверку:  </w:t>
      </w:r>
    </w:p>
    <w:p w:rsidR="00671019" w:rsidRDefault="00671019" w:rsidP="00671019">
      <w:pPr>
        <w:pBdr>
          <w:top w:val="single" w:sz="4" w:space="1" w:color="auto"/>
        </w:pBdr>
        <w:spacing w:line="240" w:lineRule="auto"/>
        <w:ind w:left="4026"/>
        <w:rPr>
          <w:sz w:val="2"/>
          <w:szCs w:val="2"/>
        </w:rPr>
      </w:pPr>
    </w:p>
    <w:p w:rsidR="00671019" w:rsidRDefault="00671019" w:rsidP="00671019">
      <w:pPr>
        <w:keepNext/>
        <w:spacing w:line="240" w:lineRule="auto"/>
        <w:ind w:firstLine="4026"/>
        <w:rPr>
          <w:sz w:val="24"/>
          <w:szCs w:val="24"/>
        </w:rPr>
      </w:pPr>
    </w:p>
    <w:p w:rsidR="00671019" w:rsidRDefault="00671019" w:rsidP="00671019">
      <w:pPr>
        <w:pBdr>
          <w:top w:val="single" w:sz="4" w:space="1" w:color="auto"/>
        </w:pBdr>
        <w:spacing w:line="240" w:lineRule="auto"/>
        <w:ind w:left="4026"/>
        <w:rPr>
          <w:sz w:val="2"/>
          <w:szCs w:val="2"/>
        </w:rPr>
      </w:pPr>
    </w:p>
    <w:p w:rsidR="00671019" w:rsidRDefault="00671019" w:rsidP="00671019">
      <w:pPr>
        <w:keepNext/>
        <w:spacing w:line="240" w:lineRule="auto"/>
        <w:ind w:firstLine="4026"/>
        <w:rPr>
          <w:sz w:val="24"/>
          <w:szCs w:val="24"/>
        </w:rPr>
      </w:pPr>
    </w:p>
    <w:p w:rsidR="00671019" w:rsidRDefault="00671019" w:rsidP="00671019">
      <w:pPr>
        <w:pBdr>
          <w:top w:val="single" w:sz="4" w:space="1" w:color="auto"/>
        </w:pBdr>
        <w:spacing w:line="240" w:lineRule="auto"/>
        <w:ind w:left="4026"/>
        <w:rPr>
          <w:sz w:val="2"/>
          <w:szCs w:val="2"/>
        </w:rPr>
      </w:pPr>
    </w:p>
    <w:p w:rsidR="00671019" w:rsidRDefault="00671019" w:rsidP="00671019">
      <w:pPr>
        <w:spacing w:line="240" w:lineRule="auto"/>
        <w:rPr>
          <w:sz w:val="24"/>
          <w:szCs w:val="24"/>
        </w:rPr>
      </w:pPr>
    </w:p>
    <w:p w:rsidR="00671019" w:rsidRDefault="00671019" w:rsidP="00671019">
      <w:pPr>
        <w:spacing w:line="240" w:lineRule="auto"/>
        <w:rPr>
          <w:sz w:val="24"/>
          <w:szCs w:val="24"/>
        </w:rPr>
      </w:pPr>
      <w:r>
        <w:rPr>
          <w:sz w:val="24"/>
          <w:szCs w:val="24"/>
        </w:rPr>
        <w:t>С результатами проверки ознакомлен(а), копию проверочного листа получил(а):</w:t>
      </w:r>
    </w:p>
    <w:p w:rsidR="00671019" w:rsidRDefault="00671019" w:rsidP="00671019">
      <w:pPr>
        <w:pBdr>
          <w:top w:val="single" w:sz="4" w:space="1" w:color="auto"/>
        </w:pBdr>
        <w:spacing w:line="240" w:lineRule="auto"/>
        <w:ind w:left="8280"/>
        <w:rPr>
          <w:sz w:val="2"/>
          <w:szCs w:val="2"/>
        </w:rPr>
      </w:pPr>
    </w:p>
    <w:p w:rsidR="00671019" w:rsidRDefault="00671019" w:rsidP="00671019">
      <w:pPr>
        <w:spacing w:line="240" w:lineRule="auto"/>
        <w:rPr>
          <w:sz w:val="24"/>
          <w:szCs w:val="24"/>
        </w:rPr>
      </w:pPr>
    </w:p>
    <w:p w:rsidR="00671019" w:rsidRDefault="00671019" w:rsidP="00671019">
      <w:pPr>
        <w:pBdr>
          <w:top w:val="single" w:sz="4" w:space="1" w:color="auto"/>
        </w:pBdr>
        <w:spacing w:line="240" w:lineRule="auto"/>
        <w:jc w:val="center"/>
        <w:rPr>
          <w:i/>
          <w:sz w:val="20"/>
        </w:rPr>
      </w:pPr>
      <w:r w:rsidRPr="00300BA5">
        <w:rPr>
          <w:i/>
          <w:sz w:val="20"/>
        </w:rPr>
        <w:t>(фамилия, имя, отчество (последнее – при наличии), должность руководителя, иного должностного лица</w:t>
      </w:r>
      <w:r>
        <w:rPr>
          <w:i/>
          <w:sz w:val="20"/>
        </w:rPr>
        <w:t xml:space="preserve"> </w:t>
      </w:r>
      <w:r w:rsidRPr="00300BA5">
        <w:rPr>
          <w:i/>
          <w:sz w:val="20"/>
        </w:rPr>
        <w:t>или уполномоченного представителя юридического лица, индивидуального предпринимателя,</w:t>
      </w:r>
      <w:r>
        <w:rPr>
          <w:i/>
          <w:sz w:val="20"/>
        </w:rPr>
        <w:t xml:space="preserve"> </w:t>
      </w:r>
      <w:r w:rsidRPr="00300BA5">
        <w:rPr>
          <w:i/>
          <w:sz w:val="20"/>
        </w:rPr>
        <w:t>его уполномоченного представителя)</w:t>
      </w:r>
    </w:p>
    <w:p w:rsidR="00671019" w:rsidRPr="00300BA5" w:rsidRDefault="00671019" w:rsidP="00671019">
      <w:pPr>
        <w:pBdr>
          <w:top w:val="single" w:sz="4" w:space="1" w:color="auto"/>
        </w:pBdr>
        <w:spacing w:line="240" w:lineRule="auto"/>
        <w:rPr>
          <w:i/>
          <w:sz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71019" w:rsidTr="00671019">
        <w:trPr>
          <w:jc w:val="right"/>
        </w:trPr>
        <w:tc>
          <w:tcPr>
            <w:tcW w:w="170" w:type="dxa"/>
            <w:tcBorders>
              <w:top w:val="nil"/>
              <w:left w:val="nil"/>
              <w:bottom w:val="nil"/>
              <w:right w:val="nil"/>
            </w:tcBorders>
            <w:vAlign w:val="bottom"/>
          </w:tcPr>
          <w:p w:rsidR="00671019" w:rsidRDefault="00671019" w:rsidP="00671019">
            <w:pPr>
              <w:spacing w:line="240" w:lineRule="auto"/>
              <w:jc w:val="right"/>
              <w:rPr>
                <w:sz w:val="24"/>
                <w:szCs w:val="24"/>
              </w:rPr>
            </w:pPr>
            <w:r>
              <w:rPr>
                <w:sz w:val="24"/>
                <w:szCs w:val="24"/>
              </w:rPr>
              <w:t>“</w:t>
            </w:r>
          </w:p>
        </w:tc>
        <w:tc>
          <w:tcPr>
            <w:tcW w:w="369" w:type="dxa"/>
            <w:tcBorders>
              <w:top w:val="nil"/>
              <w:left w:val="nil"/>
              <w:bottom w:val="single" w:sz="4" w:space="0" w:color="auto"/>
              <w:right w:val="nil"/>
            </w:tcBorders>
            <w:vAlign w:val="bottom"/>
          </w:tcPr>
          <w:p w:rsidR="00671019" w:rsidRPr="00871C47" w:rsidRDefault="00671019" w:rsidP="00671019">
            <w:pPr>
              <w:spacing w:line="240" w:lineRule="auto"/>
              <w:jc w:val="center"/>
              <w:rPr>
                <w:sz w:val="24"/>
                <w:szCs w:val="24"/>
              </w:rPr>
            </w:pPr>
          </w:p>
        </w:tc>
        <w:tc>
          <w:tcPr>
            <w:tcW w:w="255" w:type="dxa"/>
            <w:tcBorders>
              <w:top w:val="nil"/>
              <w:left w:val="nil"/>
              <w:bottom w:val="nil"/>
              <w:right w:val="nil"/>
            </w:tcBorders>
            <w:vAlign w:val="bottom"/>
          </w:tcPr>
          <w:p w:rsidR="00671019" w:rsidRPr="00871C47" w:rsidRDefault="00671019" w:rsidP="00671019">
            <w:pPr>
              <w:spacing w:line="240" w:lineRule="auto"/>
              <w:rPr>
                <w:sz w:val="24"/>
                <w:szCs w:val="24"/>
              </w:rPr>
            </w:pPr>
            <w:r w:rsidRPr="00871C47">
              <w:rPr>
                <w:sz w:val="24"/>
                <w:szCs w:val="24"/>
              </w:rPr>
              <w:t>”</w:t>
            </w:r>
          </w:p>
        </w:tc>
        <w:tc>
          <w:tcPr>
            <w:tcW w:w="1418" w:type="dxa"/>
            <w:tcBorders>
              <w:top w:val="nil"/>
              <w:left w:val="nil"/>
              <w:bottom w:val="single" w:sz="4" w:space="0" w:color="auto"/>
              <w:right w:val="nil"/>
            </w:tcBorders>
            <w:vAlign w:val="bottom"/>
          </w:tcPr>
          <w:p w:rsidR="00671019" w:rsidRPr="00871C47" w:rsidRDefault="00671019" w:rsidP="00671019">
            <w:pPr>
              <w:spacing w:line="240" w:lineRule="auto"/>
              <w:jc w:val="center"/>
              <w:rPr>
                <w:sz w:val="24"/>
                <w:szCs w:val="24"/>
              </w:rPr>
            </w:pPr>
          </w:p>
        </w:tc>
        <w:tc>
          <w:tcPr>
            <w:tcW w:w="369" w:type="dxa"/>
            <w:tcBorders>
              <w:top w:val="nil"/>
              <w:left w:val="nil"/>
              <w:bottom w:val="nil"/>
              <w:right w:val="nil"/>
            </w:tcBorders>
            <w:vAlign w:val="bottom"/>
          </w:tcPr>
          <w:p w:rsidR="00671019" w:rsidRPr="00871C47" w:rsidRDefault="00671019" w:rsidP="00671019">
            <w:pPr>
              <w:spacing w:line="240" w:lineRule="auto"/>
              <w:jc w:val="right"/>
              <w:rPr>
                <w:sz w:val="24"/>
                <w:szCs w:val="24"/>
              </w:rPr>
            </w:pPr>
            <w:r w:rsidRPr="00871C47">
              <w:rPr>
                <w:sz w:val="24"/>
                <w:szCs w:val="24"/>
              </w:rPr>
              <w:t>20</w:t>
            </w:r>
          </w:p>
        </w:tc>
        <w:tc>
          <w:tcPr>
            <w:tcW w:w="369" w:type="dxa"/>
            <w:tcBorders>
              <w:top w:val="nil"/>
              <w:left w:val="nil"/>
              <w:bottom w:val="single" w:sz="4" w:space="0" w:color="auto"/>
              <w:right w:val="nil"/>
            </w:tcBorders>
            <w:vAlign w:val="bottom"/>
          </w:tcPr>
          <w:p w:rsidR="00671019" w:rsidRPr="00871C47" w:rsidRDefault="00671019" w:rsidP="00671019">
            <w:pPr>
              <w:spacing w:line="240" w:lineRule="auto"/>
              <w:rPr>
                <w:sz w:val="24"/>
                <w:szCs w:val="24"/>
              </w:rPr>
            </w:pPr>
            <w:r w:rsidRPr="00871C47">
              <w:rPr>
                <w:sz w:val="24"/>
                <w:szCs w:val="24"/>
              </w:rPr>
              <w:t>1</w:t>
            </w:r>
          </w:p>
        </w:tc>
        <w:tc>
          <w:tcPr>
            <w:tcW w:w="312" w:type="dxa"/>
            <w:tcBorders>
              <w:top w:val="nil"/>
              <w:left w:val="nil"/>
              <w:bottom w:val="nil"/>
              <w:right w:val="nil"/>
            </w:tcBorders>
            <w:vAlign w:val="bottom"/>
          </w:tcPr>
          <w:p w:rsidR="00671019" w:rsidRPr="00871C47" w:rsidRDefault="00671019" w:rsidP="00671019">
            <w:pPr>
              <w:spacing w:line="240" w:lineRule="auto"/>
              <w:ind w:left="57"/>
              <w:rPr>
                <w:sz w:val="24"/>
                <w:szCs w:val="24"/>
              </w:rPr>
            </w:pPr>
            <w:r w:rsidRPr="00871C47">
              <w:rPr>
                <w:sz w:val="24"/>
                <w:szCs w:val="24"/>
              </w:rPr>
              <w:t>г.</w:t>
            </w:r>
          </w:p>
        </w:tc>
      </w:tr>
    </w:tbl>
    <w:p w:rsidR="00671019" w:rsidRDefault="00671019" w:rsidP="00671019">
      <w:pPr>
        <w:spacing w:line="240" w:lineRule="auto"/>
        <w:ind w:left="7796"/>
        <w:jc w:val="center"/>
        <w:rPr>
          <w:sz w:val="24"/>
          <w:szCs w:val="24"/>
        </w:rPr>
      </w:pPr>
    </w:p>
    <w:p w:rsidR="00671019" w:rsidRPr="00300BA5" w:rsidRDefault="00671019" w:rsidP="00671019">
      <w:pPr>
        <w:pBdr>
          <w:top w:val="single" w:sz="4" w:space="1" w:color="auto"/>
        </w:pBdr>
        <w:spacing w:line="240" w:lineRule="auto"/>
        <w:ind w:left="11340"/>
        <w:jc w:val="center"/>
        <w:rPr>
          <w:sz w:val="20"/>
        </w:rPr>
      </w:pPr>
      <w:r w:rsidRPr="00300BA5">
        <w:rPr>
          <w:sz w:val="20"/>
        </w:rPr>
        <w:t>(подпись)</w:t>
      </w:r>
    </w:p>
    <w:p w:rsidR="00671019" w:rsidRDefault="00671019" w:rsidP="00671019">
      <w:pPr>
        <w:pStyle w:val="newncpi0"/>
        <w:jc w:val="left"/>
      </w:pPr>
    </w:p>
    <w:p w:rsidR="00671019" w:rsidRDefault="00671019" w:rsidP="00671019">
      <w:pPr>
        <w:pStyle w:val="newncpi0"/>
        <w:jc w:val="left"/>
      </w:pPr>
    </w:p>
    <w:p w:rsidR="00671019" w:rsidRDefault="00671019" w:rsidP="00671019">
      <w:pPr>
        <w:pStyle w:val="newncpi0"/>
        <w:jc w:val="left"/>
      </w:pPr>
    </w:p>
    <w:p w:rsidR="00671019" w:rsidRPr="0077165C" w:rsidRDefault="00671019" w:rsidP="00671019">
      <w:pPr>
        <w:ind w:firstLine="708"/>
        <w:rPr>
          <w:szCs w:val="28"/>
        </w:rPr>
      </w:pPr>
      <w:r>
        <w:rPr>
          <w:szCs w:val="28"/>
        </w:rPr>
        <w:t xml:space="preserve">Рекомендации </w:t>
      </w:r>
      <w:r w:rsidRPr="0077165C">
        <w:rPr>
          <w:szCs w:val="28"/>
        </w:rPr>
        <w:t>по заполнению</w:t>
      </w:r>
      <w:r>
        <w:rPr>
          <w:szCs w:val="28"/>
        </w:rPr>
        <w:t xml:space="preserve"> контрольного листа (списка контрольных вопросов)</w:t>
      </w:r>
      <w:r w:rsidRPr="0077165C">
        <w:rPr>
          <w:szCs w:val="28"/>
        </w:rPr>
        <w:t>:</w:t>
      </w:r>
    </w:p>
    <w:p w:rsidR="00671019" w:rsidRPr="0077165C" w:rsidRDefault="00671019" w:rsidP="00671019">
      <w:pPr>
        <w:ind w:firstLine="708"/>
        <w:rPr>
          <w:szCs w:val="28"/>
        </w:rPr>
      </w:pPr>
      <w:r w:rsidRPr="0077165C">
        <w:rPr>
          <w:szCs w:val="28"/>
        </w:rPr>
        <w:t>в поз</w:t>
      </w:r>
      <w:r>
        <w:rPr>
          <w:szCs w:val="28"/>
        </w:rPr>
        <w:t xml:space="preserve">иции «ДА» проставляется отметка, </w:t>
      </w:r>
      <w:r w:rsidRPr="0077165C">
        <w:rPr>
          <w:szCs w:val="28"/>
        </w:rPr>
        <w:t>если предъявляемое требование реализовано в полном объеме;</w:t>
      </w:r>
    </w:p>
    <w:p w:rsidR="00671019" w:rsidRPr="0077165C" w:rsidRDefault="00671019" w:rsidP="00671019">
      <w:pPr>
        <w:ind w:firstLine="708"/>
        <w:rPr>
          <w:szCs w:val="28"/>
        </w:rPr>
      </w:pPr>
      <w:r w:rsidRPr="0077165C">
        <w:rPr>
          <w:szCs w:val="28"/>
        </w:rPr>
        <w:t>в позиции «НЕТ» проставляется отметка</w:t>
      </w:r>
      <w:r>
        <w:rPr>
          <w:szCs w:val="28"/>
        </w:rPr>
        <w:t>,</w:t>
      </w:r>
      <w:r w:rsidRPr="0077165C">
        <w:rPr>
          <w:szCs w:val="28"/>
        </w:rPr>
        <w:t xml:space="preserve"> если предъявляемое требование не реализовано или реализовано не в полном объеме;</w:t>
      </w:r>
    </w:p>
    <w:p w:rsidR="00671019" w:rsidRPr="0077165C" w:rsidRDefault="00671019" w:rsidP="00671019">
      <w:pPr>
        <w:ind w:firstLine="708"/>
        <w:rPr>
          <w:szCs w:val="28"/>
        </w:rPr>
      </w:pPr>
      <w:r w:rsidRPr="0077165C">
        <w:rPr>
          <w:szCs w:val="28"/>
        </w:rPr>
        <w:t>в позиции «Не требуется» проставляется отметка</w:t>
      </w:r>
      <w:r>
        <w:rPr>
          <w:szCs w:val="28"/>
        </w:rPr>
        <w:t>,</w:t>
      </w:r>
      <w:r w:rsidRPr="0077165C">
        <w:rPr>
          <w:szCs w:val="28"/>
        </w:rPr>
        <w:t xml:space="preserve">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671019" w:rsidRPr="0077165C" w:rsidRDefault="00671019" w:rsidP="00671019">
      <w:pPr>
        <w:ind w:firstLine="708"/>
        <w:rPr>
          <w:szCs w:val="28"/>
        </w:rPr>
      </w:pPr>
      <w:r w:rsidRPr="0077165C">
        <w:rPr>
          <w:szCs w:val="28"/>
        </w:rPr>
        <w:t>в позиции «Примечание» отражаются поясняющие записи, если предъявляемое требование реализовано не в полном объеме, и ин</w:t>
      </w:r>
      <w:r>
        <w:rPr>
          <w:szCs w:val="28"/>
        </w:rPr>
        <w:t>ые</w:t>
      </w:r>
      <w:r w:rsidRPr="0077165C">
        <w:rPr>
          <w:szCs w:val="28"/>
        </w:rPr>
        <w:t xml:space="preserve"> пояснени</w:t>
      </w:r>
      <w:r>
        <w:rPr>
          <w:szCs w:val="28"/>
        </w:rPr>
        <w:t>я</w:t>
      </w:r>
      <w:r w:rsidRPr="0077165C">
        <w:rPr>
          <w:szCs w:val="28"/>
        </w:rPr>
        <w:t>.</w:t>
      </w:r>
    </w:p>
    <w:p w:rsidR="00671019" w:rsidRDefault="00671019" w:rsidP="00671019">
      <w:pPr>
        <w:ind w:left="708"/>
      </w:pPr>
    </w:p>
    <w:p w:rsidR="005B6BD2" w:rsidRPr="00671019" w:rsidRDefault="005B6BD2" w:rsidP="00671019"/>
    <w:sectPr w:rsidR="005B6BD2" w:rsidRPr="00671019" w:rsidSect="00F31C80">
      <w:footerReference w:type="defaul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A0" w:rsidRDefault="00462EA0" w:rsidP="0079429F">
      <w:pPr>
        <w:spacing w:line="240" w:lineRule="auto"/>
      </w:pPr>
      <w:r>
        <w:separator/>
      </w:r>
    </w:p>
  </w:endnote>
  <w:endnote w:type="continuationSeparator" w:id="0">
    <w:p w:rsidR="00462EA0" w:rsidRDefault="00462EA0" w:rsidP="00794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9F" w:rsidRDefault="00462EA0">
    <w:pPr>
      <w:pStyle w:val="af"/>
      <w:jc w:val="right"/>
    </w:pPr>
    <w:r>
      <w:fldChar w:fldCharType="begin"/>
    </w:r>
    <w:r>
      <w:instrText xml:space="preserve"> PAGE   \* MERGEFORMAT </w:instrText>
    </w:r>
    <w:r>
      <w:fldChar w:fldCharType="separate"/>
    </w:r>
    <w:r w:rsidR="00616C28">
      <w:rPr>
        <w:noProof/>
      </w:rPr>
      <w:t>2</w:t>
    </w:r>
    <w:r>
      <w:rPr>
        <w:noProof/>
      </w:rPr>
      <w:fldChar w:fldCharType="end"/>
    </w:r>
  </w:p>
  <w:p w:rsidR="0079429F" w:rsidRDefault="0079429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A0" w:rsidRDefault="00462EA0" w:rsidP="0079429F">
      <w:pPr>
        <w:spacing w:line="240" w:lineRule="auto"/>
      </w:pPr>
      <w:r>
        <w:separator/>
      </w:r>
    </w:p>
  </w:footnote>
  <w:footnote w:type="continuationSeparator" w:id="0">
    <w:p w:rsidR="00462EA0" w:rsidRDefault="00462EA0" w:rsidP="007942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80"/>
    <w:rsid w:val="00000E94"/>
    <w:rsid w:val="00045BEB"/>
    <w:rsid w:val="0006145F"/>
    <w:rsid w:val="000A1043"/>
    <w:rsid w:val="000F0356"/>
    <w:rsid w:val="001127F2"/>
    <w:rsid w:val="001367F5"/>
    <w:rsid w:val="00163CEF"/>
    <w:rsid w:val="00165154"/>
    <w:rsid w:val="00185453"/>
    <w:rsid w:val="00190559"/>
    <w:rsid w:val="001B67A3"/>
    <w:rsid w:val="001D47C2"/>
    <w:rsid w:val="001E3205"/>
    <w:rsid w:val="001E4B36"/>
    <w:rsid w:val="002016E8"/>
    <w:rsid w:val="00285E05"/>
    <w:rsid w:val="002955BA"/>
    <w:rsid w:val="00300BA5"/>
    <w:rsid w:val="00343B5E"/>
    <w:rsid w:val="00347C3E"/>
    <w:rsid w:val="00371133"/>
    <w:rsid w:val="0038462D"/>
    <w:rsid w:val="003F2EA2"/>
    <w:rsid w:val="0043091E"/>
    <w:rsid w:val="00462EA0"/>
    <w:rsid w:val="0049248A"/>
    <w:rsid w:val="004A19E8"/>
    <w:rsid w:val="004F4798"/>
    <w:rsid w:val="0052449F"/>
    <w:rsid w:val="00533B96"/>
    <w:rsid w:val="005B6BD2"/>
    <w:rsid w:val="00616C28"/>
    <w:rsid w:val="006246BA"/>
    <w:rsid w:val="00651FEC"/>
    <w:rsid w:val="00671019"/>
    <w:rsid w:val="0068584F"/>
    <w:rsid w:val="006A74D1"/>
    <w:rsid w:val="006C5880"/>
    <w:rsid w:val="006F1E68"/>
    <w:rsid w:val="0079429F"/>
    <w:rsid w:val="00797EAB"/>
    <w:rsid w:val="007E5D59"/>
    <w:rsid w:val="00884BE7"/>
    <w:rsid w:val="00892D37"/>
    <w:rsid w:val="00905E39"/>
    <w:rsid w:val="00912CB9"/>
    <w:rsid w:val="00963539"/>
    <w:rsid w:val="00997BDB"/>
    <w:rsid w:val="009D5BD5"/>
    <w:rsid w:val="00A43BEB"/>
    <w:rsid w:val="00A442D3"/>
    <w:rsid w:val="00A650B5"/>
    <w:rsid w:val="00A872EB"/>
    <w:rsid w:val="00AE530E"/>
    <w:rsid w:val="00B05AAF"/>
    <w:rsid w:val="00B23A46"/>
    <w:rsid w:val="00B23F47"/>
    <w:rsid w:val="00B61DC0"/>
    <w:rsid w:val="00B84172"/>
    <w:rsid w:val="00BC0257"/>
    <w:rsid w:val="00BD598F"/>
    <w:rsid w:val="00C01109"/>
    <w:rsid w:val="00C52072"/>
    <w:rsid w:val="00C856C1"/>
    <w:rsid w:val="00C92355"/>
    <w:rsid w:val="00CD1296"/>
    <w:rsid w:val="00D45B1B"/>
    <w:rsid w:val="00D46323"/>
    <w:rsid w:val="00DA266C"/>
    <w:rsid w:val="00DA604A"/>
    <w:rsid w:val="00DB3F3A"/>
    <w:rsid w:val="00DC2367"/>
    <w:rsid w:val="00DD356A"/>
    <w:rsid w:val="00DF014B"/>
    <w:rsid w:val="00E12FE9"/>
    <w:rsid w:val="00EA1951"/>
    <w:rsid w:val="00EC0000"/>
    <w:rsid w:val="00F263FD"/>
    <w:rsid w:val="00F31C80"/>
    <w:rsid w:val="00F5578B"/>
    <w:rsid w:val="00F67395"/>
    <w:rsid w:val="00F7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C80"/>
    <w:pPr>
      <w:spacing w:line="360" w:lineRule="atLeast"/>
      <w:jc w:val="both"/>
    </w:pPr>
    <w:rPr>
      <w:rFonts w:ascii="Times New Roman CYR" w:eastAsia="Calibri" w:hAnsi="Times New Roman CYR"/>
      <w:sz w:val="28"/>
    </w:rPr>
  </w:style>
  <w:style w:type="paragraph" w:styleId="1">
    <w:name w:val="heading 1"/>
    <w:basedOn w:val="a"/>
    <w:next w:val="a"/>
    <w:link w:val="10"/>
    <w:qFormat/>
    <w:rsid w:val="00F31C80"/>
    <w:pPr>
      <w:keepNext/>
      <w:spacing w:line="240" w:lineRule="auto"/>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31C80"/>
    <w:rPr>
      <w:rFonts w:eastAsia="Calibri"/>
      <w:sz w:val="24"/>
      <w:lang w:val="ru-RU" w:eastAsia="ru-RU" w:bidi="ar-SA"/>
    </w:rPr>
  </w:style>
  <w:style w:type="paragraph" w:customStyle="1" w:styleId="newncpi0">
    <w:name w:val="newncpi0"/>
    <w:basedOn w:val="a"/>
    <w:rsid w:val="00F31C80"/>
    <w:pPr>
      <w:spacing w:line="240" w:lineRule="auto"/>
    </w:pPr>
    <w:rPr>
      <w:rFonts w:ascii="Times New Roman" w:hAnsi="Times New Roman"/>
      <w:sz w:val="24"/>
      <w:szCs w:val="24"/>
    </w:rPr>
  </w:style>
  <w:style w:type="paragraph" w:customStyle="1" w:styleId="a3">
    <w:name w:val="Знак"/>
    <w:basedOn w:val="a"/>
    <w:rsid w:val="00DC2367"/>
    <w:pPr>
      <w:spacing w:before="100" w:beforeAutospacing="1" w:after="100" w:afterAutospacing="1" w:line="240" w:lineRule="auto"/>
      <w:jc w:val="left"/>
    </w:pPr>
    <w:rPr>
      <w:rFonts w:ascii="Tahoma" w:eastAsia="Times New Roman" w:hAnsi="Tahoma" w:cs="Tahoma"/>
      <w:sz w:val="20"/>
      <w:lang w:val="en-US" w:eastAsia="en-US"/>
    </w:rPr>
  </w:style>
  <w:style w:type="paragraph" w:customStyle="1" w:styleId="ConsPlusNormal">
    <w:name w:val="ConsPlusNormal"/>
    <w:rsid w:val="00AE530E"/>
    <w:pPr>
      <w:widowControl w:val="0"/>
      <w:autoSpaceDE w:val="0"/>
      <w:autoSpaceDN w:val="0"/>
      <w:adjustRightInd w:val="0"/>
    </w:pPr>
    <w:rPr>
      <w:rFonts w:ascii="Arial" w:hAnsi="Arial" w:cs="Arial"/>
    </w:rPr>
  </w:style>
  <w:style w:type="paragraph" w:customStyle="1" w:styleId="a4">
    <w:name w:val="Знак"/>
    <w:basedOn w:val="a"/>
    <w:rsid w:val="001E4B36"/>
    <w:pPr>
      <w:spacing w:before="100" w:beforeAutospacing="1" w:after="100" w:afterAutospacing="1" w:line="240" w:lineRule="auto"/>
      <w:jc w:val="left"/>
    </w:pPr>
    <w:rPr>
      <w:rFonts w:ascii="Tahoma" w:eastAsia="Times New Roman" w:hAnsi="Tahoma"/>
      <w:sz w:val="20"/>
      <w:lang w:val="en-US" w:eastAsia="en-US"/>
    </w:rPr>
  </w:style>
  <w:style w:type="character" w:styleId="a5">
    <w:name w:val="Hyperlink"/>
    <w:basedOn w:val="a0"/>
    <w:unhideWhenUsed/>
    <w:rsid w:val="00165154"/>
    <w:rPr>
      <w:color w:val="0000FF"/>
      <w:u w:val="single"/>
    </w:rPr>
  </w:style>
  <w:style w:type="character" w:styleId="a6">
    <w:name w:val="annotation reference"/>
    <w:basedOn w:val="a0"/>
    <w:unhideWhenUsed/>
    <w:rsid w:val="00165154"/>
    <w:rPr>
      <w:sz w:val="16"/>
      <w:szCs w:val="16"/>
    </w:rPr>
  </w:style>
  <w:style w:type="paragraph" w:styleId="a7">
    <w:name w:val="annotation text"/>
    <w:basedOn w:val="a"/>
    <w:link w:val="a8"/>
    <w:unhideWhenUsed/>
    <w:rsid w:val="00165154"/>
    <w:pPr>
      <w:spacing w:line="240" w:lineRule="auto"/>
    </w:pPr>
    <w:rPr>
      <w:sz w:val="20"/>
    </w:rPr>
  </w:style>
  <w:style w:type="character" w:customStyle="1" w:styleId="a8">
    <w:name w:val="Текст примечания Знак"/>
    <w:basedOn w:val="a0"/>
    <w:link w:val="a7"/>
    <w:rsid w:val="00165154"/>
    <w:rPr>
      <w:rFonts w:ascii="Times New Roman CYR" w:eastAsia="Calibri" w:hAnsi="Times New Roman CYR"/>
    </w:rPr>
  </w:style>
  <w:style w:type="paragraph" w:styleId="a9">
    <w:name w:val="annotation subject"/>
    <w:basedOn w:val="a7"/>
    <w:next w:val="a7"/>
    <w:link w:val="aa"/>
    <w:unhideWhenUsed/>
    <w:rsid w:val="00165154"/>
    <w:rPr>
      <w:b/>
      <w:bCs/>
    </w:rPr>
  </w:style>
  <w:style w:type="character" w:customStyle="1" w:styleId="aa">
    <w:name w:val="Тема примечания Знак"/>
    <w:basedOn w:val="a8"/>
    <w:link w:val="a9"/>
    <w:rsid w:val="00165154"/>
    <w:rPr>
      <w:rFonts w:ascii="Times New Roman CYR" w:eastAsia="Calibri" w:hAnsi="Times New Roman CYR"/>
      <w:b/>
      <w:bCs/>
    </w:rPr>
  </w:style>
  <w:style w:type="paragraph" w:styleId="ab">
    <w:name w:val="Balloon Text"/>
    <w:basedOn w:val="a"/>
    <w:link w:val="ac"/>
    <w:unhideWhenUsed/>
    <w:rsid w:val="00165154"/>
    <w:pPr>
      <w:spacing w:line="240" w:lineRule="auto"/>
    </w:pPr>
    <w:rPr>
      <w:rFonts w:ascii="Segoe UI" w:hAnsi="Segoe UI" w:cs="Segoe UI"/>
      <w:sz w:val="18"/>
      <w:szCs w:val="18"/>
    </w:rPr>
  </w:style>
  <w:style w:type="character" w:customStyle="1" w:styleId="ac">
    <w:name w:val="Текст выноски Знак"/>
    <w:basedOn w:val="a0"/>
    <w:link w:val="ab"/>
    <w:rsid w:val="00165154"/>
    <w:rPr>
      <w:rFonts w:ascii="Segoe UI" w:eastAsia="Calibri" w:hAnsi="Segoe UI" w:cs="Segoe UI"/>
      <w:sz w:val="18"/>
      <w:szCs w:val="18"/>
    </w:rPr>
  </w:style>
  <w:style w:type="paragraph" w:styleId="ad">
    <w:name w:val="header"/>
    <w:basedOn w:val="a"/>
    <w:link w:val="ae"/>
    <w:rsid w:val="0079429F"/>
    <w:pPr>
      <w:tabs>
        <w:tab w:val="center" w:pos="4677"/>
        <w:tab w:val="right" w:pos="9355"/>
      </w:tabs>
    </w:pPr>
  </w:style>
  <w:style w:type="character" w:customStyle="1" w:styleId="ae">
    <w:name w:val="Верхний колонтитул Знак"/>
    <w:basedOn w:val="a0"/>
    <w:link w:val="ad"/>
    <w:rsid w:val="0079429F"/>
    <w:rPr>
      <w:rFonts w:ascii="Times New Roman CYR" w:eastAsia="Calibri" w:hAnsi="Times New Roman CYR"/>
      <w:sz w:val="28"/>
    </w:rPr>
  </w:style>
  <w:style w:type="paragraph" w:styleId="af">
    <w:name w:val="footer"/>
    <w:basedOn w:val="a"/>
    <w:link w:val="af0"/>
    <w:uiPriority w:val="99"/>
    <w:rsid w:val="0079429F"/>
    <w:pPr>
      <w:tabs>
        <w:tab w:val="center" w:pos="4677"/>
        <w:tab w:val="right" w:pos="9355"/>
      </w:tabs>
    </w:pPr>
  </w:style>
  <w:style w:type="character" w:customStyle="1" w:styleId="af0">
    <w:name w:val="Нижний колонтитул Знак"/>
    <w:basedOn w:val="a0"/>
    <w:link w:val="af"/>
    <w:uiPriority w:val="99"/>
    <w:rsid w:val="0079429F"/>
    <w:rPr>
      <w:rFonts w:ascii="Times New Roman CYR" w:eastAsia="Calibri" w:hAnsi="Times New Roman CY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C80"/>
    <w:pPr>
      <w:spacing w:line="360" w:lineRule="atLeast"/>
      <w:jc w:val="both"/>
    </w:pPr>
    <w:rPr>
      <w:rFonts w:ascii="Times New Roman CYR" w:eastAsia="Calibri" w:hAnsi="Times New Roman CYR"/>
      <w:sz w:val="28"/>
    </w:rPr>
  </w:style>
  <w:style w:type="paragraph" w:styleId="1">
    <w:name w:val="heading 1"/>
    <w:basedOn w:val="a"/>
    <w:next w:val="a"/>
    <w:link w:val="10"/>
    <w:qFormat/>
    <w:rsid w:val="00F31C80"/>
    <w:pPr>
      <w:keepNext/>
      <w:spacing w:line="240" w:lineRule="auto"/>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31C80"/>
    <w:rPr>
      <w:rFonts w:eastAsia="Calibri"/>
      <w:sz w:val="24"/>
      <w:lang w:val="ru-RU" w:eastAsia="ru-RU" w:bidi="ar-SA"/>
    </w:rPr>
  </w:style>
  <w:style w:type="paragraph" w:customStyle="1" w:styleId="newncpi0">
    <w:name w:val="newncpi0"/>
    <w:basedOn w:val="a"/>
    <w:rsid w:val="00F31C80"/>
    <w:pPr>
      <w:spacing w:line="240" w:lineRule="auto"/>
    </w:pPr>
    <w:rPr>
      <w:rFonts w:ascii="Times New Roman" w:hAnsi="Times New Roman"/>
      <w:sz w:val="24"/>
      <w:szCs w:val="24"/>
    </w:rPr>
  </w:style>
  <w:style w:type="paragraph" w:customStyle="1" w:styleId="a3">
    <w:name w:val="Знак"/>
    <w:basedOn w:val="a"/>
    <w:rsid w:val="00DC2367"/>
    <w:pPr>
      <w:spacing w:before="100" w:beforeAutospacing="1" w:after="100" w:afterAutospacing="1" w:line="240" w:lineRule="auto"/>
      <w:jc w:val="left"/>
    </w:pPr>
    <w:rPr>
      <w:rFonts w:ascii="Tahoma" w:eastAsia="Times New Roman" w:hAnsi="Tahoma" w:cs="Tahoma"/>
      <w:sz w:val="20"/>
      <w:lang w:val="en-US" w:eastAsia="en-US"/>
    </w:rPr>
  </w:style>
  <w:style w:type="paragraph" w:customStyle="1" w:styleId="ConsPlusNormal">
    <w:name w:val="ConsPlusNormal"/>
    <w:rsid w:val="00AE530E"/>
    <w:pPr>
      <w:widowControl w:val="0"/>
      <w:autoSpaceDE w:val="0"/>
      <w:autoSpaceDN w:val="0"/>
      <w:adjustRightInd w:val="0"/>
    </w:pPr>
    <w:rPr>
      <w:rFonts w:ascii="Arial" w:hAnsi="Arial" w:cs="Arial"/>
    </w:rPr>
  </w:style>
  <w:style w:type="paragraph" w:customStyle="1" w:styleId="a4">
    <w:name w:val="Знак"/>
    <w:basedOn w:val="a"/>
    <w:rsid w:val="001E4B36"/>
    <w:pPr>
      <w:spacing w:before="100" w:beforeAutospacing="1" w:after="100" w:afterAutospacing="1" w:line="240" w:lineRule="auto"/>
      <w:jc w:val="left"/>
    </w:pPr>
    <w:rPr>
      <w:rFonts w:ascii="Tahoma" w:eastAsia="Times New Roman" w:hAnsi="Tahoma"/>
      <w:sz w:val="20"/>
      <w:lang w:val="en-US" w:eastAsia="en-US"/>
    </w:rPr>
  </w:style>
  <w:style w:type="character" w:styleId="a5">
    <w:name w:val="Hyperlink"/>
    <w:basedOn w:val="a0"/>
    <w:unhideWhenUsed/>
    <w:rsid w:val="00165154"/>
    <w:rPr>
      <w:color w:val="0000FF"/>
      <w:u w:val="single"/>
    </w:rPr>
  </w:style>
  <w:style w:type="character" w:styleId="a6">
    <w:name w:val="annotation reference"/>
    <w:basedOn w:val="a0"/>
    <w:unhideWhenUsed/>
    <w:rsid w:val="00165154"/>
    <w:rPr>
      <w:sz w:val="16"/>
      <w:szCs w:val="16"/>
    </w:rPr>
  </w:style>
  <w:style w:type="paragraph" w:styleId="a7">
    <w:name w:val="annotation text"/>
    <w:basedOn w:val="a"/>
    <w:link w:val="a8"/>
    <w:unhideWhenUsed/>
    <w:rsid w:val="00165154"/>
    <w:pPr>
      <w:spacing w:line="240" w:lineRule="auto"/>
    </w:pPr>
    <w:rPr>
      <w:sz w:val="20"/>
    </w:rPr>
  </w:style>
  <w:style w:type="character" w:customStyle="1" w:styleId="a8">
    <w:name w:val="Текст примечания Знак"/>
    <w:basedOn w:val="a0"/>
    <w:link w:val="a7"/>
    <w:rsid w:val="00165154"/>
    <w:rPr>
      <w:rFonts w:ascii="Times New Roman CYR" w:eastAsia="Calibri" w:hAnsi="Times New Roman CYR"/>
    </w:rPr>
  </w:style>
  <w:style w:type="paragraph" w:styleId="a9">
    <w:name w:val="annotation subject"/>
    <w:basedOn w:val="a7"/>
    <w:next w:val="a7"/>
    <w:link w:val="aa"/>
    <w:unhideWhenUsed/>
    <w:rsid w:val="00165154"/>
    <w:rPr>
      <w:b/>
      <w:bCs/>
    </w:rPr>
  </w:style>
  <w:style w:type="character" w:customStyle="1" w:styleId="aa">
    <w:name w:val="Тема примечания Знак"/>
    <w:basedOn w:val="a8"/>
    <w:link w:val="a9"/>
    <w:rsid w:val="00165154"/>
    <w:rPr>
      <w:rFonts w:ascii="Times New Roman CYR" w:eastAsia="Calibri" w:hAnsi="Times New Roman CYR"/>
      <w:b/>
      <w:bCs/>
    </w:rPr>
  </w:style>
  <w:style w:type="paragraph" w:styleId="ab">
    <w:name w:val="Balloon Text"/>
    <w:basedOn w:val="a"/>
    <w:link w:val="ac"/>
    <w:unhideWhenUsed/>
    <w:rsid w:val="00165154"/>
    <w:pPr>
      <w:spacing w:line="240" w:lineRule="auto"/>
    </w:pPr>
    <w:rPr>
      <w:rFonts w:ascii="Segoe UI" w:hAnsi="Segoe UI" w:cs="Segoe UI"/>
      <w:sz w:val="18"/>
      <w:szCs w:val="18"/>
    </w:rPr>
  </w:style>
  <w:style w:type="character" w:customStyle="1" w:styleId="ac">
    <w:name w:val="Текст выноски Знак"/>
    <w:basedOn w:val="a0"/>
    <w:link w:val="ab"/>
    <w:rsid w:val="00165154"/>
    <w:rPr>
      <w:rFonts w:ascii="Segoe UI" w:eastAsia="Calibri" w:hAnsi="Segoe UI" w:cs="Segoe UI"/>
      <w:sz w:val="18"/>
      <w:szCs w:val="18"/>
    </w:rPr>
  </w:style>
  <w:style w:type="paragraph" w:styleId="ad">
    <w:name w:val="header"/>
    <w:basedOn w:val="a"/>
    <w:link w:val="ae"/>
    <w:rsid w:val="0079429F"/>
    <w:pPr>
      <w:tabs>
        <w:tab w:val="center" w:pos="4677"/>
        <w:tab w:val="right" w:pos="9355"/>
      </w:tabs>
    </w:pPr>
  </w:style>
  <w:style w:type="character" w:customStyle="1" w:styleId="ae">
    <w:name w:val="Верхний колонтитул Знак"/>
    <w:basedOn w:val="a0"/>
    <w:link w:val="ad"/>
    <w:rsid w:val="0079429F"/>
    <w:rPr>
      <w:rFonts w:ascii="Times New Roman CYR" w:eastAsia="Calibri" w:hAnsi="Times New Roman CYR"/>
      <w:sz w:val="28"/>
    </w:rPr>
  </w:style>
  <w:style w:type="paragraph" w:styleId="af">
    <w:name w:val="footer"/>
    <w:basedOn w:val="a"/>
    <w:link w:val="af0"/>
    <w:uiPriority w:val="99"/>
    <w:rsid w:val="0079429F"/>
    <w:pPr>
      <w:tabs>
        <w:tab w:val="center" w:pos="4677"/>
        <w:tab w:val="right" w:pos="9355"/>
      </w:tabs>
    </w:pPr>
  </w:style>
  <w:style w:type="character" w:customStyle="1" w:styleId="af0">
    <w:name w:val="Нижний колонтитул Знак"/>
    <w:basedOn w:val="a0"/>
    <w:link w:val="af"/>
    <w:uiPriority w:val="99"/>
    <w:rsid w:val="0079429F"/>
    <w:rPr>
      <w:rFonts w:ascii="Times New Roman CYR" w:eastAsia="Calibri"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F66BB691830229B31CB351EFBF5D0B73C2FEBA9DAB934C68C8E21EB1D148D2EFE5252558C571F0k67CN" TargetMode="External"/><Relationship Id="rId18" Type="http://schemas.openxmlformats.org/officeDocument/2006/relationships/hyperlink" Target="consultantplus://offline/ref=1C80EF4A18B320E5F1326BC613AD86D99969BC44B07E8A312933C7B8935EDB9D691DAC00C7BD44B5ACX3O" TargetMode="External"/><Relationship Id="rId3" Type="http://schemas.openxmlformats.org/officeDocument/2006/relationships/styles" Target="styles.xml"/><Relationship Id="rId21" Type="http://schemas.openxmlformats.org/officeDocument/2006/relationships/hyperlink" Target="consultantplus://offline/ref=C2B04D536F06DD290E9E4D83F04388C9C27B4E29622122E7C9594F4911q2S0J" TargetMode="External"/><Relationship Id="rId7" Type="http://schemas.openxmlformats.org/officeDocument/2006/relationships/footnotes" Target="footnotes.xml"/><Relationship Id="rId12" Type="http://schemas.openxmlformats.org/officeDocument/2006/relationships/hyperlink" Target="consultantplus://offline/ref=7BF66BB691830229B31CB351EFBF5D0B70CBFEB59EA2934C68C8E21EB1D148D2EFE5252558C574F5k67BN" TargetMode="External"/><Relationship Id="rId17" Type="http://schemas.openxmlformats.org/officeDocument/2006/relationships/hyperlink" Target="consultantplus://offline/ref=E82A3D9C4D05372C9C9395840F864E361D6F7F9E9714DD40743A1D4F171529F52A981EDC50562734LCR1O" TargetMode="External"/><Relationship Id="rId2" Type="http://schemas.openxmlformats.org/officeDocument/2006/relationships/numbering" Target="numbering.xml"/><Relationship Id="rId16" Type="http://schemas.openxmlformats.org/officeDocument/2006/relationships/hyperlink" Target="consultantplus://offline/ref=D96A1B8003CE26C5ACC536DAA38D6948758D1F6809B2783A60207D666C09645414598E1ECFEE6334sAI6O" TargetMode="External"/><Relationship Id="rId20" Type="http://schemas.openxmlformats.org/officeDocument/2006/relationships/hyperlink" Target="consultantplus://offline/ref=929CF7C1928B25BB295D2ACEA730CF9B2254A37AEE25CEC63FFBE73502D6DE8FAA18EE4EE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26E5BB23451462C381CA9A7DD3BD5A4432C2ED76B3486295BBCEA507F3BC07345FECD39FBDEBE0IE6C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96A1B8003CE26C5ACC536DAA38D6948758517680FB0783A60207D666Cs0I9O" TargetMode="External"/><Relationship Id="rId23" Type="http://schemas.openxmlformats.org/officeDocument/2006/relationships/fontTable" Target="fontTable.xml"/><Relationship Id="rId10" Type="http://schemas.openxmlformats.org/officeDocument/2006/relationships/hyperlink" Target="consultantplus://offline/ref=32CA238D502FECC813B9F5E07D1B03B846A75936CA1747696EF4F3882945848FA5AD885D871649CF1740N" TargetMode="External"/><Relationship Id="rId19" Type="http://schemas.openxmlformats.org/officeDocument/2006/relationships/hyperlink" Target="consultantplus://offline/ref=690A675BE2C6AD36C8BEC8673E62891A822CC49E9AAFC3BCF36DDE6635B2CFDC15D6A123A443ED94b3uFO" TargetMode="External"/><Relationship Id="rId4" Type="http://schemas.microsoft.com/office/2007/relationships/stylesWithEffects" Target="stylesWithEffects.xml"/><Relationship Id="rId9" Type="http://schemas.openxmlformats.org/officeDocument/2006/relationships/hyperlink" Target="consultantplus://offline/ref=32CA238D502FECC813B9F5E07D1B03B845AE5939C91E47696EF4F3882945848FA5AD885D87164EC81741N" TargetMode="External"/><Relationship Id="rId14" Type="http://schemas.openxmlformats.org/officeDocument/2006/relationships/hyperlink" Target="consultantplus://offline/ref=D96A1B8003CE26C5ACC536DAA38D694876841F670ABB783A60207D666C09645414598E1ECFEE6636sAI1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7BAE-57DD-4493-B4C9-0EDF87B7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8647</Words>
  <Characters>113112</Characters>
  <Application>Microsoft Office Word</Application>
  <DocSecurity>0</DocSecurity>
  <Lines>2630</Lines>
  <Paragraphs>2136</Paragraphs>
  <ScaleCrop>false</ScaleCrop>
  <HeadingPairs>
    <vt:vector size="2" baseType="variant">
      <vt:variant>
        <vt:lpstr>Название</vt:lpstr>
      </vt:variant>
      <vt:variant>
        <vt:i4>1</vt:i4>
      </vt:variant>
    </vt:vector>
  </HeadingPairs>
  <TitlesOfParts>
    <vt:vector size="1" baseType="lpstr">
      <vt:lpstr>наименование органа государственного контроля (надзора)</vt:lpstr>
    </vt:vector>
  </TitlesOfParts>
  <Company>MCX</Company>
  <LinksUpToDate>false</LinksUpToDate>
  <CharactersWithSpaces>119623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государственного контроля (надзора)</dc:title>
  <dc:creator>Гоман</dc:creator>
  <cp:lastModifiedBy>Уласевич Семен Алексеевич</cp:lastModifiedBy>
  <cp:revision>2</cp:revision>
  <dcterms:created xsi:type="dcterms:W3CDTF">2018-01-15T12:23:00Z</dcterms:created>
  <dcterms:modified xsi:type="dcterms:W3CDTF">2018-01-15T12:23:00Z</dcterms:modified>
</cp:coreProperties>
</file>